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AF13" w14:textId="0177B1BC" w:rsidR="006364DB" w:rsidRPr="00F1077F" w:rsidRDefault="00804012" w:rsidP="00973822">
      <w:pPr>
        <w:rPr>
          <w:rFonts w:asciiTheme="majorHAnsi" w:eastAsia="MS Mincho" w:hAnsiTheme="majorHAnsi" w:cstheme="majorHAnsi"/>
          <w:sz w:val="72"/>
        </w:rPr>
      </w:pPr>
      <w:r>
        <w:rPr>
          <w:rFonts w:asciiTheme="majorHAnsi" w:eastAsia="MS Mincho" w:hAnsiTheme="majorHAnsi" w:cstheme="majorHAnsi"/>
          <w:sz w:val="72"/>
        </w:rPr>
        <w:t xml:space="preserve"> </w:t>
      </w:r>
      <w:r w:rsidR="00E30FD4" w:rsidRPr="00F1077F">
        <w:rPr>
          <w:rFonts w:asciiTheme="majorHAnsi" w:eastAsia="MS Mincho" w:hAnsiTheme="majorHAnsi" w:cstheme="majorHAnsi"/>
          <w:sz w:val="72"/>
        </w:rPr>
        <w:t>Tobacco</w:t>
      </w:r>
      <w:r w:rsidR="006B66BD" w:rsidRPr="00F1077F">
        <w:rPr>
          <w:rFonts w:asciiTheme="majorHAnsi" w:eastAsia="MS Mincho" w:hAnsiTheme="majorHAnsi" w:cstheme="majorHAnsi"/>
          <w:sz w:val="72"/>
        </w:rPr>
        <w:tab/>
      </w:r>
      <w:r w:rsidR="006B66BD" w:rsidRPr="00F1077F">
        <w:rPr>
          <w:rFonts w:asciiTheme="majorHAnsi" w:eastAsia="MS Mincho" w:hAnsiTheme="majorHAnsi" w:cstheme="majorHAnsi"/>
          <w:sz w:val="72"/>
        </w:rPr>
        <w:tab/>
      </w:r>
      <w:r w:rsidR="006B66BD" w:rsidRPr="00F1077F">
        <w:rPr>
          <w:rFonts w:asciiTheme="majorHAnsi" w:eastAsia="MS Mincho" w:hAnsiTheme="majorHAnsi" w:cstheme="majorHAnsi"/>
          <w:sz w:val="72"/>
        </w:rPr>
        <w:tab/>
      </w:r>
      <w:r w:rsidR="006B66BD" w:rsidRPr="00F1077F">
        <w:rPr>
          <w:rFonts w:asciiTheme="majorHAnsi" w:eastAsia="MS Mincho" w:hAnsiTheme="majorHAnsi" w:cstheme="majorHAnsi"/>
          <w:sz w:val="72"/>
        </w:rPr>
        <w:tab/>
      </w:r>
      <w:r w:rsidR="006B66BD" w:rsidRPr="00F1077F">
        <w:rPr>
          <w:rFonts w:asciiTheme="majorHAnsi" w:eastAsia="MS Mincho" w:hAnsiTheme="majorHAnsi" w:cstheme="majorHAnsi"/>
          <w:sz w:val="72"/>
        </w:rPr>
        <w:tab/>
      </w:r>
      <w:r w:rsidR="006B66BD" w:rsidRPr="00F1077F">
        <w:rPr>
          <w:rFonts w:asciiTheme="majorHAnsi" w:eastAsia="MS Mincho" w:hAnsiTheme="majorHAnsi" w:cstheme="majorHAnsi"/>
          <w:sz w:val="72"/>
        </w:rPr>
        <w:tab/>
      </w:r>
    </w:p>
    <w:p w14:paraId="54AF351B" w14:textId="0CCD483E" w:rsidR="006364DB" w:rsidRPr="00F1077F" w:rsidRDefault="006364DB" w:rsidP="00973822">
      <w:pPr>
        <w:rPr>
          <w:rFonts w:asciiTheme="majorHAnsi" w:eastAsia="MS Mincho" w:hAnsiTheme="majorHAnsi" w:cstheme="majorHAnsi"/>
          <w:sz w:val="32"/>
          <w:szCs w:val="32"/>
        </w:rPr>
      </w:pPr>
      <w:r w:rsidRPr="00F1077F">
        <w:rPr>
          <w:rFonts w:asciiTheme="majorHAnsi" w:eastAsia="MS Mincho" w:hAnsiTheme="majorHAnsi" w:cstheme="majorHAnsi"/>
          <w:sz w:val="72"/>
        </w:rPr>
        <w:tab/>
      </w:r>
      <w:r w:rsidR="00BC094F" w:rsidRPr="00F1077F">
        <w:rPr>
          <w:rFonts w:asciiTheme="majorHAnsi" w:eastAsia="MS Mincho" w:hAnsiTheme="majorHAnsi" w:cstheme="majorHAnsi"/>
          <w:sz w:val="72"/>
        </w:rPr>
        <w:t>Longitudinal</w:t>
      </w:r>
      <w:r w:rsidR="001B4D1E" w:rsidRPr="00F1077F">
        <w:rPr>
          <w:rFonts w:asciiTheme="majorHAnsi" w:eastAsia="MS Mincho" w:hAnsiTheme="majorHAnsi" w:cstheme="majorHAnsi"/>
          <w:sz w:val="32"/>
          <w:szCs w:val="32"/>
        </w:rPr>
        <w:tab/>
      </w:r>
      <w:r w:rsidR="001B4D1E" w:rsidRPr="00F1077F">
        <w:rPr>
          <w:rFonts w:asciiTheme="majorHAnsi" w:eastAsia="MS Mincho" w:hAnsiTheme="majorHAnsi" w:cstheme="majorHAnsi"/>
          <w:sz w:val="32"/>
          <w:szCs w:val="32"/>
        </w:rPr>
        <w:tab/>
      </w:r>
      <w:r w:rsidR="001B4D1E" w:rsidRPr="00F1077F">
        <w:rPr>
          <w:rFonts w:asciiTheme="majorHAnsi" w:eastAsia="MS Mincho" w:hAnsiTheme="majorHAnsi" w:cstheme="majorHAnsi"/>
          <w:sz w:val="32"/>
          <w:szCs w:val="32"/>
        </w:rPr>
        <w:tab/>
      </w:r>
      <w:r w:rsidR="00912D10" w:rsidRPr="00F1077F">
        <w:rPr>
          <w:rFonts w:asciiTheme="majorHAnsi" w:eastAsia="MS Mincho" w:hAnsiTheme="majorHAnsi" w:cstheme="majorHAnsi"/>
          <w:sz w:val="32"/>
          <w:szCs w:val="32"/>
        </w:rPr>
        <w:tab/>
      </w:r>
      <w:hyperlink w:anchor="INDEX1" w:history="1">
        <w:r w:rsidR="001B4D1E" w:rsidRPr="00F1077F">
          <w:rPr>
            <w:rStyle w:val="Hyperlink"/>
            <w:rFonts w:asciiTheme="majorHAnsi" w:eastAsia="MS Mincho" w:hAnsiTheme="majorHAnsi" w:cstheme="majorHAnsi"/>
            <w:sz w:val="32"/>
            <w:szCs w:val="32"/>
          </w:rPr>
          <w:t>Jump to Index</w:t>
        </w:r>
      </w:hyperlink>
    </w:p>
    <w:p w14:paraId="60953867" w14:textId="77777777" w:rsidR="006364DB" w:rsidRPr="00F1077F" w:rsidRDefault="006364DB" w:rsidP="00973822">
      <w:pPr>
        <w:rPr>
          <w:rFonts w:asciiTheme="majorHAnsi" w:eastAsia="MS Mincho" w:hAnsiTheme="majorHAnsi" w:cstheme="majorHAnsi"/>
          <w:sz w:val="72"/>
        </w:rPr>
      </w:pPr>
      <w:r w:rsidRPr="00F1077F">
        <w:rPr>
          <w:rFonts w:asciiTheme="majorHAnsi" w:eastAsia="MS Mincho" w:hAnsiTheme="majorHAnsi" w:cstheme="majorHAnsi"/>
          <w:sz w:val="72"/>
        </w:rPr>
        <w:tab/>
      </w:r>
      <w:r w:rsidRPr="00F1077F">
        <w:rPr>
          <w:rFonts w:asciiTheme="majorHAnsi" w:eastAsia="MS Mincho" w:hAnsiTheme="majorHAnsi" w:cstheme="majorHAnsi"/>
          <w:sz w:val="72"/>
        </w:rPr>
        <w:tab/>
      </w:r>
      <w:r w:rsidR="00BC094F" w:rsidRPr="00F1077F">
        <w:rPr>
          <w:rFonts w:asciiTheme="majorHAnsi" w:eastAsia="MS Mincho" w:hAnsiTheme="majorHAnsi" w:cstheme="majorHAnsi"/>
          <w:sz w:val="72"/>
        </w:rPr>
        <w:t>Mortality</w:t>
      </w:r>
    </w:p>
    <w:p w14:paraId="57A1C153" w14:textId="77777777" w:rsidR="00BC094F" w:rsidRPr="00F1077F" w:rsidRDefault="006364DB" w:rsidP="00973822">
      <w:pPr>
        <w:rPr>
          <w:rFonts w:asciiTheme="majorHAnsi" w:eastAsia="MS Mincho" w:hAnsiTheme="majorHAnsi" w:cstheme="majorHAnsi"/>
          <w:sz w:val="72"/>
        </w:rPr>
      </w:pPr>
      <w:r w:rsidRPr="00F1077F">
        <w:rPr>
          <w:rFonts w:asciiTheme="majorHAnsi" w:eastAsia="MS Mincho" w:hAnsiTheme="majorHAnsi" w:cstheme="majorHAnsi"/>
          <w:sz w:val="72"/>
        </w:rPr>
        <w:tab/>
      </w:r>
      <w:r w:rsidRPr="00F1077F">
        <w:rPr>
          <w:rFonts w:asciiTheme="majorHAnsi" w:eastAsia="MS Mincho" w:hAnsiTheme="majorHAnsi" w:cstheme="majorHAnsi"/>
          <w:sz w:val="72"/>
        </w:rPr>
        <w:tab/>
      </w:r>
      <w:r w:rsidRPr="00F1077F">
        <w:rPr>
          <w:rFonts w:asciiTheme="majorHAnsi" w:eastAsia="MS Mincho" w:hAnsiTheme="majorHAnsi" w:cstheme="majorHAnsi"/>
          <w:sz w:val="72"/>
        </w:rPr>
        <w:tab/>
      </w:r>
      <w:r w:rsidR="00BC094F" w:rsidRPr="00F1077F">
        <w:rPr>
          <w:rFonts w:asciiTheme="majorHAnsi" w:eastAsia="MS Mincho" w:hAnsiTheme="majorHAnsi" w:cstheme="majorHAnsi"/>
          <w:sz w:val="72"/>
        </w:rPr>
        <w:t>Study</w:t>
      </w:r>
    </w:p>
    <w:p w14:paraId="73827B4B" w14:textId="77777777" w:rsidR="00BC094F" w:rsidRPr="00F1077F" w:rsidRDefault="00BC094F" w:rsidP="00973822">
      <w:pPr>
        <w:pStyle w:val="PlainText"/>
        <w:rPr>
          <w:rFonts w:asciiTheme="majorHAnsi" w:eastAsia="MS Mincho" w:hAnsiTheme="majorHAnsi" w:cstheme="majorHAnsi"/>
          <w:sz w:val="48"/>
        </w:rPr>
      </w:pPr>
    </w:p>
    <w:p w14:paraId="6FC0ECE5" w14:textId="77777777" w:rsidR="00F4180B" w:rsidRPr="00F1077F" w:rsidRDefault="00A01A62" w:rsidP="00973822">
      <w:pPr>
        <w:pStyle w:val="PlainText"/>
        <w:rPr>
          <w:rFonts w:asciiTheme="majorHAnsi" w:eastAsia="MS Mincho" w:hAnsiTheme="majorHAnsi" w:cstheme="majorHAnsi"/>
          <w:sz w:val="48"/>
        </w:rPr>
      </w:pP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r w:rsidRPr="00F1077F">
        <w:rPr>
          <w:rFonts w:asciiTheme="majorHAnsi" w:eastAsia="MS Mincho" w:hAnsiTheme="majorHAnsi" w:cstheme="majorHAnsi"/>
          <w:sz w:val="48"/>
        </w:rPr>
        <w:tab/>
      </w:r>
    </w:p>
    <w:p w14:paraId="574D08BF" w14:textId="77777777" w:rsidR="00F4180B" w:rsidRPr="00F1077F" w:rsidRDefault="00F4180B" w:rsidP="00973822">
      <w:pPr>
        <w:pStyle w:val="PlainText"/>
        <w:rPr>
          <w:rFonts w:asciiTheme="majorHAnsi" w:eastAsia="MS Mincho" w:hAnsiTheme="majorHAnsi" w:cstheme="majorHAnsi"/>
          <w:sz w:val="48"/>
        </w:rPr>
      </w:pPr>
    </w:p>
    <w:p w14:paraId="41557575" w14:textId="77777777" w:rsidR="00BC094F" w:rsidRPr="00F1077F" w:rsidRDefault="00F4180B" w:rsidP="00973822">
      <w:pPr>
        <w:pStyle w:val="PlainText"/>
        <w:rPr>
          <w:rFonts w:asciiTheme="majorHAnsi" w:eastAsia="MS Mincho" w:hAnsiTheme="majorHAnsi" w:cstheme="majorHAnsi"/>
          <w:sz w:val="36"/>
          <w:szCs w:val="36"/>
        </w:rPr>
      </w:pP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r w:rsidRPr="00F1077F">
        <w:rPr>
          <w:rFonts w:asciiTheme="majorHAnsi" w:eastAsia="MS Mincho" w:hAnsiTheme="majorHAnsi" w:cstheme="majorHAnsi"/>
          <w:sz w:val="36"/>
          <w:szCs w:val="36"/>
        </w:rPr>
        <w:tab/>
      </w:r>
    </w:p>
    <w:p w14:paraId="2618087B" w14:textId="213ECD55" w:rsidR="00F4180B" w:rsidRPr="00F1077F" w:rsidRDefault="00F4180B" w:rsidP="00973822">
      <w:pPr>
        <w:pStyle w:val="PlainText"/>
        <w:rPr>
          <w:rFonts w:asciiTheme="majorHAnsi" w:eastAsia="MS Mincho" w:hAnsiTheme="majorHAnsi" w:cstheme="majorHAnsi"/>
          <w:sz w:val="48"/>
        </w:rPr>
      </w:pPr>
    </w:p>
    <w:p w14:paraId="0157F652" w14:textId="2691635C" w:rsidR="00FF1A5F" w:rsidRPr="00F1077F" w:rsidRDefault="00FF1A5F" w:rsidP="00973822">
      <w:pPr>
        <w:pStyle w:val="PlainText"/>
        <w:rPr>
          <w:rFonts w:asciiTheme="majorHAnsi" w:eastAsia="MS Mincho" w:hAnsiTheme="majorHAnsi" w:cstheme="majorHAnsi"/>
          <w:sz w:val="48"/>
        </w:rPr>
      </w:pPr>
    </w:p>
    <w:p w14:paraId="329D8369" w14:textId="77777777" w:rsidR="00FF1A5F" w:rsidRPr="00F1077F" w:rsidRDefault="00FF1A5F" w:rsidP="00973822">
      <w:pPr>
        <w:pStyle w:val="PlainText"/>
        <w:rPr>
          <w:rFonts w:asciiTheme="majorHAnsi" w:eastAsia="MS Mincho" w:hAnsiTheme="majorHAnsi" w:cstheme="majorHAnsi"/>
          <w:sz w:val="48"/>
        </w:rPr>
      </w:pPr>
    </w:p>
    <w:p w14:paraId="030A2AAF" w14:textId="77777777" w:rsidR="00BC094F" w:rsidRPr="00F1077F" w:rsidRDefault="00BC094F" w:rsidP="00973822">
      <w:pPr>
        <w:pStyle w:val="PlainText"/>
        <w:rPr>
          <w:rFonts w:asciiTheme="majorHAnsi" w:eastAsia="MS Mincho" w:hAnsiTheme="majorHAnsi" w:cstheme="majorHAnsi"/>
          <w:sz w:val="48"/>
        </w:rPr>
      </w:pPr>
    </w:p>
    <w:p w14:paraId="38142071" w14:textId="77777777" w:rsidR="00BC094F" w:rsidRPr="00F1077F" w:rsidRDefault="00BC094F" w:rsidP="00973822">
      <w:pPr>
        <w:pStyle w:val="PlainText"/>
        <w:rPr>
          <w:rFonts w:asciiTheme="majorHAnsi" w:eastAsia="MS Mincho" w:hAnsiTheme="majorHAnsi" w:cstheme="majorHAnsi"/>
          <w:sz w:val="48"/>
        </w:rPr>
      </w:pPr>
    </w:p>
    <w:p w14:paraId="772D509D" w14:textId="77777777" w:rsidR="00BC094F" w:rsidRPr="00F1077F" w:rsidRDefault="00BC094F" w:rsidP="00973822">
      <w:pPr>
        <w:pStyle w:val="PlainText"/>
        <w:rPr>
          <w:rFonts w:asciiTheme="majorHAnsi" w:eastAsia="MS Mincho" w:hAnsiTheme="majorHAnsi" w:cstheme="majorHAnsi"/>
          <w:sz w:val="48"/>
        </w:rPr>
      </w:pPr>
    </w:p>
    <w:p w14:paraId="49ACE971" w14:textId="77777777" w:rsidR="00912D10" w:rsidRPr="00F1077F" w:rsidRDefault="00912D10" w:rsidP="00A95600">
      <w:pPr>
        <w:pStyle w:val="PlainText"/>
        <w:spacing w:after="120"/>
        <w:rPr>
          <w:rFonts w:asciiTheme="majorHAnsi" w:eastAsia="MS Mincho" w:hAnsiTheme="majorHAnsi" w:cstheme="majorHAnsi"/>
          <w:sz w:val="40"/>
        </w:rPr>
      </w:pPr>
      <w:r w:rsidRPr="00F1077F">
        <w:rPr>
          <w:rFonts w:asciiTheme="majorHAnsi" w:eastAsia="MS Mincho" w:hAnsiTheme="majorHAnsi" w:cstheme="majorHAnsi"/>
          <w:sz w:val="40"/>
        </w:rPr>
        <w:t>Analysis File</w:t>
      </w:r>
    </w:p>
    <w:p w14:paraId="13EA0FAE" w14:textId="5146BEB7" w:rsidR="00567D2E" w:rsidRPr="00F1077F" w:rsidRDefault="00BC094F" w:rsidP="00A95600">
      <w:pPr>
        <w:pStyle w:val="PlainText"/>
        <w:spacing w:after="120"/>
        <w:rPr>
          <w:rFonts w:asciiTheme="majorHAnsi" w:eastAsia="MS Mincho" w:hAnsiTheme="majorHAnsi" w:cstheme="majorHAnsi"/>
          <w:sz w:val="40"/>
        </w:rPr>
      </w:pPr>
      <w:r w:rsidRPr="00F1077F">
        <w:rPr>
          <w:rFonts w:asciiTheme="majorHAnsi" w:eastAsia="MS Mincho" w:hAnsiTheme="majorHAnsi" w:cstheme="majorHAnsi"/>
          <w:sz w:val="40"/>
        </w:rPr>
        <w:t>Reference Manual</w:t>
      </w:r>
      <w:r w:rsidR="0030330F" w:rsidRPr="00F1077F">
        <w:rPr>
          <w:rFonts w:asciiTheme="majorHAnsi" w:eastAsia="MS Mincho" w:hAnsiTheme="majorHAnsi" w:cstheme="majorHAnsi"/>
          <w:sz w:val="40"/>
        </w:rPr>
        <w:t xml:space="preserve">, </w:t>
      </w:r>
      <w:r w:rsidR="003A678B">
        <w:rPr>
          <w:rFonts w:asciiTheme="majorHAnsi" w:eastAsia="MS Mincho" w:hAnsiTheme="majorHAnsi" w:cstheme="majorHAnsi"/>
          <w:sz w:val="40"/>
        </w:rPr>
        <w:t xml:space="preserve">Public </w:t>
      </w:r>
      <w:r w:rsidR="00912D10" w:rsidRPr="00F1077F">
        <w:rPr>
          <w:rFonts w:asciiTheme="majorHAnsi" w:eastAsia="MS Mincho" w:hAnsiTheme="majorHAnsi" w:cstheme="majorHAnsi"/>
          <w:sz w:val="40"/>
        </w:rPr>
        <w:t>Version 1.</w:t>
      </w:r>
      <w:r w:rsidR="009045B1" w:rsidRPr="00F1077F">
        <w:rPr>
          <w:rFonts w:asciiTheme="majorHAnsi" w:eastAsia="MS Mincho" w:hAnsiTheme="majorHAnsi" w:cstheme="majorHAnsi"/>
          <w:sz w:val="40"/>
        </w:rPr>
        <w:t>0</w:t>
      </w:r>
    </w:p>
    <w:p w14:paraId="2D72B7E8" w14:textId="31E6E847" w:rsidR="00912D10" w:rsidRDefault="00912D10" w:rsidP="00A95600">
      <w:pPr>
        <w:pStyle w:val="PlainText"/>
        <w:spacing w:after="120"/>
        <w:rPr>
          <w:rFonts w:asciiTheme="majorHAnsi" w:eastAsia="MS Mincho" w:hAnsiTheme="majorHAnsi" w:cstheme="majorHAnsi"/>
          <w:sz w:val="40"/>
        </w:rPr>
      </w:pPr>
      <w:r w:rsidRPr="00F1077F">
        <w:rPr>
          <w:rFonts w:asciiTheme="majorHAnsi" w:eastAsia="MS Mincho" w:hAnsiTheme="majorHAnsi" w:cstheme="majorHAnsi"/>
          <w:sz w:val="40"/>
        </w:rPr>
        <w:t xml:space="preserve">Mortality Follow-up </w:t>
      </w:r>
      <w:r w:rsidR="009E2276" w:rsidRPr="00F1077F">
        <w:rPr>
          <w:rFonts w:asciiTheme="majorHAnsi" w:eastAsia="MS Mincho" w:hAnsiTheme="majorHAnsi" w:cstheme="majorHAnsi"/>
          <w:sz w:val="40"/>
        </w:rPr>
        <w:t>1985</w:t>
      </w:r>
      <w:r w:rsidR="00B82717" w:rsidRPr="00F1077F">
        <w:rPr>
          <w:rFonts w:asciiTheme="majorHAnsi" w:eastAsia="MS Mincho" w:hAnsiTheme="majorHAnsi" w:cstheme="majorHAnsi"/>
          <w:sz w:val="40"/>
        </w:rPr>
        <w:t>–</w:t>
      </w:r>
      <w:r w:rsidR="009E2276" w:rsidRPr="00F1077F">
        <w:rPr>
          <w:rFonts w:asciiTheme="majorHAnsi" w:eastAsia="MS Mincho" w:hAnsiTheme="majorHAnsi" w:cstheme="majorHAnsi"/>
          <w:sz w:val="40"/>
        </w:rPr>
        <w:t>2019</w:t>
      </w:r>
    </w:p>
    <w:p w14:paraId="0269AF02" w14:textId="599E2C3D" w:rsidR="002D3FB6" w:rsidRPr="00F1077F" w:rsidRDefault="002D3FB6" w:rsidP="00A95600">
      <w:pPr>
        <w:pStyle w:val="PlainText"/>
        <w:spacing w:after="120"/>
        <w:rPr>
          <w:rFonts w:asciiTheme="majorHAnsi" w:eastAsia="MS Mincho" w:hAnsiTheme="majorHAnsi" w:cstheme="majorHAnsi"/>
          <w:sz w:val="40"/>
        </w:rPr>
      </w:pPr>
      <w:r>
        <w:rPr>
          <w:rFonts w:asciiTheme="majorHAnsi" w:eastAsia="MS Mincho" w:hAnsiTheme="majorHAnsi" w:cstheme="majorHAnsi"/>
          <w:sz w:val="40"/>
        </w:rPr>
        <w:t>DRB Approval Number: CBDRB-FY23-528</w:t>
      </w:r>
    </w:p>
    <w:p w14:paraId="453D40DB" w14:textId="59EDE0AE" w:rsidR="00912D10" w:rsidRPr="00F1077F" w:rsidRDefault="00912D10" w:rsidP="00A95600">
      <w:pPr>
        <w:pStyle w:val="PlainText"/>
        <w:spacing w:after="120"/>
        <w:rPr>
          <w:rFonts w:asciiTheme="majorHAnsi" w:eastAsia="MS Mincho" w:hAnsiTheme="majorHAnsi" w:cstheme="majorHAnsi"/>
          <w:sz w:val="40"/>
        </w:rPr>
      </w:pPr>
    </w:p>
    <w:p w14:paraId="15D16C39" w14:textId="4DE4E057" w:rsidR="00912D10" w:rsidRPr="00F1077F" w:rsidRDefault="00CB48F2" w:rsidP="00912D10">
      <w:pPr>
        <w:pStyle w:val="PlainText"/>
        <w:spacing w:after="120"/>
        <w:jc w:val="right"/>
        <w:rPr>
          <w:rFonts w:asciiTheme="majorHAnsi" w:eastAsia="MS Mincho" w:hAnsiTheme="majorHAnsi" w:cstheme="majorHAnsi"/>
          <w:sz w:val="40"/>
        </w:rPr>
      </w:pPr>
      <w:r>
        <w:rPr>
          <w:rFonts w:asciiTheme="majorHAnsi" w:eastAsia="MS Mincho" w:hAnsiTheme="majorHAnsi" w:cstheme="majorHAnsi"/>
          <w:sz w:val="40"/>
        </w:rPr>
        <w:t>September</w:t>
      </w:r>
      <w:r w:rsidR="009856E0" w:rsidRPr="00F1077F">
        <w:rPr>
          <w:rFonts w:asciiTheme="majorHAnsi" w:eastAsia="MS Mincho" w:hAnsiTheme="majorHAnsi" w:cstheme="majorHAnsi"/>
          <w:sz w:val="40"/>
        </w:rPr>
        <w:t xml:space="preserve"> 202</w:t>
      </w:r>
      <w:r w:rsidR="00B674B8" w:rsidRPr="00F1077F">
        <w:rPr>
          <w:rFonts w:asciiTheme="majorHAnsi" w:eastAsia="MS Mincho" w:hAnsiTheme="majorHAnsi" w:cstheme="majorHAnsi"/>
          <w:sz w:val="40"/>
        </w:rPr>
        <w:t>3</w:t>
      </w:r>
    </w:p>
    <w:p w14:paraId="3F14DD2F" w14:textId="77777777" w:rsidR="00FF1A5F" w:rsidRPr="00F1077F" w:rsidRDefault="00FF1A5F">
      <w:pPr>
        <w:rPr>
          <w:rFonts w:asciiTheme="majorHAnsi" w:eastAsia="MS Mincho" w:hAnsiTheme="majorHAnsi" w:cstheme="majorHAnsi"/>
          <w:sz w:val="40"/>
        </w:rPr>
        <w:sectPr w:rsidR="00FF1A5F" w:rsidRPr="00F1077F" w:rsidSect="00FF1A5F">
          <w:footerReference w:type="default" r:id="rId8"/>
          <w:pgSz w:w="12240" w:h="15840" w:code="1"/>
          <w:pgMar w:top="1440" w:right="1325" w:bottom="1440" w:left="1325" w:header="720" w:footer="720" w:gutter="0"/>
          <w:pgNumType w:fmt="lowerRoman" w:start="1"/>
          <w:cols w:space="720"/>
          <w:titlePg/>
          <w:docGrid w:linePitch="360"/>
        </w:sectPr>
      </w:pPr>
    </w:p>
    <w:sdt>
      <w:sdtPr>
        <w:rPr>
          <w:rFonts w:ascii="Times New Roman" w:eastAsia="Times New Roman" w:hAnsi="Times New Roman" w:cs="Times New Roman"/>
          <w:b w:val="0"/>
          <w:bCs w:val="0"/>
          <w:caps/>
          <w:color w:val="auto"/>
          <w:sz w:val="24"/>
          <w:szCs w:val="24"/>
          <w:lang w:eastAsia="en-US"/>
        </w:rPr>
        <w:id w:val="-1773774168"/>
        <w:docPartObj>
          <w:docPartGallery w:val="Table of Contents"/>
          <w:docPartUnique/>
        </w:docPartObj>
      </w:sdtPr>
      <w:sdtEndPr>
        <w:rPr>
          <w:rFonts w:asciiTheme="majorHAnsi" w:hAnsiTheme="majorHAnsi" w:cstheme="majorHAnsi"/>
          <w:noProof/>
        </w:rPr>
      </w:sdtEndPr>
      <w:sdtContent>
        <w:p w14:paraId="5CFBE96D" w14:textId="2D7893F6" w:rsidR="002925C5" w:rsidRPr="00F1077F" w:rsidRDefault="002925C5" w:rsidP="006F47D4">
          <w:pPr>
            <w:pStyle w:val="TOCHeading"/>
            <w:spacing w:after="360"/>
            <w:rPr>
              <w:color w:val="auto"/>
              <w:sz w:val="26"/>
              <w:szCs w:val="26"/>
            </w:rPr>
          </w:pPr>
          <w:r w:rsidRPr="00F1077F">
            <w:rPr>
              <w:color w:val="auto"/>
              <w:sz w:val="26"/>
              <w:szCs w:val="26"/>
            </w:rPr>
            <w:t>Table of Contents</w:t>
          </w:r>
        </w:p>
        <w:p w14:paraId="6247DA30" w14:textId="71304AFE" w:rsidR="009817FB" w:rsidRPr="00F1077F" w:rsidRDefault="002925C5" w:rsidP="00E17106">
          <w:pPr>
            <w:pStyle w:val="TOC1"/>
            <w:spacing w:before="240"/>
            <w:rPr>
              <w:rFonts w:asciiTheme="minorHAnsi" w:eastAsiaTheme="minorEastAsia" w:hAnsiTheme="minorHAnsi" w:cstheme="minorBidi"/>
              <w:b w:val="0"/>
              <w:bCs w:val="0"/>
              <w:noProof/>
              <w:sz w:val="22"/>
              <w:szCs w:val="22"/>
            </w:rPr>
          </w:pPr>
          <w:r w:rsidRPr="00F1077F">
            <w:rPr>
              <w:b w:val="0"/>
              <w:bCs w:val="0"/>
            </w:rPr>
            <w:fldChar w:fldCharType="begin"/>
          </w:r>
          <w:r w:rsidRPr="00F1077F">
            <w:rPr>
              <w:b w:val="0"/>
              <w:bCs w:val="0"/>
            </w:rPr>
            <w:instrText xml:space="preserve"> TOC \o "1-3" \h \z \u </w:instrText>
          </w:r>
          <w:r w:rsidRPr="00F1077F">
            <w:rPr>
              <w:b w:val="0"/>
              <w:bCs w:val="0"/>
            </w:rPr>
            <w:fldChar w:fldCharType="separate"/>
          </w:r>
          <w:hyperlink w:anchor="_Toc115936052" w:history="1">
            <w:r w:rsidR="009817FB" w:rsidRPr="00F1077F">
              <w:rPr>
                <w:rStyle w:val="Hyperlink"/>
                <w:b w:val="0"/>
                <w:bCs w:val="0"/>
                <w:noProof/>
              </w:rPr>
              <w:t>INTRODUCTION</w:t>
            </w:r>
            <w:r w:rsidR="009817FB" w:rsidRPr="00F1077F">
              <w:rPr>
                <w:b w:val="0"/>
                <w:bCs w:val="0"/>
                <w:noProof/>
                <w:webHidden/>
              </w:rPr>
              <w:tab/>
            </w:r>
            <w:r w:rsidR="004A1BBE">
              <w:rPr>
                <w:b w:val="0"/>
                <w:bCs w:val="0"/>
                <w:caps w:val="0"/>
                <w:noProof/>
                <w:webHidden/>
              </w:rPr>
              <w:t>i</w:t>
            </w:r>
          </w:hyperlink>
        </w:p>
        <w:p w14:paraId="798A50C1" w14:textId="4C89A4CA" w:rsidR="009817FB" w:rsidRPr="00F1077F" w:rsidRDefault="00EB7D25" w:rsidP="00E17106">
          <w:pPr>
            <w:pStyle w:val="TOC1"/>
            <w:spacing w:before="240"/>
            <w:rPr>
              <w:rFonts w:asciiTheme="minorHAnsi" w:eastAsiaTheme="minorEastAsia" w:hAnsiTheme="minorHAnsi" w:cstheme="minorBidi"/>
              <w:b w:val="0"/>
              <w:bCs w:val="0"/>
              <w:noProof/>
              <w:sz w:val="22"/>
              <w:szCs w:val="22"/>
            </w:rPr>
          </w:pPr>
          <w:hyperlink w:anchor="_Toc115936053" w:history="1">
            <w:r w:rsidR="009817FB" w:rsidRPr="00F1077F">
              <w:rPr>
                <w:rStyle w:val="Hyperlink"/>
                <w:b w:val="0"/>
                <w:bCs w:val="0"/>
                <w:noProof/>
              </w:rPr>
              <w:t>TLMS Index</w:t>
            </w:r>
            <w:r w:rsidR="009817FB" w:rsidRPr="00F1077F">
              <w:rPr>
                <w:b w:val="0"/>
                <w:bCs w:val="0"/>
                <w:noProof/>
                <w:webHidden/>
              </w:rPr>
              <w:tab/>
            </w:r>
            <w:r w:rsidR="00C764F4">
              <w:rPr>
                <w:b w:val="0"/>
                <w:bCs w:val="0"/>
                <w:caps w:val="0"/>
                <w:noProof/>
                <w:webHidden/>
              </w:rPr>
              <w:t>ix</w:t>
            </w:r>
          </w:hyperlink>
        </w:p>
        <w:p w14:paraId="4A48FCD7" w14:textId="17C16829" w:rsidR="009817FB" w:rsidRPr="00F1077F" w:rsidRDefault="00EB7D25" w:rsidP="00E17106">
          <w:pPr>
            <w:pStyle w:val="TOC1"/>
            <w:spacing w:before="240"/>
            <w:rPr>
              <w:rFonts w:asciiTheme="minorHAnsi" w:eastAsiaTheme="minorEastAsia" w:hAnsiTheme="minorHAnsi" w:cstheme="minorBidi"/>
              <w:b w:val="0"/>
              <w:bCs w:val="0"/>
              <w:noProof/>
              <w:sz w:val="22"/>
              <w:szCs w:val="22"/>
            </w:rPr>
          </w:pPr>
          <w:hyperlink w:anchor="_Toc115936054" w:history="1">
            <w:r w:rsidR="009817FB" w:rsidRPr="00F1077F">
              <w:rPr>
                <w:rStyle w:val="Hyperlink"/>
                <w:b w:val="0"/>
                <w:bCs w:val="0"/>
                <w:noProof/>
              </w:rPr>
              <w:t>ANALYSIS FILE</w:t>
            </w:r>
            <w:r w:rsidR="009817FB" w:rsidRPr="00F1077F">
              <w:rPr>
                <w:b w:val="0"/>
                <w:bCs w:val="0"/>
                <w:noProof/>
                <w:webHidden/>
              </w:rPr>
              <w:tab/>
            </w:r>
            <w:r w:rsidR="009817FB" w:rsidRPr="00F1077F">
              <w:rPr>
                <w:b w:val="0"/>
                <w:bCs w:val="0"/>
                <w:noProof/>
                <w:webHidden/>
              </w:rPr>
              <w:fldChar w:fldCharType="begin"/>
            </w:r>
            <w:r w:rsidR="009817FB" w:rsidRPr="00F1077F">
              <w:rPr>
                <w:b w:val="0"/>
                <w:bCs w:val="0"/>
                <w:noProof/>
                <w:webHidden/>
              </w:rPr>
              <w:instrText xml:space="preserve"> PAGEREF _Toc115936054 \h </w:instrText>
            </w:r>
            <w:r w:rsidR="009817FB" w:rsidRPr="00F1077F">
              <w:rPr>
                <w:b w:val="0"/>
                <w:bCs w:val="0"/>
                <w:noProof/>
                <w:webHidden/>
              </w:rPr>
            </w:r>
            <w:r w:rsidR="009817FB" w:rsidRPr="00F1077F">
              <w:rPr>
                <w:b w:val="0"/>
                <w:bCs w:val="0"/>
                <w:noProof/>
                <w:webHidden/>
              </w:rPr>
              <w:fldChar w:fldCharType="separate"/>
            </w:r>
            <w:r w:rsidR="001310B6">
              <w:rPr>
                <w:b w:val="0"/>
                <w:bCs w:val="0"/>
                <w:noProof/>
                <w:webHidden/>
              </w:rPr>
              <w:t>1</w:t>
            </w:r>
            <w:r w:rsidR="009817FB" w:rsidRPr="00F1077F">
              <w:rPr>
                <w:b w:val="0"/>
                <w:bCs w:val="0"/>
                <w:noProof/>
                <w:webHidden/>
              </w:rPr>
              <w:fldChar w:fldCharType="end"/>
            </w:r>
          </w:hyperlink>
        </w:p>
        <w:p w14:paraId="4736D0D7" w14:textId="3311D756" w:rsidR="002925C5" w:rsidRPr="00F1077F" w:rsidRDefault="00EB7D25" w:rsidP="00E17106">
          <w:pPr>
            <w:pStyle w:val="TOC1"/>
            <w:spacing w:before="240"/>
            <w:rPr>
              <w:b w:val="0"/>
              <w:bCs w:val="0"/>
            </w:rPr>
          </w:pPr>
          <w:hyperlink w:anchor="_Toc115936055" w:history="1">
            <w:r w:rsidR="009817FB" w:rsidRPr="00F1077F">
              <w:rPr>
                <w:rStyle w:val="Hyperlink"/>
                <w:b w:val="0"/>
                <w:bCs w:val="0"/>
                <w:noProof/>
              </w:rPr>
              <w:t>APPENDICES</w:t>
            </w:r>
            <w:r w:rsidR="009817FB" w:rsidRPr="00F1077F">
              <w:rPr>
                <w:b w:val="0"/>
                <w:bCs w:val="0"/>
                <w:noProof/>
                <w:webHidden/>
              </w:rPr>
              <w:tab/>
            </w:r>
            <w:r w:rsidR="009817FB" w:rsidRPr="00F1077F">
              <w:rPr>
                <w:b w:val="0"/>
                <w:bCs w:val="0"/>
                <w:noProof/>
                <w:webHidden/>
              </w:rPr>
              <w:fldChar w:fldCharType="begin"/>
            </w:r>
            <w:r w:rsidR="009817FB" w:rsidRPr="00F1077F">
              <w:rPr>
                <w:b w:val="0"/>
                <w:bCs w:val="0"/>
                <w:noProof/>
                <w:webHidden/>
              </w:rPr>
              <w:instrText xml:space="preserve"> PAGEREF _Toc115936055 \h </w:instrText>
            </w:r>
            <w:r w:rsidR="009817FB" w:rsidRPr="00F1077F">
              <w:rPr>
                <w:b w:val="0"/>
                <w:bCs w:val="0"/>
                <w:noProof/>
                <w:webHidden/>
              </w:rPr>
            </w:r>
            <w:r w:rsidR="009817FB" w:rsidRPr="00F1077F">
              <w:rPr>
                <w:b w:val="0"/>
                <w:bCs w:val="0"/>
                <w:noProof/>
                <w:webHidden/>
              </w:rPr>
              <w:fldChar w:fldCharType="separate"/>
            </w:r>
            <w:r w:rsidR="001310B6">
              <w:rPr>
                <w:b w:val="0"/>
                <w:bCs w:val="0"/>
                <w:noProof/>
                <w:webHidden/>
              </w:rPr>
              <w:t>101</w:t>
            </w:r>
            <w:r w:rsidR="009817FB" w:rsidRPr="00F1077F">
              <w:rPr>
                <w:b w:val="0"/>
                <w:bCs w:val="0"/>
                <w:noProof/>
                <w:webHidden/>
              </w:rPr>
              <w:fldChar w:fldCharType="end"/>
            </w:r>
          </w:hyperlink>
          <w:r w:rsidR="002925C5" w:rsidRPr="00F1077F">
            <w:rPr>
              <w:b w:val="0"/>
              <w:bCs w:val="0"/>
              <w:noProof/>
            </w:rPr>
            <w:fldChar w:fldCharType="end"/>
          </w:r>
        </w:p>
      </w:sdtContent>
    </w:sdt>
    <w:p w14:paraId="41E2CA8E" w14:textId="0DA6A639" w:rsidR="00E17106" w:rsidRPr="00F1077F" w:rsidRDefault="00E17106" w:rsidP="00E17106">
      <w:pPr>
        <w:spacing w:after="60"/>
        <w:ind w:left="360" w:firstLine="90"/>
        <w:rPr>
          <w:rFonts w:asciiTheme="majorHAnsi" w:hAnsiTheme="majorHAnsi" w:cstheme="majorHAnsi"/>
        </w:rPr>
      </w:pPr>
      <w:r w:rsidRPr="00F1077F">
        <w:rPr>
          <w:rFonts w:asciiTheme="majorHAnsi" w:hAnsiTheme="majorHAnsi" w:cstheme="majorHAnsi"/>
        </w:rPr>
        <w:t>A.</w:t>
      </w:r>
      <w:r w:rsidRPr="00F1077F">
        <w:rPr>
          <w:rFonts w:asciiTheme="majorHAnsi" w:hAnsiTheme="majorHAnsi" w:cstheme="majorHAnsi"/>
        </w:rPr>
        <w:tab/>
        <w:t>NCHS 113 Causes of Death for ICD-9 &amp; ICD-10</w:t>
      </w:r>
    </w:p>
    <w:p w14:paraId="348187FF" w14:textId="31718F40" w:rsidR="00E17106" w:rsidRPr="00F1077F" w:rsidRDefault="00E17106" w:rsidP="00E17106">
      <w:pPr>
        <w:spacing w:after="60"/>
        <w:ind w:left="360" w:firstLine="90"/>
        <w:rPr>
          <w:rFonts w:asciiTheme="majorHAnsi" w:hAnsiTheme="majorHAnsi" w:cstheme="majorHAnsi"/>
        </w:rPr>
      </w:pPr>
      <w:r w:rsidRPr="00F1077F">
        <w:rPr>
          <w:rFonts w:asciiTheme="majorHAnsi" w:hAnsiTheme="majorHAnsi" w:cstheme="majorHAnsi"/>
        </w:rPr>
        <w:t>B.</w:t>
      </w:r>
      <w:r w:rsidRPr="00F1077F">
        <w:rPr>
          <w:rFonts w:asciiTheme="majorHAnsi" w:hAnsiTheme="majorHAnsi" w:cstheme="majorHAnsi"/>
        </w:rPr>
        <w:tab/>
        <w:t>U.S. Census Bureau Industry Classification</w:t>
      </w:r>
    </w:p>
    <w:p w14:paraId="684B1661" w14:textId="1EE22D3D" w:rsidR="00E17106" w:rsidRPr="00F1077F" w:rsidRDefault="00E17106" w:rsidP="00E17106">
      <w:pPr>
        <w:spacing w:after="60"/>
        <w:ind w:left="360" w:firstLine="90"/>
        <w:rPr>
          <w:rFonts w:asciiTheme="majorHAnsi" w:hAnsiTheme="majorHAnsi" w:cstheme="majorHAnsi"/>
        </w:rPr>
      </w:pPr>
      <w:r w:rsidRPr="00F1077F">
        <w:rPr>
          <w:rFonts w:asciiTheme="majorHAnsi" w:hAnsiTheme="majorHAnsi" w:cstheme="majorHAnsi"/>
        </w:rPr>
        <w:t>C.</w:t>
      </w:r>
      <w:r w:rsidRPr="00F1077F">
        <w:rPr>
          <w:rFonts w:asciiTheme="majorHAnsi" w:hAnsiTheme="majorHAnsi" w:cstheme="majorHAnsi"/>
        </w:rPr>
        <w:tab/>
        <w:t>U.S. Census Bureau Occupation Classification</w:t>
      </w:r>
    </w:p>
    <w:p w14:paraId="23A671CA" w14:textId="014D868B" w:rsidR="00E17106" w:rsidRPr="00F1077F" w:rsidRDefault="00E17106" w:rsidP="00E17106">
      <w:pPr>
        <w:spacing w:after="60"/>
        <w:ind w:left="360" w:firstLine="90"/>
        <w:rPr>
          <w:rFonts w:asciiTheme="majorHAnsi" w:hAnsiTheme="majorHAnsi" w:cstheme="majorHAnsi"/>
        </w:rPr>
      </w:pPr>
      <w:r w:rsidRPr="00F1077F">
        <w:rPr>
          <w:rFonts w:asciiTheme="majorHAnsi" w:hAnsiTheme="majorHAnsi" w:cstheme="majorHAnsi"/>
        </w:rPr>
        <w:t>D.</w:t>
      </w:r>
      <w:r w:rsidRPr="00F1077F">
        <w:rPr>
          <w:rFonts w:asciiTheme="majorHAnsi" w:hAnsiTheme="majorHAnsi" w:cstheme="majorHAnsi"/>
        </w:rPr>
        <w:tab/>
        <w:t>2010 Census Industry Codes</w:t>
      </w:r>
    </w:p>
    <w:p w14:paraId="1A244C50" w14:textId="6BA0764C" w:rsidR="00706ACF" w:rsidRDefault="00E17106" w:rsidP="00E17106">
      <w:pPr>
        <w:spacing w:after="60"/>
        <w:ind w:left="360" w:firstLine="90"/>
        <w:rPr>
          <w:rFonts w:asciiTheme="majorHAnsi" w:hAnsiTheme="majorHAnsi" w:cstheme="majorHAnsi"/>
        </w:rPr>
      </w:pPr>
      <w:r w:rsidRPr="00F1077F">
        <w:rPr>
          <w:rFonts w:asciiTheme="majorHAnsi" w:hAnsiTheme="majorHAnsi" w:cstheme="majorHAnsi"/>
        </w:rPr>
        <w:t>E.</w:t>
      </w:r>
      <w:r w:rsidRPr="00F1077F">
        <w:rPr>
          <w:rFonts w:asciiTheme="majorHAnsi" w:hAnsiTheme="majorHAnsi" w:cstheme="majorHAnsi"/>
        </w:rPr>
        <w:tab/>
        <w:t>2010 Census Occupation Codes</w:t>
      </w:r>
    </w:p>
    <w:p w14:paraId="05E72199" w14:textId="0F0091EC" w:rsidR="00826496" w:rsidRDefault="00826496" w:rsidP="00E17106">
      <w:pPr>
        <w:spacing w:after="60"/>
        <w:ind w:left="360" w:firstLine="90"/>
        <w:rPr>
          <w:rFonts w:asciiTheme="majorHAnsi" w:hAnsiTheme="majorHAnsi" w:cstheme="majorHAnsi"/>
        </w:rPr>
      </w:pPr>
    </w:p>
    <w:p w14:paraId="1F05182C" w14:textId="77777777" w:rsidR="00826496" w:rsidRDefault="00826496" w:rsidP="00E17106">
      <w:pPr>
        <w:spacing w:after="60"/>
        <w:ind w:left="360" w:firstLine="90"/>
        <w:rPr>
          <w:rFonts w:asciiTheme="majorHAnsi" w:hAnsiTheme="majorHAnsi" w:cstheme="majorHAnsi"/>
        </w:rPr>
        <w:sectPr w:rsidR="00826496" w:rsidSect="00FF1A5F">
          <w:footerReference w:type="first" r:id="rId9"/>
          <w:pgSz w:w="12240" w:h="15840" w:code="1"/>
          <w:pgMar w:top="1440" w:right="1325" w:bottom="1440" w:left="1325" w:header="720" w:footer="720" w:gutter="0"/>
          <w:pgNumType w:fmt="lowerRoman" w:start="1"/>
          <w:cols w:space="720"/>
          <w:titlePg/>
          <w:docGrid w:linePitch="360"/>
        </w:sectPr>
      </w:pPr>
    </w:p>
    <w:p w14:paraId="05C4B632" w14:textId="15D48638" w:rsidR="005F6C67" w:rsidRPr="00F1077F" w:rsidRDefault="005F6C67" w:rsidP="005F6C67">
      <w:pPr>
        <w:pStyle w:val="Default"/>
        <w:spacing w:after="40"/>
        <w:jc w:val="center"/>
        <w:rPr>
          <w:rFonts w:asciiTheme="majorHAnsi" w:hAnsiTheme="majorHAnsi" w:cstheme="majorHAnsi"/>
          <w:b/>
          <w:bCs/>
        </w:rPr>
      </w:pPr>
      <w:r w:rsidRPr="00F1077F">
        <w:rPr>
          <w:rFonts w:asciiTheme="majorHAnsi" w:hAnsiTheme="majorHAnsi" w:cstheme="majorHAnsi"/>
          <w:b/>
          <w:bCs/>
        </w:rPr>
        <w:lastRenderedPageBreak/>
        <w:t>Reference Manual</w:t>
      </w:r>
    </w:p>
    <w:p w14:paraId="668E4646" w14:textId="3100DBC6" w:rsidR="005F6C67" w:rsidRPr="00F1077F" w:rsidRDefault="006719DE" w:rsidP="005F6C67">
      <w:pPr>
        <w:pStyle w:val="Default"/>
        <w:spacing w:after="40"/>
        <w:jc w:val="center"/>
        <w:rPr>
          <w:rFonts w:asciiTheme="majorHAnsi" w:hAnsiTheme="majorHAnsi" w:cstheme="majorHAnsi"/>
          <w:b/>
          <w:bCs/>
        </w:rPr>
      </w:pPr>
      <w:r>
        <w:rPr>
          <w:rFonts w:asciiTheme="majorHAnsi" w:hAnsiTheme="majorHAnsi" w:cstheme="majorHAnsi"/>
          <w:b/>
          <w:bCs/>
        </w:rPr>
        <w:t>f</w:t>
      </w:r>
      <w:r w:rsidR="005F6C67" w:rsidRPr="00F1077F">
        <w:rPr>
          <w:rFonts w:asciiTheme="majorHAnsi" w:hAnsiTheme="majorHAnsi" w:cstheme="majorHAnsi"/>
          <w:b/>
          <w:bCs/>
        </w:rPr>
        <w:t>or</w:t>
      </w:r>
    </w:p>
    <w:p w14:paraId="7B2ADF68" w14:textId="77777777" w:rsidR="005F6C67" w:rsidRPr="00F1077F" w:rsidRDefault="005F6C67" w:rsidP="005F6C67">
      <w:pPr>
        <w:pStyle w:val="Default"/>
        <w:spacing w:after="40"/>
        <w:jc w:val="center"/>
        <w:rPr>
          <w:rFonts w:asciiTheme="majorHAnsi" w:hAnsiTheme="majorHAnsi" w:cstheme="majorHAnsi"/>
          <w:b/>
          <w:bCs/>
        </w:rPr>
      </w:pPr>
      <w:r w:rsidRPr="00F1077F">
        <w:rPr>
          <w:rFonts w:asciiTheme="majorHAnsi" w:hAnsiTheme="majorHAnsi" w:cstheme="majorHAnsi"/>
          <w:b/>
          <w:bCs/>
        </w:rPr>
        <w:t>Tobacco Longitudinal Mortality Study</w:t>
      </w:r>
    </w:p>
    <w:p w14:paraId="36C99098" w14:textId="77777777" w:rsidR="005F6C67" w:rsidRPr="00F1077F" w:rsidRDefault="005F6C67" w:rsidP="005F6C67">
      <w:pPr>
        <w:pStyle w:val="Default"/>
        <w:spacing w:after="120"/>
        <w:jc w:val="center"/>
        <w:rPr>
          <w:rFonts w:asciiTheme="majorHAnsi" w:hAnsiTheme="majorHAnsi" w:cstheme="majorHAnsi"/>
          <w:b/>
          <w:bCs/>
        </w:rPr>
      </w:pPr>
      <w:r w:rsidRPr="00F1077F">
        <w:rPr>
          <w:rFonts w:asciiTheme="majorHAnsi" w:hAnsiTheme="majorHAnsi" w:cstheme="majorHAnsi"/>
          <w:b/>
          <w:bCs/>
        </w:rPr>
        <w:t>Analysis File</w:t>
      </w:r>
    </w:p>
    <w:p w14:paraId="6DBCDBC7" w14:textId="77777777" w:rsidR="005F6C67" w:rsidRPr="00F1077F" w:rsidRDefault="005F6C67" w:rsidP="005F6C67">
      <w:pPr>
        <w:pStyle w:val="Default"/>
        <w:spacing w:after="120"/>
        <w:jc w:val="center"/>
        <w:rPr>
          <w:rFonts w:asciiTheme="majorHAnsi" w:hAnsiTheme="majorHAnsi" w:cstheme="majorHAnsi"/>
          <w:b/>
          <w:bCs/>
        </w:rPr>
      </w:pPr>
      <w:r w:rsidRPr="00F1077F">
        <w:rPr>
          <w:rFonts w:asciiTheme="majorHAnsi" w:hAnsiTheme="majorHAnsi" w:cstheme="majorHAnsi"/>
          <w:b/>
          <w:bCs/>
        </w:rPr>
        <w:t>Version 1.0</w:t>
      </w:r>
    </w:p>
    <w:p w14:paraId="014842DB" w14:textId="77777777" w:rsidR="005F6C67" w:rsidRPr="00F1077F" w:rsidRDefault="005F6C67" w:rsidP="005F6C67">
      <w:pPr>
        <w:pStyle w:val="Default"/>
        <w:spacing w:after="120"/>
        <w:jc w:val="center"/>
        <w:rPr>
          <w:rFonts w:asciiTheme="majorHAnsi" w:hAnsiTheme="majorHAnsi" w:cstheme="majorHAnsi"/>
          <w:b/>
          <w:bCs/>
        </w:rPr>
      </w:pPr>
    </w:p>
    <w:p w14:paraId="5F04CF48" w14:textId="2308B193" w:rsidR="009A31DB" w:rsidRPr="00F1077F" w:rsidRDefault="009A31DB" w:rsidP="009322A2">
      <w:pPr>
        <w:pStyle w:val="Default"/>
        <w:spacing w:after="240"/>
        <w:jc w:val="center"/>
        <w:outlineLvl w:val="0"/>
        <w:rPr>
          <w:rFonts w:asciiTheme="majorHAnsi" w:hAnsiTheme="majorHAnsi" w:cstheme="majorHAnsi"/>
          <w:sz w:val="28"/>
          <w:szCs w:val="28"/>
        </w:rPr>
      </w:pPr>
      <w:bookmarkStart w:id="0" w:name="_Toc115936052"/>
      <w:r w:rsidRPr="00F1077F">
        <w:rPr>
          <w:rFonts w:asciiTheme="majorHAnsi" w:hAnsiTheme="majorHAnsi" w:cstheme="majorHAnsi"/>
          <w:b/>
          <w:bCs/>
          <w:sz w:val="28"/>
          <w:szCs w:val="28"/>
        </w:rPr>
        <w:t>INTRODUCTION</w:t>
      </w:r>
      <w:bookmarkEnd w:id="0"/>
    </w:p>
    <w:p w14:paraId="1FC5A627" w14:textId="423EA77D" w:rsidR="00900C45" w:rsidRPr="00F1077F" w:rsidRDefault="00900C45" w:rsidP="00900C45">
      <w:pPr>
        <w:pStyle w:val="Default"/>
        <w:spacing w:after="120"/>
        <w:rPr>
          <w:rFonts w:asciiTheme="majorHAnsi" w:hAnsiTheme="majorHAnsi" w:cstheme="majorHAnsi"/>
        </w:rPr>
      </w:pPr>
      <w:r w:rsidRPr="00F1077F">
        <w:rPr>
          <w:rFonts w:asciiTheme="majorHAnsi" w:hAnsiTheme="majorHAnsi" w:cstheme="majorHAnsi"/>
        </w:rPr>
        <w:t>The Tobacco Longitudinal Mortality Study (TLMS) is a national</w:t>
      </w:r>
      <w:r w:rsidR="004C4CDB">
        <w:rPr>
          <w:rFonts w:asciiTheme="majorHAnsi" w:hAnsiTheme="majorHAnsi" w:cstheme="majorHAnsi"/>
        </w:rPr>
        <w:t>,</w:t>
      </w:r>
      <w:r w:rsidRPr="00F1077F">
        <w:rPr>
          <w:rFonts w:asciiTheme="majorHAnsi" w:hAnsiTheme="majorHAnsi" w:cstheme="majorHAnsi"/>
        </w:rPr>
        <w:t xml:space="preserve"> longitudinal mortality study with an emphasis on tobacco use. The purpose of the TLMS is to permit </w:t>
      </w:r>
      <w:r w:rsidR="00EF171D" w:rsidRPr="00F1077F">
        <w:rPr>
          <w:rFonts w:asciiTheme="majorHAnsi" w:hAnsiTheme="majorHAnsi" w:cstheme="majorHAnsi"/>
        </w:rPr>
        <w:t xml:space="preserve">research </w:t>
      </w:r>
      <w:r w:rsidRPr="00F1077F">
        <w:rPr>
          <w:rFonts w:asciiTheme="majorHAnsi" w:hAnsiTheme="majorHAnsi" w:cstheme="majorHAnsi"/>
        </w:rPr>
        <w:t>o</w:t>
      </w:r>
      <w:r w:rsidR="00EF171D" w:rsidRPr="00F1077F">
        <w:rPr>
          <w:rFonts w:asciiTheme="majorHAnsi" w:hAnsiTheme="majorHAnsi" w:cstheme="majorHAnsi"/>
        </w:rPr>
        <w:t>n</w:t>
      </w:r>
      <w:r w:rsidRPr="00F1077F">
        <w:rPr>
          <w:rFonts w:asciiTheme="majorHAnsi" w:hAnsiTheme="majorHAnsi" w:cstheme="majorHAnsi"/>
        </w:rPr>
        <w:t xml:space="preserve"> the effects of demographic characteristics and tobacco-use habits on differentials in U.S. mortality rates. The study is sponsored by the U.S. Food and Drug Administration, the National Cancer Institute, the National Heart, Lung, and Blood Institute, the National Institute on Aging, the National Center for Health Statistics, and the U.S. Census Bureau. </w:t>
      </w:r>
    </w:p>
    <w:p w14:paraId="7C83DC30" w14:textId="68EF9C41" w:rsidR="00900C45" w:rsidRPr="00F1077F" w:rsidRDefault="00900C45" w:rsidP="00900C45">
      <w:pPr>
        <w:pStyle w:val="Default"/>
        <w:spacing w:after="120"/>
        <w:rPr>
          <w:rFonts w:asciiTheme="majorHAnsi" w:hAnsiTheme="majorHAnsi" w:cstheme="majorHAnsi"/>
        </w:rPr>
      </w:pPr>
      <w:r w:rsidRPr="00F1077F">
        <w:rPr>
          <w:rFonts w:asciiTheme="majorHAnsi" w:hAnsiTheme="majorHAnsi" w:cstheme="majorHAnsi"/>
        </w:rPr>
        <w:t xml:space="preserve">The TLMS consists of U.S. Census Bureau data from Current Population Survey Tobacco Use Supplements </w:t>
      </w:r>
      <w:r w:rsidR="00C17759" w:rsidRPr="00F1077F">
        <w:rPr>
          <w:rFonts w:asciiTheme="majorHAnsi" w:hAnsiTheme="majorHAnsi" w:cstheme="majorHAnsi"/>
        </w:rPr>
        <w:t>(</w:t>
      </w:r>
      <w:r w:rsidR="00771650" w:rsidRPr="00F1077F">
        <w:rPr>
          <w:rFonts w:asciiTheme="majorHAnsi" w:hAnsiTheme="majorHAnsi" w:cstheme="majorHAnsi"/>
        </w:rPr>
        <w:t>CPS-</w:t>
      </w:r>
      <w:r w:rsidR="00C17759" w:rsidRPr="00F1077F">
        <w:rPr>
          <w:rFonts w:asciiTheme="majorHAnsi" w:hAnsiTheme="majorHAnsi" w:cstheme="majorHAnsi"/>
        </w:rPr>
        <w:t xml:space="preserve">TUS) </w:t>
      </w:r>
      <w:r w:rsidRPr="00F1077F">
        <w:rPr>
          <w:rFonts w:asciiTheme="majorHAnsi" w:hAnsiTheme="majorHAnsi" w:cstheme="majorHAnsi"/>
        </w:rPr>
        <w:t>combined with death certificate information identifying mortality status and cause of death. The Tobacco Use Supplement</w:t>
      </w:r>
      <w:r w:rsidR="00EF171D" w:rsidRPr="00F1077F">
        <w:rPr>
          <w:rFonts w:asciiTheme="majorHAnsi" w:hAnsiTheme="majorHAnsi" w:cstheme="majorHAnsi"/>
        </w:rPr>
        <w:t>s</w:t>
      </w:r>
      <w:r w:rsidRPr="00F1077F">
        <w:rPr>
          <w:rFonts w:asciiTheme="majorHAnsi" w:hAnsiTheme="majorHAnsi" w:cstheme="majorHAnsi"/>
        </w:rPr>
        <w:t xml:space="preserve"> </w:t>
      </w:r>
      <w:r w:rsidR="00EF171D" w:rsidRPr="00F1077F">
        <w:rPr>
          <w:rFonts w:asciiTheme="majorHAnsi" w:hAnsiTheme="majorHAnsi" w:cstheme="majorHAnsi"/>
        </w:rPr>
        <w:t>are</w:t>
      </w:r>
      <w:r w:rsidRPr="00F1077F">
        <w:rPr>
          <w:rFonts w:asciiTheme="majorHAnsi" w:hAnsiTheme="majorHAnsi" w:cstheme="majorHAnsi"/>
        </w:rPr>
        <w:t xml:space="preserve"> conducted </w:t>
      </w:r>
      <w:r w:rsidR="00EF171D" w:rsidRPr="00F1077F">
        <w:rPr>
          <w:rFonts w:asciiTheme="majorHAnsi" w:hAnsiTheme="majorHAnsi" w:cstheme="majorHAnsi"/>
        </w:rPr>
        <w:t>periodically</w:t>
      </w:r>
      <w:r w:rsidRPr="00F1077F">
        <w:rPr>
          <w:rFonts w:asciiTheme="majorHAnsi" w:hAnsiTheme="majorHAnsi" w:cstheme="majorHAnsi"/>
        </w:rPr>
        <w:t xml:space="preserve"> as part of the CPS. </w:t>
      </w:r>
      <w:r w:rsidR="00EF171D" w:rsidRPr="00F1077F">
        <w:rPr>
          <w:rFonts w:asciiTheme="majorHAnsi" w:hAnsiTheme="majorHAnsi" w:cstheme="majorHAnsi"/>
        </w:rPr>
        <w:t>They</w:t>
      </w:r>
      <w:r w:rsidRPr="00F1077F">
        <w:rPr>
          <w:rFonts w:asciiTheme="majorHAnsi" w:hAnsiTheme="majorHAnsi" w:cstheme="majorHAnsi"/>
        </w:rPr>
        <w:t xml:space="preserve"> collect information on the use, or former use, of various tobacco products, as well as attempts to quit such use.</w:t>
      </w:r>
      <w:r w:rsidR="00395E16" w:rsidRPr="00F1077F">
        <w:rPr>
          <w:rFonts w:asciiTheme="majorHAnsi" w:hAnsiTheme="majorHAnsi" w:cstheme="majorHAnsi"/>
        </w:rPr>
        <w:t xml:space="preserve"> </w:t>
      </w:r>
      <w:r w:rsidRPr="00F1077F">
        <w:rPr>
          <w:rFonts w:asciiTheme="majorHAnsi" w:hAnsiTheme="majorHAnsi" w:cstheme="majorHAnsi"/>
        </w:rPr>
        <w:t>The study currently consists of more than 1.</w:t>
      </w:r>
      <w:r w:rsidR="0036588F" w:rsidRPr="00F1077F">
        <w:rPr>
          <w:rFonts w:asciiTheme="majorHAnsi" w:hAnsiTheme="majorHAnsi" w:cstheme="majorHAnsi"/>
        </w:rPr>
        <w:t>6</w:t>
      </w:r>
      <w:r w:rsidRPr="00F1077F">
        <w:rPr>
          <w:rFonts w:asciiTheme="majorHAnsi" w:hAnsiTheme="majorHAnsi" w:cstheme="majorHAnsi"/>
        </w:rPr>
        <w:t xml:space="preserve"> million records with over 2</w:t>
      </w:r>
      <w:r w:rsidR="00D86B33">
        <w:rPr>
          <w:rFonts w:asciiTheme="majorHAnsi" w:hAnsiTheme="majorHAnsi" w:cstheme="majorHAnsi"/>
        </w:rPr>
        <w:t>4</w:t>
      </w:r>
      <w:r w:rsidRPr="00F1077F">
        <w:rPr>
          <w:rFonts w:asciiTheme="majorHAnsi" w:hAnsiTheme="majorHAnsi" w:cstheme="majorHAnsi"/>
        </w:rPr>
        <w:t xml:space="preserve">0,000 identified mortality cases. </w:t>
      </w:r>
    </w:p>
    <w:p w14:paraId="69A31C37" w14:textId="4A04EC5C" w:rsidR="00900C45" w:rsidRPr="00F1077F" w:rsidRDefault="00900C45" w:rsidP="00900C45">
      <w:pPr>
        <w:pStyle w:val="Default"/>
        <w:spacing w:after="120"/>
        <w:rPr>
          <w:rFonts w:asciiTheme="majorHAnsi" w:hAnsiTheme="majorHAnsi" w:cstheme="majorHAnsi"/>
        </w:rPr>
      </w:pPr>
      <w:r w:rsidRPr="00F1077F">
        <w:rPr>
          <w:rFonts w:asciiTheme="majorHAnsi" w:hAnsiTheme="majorHAnsi" w:cstheme="majorHAnsi"/>
        </w:rPr>
        <w:t xml:space="preserve">This unique research database is based on a complex stratified sample of the non-institutionalized population of the United States. The extent of the Tobacco Use Supplement variables available offers researchers the potential to answer a variety of important questions on the impact of tobacco use on mortality rate differentials not covered as extensively by other databases. </w:t>
      </w:r>
    </w:p>
    <w:p w14:paraId="317E50B5" w14:textId="0590A01F" w:rsidR="00900C45" w:rsidRPr="00F1077F" w:rsidRDefault="00900C45" w:rsidP="00900C45">
      <w:pPr>
        <w:pStyle w:val="Default"/>
        <w:spacing w:after="120"/>
        <w:rPr>
          <w:rFonts w:asciiTheme="majorHAnsi" w:hAnsiTheme="majorHAnsi" w:cstheme="majorHAnsi"/>
        </w:rPr>
      </w:pPr>
      <w:r w:rsidRPr="00F1077F">
        <w:rPr>
          <w:rFonts w:asciiTheme="majorHAnsi" w:hAnsiTheme="majorHAnsi" w:cstheme="majorHAnsi"/>
        </w:rPr>
        <w:t xml:space="preserve">The TLMS consists of </w:t>
      </w:r>
      <w:r w:rsidR="00C3608B" w:rsidRPr="00F1077F">
        <w:rPr>
          <w:rFonts w:asciiTheme="majorHAnsi" w:hAnsiTheme="majorHAnsi" w:cstheme="majorHAnsi"/>
        </w:rPr>
        <w:t>CPS</w:t>
      </w:r>
      <w:r w:rsidRPr="00F1077F">
        <w:rPr>
          <w:rFonts w:asciiTheme="majorHAnsi" w:hAnsiTheme="majorHAnsi" w:cstheme="majorHAnsi"/>
        </w:rPr>
        <w:t xml:space="preserve"> Tobacco Use Supplements covering the period from September 1985 through July 2018, 26 cohorts in all. Mortality information is obtained from death certificates available for deceased persons using the National Death Index, a data</w:t>
      </w:r>
      <w:r w:rsidR="00A7437A" w:rsidRPr="00F1077F">
        <w:rPr>
          <w:rFonts w:asciiTheme="majorHAnsi" w:hAnsiTheme="majorHAnsi" w:cstheme="majorHAnsi"/>
        </w:rPr>
        <w:t xml:space="preserve">base </w:t>
      </w:r>
      <w:r w:rsidRPr="00F1077F">
        <w:rPr>
          <w:rFonts w:asciiTheme="majorHAnsi" w:hAnsiTheme="majorHAnsi" w:cstheme="majorHAnsi"/>
        </w:rPr>
        <w:t xml:space="preserve">of collected death certificate information for all deceased persons in the United States beginning January 1, 1979. The </w:t>
      </w:r>
      <w:r w:rsidR="00A7437A" w:rsidRPr="00F1077F">
        <w:rPr>
          <w:rFonts w:asciiTheme="majorHAnsi" w:hAnsiTheme="majorHAnsi" w:cstheme="majorHAnsi"/>
        </w:rPr>
        <w:t xml:space="preserve">database </w:t>
      </w:r>
      <w:r w:rsidRPr="00F1077F">
        <w:rPr>
          <w:rFonts w:asciiTheme="majorHAnsi" w:hAnsiTheme="majorHAnsi" w:cstheme="majorHAnsi"/>
        </w:rPr>
        <w:t xml:space="preserve">is housed at the National Center for Health Statistics. Important TLMS variables available for analyses are standard demographic variables such as education, family income, and employment status combined with an extensive list of tobacco-use variables and death certificate information, including cause of death. </w:t>
      </w:r>
    </w:p>
    <w:p w14:paraId="55EB0AB7" w14:textId="2B012E99" w:rsidR="00900C45" w:rsidRPr="00F1077F" w:rsidRDefault="00900C45" w:rsidP="00900C45">
      <w:pPr>
        <w:pStyle w:val="Default"/>
        <w:spacing w:after="240"/>
        <w:rPr>
          <w:rFonts w:asciiTheme="majorHAnsi" w:hAnsiTheme="majorHAnsi" w:cstheme="majorHAnsi"/>
        </w:rPr>
      </w:pPr>
      <w:r w:rsidRPr="00F1077F">
        <w:rPr>
          <w:rFonts w:asciiTheme="majorHAnsi" w:hAnsiTheme="majorHAnsi" w:cstheme="majorHAnsi"/>
        </w:rPr>
        <w:t>This documentation identifies</w:t>
      </w:r>
      <w:r w:rsidR="0036588F" w:rsidRPr="00F1077F">
        <w:rPr>
          <w:rFonts w:asciiTheme="majorHAnsi" w:hAnsiTheme="majorHAnsi" w:cstheme="majorHAnsi"/>
        </w:rPr>
        <w:t xml:space="preserve"> a subset of</w:t>
      </w:r>
      <w:r w:rsidRPr="00F1077F">
        <w:rPr>
          <w:rFonts w:asciiTheme="majorHAnsi" w:hAnsiTheme="majorHAnsi" w:cstheme="majorHAnsi"/>
        </w:rPr>
        <w:t xml:space="preserve"> variables </w:t>
      </w:r>
      <w:r w:rsidR="0036588F" w:rsidRPr="00F1077F">
        <w:rPr>
          <w:rFonts w:asciiTheme="majorHAnsi" w:hAnsiTheme="majorHAnsi" w:cstheme="majorHAnsi"/>
        </w:rPr>
        <w:t>f</w:t>
      </w:r>
      <w:r w:rsidRPr="00F1077F">
        <w:rPr>
          <w:rFonts w:asciiTheme="majorHAnsi" w:hAnsiTheme="majorHAnsi" w:cstheme="majorHAnsi"/>
        </w:rPr>
        <w:t xml:space="preserve">rom </w:t>
      </w:r>
      <w:r w:rsidR="0036588F" w:rsidRPr="00F1077F">
        <w:rPr>
          <w:rFonts w:asciiTheme="majorHAnsi" w:hAnsiTheme="majorHAnsi" w:cstheme="majorHAnsi"/>
        </w:rPr>
        <w:t xml:space="preserve">the </w:t>
      </w:r>
      <w:r w:rsidRPr="00F1077F">
        <w:rPr>
          <w:rFonts w:asciiTheme="majorHAnsi" w:hAnsiTheme="majorHAnsi" w:cstheme="majorHAnsi"/>
        </w:rPr>
        <w:t xml:space="preserve">Tobacco Use Supplement files for use in </w:t>
      </w:r>
      <w:r w:rsidR="0036588F" w:rsidRPr="00F1077F">
        <w:rPr>
          <w:rFonts w:asciiTheme="majorHAnsi" w:hAnsiTheme="majorHAnsi" w:cstheme="majorHAnsi"/>
        </w:rPr>
        <w:t xml:space="preserve">the </w:t>
      </w:r>
      <w:r w:rsidRPr="00F1077F">
        <w:rPr>
          <w:rFonts w:asciiTheme="majorHAnsi" w:hAnsiTheme="majorHAnsi" w:cstheme="majorHAnsi"/>
        </w:rPr>
        <w:t>TLMS analysis file. The variables documented in this manual were selected by study sponsors to be of immediate interest for currently identified scientific and public health research and for their potential importance in a wide variety of future research options.</w:t>
      </w:r>
    </w:p>
    <w:p w14:paraId="279FD717" w14:textId="77777777" w:rsidR="00DD0D14" w:rsidRDefault="00DD0D14">
      <w:pPr>
        <w:rPr>
          <w:rFonts w:asciiTheme="majorHAnsi" w:eastAsiaTheme="minorHAnsi" w:hAnsiTheme="majorHAnsi" w:cstheme="majorHAnsi"/>
          <w:b/>
          <w:bCs/>
          <w:color w:val="000000"/>
        </w:rPr>
      </w:pPr>
      <w:r>
        <w:rPr>
          <w:rFonts w:asciiTheme="majorHAnsi" w:hAnsiTheme="majorHAnsi" w:cstheme="majorHAnsi"/>
          <w:b/>
          <w:bCs/>
        </w:rPr>
        <w:br w:type="page"/>
      </w:r>
    </w:p>
    <w:p w14:paraId="430F40AF" w14:textId="56878255" w:rsidR="00763B25" w:rsidRPr="00F1077F" w:rsidRDefault="00763B25" w:rsidP="00763B25">
      <w:pPr>
        <w:pStyle w:val="Default"/>
        <w:spacing w:after="120"/>
        <w:rPr>
          <w:rFonts w:asciiTheme="majorHAnsi" w:hAnsiTheme="majorHAnsi" w:cstheme="majorHAnsi"/>
          <w:b/>
          <w:bCs/>
        </w:rPr>
      </w:pPr>
      <w:r w:rsidRPr="00F1077F">
        <w:rPr>
          <w:rFonts w:asciiTheme="majorHAnsi" w:hAnsiTheme="majorHAnsi" w:cstheme="majorHAnsi"/>
          <w:b/>
          <w:bCs/>
        </w:rPr>
        <w:lastRenderedPageBreak/>
        <w:t>Files used in the Design of the TLMS</w:t>
      </w:r>
    </w:p>
    <w:p w14:paraId="0FDDC5FD" w14:textId="5431FCE4" w:rsidR="00E72B06" w:rsidRPr="00F1077F" w:rsidRDefault="00763B25" w:rsidP="00763B25">
      <w:pPr>
        <w:spacing w:after="120"/>
        <w:rPr>
          <w:rFonts w:asciiTheme="majorHAnsi" w:hAnsiTheme="majorHAnsi" w:cstheme="majorHAnsi"/>
          <w:color w:val="000000"/>
        </w:rPr>
      </w:pPr>
      <w:r w:rsidRPr="00F1077F">
        <w:rPr>
          <w:rFonts w:asciiTheme="majorHAnsi" w:hAnsiTheme="majorHAnsi" w:cstheme="majorHAnsi"/>
          <w:color w:val="000000"/>
        </w:rPr>
        <w:t>The development of the TLMS started with identifying all the available tobacco supplement data that existed at the U.S. Census Bureau. In 1985 and 1989, two surveys associated with the CPS asked a limited number of tobacco questions. The 1985 CPS United States Immunization and Smoking Survey was one of these. From our work with a separate study, the National Longitudinal Mortality Study (NLMS), the U.S. Census Bureau had access to data collected f</w:t>
      </w:r>
      <w:r w:rsidR="008203B5" w:rsidRPr="00F1077F">
        <w:rPr>
          <w:rFonts w:asciiTheme="majorHAnsi" w:hAnsiTheme="majorHAnsi" w:cstheme="majorHAnsi"/>
          <w:color w:val="000000"/>
        </w:rPr>
        <w:t>rom</w:t>
      </w:r>
      <w:r w:rsidRPr="00F1077F">
        <w:rPr>
          <w:rFonts w:asciiTheme="majorHAnsi" w:hAnsiTheme="majorHAnsi" w:cstheme="majorHAnsi"/>
          <w:color w:val="000000"/>
        </w:rPr>
        <w:t xml:space="preserve"> the September 1985 survey,</w:t>
      </w:r>
      <w:r w:rsidR="004922EA" w:rsidRPr="00F1077F">
        <w:rPr>
          <w:rFonts w:asciiTheme="majorHAnsi" w:hAnsiTheme="majorHAnsi" w:cstheme="majorHAnsi"/>
          <w:color w:val="000000"/>
        </w:rPr>
        <w:t xml:space="preserve"> including previously identified mortality</w:t>
      </w:r>
      <w:r w:rsidR="00E023D4" w:rsidRPr="00F1077F">
        <w:rPr>
          <w:rFonts w:asciiTheme="majorHAnsi" w:hAnsiTheme="majorHAnsi" w:cstheme="majorHAnsi"/>
          <w:color w:val="000000"/>
        </w:rPr>
        <w:t>. Those data</w:t>
      </w:r>
      <w:r w:rsidRPr="00F1077F">
        <w:rPr>
          <w:rFonts w:asciiTheme="majorHAnsi" w:hAnsiTheme="majorHAnsi" w:cstheme="majorHAnsi"/>
          <w:color w:val="000000"/>
        </w:rPr>
        <w:t xml:space="preserve"> w</w:t>
      </w:r>
      <w:r w:rsidR="00E023D4" w:rsidRPr="00F1077F">
        <w:rPr>
          <w:rFonts w:asciiTheme="majorHAnsi" w:hAnsiTheme="majorHAnsi" w:cstheme="majorHAnsi"/>
          <w:color w:val="000000"/>
        </w:rPr>
        <w:t>ere</w:t>
      </w:r>
      <w:r w:rsidRPr="00F1077F">
        <w:rPr>
          <w:rFonts w:asciiTheme="majorHAnsi" w:hAnsiTheme="majorHAnsi" w:cstheme="majorHAnsi"/>
          <w:color w:val="000000"/>
        </w:rPr>
        <w:t xml:space="preserve"> included as a cohort in the TLMS. </w:t>
      </w:r>
    </w:p>
    <w:p w14:paraId="2DAA34DB" w14:textId="7E80CFD4" w:rsidR="00E72B06" w:rsidRPr="00F1077F" w:rsidRDefault="00763B25" w:rsidP="00763B25">
      <w:pPr>
        <w:spacing w:after="120"/>
        <w:rPr>
          <w:rFonts w:asciiTheme="majorHAnsi" w:hAnsiTheme="majorHAnsi" w:cstheme="majorHAnsi"/>
          <w:color w:val="000000"/>
        </w:rPr>
      </w:pPr>
      <w:r w:rsidRPr="00F1077F">
        <w:rPr>
          <w:rFonts w:asciiTheme="majorHAnsi" w:hAnsiTheme="majorHAnsi" w:cstheme="majorHAnsi"/>
          <w:color w:val="000000"/>
        </w:rPr>
        <w:t>Formal Current Population Survey Tobacco Use Supplements started in 1992 and continue periodically to this day. The U.S. Census Bureau has archived CPS</w:t>
      </w:r>
      <w:r w:rsidR="00B83012">
        <w:rPr>
          <w:rFonts w:asciiTheme="majorHAnsi" w:hAnsiTheme="majorHAnsi" w:cstheme="majorHAnsi"/>
          <w:color w:val="000000"/>
        </w:rPr>
        <w:t>-TUS</w:t>
      </w:r>
      <w:r w:rsidRPr="00F1077F">
        <w:rPr>
          <w:rFonts w:asciiTheme="majorHAnsi" w:hAnsiTheme="majorHAnsi" w:cstheme="majorHAnsi"/>
          <w:color w:val="000000"/>
        </w:rPr>
        <w:t xml:space="preserve"> dating back only to 1998 (2</w:t>
      </w:r>
      <w:r w:rsidR="008203B5" w:rsidRPr="00F1077F">
        <w:rPr>
          <w:rFonts w:asciiTheme="majorHAnsi" w:hAnsiTheme="majorHAnsi" w:cstheme="majorHAnsi"/>
          <w:color w:val="000000"/>
        </w:rPr>
        <w:t>1</w:t>
      </w:r>
      <w:r w:rsidRPr="00F1077F">
        <w:rPr>
          <w:rFonts w:asciiTheme="majorHAnsi" w:hAnsiTheme="majorHAnsi" w:cstheme="majorHAnsi"/>
          <w:color w:val="000000"/>
        </w:rPr>
        <w:t xml:space="preserve"> TLMS cohorts</w:t>
      </w:r>
      <w:r w:rsidR="00E72B06" w:rsidRPr="00F1077F">
        <w:rPr>
          <w:rFonts w:asciiTheme="majorHAnsi" w:hAnsiTheme="majorHAnsi" w:cstheme="majorHAnsi"/>
          <w:color w:val="000000"/>
        </w:rPr>
        <w:t xml:space="preserve"> ranging from 1998</w:t>
      </w:r>
      <w:r w:rsidR="00E5226E" w:rsidRPr="00F1077F">
        <w:rPr>
          <w:rFonts w:asciiTheme="majorHAnsi" w:hAnsiTheme="majorHAnsi" w:cstheme="majorHAnsi"/>
          <w:color w:val="000000"/>
        </w:rPr>
        <w:t>–</w:t>
      </w:r>
      <w:r w:rsidR="00E72B06" w:rsidRPr="00F1077F">
        <w:rPr>
          <w:rFonts w:asciiTheme="majorHAnsi" w:hAnsiTheme="majorHAnsi" w:cstheme="majorHAnsi"/>
          <w:color w:val="000000"/>
        </w:rPr>
        <w:t>2018</w:t>
      </w:r>
      <w:r w:rsidRPr="00F1077F">
        <w:rPr>
          <w:rFonts w:asciiTheme="majorHAnsi" w:hAnsiTheme="majorHAnsi" w:cstheme="majorHAnsi"/>
          <w:color w:val="000000"/>
        </w:rPr>
        <w:t xml:space="preserve">). </w:t>
      </w:r>
    </w:p>
    <w:p w14:paraId="3B315A02" w14:textId="6F15FED4" w:rsidR="00763B25" w:rsidRPr="00F1077F" w:rsidRDefault="00763B25" w:rsidP="00763B25">
      <w:pPr>
        <w:spacing w:after="120"/>
        <w:rPr>
          <w:rFonts w:asciiTheme="majorHAnsi" w:hAnsiTheme="majorHAnsi" w:cstheme="majorHAnsi"/>
          <w:color w:val="000000"/>
        </w:rPr>
      </w:pPr>
      <w:r w:rsidRPr="00F1077F">
        <w:rPr>
          <w:rFonts w:asciiTheme="majorHAnsi" w:hAnsiTheme="majorHAnsi" w:cstheme="majorHAnsi"/>
          <w:color w:val="000000"/>
        </w:rPr>
        <w:t>Again because of our work with the NLMS, the U.S. Census Bureau has access to data collected for the CPS-ASEC (Annual Social and Economic Supplement) when those samples overlapped with the samples from 1992–1996 CPS-TUS. These overlapping records</w:t>
      </w:r>
      <w:r w:rsidR="004922EA" w:rsidRPr="00F1077F">
        <w:rPr>
          <w:rFonts w:asciiTheme="majorHAnsi" w:hAnsiTheme="majorHAnsi" w:cstheme="majorHAnsi"/>
          <w:color w:val="000000"/>
        </w:rPr>
        <w:t>, including previously identified mortality,</w:t>
      </w:r>
      <w:r w:rsidRPr="00F1077F">
        <w:rPr>
          <w:rFonts w:asciiTheme="majorHAnsi" w:hAnsiTheme="majorHAnsi" w:cstheme="majorHAnsi"/>
          <w:color w:val="000000"/>
        </w:rPr>
        <w:t xml:space="preserve"> are included in </w:t>
      </w:r>
      <w:r w:rsidR="00C3608B" w:rsidRPr="00F1077F">
        <w:rPr>
          <w:rFonts w:asciiTheme="majorHAnsi" w:hAnsiTheme="majorHAnsi" w:cstheme="majorHAnsi"/>
          <w:color w:val="000000"/>
        </w:rPr>
        <w:t xml:space="preserve">the </w:t>
      </w:r>
      <w:r w:rsidRPr="00F1077F">
        <w:rPr>
          <w:rFonts w:asciiTheme="majorHAnsi" w:hAnsiTheme="majorHAnsi" w:cstheme="majorHAnsi"/>
          <w:color w:val="000000"/>
        </w:rPr>
        <w:t xml:space="preserve">TLMS for </w:t>
      </w:r>
      <w:r w:rsidR="00C3608B" w:rsidRPr="00F1077F">
        <w:rPr>
          <w:rFonts w:asciiTheme="majorHAnsi" w:hAnsiTheme="majorHAnsi" w:cstheme="majorHAnsi"/>
          <w:color w:val="000000"/>
        </w:rPr>
        <w:t>four</w:t>
      </w:r>
      <w:r w:rsidRPr="00F1077F">
        <w:rPr>
          <w:rFonts w:asciiTheme="majorHAnsi" w:hAnsiTheme="majorHAnsi" w:cstheme="majorHAnsi"/>
          <w:color w:val="000000"/>
        </w:rPr>
        <w:t xml:space="preserve"> additional TLMS cohorts.</w:t>
      </w:r>
    </w:p>
    <w:p w14:paraId="6F56CFCC" w14:textId="2FB1F968" w:rsidR="00763B25" w:rsidRPr="00F1077F" w:rsidRDefault="00763B25" w:rsidP="00763B25">
      <w:pPr>
        <w:spacing w:after="240"/>
        <w:rPr>
          <w:rFonts w:asciiTheme="majorHAnsi" w:hAnsiTheme="majorHAnsi" w:cstheme="majorHAnsi"/>
          <w:b/>
          <w:bCs/>
        </w:rPr>
      </w:pPr>
      <w:r w:rsidRPr="00F1077F">
        <w:rPr>
          <w:rFonts w:asciiTheme="majorHAnsi" w:hAnsiTheme="majorHAnsi" w:cstheme="majorHAnsi"/>
          <w:color w:val="000000"/>
        </w:rPr>
        <w:t xml:space="preserve">The collection of </w:t>
      </w:r>
      <w:r w:rsidR="00E72B06" w:rsidRPr="00F1077F">
        <w:rPr>
          <w:rFonts w:asciiTheme="majorHAnsi" w:hAnsiTheme="majorHAnsi" w:cstheme="majorHAnsi"/>
          <w:color w:val="000000"/>
        </w:rPr>
        <w:t xml:space="preserve">all of </w:t>
      </w:r>
      <w:r w:rsidRPr="00F1077F">
        <w:rPr>
          <w:rFonts w:asciiTheme="majorHAnsi" w:hAnsiTheme="majorHAnsi" w:cstheme="majorHAnsi"/>
          <w:color w:val="000000"/>
        </w:rPr>
        <w:t xml:space="preserve">these sources of data with mortality information from the NDI make up the </w:t>
      </w:r>
      <w:r w:rsidR="009E4001" w:rsidRPr="00F1077F">
        <w:rPr>
          <w:rFonts w:asciiTheme="majorHAnsi" w:hAnsiTheme="majorHAnsi" w:cstheme="majorHAnsi"/>
          <w:color w:val="000000"/>
        </w:rPr>
        <w:t>26 TLMS cohorts which are the core of the study</w:t>
      </w:r>
      <w:r w:rsidRPr="00F1077F">
        <w:rPr>
          <w:rFonts w:asciiTheme="majorHAnsi" w:hAnsiTheme="majorHAnsi" w:cstheme="majorHAnsi"/>
          <w:color w:val="000000"/>
        </w:rPr>
        <w:t>.</w:t>
      </w:r>
    </w:p>
    <w:p w14:paraId="3506FBF4" w14:textId="11071813" w:rsidR="00900C45" w:rsidRPr="00F1077F" w:rsidRDefault="00900C45" w:rsidP="00900C45">
      <w:pPr>
        <w:pStyle w:val="Default"/>
        <w:spacing w:after="120"/>
        <w:rPr>
          <w:rFonts w:asciiTheme="majorHAnsi" w:hAnsiTheme="majorHAnsi" w:cstheme="majorHAnsi"/>
          <w:b/>
          <w:bCs/>
        </w:rPr>
      </w:pPr>
      <w:r w:rsidRPr="00F1077F">
        <w:rPr>
          <w:rFonts w:asciiTheme="majorHAnsi" w:hAnsiTheme="majorHAnsi" w:cstheme="majorHAnsi"/>
          <w:b/>
          <w:bCs/>
        </w:rPr>
        <w:t>Description of the TLMS File Structure</w:t>
      </w:r>
    </w:p>
    <w:p w14:paraId="67FC8193" w14:textId="43195924" w:rsidR="00900C45" w:rsidRPr="00F1077F" w:rsidRDefault="00900C45" w:rsidP="00900C45">
      <w:pPr>
        <w:pStyle w:val="Default"/>
        <w:spacing w:after="120"/>
        <w:rPr>
          <w:rFonts w:asciiTheme="majorHAnsi" w:hAnsiTheme="majorHAnsi" w:cstheme="majorHAnsi"/>
        </w:rPr>
      </w:pPr>
      <w:r w:rsidRPr="00F1077F">
        <w:rPr>
          <w:rFonts w:asciiTheme="majorHAnsi" w:hAnsiTheme="majorHAnsi" w:cstheme="majorHAnsi"/>
        </w:rPr>
        <w:t xml:space="preserve">TLMS records are stored on individual files, one analysis file for each TLMS cohort. The data collected for each cohort vary depending on the interests of the </w:t>
      </w:r>
      <w:r w:rsidR="00607006" w:rsidRPr="00F1077F">
        <w:rPr>
          <w:rFonts w:asciiTheme="majorHAnsi" w:hAnsiTheme="majorHAnsi" w:cstheme="majorHAnsi"/>
        </w:rPr>
        <w:t xml:space="preserve">Tobacco Use Supplement </w:t>
      </w:r>
      <w:r w:rsidRPr="00F1077F">
        <w:rPr>
          <w:rFonts w:asciiTheme="majorHAnsi" w:hAnsiTheme="majorHAnsi" w:cstheme="majorHAnsi"/>
        </w:rPr>
        <w:t>sponsor</w:t>
      </w:r>
      <w:r w:rsidR="00607006" w:rsidRPr="00F1077F">
        <w:rPr>
          <w:rFonts w:asciiTheme="majorHAnsi" w:hAnsiTheme="majorHAnsi" w:cstheme="majorHAnsi"/>
        </w:rPr>
        <w:t>(s)</w:t>
      </w:r>
      <w:r w:rsidRPr="00F1077F">
        <w:rPr>
          <w:rFonts w:asciiTheme="majorHAnsi" w:hAnsiTheme="majorHAnsi" w:cstheme="majorHAnsi"/>
        </w:rPr>
        <w:t xml:space="preserve"> at the time the supplement was conducted. As a result, the questions and tobacco products of interest involved in the surveys vary over time. An important feature of the TLMS is the harmonization of responses to specific tobacco use questions across the cohorts so that cohorts can be combined for analysis purposes. </w:t>
      </w:r>
    </w:p>
    <w:p w14:paraId="6D3E7C8A" w14:textId="07BF2DA2" w:rsidR="007667B5" w:rsidRPr="00F1077F" w:rsidRDefault="00900C45" w:rsidP="00900C45">
      <w:pPr>
        <w:pStyle w:val="Default"/>
        <w:spacing w:after="120"/>
        <w:rPr>
          <w:rFonts w:asciiTheme="majorHAnsi" w:hAnsiTheme="majorHAnsi" w:cstheme="majorHAnsi"/>
        </w:rPr>
      </w:pPr>
      <w:r w:rsidRPr="00F1077F">
        <w:rPr>
          <w:rFonts w:asciiTheme="majorHAnsi" w:hAnsiTheme="majorHAnsi" w:cstheme="majorHAnsi"/>
        </w:rPr>
        <w:t xml:space="preserve">The following table lists all the individual tobacco use supplement cohorts </w:t>
      </w:r>
      <w:r w:rsidR="008E698F">
        <w:rPr>
          <w:rFonts w:asciiTheme="majorHAnsi" w:hAnsiTheme="majorHAnsi" w:cstheme="majorHAnsi"/>
        </w:rPr>
        <w:t>that</w:t>
      </w:r>
      <w:r w:rsidRPr="00F1077F">
        <w:rPr>
          <w:rFonts w:asciiTheme="majorHAnsi" w:hAnsiTheme="majorHAnsi" w:cstheme="majorHAnsi"/>
        </w:rPr>
        <w:t xml:space="preserve">, when combined, comprise the full TLMS analysis database. For each file, we identify the total number of cohort records and break the total into alive, deceased, and ineligible. </w:t>
      </w:r>
    </w:p>
    <w:p w14:paraId="49C4878A" w14:textId="29DD7497" w:rsidR="007667B5" w:rsidRPr="00F1077F" w:rsidRDefault="00900C45" w:rsidP="00900C45">
      <w:pPr>
        <w:pStyle w:val="Default"/>
        <w:spacing w:after="120"/>
        <w:rPr>
          <w:rFonts w:asciiTheme="majorHAnsi" w:hAnsiTheme="majorHAnsi" w:cstheme="majorHAnsi"/>
        </w:rPr>
      </w:pPr>
      <w:r w:rsidRPr="00F1077F">
        <w:rPr>
          <w:rFonts w:asciiTheme="majorHAnsi" w:hAnsiTheme="majorHAnsi" w:cstheme="majorHAnsi"/>
        </w:rPr>
        <w:t xml:space="preserve">Ineligible </w:t>
      </w:r>
      <w:r w:rsidR="004F0272" w:rsidRPr="00F1077F">
        <w:rPr>
          <w:rFonts w:asciiTheme="majorHAnsi" w:hAnsiTheme="majorHAnsi" w:cstheme="majorHAnsi"/>
        </w:rPr>
        <w:t xml:space="preserve">TLMS </w:t>
      </w:r>
      <w:r w:rsidRPr="00F1077F">
        <w:rPr>
          <w:rFonts w:asciiTheme="majorHAnsi" w:hAnsiTheme="majorHAnsi" w:cstheme="majorHAnsi"/>
        </w:rPr>
        <w:t>records are those that lack pertinent tobacco-use information, demographic information,</w:t>
      </w:r>
      <w:r w:rsidR="007667B5" w:rsidRPr="00F1077F">
        <w:rPr>
          <w:rFonts w:asciiTheme="majorHAnsi" w:hAnsiTheme="majorHAnsi" w:cstheme="majorHAnsi"/>
        </w:rPr>
        <w:t xml:space="preserve"> independence</w:t>
      </w:r>
      <w:r w:rsidR="00B83012">
        <w:rPr>
          <w:rFonts w:asciiTheme="majorHAnsi" w:hAnsiTheme="majorHAnsi" w:cstheme="majorHAnsi"/>
        </w:rPr>
        <w:t>,</w:t>
      </w:r>
      <w:r w:rsidR="007667B5" w:rsidRPr="00F1077F">
        <w:rPr>
          <w:rFonts w:asciiTheme="majorHAnsi" w:hAnsiTheme="majorHAnsi" w:cstheme="majorHAnsi"/>
        </w:rPr>
        <w:t xml:space="preserve"> </w:t>
      </w:r>
      <w:r w:rsidRPr="00F1077F">
        <w:rPr>
          <w:rFonts w:asciiTheme="majorHAnsi" w:hAnsiTheme="majorHAnsi" w:cstheme="majorHAnsi"/>
        </w:rPr>
        <w:t>or necessary prerequisites to determine mortality outcomes to be useful for statistical analyses purposes</w:t>
      </w:r>
      <w:r w:rsidR="004F0272" w:rsidRPr="00F1077F">
        <w:rPr>
          <w:rFonts w:asciiTheme="majorHAnsi" w:hAnsiTheme="majorHAnsi" w:cstheme="majorHAnsi"/>
        </w:rPr>
        <w:t>.</w:t>
      </w:r>
      <w:r w:rsidRPr="00F1077F">
        <w:rPr>
          <w:rFonts w:asciiTheme="majorHAnsi" w:hAnsiTheme="majorHAnsi" w:cstheme="majorHAnsi"/>
        </w:rPr>
        <w:t xml:space="preserve"> </w:t>
      </w:r>
    </w:p>
    <w:p w14:paraId="7CFC691E" w14:textId="77777777" w:rsidR="00B83012" w:rsidRDefault="00B83012">
      <w:pPr>
        <w:rPr>
          <w:rFonts w:asciiTheme="majorHAnsi" w:eastAsiaTheme="minorHAnsi" w:hAnsiTheme="majorHAnsi" w:cstheme="majorHAnsi"/>
          <w:color w:val="000000"/>
        </w:rPr>
      </w:pPr>
      <w:r>
        <w:rPr>
          <w:rFonts w:asciiTheme="majorHAnsi" w:hAnsiTheme="majorHAnsi" w:cstheme="majorHAnsi"/>
        </w:rPr>
        <w:br w:type="page"/>
      </w:r>
    </w:p>
    <w:p w14:paraId="4D7A7FD0" w14:textId="2EB1FB24" w:rsidR="00CC0246" w:rsidRPr="00F1077F" w:rsidRDefault="00CC0246" w:rsidP="00CC0246">
      <w:pPr>
        <w:pStyle w:val="Default"/>
        <w:spacing w:after="120"/>
        <w:rPr>
          <w:rFonts w:asciiTheme="majorHAnsi" w:hAnsiTheme="majorHAnsi" w:cstheme="majorHAnsi"/>
        </w:rPr>
      </w:pPr>
      <w:r w:rsidRPr="00167A3B">
        <w:rPr>
          <w:rFonts w:asciiTheme="majorHAnsi" w:hAnsiTheme="majorHAnsi" w:cstheme="majorHAnsi"/>
        </w:rPr>
        <w:lastRenderedPageBreak/>
        <w:t>Table 1. Cohort Notation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008"/>
        <w:gridCol w:w="1152"/>
        <w:gridCol w:w="1152"/>
        <w:gridCol w:w="1152"/>
        <w:gridCol w:w="1224"/>
        <w:gridCol w:w="1224"/>
      </w:tblGrid>
      <w:tr w:rsidR="006E0AA7" w:rsidRPr="00167A3B" w14:paraId="1E8DD259" w14:textId="20669603" w:rsidTr="006719DE">
        <w:trPr>
          <w:trHeight w:val="576"/>
          <w:tblHeader/>
        </w:trPr>
        <w:tc>
          <w:tcPr>
            <w:tcW w:w="1008" w:type="dxa"/>
            <w:tcBorders>
              <w:bottom w:val="single" w:sz="4" w:space="0" w:color="auto"/>
            </w:tcBorders>
            <w:shd w:val="clear" w:color="auto" w:fill="auto"/>
            <w:vAlign w:val="bottom"/>
          </w:tcPr>
          <w:p w14:paraId="26B2372E" w14:textId="22E2CE23" w:rsidR="006E0AA7" w:rsidRPr="00167A3B" w:rsidRDefault="006E0AA7" w:rsidP="006719DE">
            <w:pPr>
              <w:spacing w:after="40"/>
              <w:jc w:val="center"/>
              <w:rPr>
                <w:rFonts w:ascii="Consolas" w:hAnsi="Consolas" w:cstheme="majorHAnsi"/>
                <w:b/>
                <w:bCs/>
                <w:sz w:val="18"/>
                <w:szCs w:val="18"/>
              </w:rPr>
            </w:pPr>
            <w:r w:rsidRPr="00167A3B">
              <w:rPr>
                <w:rFonts w:ascii="Consolas" w:hAnsi="Consolas" w:cstheme="majorHAnsi"/>
                <w:b/>
                <w:bCs/>
                <w:sz w:val="18"/>
                <w:szCs w:val="18"/>
              </w:rPr>
              <w:t>Cohort name</w:t>
            </w:r>
          </w:p>
        </w:tc>
        <w:tc>
          <w:tcPr>
            <w:tcW w:w="1008" w:type="dxa"/>
            <w:tcBorders>
              <w:bottom w:val="single" w:sz="4" w:space="0" w:color="auto"/>
            </w:tcBorders>
            <w:shd w:val="clear" w:color="auto" w:fill="auto"/>
            <w:vAlign w:val="bottom"/>
          </w:tcPr>
          <w:p w14:paraId="1DFBACAA" w14:textId="5833E900" w:rsidR="006E0AA7" w:rsidRPr="00167A3B" w:rsidRDefault="006E0AA7" w:rsidP="006719DE">
            <w:pPr>
              <w:spacing w:after="40"/>
              <w:jc w:val="center"/>
              <w:rPr>
                <w:rFonts w:ascii="Consolas" w:hAnsi="Consolas" w:cstheme="majorHAnsi"/>
                <w:b/>
                <w:bCs/>
                <w:sz w:val="18"/>
                <w:szCs w:val="18"/>
              </w:rPr>
            </w:pPr>
            <w:r w:rsidRPr="00167A3B">
              <w:rPr>
                <w:rFonts w:ascii="Consolas" w:hAnsi="Consolas" w:cstheme="majorHAnsi"/>
                <w:b/>
                <w:bCs/>
                <w:sz w:val="18"/>
                <w:szCs w:val="18"/>
              </w:rPr>
              <w:t>File name</w:t>
            </w:r>
          </w:p>
        </w:tc>
        <w:tc>
          <w:tcPr>
            <w:tcW w:w="1152" w:type="dxa"/>
            <w:tcBorders>
              <w:bottom w:val="single" w:sz="4" w:space="0" w:color="auto"/>
            </w:tcBorders>
            <w:shd w:val="clear" w:color="auto" w:fill="auto"/>
            <w:vAlign w:val="bottom"/>
          </w:tcPr>
          <w:p w14:paraId="5B1BBE23" w14:textId="4F3DECB4" w:rsidR="006E0AA7" w:rsidRPr="00167A3B" w:rsidRDefault="006E0AA7" w:rsidP="006719DE">
            <w:pPr>
              <w:spacing w:after="40"/>
              <w:jc w:val="center"/>
              <w:rPr>
                <w:rFonts w:ascii="Consolas" w:hAnsi="Consolas" w:cstheme="majorHAnsi"/>
                <w:b/>
                <w:bCs/>
                <w:sz w:val="18"/>
                <w:szCs w:val="18"/>
              </w:rPr>
            </w:pPr>
            <w:r w:rsidRPr="00167A3B">
              <w:rPr>
                <w:rFonts w:ascii="Consolas" w:hAnsi="Consolas" w:cstheme="majorHAnsi"/>
                <w:b/>
                <w:bCs/>
                <w:sz w:val="18"/>
                <w:szCs w:val="18"/>
              </w:rPr>
              <w:t>No. of records</w:t>
            </w:r>
          </w:p>
        </w:tc>
        <w:tc>
          <w:tcPr>
            <w:tcW w:w="1152" w:type="dxa"/>
            <w:tcBorders>
              <w:bottom w:val="single" w:sz="4" w:space="0" w:color="auto"/>
            </w:tcBorders>
            <w:shd w:val="clear" w:color="auto" w:fill="auto"/>
            <w:vAlign w:val="bottom"/>
          </w:tcPr>
          <w:p w14:paraId="525A3063" w14:textId="39F83737" w:rsidR="006E0AA7" w:rsidRPr="00167A3B" w:rsidRDefault="006E0AA7" w:rsidP="006719DE">
            <w:pPr>
              <w:spacing w:after="40"/>
              <w:jc w:val="center"/>
              <w:rPr>
                <w:rFonts w:ascii="Consolas" w:hAnsi="Consolas" w:cstheme="majorHAnsi"/>
                <w:b/>
                <w:bCs/>
                <w:sz w:val="18"/>
                <w:szCs w:val="18"/>
              </w:rPr>
            </w:pPr>
            <w:r w:rsidRPr="00167A3B">
              <w:rPr>
                <w:rFonts w:ascii="Consolas" w:hAnsi="Consolas" w:cstheme="majorHAnsi"/>
                <w:b/>
                <w:bCs/>
                <w:sz w:val="18"/>
                <w:szCs w:val="18"/>
              </w:rPr>
              <w:t>Alive</w:t>
            </w:r>
          </w:p>
        </w:tc>
        <w:tc>
          <w:tcPr>
            <w:tcW w:w="1152" w:type="dxa"/>
            <w:tcBorders>
              <w:bottom w:val="single" w:sz="4" w:space="0" w:color="auto"/>
            </w:tcBorders>
            <w:shd w:val="clear" w:color="auto" w:fill="auto"/>
            <w:vAlign w:val="bottom"/>
          </w:tcPr>
          <w:p w14:paraId="6095068D" w14:textId="609F7254" w:rsidR="006E0AA7" w:rsidRPr="00167A3B" w:rsidRDefault="006E0AA7" w:rsidP="006719DE">
            <w:pPr>
              <w:spacing w:after="40"/>
              <w:jc w:val="center"/>
              <w:rPr>
                <w:rFonts w:ascii="Consolas" w:hAnsi="Consolas" w:cstheme="majorHAnsi"/>
                <w:b/>
                <w:bCs/>
                <w:sz w:val="18"/>
                <w:szCs w:val="18"/>
              </w:rPr>
            </w:pPr>
            <w:r w:rsidRPr="00167A3B">
              <w:rPr>
                <w:rFonts w:ascii="Consolas" w:hAnsi="Consolas" w:cstheme="majorHAnsi"/>
                <w:b/>
                <w:bCs/>
                <w:sz w:val="18"/>
                <w:szCs w:val="18"/>
              </w:rPr>
              <w:t>Deceased</w:t>
            </w:r>
          </w:p>
        </w:tc>
        <w:tc>
          <w:tcPr>
            <w:tcW w:w="1224" w:type="dxa"/>
            <w:tcBorders>
              <w:bottom w:val="single" w:sz="4" w:space="0" w:color="auto"/>
            </w:tcBorders>
            <w:shd w:val="clear" w:color="auto" w:fill="auto"/>
            <w:vAlign w:val="bottom"/>
          </w:tcPr>
          <w:p w14:paraId="68FF207A" w14:textId="4D9AD833" w:rsidR="006E0AA7" w:rsidRPr="00167A3B" w:rsidRDefault="006E0AA7" w:rsidP="006719DE">
            <w:pPr>
              <w:spacing w:after="40"/>
              <w:jc w:val="center"/>
              <w:rPr>
                <w:rFonts w:ascii="Consolas" w:hAnsi="Consolas" w:cstheme="majorHAnsi"/>
                <w:b/>
                <w:bCs/>
                <w:sz w:val="18"/>
                <w:szCs w:val="18"/>
              </w:rPr>
            </w:pPr>
            <w:r w:rsidRPr="00167A3B">
              <w:rPr>
                <w:rFonts w:ascii="Consolas" w:hAnsi="Consolas" w:cstheme="majorHAnsi"/>
                <w:b/>
                <w:bCs/>
                <w:sz w:val="18"/>
                <w:szCs w:val="18"/>
              </w:rPr>
              <w:t>Ineligible</w:t>
            </w:r>
          </w:p>
        </w:tc>
        <w:tc>
          <w:tcPr>
            <w:tcW w:w="1224" w:type="dxa"/>
            <w:tcBorders>
              <w:bottom w:val="single" w:sz="4" w:space="0" w:color="auto"/>
            </w:tcBorders>
            <w:shd w:val="clear" w:color="auto" w:fill="auto"/>
            <w:vAlign w:val="bottom"/>
          </w:tcPr>
          <w:p w14:paraId="1A95A70A" w14:textId="7BE6CF79" w:rsidR="006E0AA7" w:rsidRPr="00167A3B" w:rsidRDefault="006E0AA7" w:rsidP="006719DE">
            <w:pPr>
              <w:spacing w:after="40"/>
              <w:jc w:val="center"/>
              <w:rPr>
                <w:rFonts w:ascii="Consolas" w:hAnsi="Consolas" w:cstheme="majorHAnsi"/>
                <w:b/>
                <w:bCs/>
                <w:sz w:val="18"/>
                <w:szCs w:val="18"/>
              </w:rPr>
            </w:pPr>
            <w:r w:rsidRPr="00167A3B">
              <w:rPr>
                <w:rFonts w:ascii="Consolas" w:hAnsi="Consolas" w:cstheme="majorHAnsi"/>
                <w:b/>
                <w:bCs/>
                <w:sz w:val="18"/>
                <w:szCs w:val="18"/>
              </w:rPr>
              <w:t>Earlier of two files*</w:t>
            </w:r>
          </w:p>
        </w:tc>
      </w:tr>
      <w:tr w:rsidR="00167A3B" w:rsidRPr="00167A3B" w14:paraId="3A3E4F7C" w14:textId="7A35FC14" w:rsidTr="00167A3B">
        <w:trPr>
          <w:trHeight w:val="288"/>
        </w:trPr>
        <w:tc>
          <w:tcPr>
            <w:tcW w:w="1008" w:type="dxa"/>
            <w:tcBorders>
              <w:top w:val="single" w:sz="4" w:space="0" w:color="auto"/>
            </w:tcBorders>
            <w:shd w:val="clear" w:color="auto" w:fill="auto"/>
            <w:vAlign w:val="center"/>
          </w:tcPr>
          <w:p w14:paraId="41CB54A2" w14:textId="4A4E22B9"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198509</w:t>
            </w:r>
          </w:p>
        </w:tc>
        <w:tc>
          <w:tcPr>
            <w:tcW w:w="1008" w:type="dxa"/>
            <w:tcBorders>
              <w:top w:val="single" w:sz="4" w:space="0" w:color="auto"/>
            </w:tcBorders>
            <w:shd w:val="clear" w:color="auto" w:fill="auto"/>
            <w:vAlign w:val="center"/>
          </w:tcPr>
          <w:p w14:paraId="307A9C73" w14:textId="329700AE"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SEP85</w:t>
            </w:r>
          </w:p>
        </w:tc>
        <w:tc>
          <w:tcPr>
            <w:tcW w:w="1152" w:type="dxa"/>
            <w:tcBorders>
              <w:top w:val="single" w:sz="4" w:space="0" w:color="auto"/>
            </w:tcBorders>
            <w:shd w:val="clear" w:color="auto" w:fill="auto"/>
            <w:vAlign w:val="center"/>
          </w:tcPr>
          <w:p w14:paraId="6AD0BA32" w14:textId="753E8231"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145,000</w:t>
            </w:r>
          </w:p>
        </w:tc>
        <w:tc>
          <w:tcPr>
            <w:tcW w:w="1152" w:type="dxa"/>
            <w:tcBorders>
              <w:top w:val="single" w:sz="4" w:space="0" w:color="auto"/>
            </w:tcBorders>
            <w:shd w:val="clear" w:color="auto" w:fill="auto"/>
            <w:vAlign w:val="center"/>
          </w:tcPr>
          <w:p w14:paraId="648408DF" w14:textId="7A15796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77,000</w:t>
            </w:r>
          </w:p>
        </w:tc>
        <w:tc>
          <w:tcPr>
            <w:tcW w:w="1152" w:type="dxa"/>
            <w:tcBorders>
              <w:top w:val="single" w:sz="4" w:space="0" w:color="auto"/>
            </w:tcBorders>
            <w:shd w:val="clear" w:color="auto" w:fill="auto"/>
            <w:vAlign w:val="center"/>
          </w:tcPr>
          <w:p w14:paraId="56D3F414" w14:textId="24E02C8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25,500</w:t>
            </w:r>
          </w:p>
        </w:tc>
        <w:tc>
          <w:tcPr>
            <w:tcW w:w="1224" w:type="dxa"/>
            <w:tcBorders>
              <w:top w:val="single" w:sz="4" w:space="0" w:color="auto"/>
            </w:tcBorders>
            <w:shd w:val="clear" w:color="auto" w:fill="auto"/>
            <w:vAlign w:val="center"/>
          </w:tcPr>
          <w:p w14:paraId="385544D4" w14:textId="4719207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42,000</w:t>
            </w:r>
          </w:p>
        </w:tc>
        <w:tc>
          <w:tcPr>
            <w:tcW w:w="1224" w:type="dxa"/>
            <w:tcBorders>
              <w:top w:val="single" w:sz="4" w:space="0" w:color="auto"/>
            </w:tcBorders>
            <w:shd w:val="clear" w:color="auto" w:fill="auto"/>
            <w:vAlign w:val="center"/>
          </w:tcPr>
          <w:p w14:paraId="0414761E" w14:textId="29FF64E0"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150</w:t>
            </w:r>
          </w:p>
        </w:tc>
      </w:tr>
      <w:tr w:rsidR="00167A3B" w:rsidRPr="00167A3B" w14:paraId="6C5C48AE" w14:textId="20041147" w:rsidTr="00167A3B">
        <w:trPr>
          <w:trHeight w:val="288"/>
        </w:trPr>
        <w:tc>
          <w:tcPr>
            <w:tcW w:w="1008" w:type="dxa"/>
            <w:shd w:val="clear" w:color="auto" w:fill="auto"/>
            <w:vAlign w:val="center"/>
          </w:tcPr>
          <w:p w14:paraId="037C130E" w14:textId="6601D525"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199301</w:t>
            </w:r>
          </w:p>
        </w:tc>
        <w:tc>
          <w:tcPr>
            <w:tcW w:w="1008" w:type="dxa"/>
            <w:shd w:val="clear" w:color="auto" w:fill="auto"/>
            <w:vAlign w:val="center"/>
          </w:tcPr>
          <w:p w14:paraId="49F3ACBE" w14:textId="6F5AE6A6"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JAN93</w:t>
            </w:r>
          </w:p>
        </w:tc>
        <w:tc>
          <w:tcPr>
            <w:tcW w:w="1152" w:type="dxa"/>
            <w:shd w:val="clear" w:color="auto" w:fill="auto"/>
            <w:vAlign w:val="center"/>
          </w:tcPr>
          <w:p w14:paraId="2436D8C1" w14:textId="45CDB19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33,500</w:t>
            </w:r>
          </w:p>
        </w:tc>
        <w:tc>
          <w:tcPr>
            <w:tcW w:w="1152" w:type="dxa"/>
            <w:shd w:val="clear" w:color="auto" w:fill="auto"/>
            <w:vAlign w:val="center"/>
          </w:tcPr>
          <w:p w14:paraId="672634E2" w14:textId="7F224A30"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20,500</w:t>
            </w:r>
          </w:p>
        </w:tc>
        <w:tc>
          <w:tcPr>
            <w:tcW w:w="1152" w:type="dxa"/>
            <w:shd w:val="clear" w:color="auto" w:fill="auto"/>
            <w:vAlign w:val="center"/>
          </w:tcPr>
          <w:p w14:paraId="7D9FE617" w14:textId="618501F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9,700</w:t>
            </w:r>
          </w:p>
        </w:tc>
        <w:tc>
          <w:tcPr>
            <w:tcW w:w="1224" w:type="dxa"/>
            <w:shd w:val="clear" w:color="auto" w:fill="auto"/>
            <w:vAlign w:val="center"/>
          </w:tcPr>
          <w:p w14:paraId="3FC7BAF6" w14:textId="46A8EAD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3,200</w:t>
            </w:r>
          </w:p>
        </w:tc>
        <w:tc>
          <w:tcPr>
            <w:tcW w:w="1224" w:type="dxa"/>
            <w:shd w:val="clear" w:color="auto" w:fill="auto"/>
            <w:vAlign w:val="center"/>
          </w:tcPr>
          <w:p w14:paraId="571782FE" w14:textId="59464E50"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80</w:t>
            </w:r>
          </w:p>
        </w:tc>
      </w:tr>
      <w:tr w:rsidR="00167A3B" w:rsidRPr="00167A3B" w14:paraId="29E9D4B6" w14:textId="3C093EF0" w:rsidTr="00167A3B">
        <w:trPr>
          <w:trHeight w:val="288"/>
        </w:trPr>
        <w:tc>
          <w:tcPr>
            <w:tcW w:w="1008" w:type="dxa"/>
            <w:shd w:val="clear" w:color="auto" w:fill="auto"/>
            <w:vAlign w:val="center"/>
          </w:tcPr>
          <w:p w14:paraId="2B5D28D5" w14:textId="0D4F51F6"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199305</w:t>
            </w:r>
          </w:p>
        </w:tc>
        <w:tc>
          <w:tcPr>
            <w:tcW w:w="1008" w:type="dxa"/>
            <w:shd w:val="clear" w:color="auto" w:fill="auto"/>
            <w:vAlign w:val="center"/>
          </w:tcPr>
          <w:p w14:paraId="2FF44354" w14:textId="37081453"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MAY93</w:t>
            </w:r>
          </w:p>
        </w:tc>
        <w:tc>
          <w:tcPr>
            <w:tcW w:w="1152" w:type="dxa"/>
            <w:shd w:val="clear" w:color="auto" w:fill="auto"/>
            <w:vAlign w:val="center"/>
          </w:tcPr>
          <w:p w14:paraId="48C7C016" w14:textId="793737D6"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32,000</w:t>
            </w:r>
          </w:p>
        </w:tc>
        <w:tc>
          <w:tcPr>
            <w:tcW w:w="1152" w:type="dxa"/>
            <w:shd w:val="clear" w:color="auto" w:fill="auto"/>
            <w:vAlign w:val="center"/>
          </w:tcPr>
          <w:p w14:paraId="3220EC47" w14:textId="566618B5"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18,500</w:t>
            </w:r>
          </w:p>
        </w:tc>
        <w:tc>
          <w:tcPr>
            <w:tcW w:w="1152" w:type="dxa"/>
            <w:shd w:val="clear" w:color="auto" w:fill="auto"/>
            <w:vAlign w:val="center"/>
          </w:tcPr>
          <w:p w14:paraId="2875B5BD" w14:textId="25CEBD4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9,000</w:t>
            </w:r>
          </w:p>
        </w:tc>
        <w:tc>
          <w:tcPr>
            <w:tcW w:w="1224" w:type="dxa"/>
            <w:shd w:val="clear" w:color="auto" w:fill="auto"/>
            <w:vAlign w:val="center"/>
          </w:tcPr>
          <w:p w14:paraId="341522EE" w14:textId="074051B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4,200</w:t>
            </w:r>
          </w:p>
        </w:tc>
        <w:tc>
          <w:tcPr>
            <w:tcW w:w="1224" w:type="dxa"/>
            <w:shd w:val="clear" w:color="auto" w:fill="auto"/>
            <w:vAlign w:val="center"/>
          </w:tcPr>
          <w:p w14:paraId="49C04FE8" w14:textId="498BBC29"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50</w:t>
            </w:r>
          </w:p>
        </w:tc>
      </w:tr>
      <w:tr w:rsidR="00167A3B" w:rsidRPr="00167A3B" w14:paraId="17E939FF" w14:textId="71C66580" w:rsidTr="00167A3B">
        <w:trPr>
          <w:trHeight w:val="288"/>
        </w:trPr>
        <w:tc>
          <w:tcPr>
            <w:tcW w:w="1008" w:type="dxa"/>
            <w:shd w:val="clear" w:color="auto" w:fill="auto"/>
            <w:vAlign w:val="center"/>
          </w:tcPr>
          <w:p w14:paraId="0A921234" w14:textId="4C007258"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199601</w:t>
            </w:r>
          </w:p>
        </w:tc>
        <w:tc>
          <w:tcPr>
            <w:tcW w:w="1008" w:type="dxa"/>
            <w:shd w:val="clear" w:color="auto" w:fill="auto"/>
            <w:vAlign w:val="center"/>
          </w:tcPr>
          <w:p w14:paraId="20D0FE54" w14:textId="482F6AAB"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JAN96</w:t>
            </w:r>
          </w:p>
        </w:tc>
        <w:tc>
          <w:tcPr>
            <w:tcW w:w="1152" w:type="dxa"/>
            <w:shd w:val="clear" w:color="auto" w:fill="auto"/>
            <w:vAlign w:val="center"/>
          </w:tcPr>
          <w:p w14:paraId="0CB9A127" w14:textId="10BE533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34,000</w:t>
            </w:r>
          </w:p>
        </w:tc>
        <w:tc>
          <w:tcPr>
            <w:tcW w:w="1152" w:type="dxa"/>
            <w:shd w:val="clear" w:color="auto" w:fill="auto"/>
            <w:vAlign w:val="center"/>
          </w:tcPr>
          <w:p w14:paraId="48681754" w14:textId="708AB15A"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25,000</w:t>
            </w:r>
          </w:p>
        </w:tc>
        <w:tc>
          <w:tcPr>
            <w:tcW w:w="1152" w:type="dxa"/>
            <w:shd w:val="clear" w:color="auto" w:fill="auto"/>
            <w:vAlign w:val="center"/>
          </w:tcPr>
          <w:p w14:paraId="47FA4397" w14:textId="13C2C422"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8,600</w:t>
            </w:r>
          </w:p>
        </w:tc>
        <w:tc>
          <w:tcPr>
            <w:tcW w:w="1224" w:type="dxa"/>
            <w:shd w:val="clear" w:color="auto" w:fill="auto"/>
            <w:vAlign w:val="center"/>
          </w:tcPr>
          <w:p w14:paraId="5C53DA44" w14:textId="31EAF856"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150</w:t>
            </w:r>
          </w:p>
        </w:tc>
        <w:tc>
          <w:tcPr>
            <w:tcW w:w="1224" w:type="dxa"/>
            <w:shd w:val="clear" w:color="auto" w:fill="auto"/>
            <w:vAlign w:val="center"/>
          </w:tcPr>
          <w:p w14:paraId="6330C0C1" w14:textId="1E45C69F"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60</w:t>
            </w:r>
          </w:p>
        </w:tc>
      </w:tr>
      <w:tr w:rsidR="00167A3B" w:rsidRPr="00167A3B" w14:paraId="62433C83" w14:textId="605FA39F" w:rsidTr="00167A3B">
        <w:trPr>
          <w:trHeight w:val="288"/>
        </w:trPr>
        <w:tc>
          <w:tcPr>
            <w:tcW w:w="1008" w:type="dxa"/>
            <w:shd w:val="clear" w:color="auto" w:fill="auto"/>
            <w:vAlign w:val="center"/>
          </w:tcPr>
          <w:p w14:paraId="6962B690" w14:textId="5E1BEDA6"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199605</w:t>
            </w:r>
          </w:p>
        </w:tc>
        <w:tc>
          <w:tcPr>
            <w:tcW w:w="1008" w:type="dxa"/>
            <w:shd w:val="clear" w:color="auto" w:fill="auto"/>
            <w:vAlign w:val="center"/>
          </w:tcPr>
          <w:p w14:paraId="0B02A4BB" w14:textId="7078D6BD"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MAY96</w:t>
            </w:r>
          </w:p>
        </w:tc>
        <w:tc>
          <w:tcPr>
            <w:tcW w:w="1152" w:type="dxa"/>
            <w:shd w:val="clear" w:color="auto" w:fill="auto"/>
            <w:vAlign w:val="center"/>
          </w:tcPr>
          <w:p w14:paraId="7F765B6B" w14:textId="75E19142"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34,000</w:t>
            </w:r>
          </w:p>
        </w:tc>
        <w:tc>
          <w:tcPr>
            <w:tcW w:w="1152" w:type="dxa"/>
            <w:shd w:val="clear" w:color="auto" w:fill="auto"/>
            <w:vAlign w:val="center"/>
          </w:tcPr>
          <w:p w14:paraId="7A9E0EA1" w14:textId="698E8676"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25,500</w:t>
            </w:r>
          </w:p>
        </w:tc>
        <w:tc>
          <w:tcPr>
            <w:tcW w:w="1152" w:type="dxa"/>
            <w:shd w:val="clear" w:color="auto" w:fill="auto"/>
            <w:vAlign w:val="center"/>
          </w:tcPr>
          <w:p w14:paraId="00641C99" w14:textId="1BC955E1"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8,200</w:t>
            </w:r>
          </w:p>
        </w:tc>
        <w:tc>
          <w:tcPr>
            <w:tcW w:w="1224" w:type="dxa"/>
            <w:shd w:val="clear" w:color="auto" w:fill="auto"/>
            <w:vAlign w:val="center"/>
          </w:tcPr>
          <w:p w14:paraId="1CA432F2" w14:textId="15F059A1"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150</w:t>
            </w:r>
          </w:p>
        </w:tc>
        <w:tc>
          <w:tcPr>
            <w:tcW w:w="1224" w:type="dxa"/>
            <w:shd w:val="clear" w:color="auto" w:fill="auto"/>
            <w:vAlign w:val="center"/>
          </w:tcPr>
          <w:p w14:paraId="50150019" w14:textId="40AB3481"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60</w:t>
            </w:r>
          </w:p>
        </w:tc>
      </w:tr>
      <w:tr w:rsidR="00167A3B" w:rsidRPr="00167A3B" w14:paraId="63CE42EC" w14:textId="50B1AA27" w:rsidTr="00167A3B">
        <w:trPr>
          <w:trHeight w:val="288"/>
        </w:trPr>
        <w:tc>
          <w:tcPr>
            <w:tcW w:w="1008" w:type="dxa"/>
            <w:shd w:val="clear" w:color="auto" w:fill="auto"/>
            <w:vAlign w:val="center"/>
          </w:tcPr>
          <w:p w14:paraId="48755C2F" w14:textId="66D2FDE7"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199809</w:t>
            </w:r>
          </w:p>
        </w:tc>
        <w:tc>
          <w:tcPr>
            <w:tcW w:w="1008" w:type="dxa"/>
            <w:shd w:val="clear" w:color="auto" w:fill="auto"/>
            <w:vAlign w:val="center"/>
          </w:tcPr>
          <w:p w14:paraId="595E54CF" w14:textId="476380D3"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SEP98</w:t>
            </w:r>
          </w:p>
        </w:tc>
        <w:tc>
          <w:tcPr>
            <w:tcW w:w="1152" w:type="dxa"/>
            <w:shd w:val="clear" w:color="auto" w:fill="auto"/>
            <w:vAlign w:val="center"/>
          </w:tcPr>
          <w:p w14:paraId="12E86BF5" w14:textId="030A097D"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94,500</w:t>
            </w:r>
          </w:p>
        </w:tc>
        <w:tc>
          <w:tcPr>
            <w:tcW w:w="1152" w:type="dxa"/>
            <w:shd w:val="clear" w:color="auto" w:fill="auto"/>
            <w:vAlign w:val="center"/>
          </w:tcPr>
          <w:p w14:paraId="798258E9" w14:textId="331AC4F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73,500</w:t>
            </w:r>
          </w:p>
        </w:tc>
        <w:tc>
          <w:tcPr>
            <w:tcW w:w="1152" w:type="dxa"/>
            <w:shd w:val="clear" w:color="auto" w:fill="auto"/>
            <w:vAlign w:val="center"/>
          </w:tcPr>
          <w:p w14:paraId="5AB11B31" w14:textId="25033FA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16,000</w:t>
            </w:r>
          </w:p>
        </w:tc>
        <w:tc>
          <w:tcPr>
            <w:tcW w:w="1224" w:type="dxa"/>
            <w:shd w:val="clear" w:color="auto" w:fill="auto"/>
            <w:vAlign w:val="center"/>
          </w:tcPr>
          <w:p w14:paraId="1899EAB8" w14:textId="08ADC72F"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3,600</w:t>
            </w:r>
          </w:p>
        </w:tc>
        <w:tc>
          <w:tcPr>
            <w:tcW w:w="1224" w:type="dxa"/>
            <w:shd w:val="clear" w:color="auto" w:fill="auto"/>
            <w:vAlign w:val="center"/>
          </w:tcPr>
          <w:p w14:paraId="4AD989A9" w14:textId="0DBEFD91"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1,400</w:t>
            </w:r>
          </w:p>
        </w:tc>
      </w:tr>
      <w:tr w:rsidR="00167A3B" w:rsidRPr="00167A3B" w14:paraId="55CAFD56" w14:textId="1682FD07" w:rsidTr="00167A3B">
        <w:trPr>
          <w:trHeight w:val="288"/>
        </w:trPr>
        <w:tc>
          <w:tcPr>
            <w:tcW w:w="1008" w:type="dxa"/>
            <w:shd w:val="clear" w:color="auto" w:fill="auto"/>
            <w:vAlign w:val="center"/>
          </w:tcPr>
          <w:p w14:paraId="7AEA4CC5" w14:textId="4F520CCC"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199901</w:t>
            </w:r>
          </w:p>
        </w:tc>
        <w:tc>
          <w:tcPr>
            <w:tcW w:w="1008" w:type="dxa"/>
            <w:shd w:val="clear" w:color="auto" w:fill="auto"/>
            <w:vAlign w:val="center"/>
          </w:tcPr>
          <w:p w14:paraId="09901722" w14:textId="19C1C867"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JAN99</w:t>
            </w:r>
          </w:p>
        </w:tc>
        <w:tc>
          <w:tcPr>
            <w:tcW w:w="1152" w:type="dxa"/>
            <w:shd w:val="clear" w:color="auto" w:fill="auto"/>
            <w:vAlign w:val="center"/>
          </w:tcPr>
          <w:p w14:paraId="77D426AD" w14:textId="73124C95"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94,500</w:t>
            </w:r>
          </w:p>
        </w:tc>
        <w:tc>
          <w:tcPr>
            <w:tcW w:w="1152" w:type="dxa"/>
            <w:shd w:val="clear" w:color="auto" w:fill="auto"/>
            <w:vAlign w:val="center"/>
          </w:tcPr>
          <w:p w14:paraId="20DCA4F3" w14:textId="2010F71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72,500</w:t>
            </w:r>
          </w:p>
        </w:tc>
        <w:tc>
          <w:tcPr>
            <w:tcW w:w="1152" w:type="dxa"/>
            <w:shd w:val="clear" w:color="auto" w:fill="auto"/>
            <w:vAlign w:val="center"/>
          </w:tcPr>
          <w:p w14:paraId="0EDD814D" w14:textId="45E372F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10,500</w:t>
            </w:r>
          </w:p>
        </w:tc>
        <w:tc>
          <w:tcPr>
            <w:tcW w:w="1224" w:type="dxa"/>
            <w:shd w:val="clear" w:color="auto" w:fill="auto"/>
            <w:vAlign w:val="center"/>
          </w:tcPr>
          <w:p w14:paraId="4BB0B98C" w14:textId="41BF1AA5"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2,400</w:t>
            </w:r>
          </w:p>
        </w:tc>
        <w:tc>
          <w:tcPr>
            <w:tcW w:w="1224" w:type="dxa"/>
            <w:shd w:val="clear" w:color="auto" w:fill="auto"/>
            <w:vAlign w:val="center"/>
          </w:tcPr>
          <w:p w14:paraId="3A31A6D9" w14:textId="5B6DF166"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9,300</w:t>
            </w:r>
          </w:p>
        </w:tc>
      </w:tr>
      <w:tr w:rsidR="00167A3B" w:rsidRPr="00167A3B" w14:paraId="5E279150" w14:textId="1DDA9A3E" w:rsidTr="00167A3B">
        <w:trPr>
          <w:trHeight w:val="288"/>
        </w:trPr>
        <w:tc>
          <w:tcPr>
            <w:tcW w:w="1008" w:type="dxa"/>
            <w:shd w:val="clear" w:color="auto" w:fill="auto"/>
            <w:vAlign w:val="center"/>
          </w:tcPr>
          <w:p w14:paraId="67659F09" w14:textId="3A31C62D"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199905</w:t>
            </w:r>
          </w:p>
        </w:tc>
        <w:tc>
          <w:tcPr>
            <w:tcW w:w="1008" w:type="dxa"/>
            <w:shd w:val="clear" w:color="auto" w:fill="auto"/>
            <w:vAlign w:val="center"/>
          </w:tcPr>
          <w:p w14:paraId="40931175" w14:textId="228C6D03"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MAY99</w:t>
            </w:r>
          </w:p>
        </w:tc>
        <w:tc>
          <w:tcPr>
            <w:tcW w:w="1152" w:type="dxa"/>
            <w:shd w:val="clear" w:color="auto" w:fill="auto"/>
            <w:vAlign w:val="center"/>
          </w:tcPr>
          <w:p w14:paraId="651192A3" w14:textId="23D2BE82"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94,000</w:t>
            </w:r>
          </w:p>
        </w:tc>
        <w:tc>
          <w:tcPr>
            <w:tcW w:w="1152" w:type="dxa"/>
            <w:shd w:val="clear" w:color="auto" w:fill="auto"/>
            <w:vAlign w:val="center"/>
          </w:tcPr>
          <w:p w14:paraId="6E336EF3" w14:textId="66E33CA5"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71,500</w:t>
            </w:r>
          </w:p>
        </w:tc>
        <w:tc>
          <w:tcPr>
            <w:tcW w:w="1152" w:type="dxa"/>
            <w:shd w:val="clear" w:color="auto" w:fill="auto"/>
            <w:vAlign w:val="center"/>
          </w:tcPr>
          <w:p w14:paraId="7FD9772B" w14:textId="369A615B"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10,500</w:t>
            </w:r>
          </w:p>
        </w:tc>
        <w:tc>
          <w:tcPr>
            <w:tcW w:w="1224" w:type="dxa"/>
            <w:shd w:val="clear" w:color="auto" w:fill="auto"/>
            <w:vAlign w:val="center"/>
          </w:tcPr>
          <w:p w14:paraId="46344428" w14:textId="5B95AA9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3,100</w:t>
            </w:r>
          </w:p>
        </w:tc>
        <w:tc>
          <w:tcPr>
            <w:tcW w:w="1224" w:type="dxa"/>
            <w:shd w:val="clear" w:color="auto" w:fill="auto"/>
            <w:vAlign w:val="center"/>
          </w:tcPr>
          <w:p w14:paraId="665BF3F8" w14:textId="17BF189D"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9,000</w:t>
            </w:r>
          </w:p>
        </w:tc>
      </w:tr>
      <w:tr w:rsidR="00167A3B" w:rsidRPr="00167A3B" w14:paraId="38FE4B80" w14:textId="70AB5AD1" w:rsidTr="00167A3B">
        <w:trPr>
          <w:trHeight w:val="288"/>
        </w:trPr>
        <w:tc>
          <w:tcPr>
            <w:tcW w:w="1008" w:type="dxa"/>
            <w:shd w:val="clear" w:color="auto" w:fill="auto"/>
            <w:vAlign w:val="center"/>
          </w:tcPr>
          <w:p w14:paraId="2EFEA1A6" w14:textId="003EDC91"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200001</w:t>
            </w:r>
          </w:p>
        </w:tc>
        <w:tc>
          <w:tcPr>
            <w:tcW w:w="1008" w:type="dxa"/>
            <w:shd w:val="clear" w:color="auto" w:fill="auto"/>
            <w:vAlign w:val="center"/>
          </w:tcPr>
          <w:p w14:paraId="798C333F" w14:textId="06A05D4D"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JAN00</w:t>
            </w:r>
          </w:p>
        </w:tc>
        <w:tc>
          <w:tcPr>
            <w:tcW w:w="1152" w:type="dxa"/>
            <w:shd w:val="clear" w:color="auto" w:fill="auto"/>
            <w:vAlign w:val="center"/>
          </w:tcPr>
          <w:p w14:paraId="1296DED7" w14:textId="191FEEC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58,500</w:t>
            </w:r>
          </w:p>
        </w:tc>
        <w:tc>
          <w:tcPr>
            <w:tcW w:w="1152" w:type="dxa"/>
            <w:shd w:val="clear" w:color="auto" w:fill="auto"/>
            <w:vAlign w:val="center"/>
          </w:tcPr>
          <w:p w14:paraId="40EFA7C3" w14:textId="7917A3BA"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46,000</w:t>
            </w:r>
          </w:p>
        </w:tc>
        <w:tc>
          <w:tcPr>
            <w:tcW w:w="1152" w:type="dxa"/>
            <w:shd w:val="clear" w:color="auto" w:fill="auto"/>
            <w:vAlign w:val="center"/>
          </w:tcPr>
          <w:p w14:paraId="0C42A4E7" w14:textId="1AF0FE33"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10,000</w:t>
            </w:r>
          </w:p>
        </w:tc>
        <w:tc>
          <w:tcPr>
            <w:tcW w:w="1224" w:type="dxa"/>
            <w:shd w:val="clear" w:color="auto" w:fill="auto"/>
            <w:vAlign w:val="center"/>
          </w:tcPr>
          <w:p w14:paraId="4503AC85" w14:textId="2A54A61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2,500</w:t>
            </w:r>
          </w:p>
        </w:tc>
        <w:tc>
          <w:tcPr>
            <w:tcW w:w="1224" w:type="dxa"/>
            <w:shd w:val="clear" w:color="auto" w:fill="auto"/>
            <w:vAlign w:val="center"/>
          </w:tcPr>
          <w:p w14:paraId="78C7E913" w14:textId="0C74D012"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70</w:t>
            </w:r>
          </w:p>
        </w:tc>
      </w:tr>
      <w:tr w:rsidR="00167A3B" w:rsidRPr="00167A3B" w14:paraId="3AC1BF4A" w14:textId="28458680" w:rsidTr="00167A3B">
        <w:trPr>
          <w:trHeight w:val="288"/>
        </w:trPr>
        <w:tc>
          <w:tcPr>
            <w:tcW w:w="1008" w:type="dxa"/>
            <w:shd w:val="clear" w:color="auto" w:fill="auto"/>
            <w:vAlign w:val="center"/>
          </w:tcPr>
          <w:p w14:paraId="0EA33788" w14:textId="51281669"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200005</w:t>
            </w:r>
          </w:p>
        </w:tc>
        <w:tc>
          <w:tcPr>
            <w:tcW w:w="1008" w:type="dxa"/>
            <w:shd w:val="clear" w:color="auto" w:fill="auto"/>
            <w:vAlign w:val="center"/>
          </w:tcPr>
          <w:p w14:paraId="26962191" w14:textId="09F08E47"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MAY00</w:t>
            </w:r>
          </w:p>
        </w:tc>
        <w:tc>
          <w:tcPr>
            <w:tcW w:w="1152" w:type="dxa"/>
            <w:shd w:val="clear" w:color="auto" w:fill="auto"/>
            <w:vAlign w:val="center"/>
          </w:tcPr>
          <w:p w14:paraId="68928440" w14:textId="785F04D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57,500</w:t>
            </w:r>
          </w:p>
        </w:tc>
        <w:tc>
          <w:tcPr>
            <w:tcW w:w="1152" w:type="dxa"/>
            <w:shd w:val="clear" w:color="auto" w:fill="auto"/>
            <w:vAlign w:val="center"/>
          </w:tcPr>
          <w:p w14:paraId="57E87D84" w14:textId="7049EF8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45,000</w:t>
            </w:r>
          </w:p>
        </w:tc>
        <w:tc>
          <w:tcPr>
            <w:tcW w:w="1152" w:type="dxa"/>
            <w:shd w:val="clear" w:color="auto" w:fill="auto"/>
            <w:vAlign w:val="center"/>
          </w:tcPr>
          <w:p w14:paraId="30600960" w14:textId="5F76905D"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6,100</w:t>
            </w:r>
          </w:p>
        </w:tc>
        <w:tc>
          <w:tcPr>
            <w:tcW w:w="1224" w:type="dxa"/>
            <w:shd w:val="clear" w:color="auto" w:fill="auto"/>
            <w:vAlign w:val="center"/>
          </w:tcPr>
          <w:p w14:paraId="0D240ADF" w14:textId="628D31E6"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2,500</w:t>
            </w:r>
          </w:p>
        </w:tc>
        <w:tc>
          <w:tcPr>
            <w:tcW w:w="1224" w:type="dxa"/>
            <w:shd w:val="clear" w:color="auto" w:fill="auto"/>
            <w:vAlign w:val="center"/>
          </w:tcPr>
          <w:p w14:paraId="0E459513" w14:textId="5DC036E5"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3,900</w:t>
            </w:r>
          </w:p>
        </w:tc>
      </w:tr>
      <w:tr w:rsidR="00167A3B" w:rsidRPr="00167A3B" w14:paraId="40C961FB" w14:textId="1E74B2B3" w:rsidTr="00167A3B">
        <w:trPr>
          <w:trHeight w:val="288"/>
        </w:trPr>
        <w:tc>
          <w:tcPr>
            <w:tcW w:w="1008" w:type="dxa"/>
            <w:shd w:val="clear" w:color="auto" w:fill="auto"/>
            <w:vAlign w:val="center"/>
          </w:tcPr>
          <w:p w14:paraId="35D44F27" w14:textId="6C8EFC1A"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200106</w:t>
            </w:r>
          </w:p>
        </w:tc>
        <w:tc>
          <w:tcPr>
            <w:tcW w:w="1008" w:type="dxa"/>
            <w:shd w:val="clear" w:color="auto" w:fill="auto"/>
            <w:vAlign w:val="center"/>
          </w:tcPr>
          <w:p w14:paraId="2CED59C5" w14:textId="446A6822"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JUN01</w:t>
            </w:r>
          </w:p>
        </w:tc>
        <w:tc>
          <w:tcPr>
            <w:tcW w:w="1152" w:type="dxa"/>
            <w:shd w:val="clear" w:color="auto" w:fill="auto"/>
            <w:vAlign w:val="center"/>
          </w:tcPr>
          <w:p w14:paraId="2899A2CD" w14:textId="3206D013"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54,000</w:t>
            </w:r>
          </w:p>
        </w:tc>
        <w:tc>
          <w:tcPr>
            <w:tcW w:w="1152" w:type="dxa"/>
            <w:shd w:val="clear" w:color="auto" w:fill="auto"/>
            <w:vAlign w:val="center"/>
          </w:tcPr>
          <w:p w14:paraId="290749D9" w14:textId="4A693D6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29,000</w:t>
            </w:r>
          </w:p>
        </w:tc>
        <w:tc>
          <w:tcPr>
            <w:tcW w:w="1152" w:type="dxa"/>
            <w:shd w:val="clear" w:color="auto" w:fill="auto"/>
            <w:vAlign w:val="center"/>
          </w:tcPr>
          <w:p w14:paraId="1418C829" w14:textId="42662DE1"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7,600</w:t>
            </w:r>
          </w:p>
        </w:tc>
        <w:tc>
          <w:tcPr>
            <w:tcW w:w="1224" w:type="dxa"/>
            <w:shd w:val="clear" w:color="auto" w:fill="auto"/>
            <w:vAlign w:val="center"/>
          </w:tcPr>
          <w:p w14:paraId="17A8C63A" w14:textId="64FADBD1"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17,500</w:t>
            </w:r>
          </w:p>
        </w:tc>
        <w:tc>
          <w:tcPr>
            <w:tcW w:w="1224" w:type="dxa"/>
            <w:shd w:val="clear" w:color="auto" w:fill="auto"/>
            <w:vAlign w:val="center"/>
          </w:tcPr>
          <w:p w14:paraId="7DF84AB9" w14:textId="06CFBAEB"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80</w:t>
            </w:r>
          </w:p>
        </w:tc>
      </w:tr>
      <w:tr w:rsidR="00167A3B" w:rsidRPr="00167A3B" w14:paraId="0FFC77BD" w14:textId="3957A946" w:rsidTr="00167A3B">
        <w:trPr>
          <w:trHeight w:val="288"/>
        </w:trPr>
        <w:tc>
          <w:tcPr>
            <w:tcW w:w="1008" w:type="dxa"/>
            <w:shd w:val="clear" w:color="auto" w:fill="auto"/>
            <w:vAlign w:val="center"/>
          </w:tcPr>
          <w:p w14:paraId="08C0BBE5" w14:textId="4129AF67"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200111</w:t>
            </w:r>
          </w:p>
        </w:tc>
        <w:tc>
          <w:tcPr>
            <w:tcW w:w="1008" w:type="dxa"/>
            <w:shd w:val="clear" w:color="auto" w:fill="auto"/>
            <w:vAlign w:val="center"/>
          </w:tcPr>
          <w:p w14:paraId="64F4EE45" w14:textId="773ACE18"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NOV01</w:t>
            </w:r>
          </w:p>
        </w:tc>
        <w:tc>
          <w:tcPr>
            <w:tcW w:w="1152" w:type="dxa"/>
            <w:shd w:val="clear" w:color="auto" w:fill="auto"/>
            <w:vAlign w:val="center"/>
          </w:tcPr>
          <w:p w14:paraId="2365C21B" w14:textId="6A42829D"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111,000</w:t>
            </w:r>
          </w:p>
        </w:tc>
        <w:tc>
          <w:tcPr>
            <w:tcW w:w="1152" w:type="dxa"/>
            <w:shd w:val="clear" w:color="auto" w:fill="auto"/>
            <w:vAlign w:val="center"/>
          </w:tcPr>
          <w:p w14:paraId="11D45503" w14:textId="1499B88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87,000</w:t>
            </w:r>
          </w:p>
        </w:tc>
        <w:tc>
          <w:tcPr>
            <w:tcW w:w="1152" w:type="dxa"/>
            <w:shd w:val="clear" w:color="auto" w:fill="auto"/>
            <w:vAlign w:val="center"/>
          </w:tcPr>
          <w:p w14:paraId="0A48755B" w14:textId="6849A1D5"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19,500</w:t>
            </w:r>
          </w:p>
        </w:tc>
        <w:tc>
          <w:tcPr>
            <w:tcW w:w="1224" w:type="dxa"/>
            <w:shd w:val="clear" w:color="auto" w:fill="auto"/>
            <w:vAlign w:val="center"/>
          </w:tcPr>
          <w:p w14:paraId="19CE0758" w14:textId="6BD25373"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4,100</w:t>
            </w:r>
          </w:p>
        </w:tc>
        <w:tc>
          <w:tcPr>
            <w:tcW w:w="1224" w:type="dxa"/>
            <w:shd w:val="clear" w:color="auto" w:fill="auto"/>
            <w:vAlign w:val="center"/>
          </w:tcPr>
          <w:p w14:paraId="7305A4E3" w14:textId="7ED85244"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150</w:t>
            </w:r>
          </w:p>
        </w:tc>
      </w:tr>
      <w:tr w:rsidR="00167A3B" w:rsidRPr="00167A3B" w14:paraId="2C7D8488" w14:textId="3A939D17" w:rsidTr="00167A3B">
        <w:trPr>
          <w:trHeight w:val="288"/>
        </w:trPr>
        <w:tc>
          <w:tcPr>
            <w:tcW w:w="1008" w:type="dxa"/>
            <w:shd w:val="clear" w:color="auto" w:fill="auto"/>
            <w:vAlign w:val="center"/>
          </w:tcPr>
          <w:p w14:paraId="638A4D0C" w14:textId="26015A18"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200202</w:t>
            </w:r>
          </w:p>
        </w:tc>
        <w:tc>
          <w:tcPr>
            <w:tcW w:w="1008" w:type="dxa"/>
            <w:shd w:val="clear" w:color="auto" w:fill="auto"/>
            <w:vAlign w:val="center"/>
          </w:tcPr>
          <w:p w14:paraId="4BBAB8D3" w14:textId="1CEA0970"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FEB02</w:t>
            </w:r>
          </w:p>
        </w:tc>
        <w:tc>
          <w:tcPr>
            <w:tcW w:w="1152" w:type="dxa"/>
            <w:shd w:val="clear" w:color="auto" w:fill="auto"/>
            <w:vAlign w:val="center"/>
          </w:tcPr>
          <w:p w14:paraId="55514CF8" w14:textId="4BD905B2"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82,000</w:t>
            </w:r>
          </w:p>
        </w:tc>
        <w:tc>
          <w:tcPr>
            <w:tcW w:w="1152" w:type="dxa"/>
            <w:shd w:val="clear" w:color="auto" w:fill="auto"/>
            <w:vAlign w:val="center"/>
          </w:tcPr>
          <w:p w14:paraId="2B02A986" w14:textId="5FBC5567"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64,000</w:t>
            </w:r>
          </w:p>
        </w:tc>
        <w:tc>
          <w:tcPr>
            <w:tcW w:w="1152" w:type="dxa"/>
            <w:shd w:val="clear" w:color="auto" w:fill="auto"/>
            <w:vAlign w:val="center"/>
          </w:tcPr>
          <w:p w14:paraId="3AD21C63" w14:textId="5725452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8,600</w:t>
            </w:r>
          </w:p>
        </w:tc>
        <w:tc>
          <w:tcPr>
            <w:tcW w:w="1224" w:type="dxa"/>
            <w:shd w:val="clear" w:color="auto" w:fill="auto"/>
            <w:vAlign w:val="center"/>
          </w:tcPr>
          <w:p w14:paraId="202E54F2" w14:textId="4BDAE93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3,100</w:t>
            </w:r>
          </w:p>
        </w:tc>
        <w:tc>
          <w:tcPr>
            <w:tcW w:w="1224" w:type="dxa"/>
            <w:shd w:val="clear" w:color="auto" w:fill="auto"/>
            <w:vAlign w:val="center"/>
          </w:tcPr>
          <w:p w14:paraId="4BFE4250" w14:textId="2831F372"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5,900</w:t>
            </w:r>
          </w:p>
        </w:tc>
      </w:tr>
      <w:tr w:rsidR="00167A3B" w:rsidRPr="00167A3B" w14:paraId="47B9BBA3" w14:textId="7442D16C" w:rsidTr="00167A3B">
        <w:trPr>
          <w:trHeight w:val="288"/>
        </w:trPr>
        <w:tc>
          <w:tcPr>
            <w:tcW w:w="1008" w:type="dxa"/>
            <w:shd w:val="clear" w:color="auto" w:fill="auto"/>
            <w:vAlign w:val="center"/>
          </w:tcPr>
          <w:p w14:paraId="66522D38" w14:textId="5978C270"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200302</w:t>
            </w:r>
          </w:p>
        </w:tc>
        <w:tc>
          <w:tcPr>
            <w:tcW w:w="1008" w:type="dxa"/>
            <w:shd w:val="clear" w:color="auto" w:fill="auto"/>
            <w:vAlign w:val="center"/>
          </w:tcPr>
          <w:p w14:paraId="799DB90C" w14:textId="08C817BC"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FEB03</w:t>
            </w:r>
          </w:p>
        </w:tc>
        <w:tc>
          <w:tcPr>
            <w:tcW w:w="1152" w:type="dxa"/>
            <w:shd w:val="clear" w:color="auto" w:fill="auto"/>
            <w:vAlign w:val="center"/>
          </w:tcPr>
          <w:p w14:paraId="32D0FD4B" w14:textId="1F5517AF"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50,500</w:t>
            </w:r>
          </w:p>
        </w:tc>
        <w:tc>
          <w:tcPr>
            <w:tcW w:w="1152" w:type="dxa"/>
            <w:shd w:val="clear" w:color="auto" w:fill="auto"/>
            <w:vAlign w:val="center"/>
          </w:tcPr>
          <w:p w14:paraId="1691EA82" w14:textId="1E7A620D"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40,000</w:t>
            </w:r>
          </w:p>
        </w:tc>
        <w:tc>
          <w:tcPr>
            <w:tcW w:w="1152" w:type="dxa"/>
            <w:shd w:val="clear" w:color="auto" w:fill="auto"/>
            <w:vAlign w:val="center"/>
          </w:tcPr>
          <w:p w14:paraId="41E3BEFE" w14:textId="58105F8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7,400</w:t>
            </w:r>
          </w:p>
        </w:tc>
        <w:tc>
          <w:tcPr>
            <w:tcW w:w="1224" w:type="dxa"/>
            <w:shd w:val="clear" w:color="auto" w:fill="auto"/>
            <w:vAlign w:val="center"/>
          </w:tcPr>
          <w:p w14:paraId="76DE42E8" w14:textId="072D4025"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2,900</w:t>
            </w:r>
          </w:p>
        </w:tc>
        <w:tc>
          <w:tcPr>
            <w:tcW w:w="1224" w:type="dxa"/>
            <w:shd w:val="clear" w:color="auto" w:fill="auto"/>
            <w:vAlign w:val="center"/>
          </w:tcPr>
          <w:p w14:paraId="42691EAF" w14:textId="6E028236"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60</w:t>
            </w:r>
          </w:p>
        </w:tc>
      </w:tr>
      <w:tr w:rsidR="00167A3B" w:rsidRPr="00167A3B" w14:paraId="4FBF8948" w14:textId="55CB028E" w:rsidTr="00167A3B">
        <w:trPr>
          <w:trHeight w:val="288"/>
        </w:trPr>
        <w:tc>
          <w:tcPr>
            <w:tcW w:w="1008" w:type="dxa"/>
            <w:shd w:val="clear" w:color="auto" w:fill="auto"/>
            <w:vAlign w:val="center"/>
          </w:tcPr>
          <w:p w14:paraId="3B6031B5" w14:textId="7F4340FD"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200306</w:t>
            </w:r>
          </w:p>
        </w:tc>
        <w:tc>
          <w:tcPr>
            <w:tcW w:w="1008" w:type="dxa"/>
            <w:shd w:val="clear" w:color="auto" w:fill="auto"/>
            <w:vAlign w:val="center"/>
          </w:tcPr>
          <w:p w14:paraId="745FD041" w14:textId="522124DE"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JUN03</w:t>
            </w:r>
          </w:p>
        </w:tc>
        <w:tc>
          <w:tcPr>
            <w:tcW w:w="1152" w:type="dxa"/>
            <w:shd w:val="clear" w:color="auto" w:fill="auto"/>
            <w:vAlign w:val="center"/>
          </w:tcPr>
          <w:p w14:paraId="1AC55636" w14:textId="714A495A"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110,000</w:t>
            </w:r>
          </w:p>
        </w:tc>
        <w:tc>
          <w:tcPr>
            <w:tcW w:w="1152" w:type="dxa"/>
            <w:shd w:val="clear" w:color="auto" w:fill="auto"/>
            <w:vAlign w:val="center"/>
          </w:tcPr>
          <w:p w14:paraId="1F890E31" w14:textId="49ECE5B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87,000</w:t>
            </w:r>
          </w:p>
        </w:tc>
        <w:tc>
          <w:tcPr>
            <w:tcW w:w="1152" w:type="dxa"/>
            <w:shd w:val="clear" w:color="auto" w:fill="auto"/>
            <w:vAlign w:val="center"/>
          </w:tcPr>
          <w:p w14:paraId="29D8B770" w14:textId="2035D6EE"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18,000</w:t>
            </w:r>
          </w:p>
        </w:tc>
        <w:tc>
          <w:tcPr>
            <w:tcW w:w="1224" w:type="dxa"/>
            <w:shd w:val="clear" w:color="auto" w:fill="auto"/>
            <w:vAlign w:val="center"/>
          </w:tcPr>
          <w:p w14:paraId="67F22698" w14:textId="4C833171"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5,000</w:t>
            </w:r>
          </w:p>
        </w:tc>
        <w:tc>
          <w:tcPr>
            <w:tcW w:w="1224" w:type="dxa"/>
            <w:shd w:val="clear" w:color="auto" w:fill="auto"/>
            <w:vAlign w:val="center"/>
          </w:tcPr>
          <w:p w14:paraId="682DD966" w14:textId="600C92BE"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90</w:t>
            </w:r>
          </w:p>
        </w:tc>
      </w:tr>
      <w:tr w:rsidR="00167A3B" w:rsidRPr="00167A3B" w14:paraId="2B5BC335" w14:textId="41FA19C3" w:rsidTr="00167A3B">
        <w:trPr>
          <w:trHeight w:val="288"/>
        </w:trPr>
        <w:tc>
          <w:tcPr>
            <w:tcW w:w="1008" w:type="dxa"/>
            <w:shd w:val="clear" w:color="auto" w:fill="auto"/>
            <w:vAlign w:val="center"/>
          </w:tcPr>
          <w:p w14:paraId="020276DC" w14:textId="5C903555"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200311</w:t>
            </w:r>
          </w:p>
        </w:tc>
        <w:tc>
          <w:tcPr>
            <w:tcW w:w="1008" w:type="dxa"/>
            <w:shd w:val="clear" w:color="auto" w:fill="auto"/>
            <w:vAlign w:val="center"/>
          </w:tcPr>
          <w:p w14:paraId="33969862" w14:textId="235AF22B"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NOV03</w:t>
            </w:r>
          </w:p>
        </w:tc>
        <w:tc>
          <w:tcPr>
            <w:tcW w:w="1152" w:type="dxa"/>
            <w:shd w:val="clear" w:color="auto" w:fill="auto"/>
            <w:vAlign w:val="center"/>
          </w:tcPr>
          <w:p w14:paraId="3360C5DD" w14:textId="5D6662EE"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109,000</w:t>
            </w:r>
          </w:p>
        </w:tc>
        <w:tc>
          <w:tcPr>
            <w:tcW w:w="1152" w:type="dxa"/>
            <w:shd w:val="clear" w:color="auto" w:fill="auto"/>
            <w:vAlign w:val="center"/>
          </w:tcPr>
          <w:p w14:paraId="22938D19" w14:textId="3BEE317B"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87,000</w:t>
            </w:r>
          </w:p>
        </w:tc>
        <w:tc>
          <w:tcPr>
            <w:tcW w:w="1152" w:type="dxa"/>
            <w:shd w:val="clear" w:color="auto" w:fill="auto"/>
            <w:vAlign w:val="center"/>
          </w:tcPr>
          <w:p w14:paraId="39FAC658" w14:textId="3BED208A"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17,000</w:t>
            </w:r>
          </w:p>
        </w:tc>
        <w:tc>
          <w:tcPr>
            <w:tcW w:w="1224" w:type="dxa"/>
            <w:shd w:val="clear" w:color="auto" w:fill="auto"/>
            <w:vAlign w:val="center"/>
          </w:tcPr>
          <w:p w14:paraId="1198BB72" w14:textId="1306145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4,800</w:t>
            </w:r>
          </w:p>
        </w:tc>
        <w:tc>
          <w:tcPr>
            <w:tcW w:w="1224" w:type="dxa"/>
            <w:shd w:val="clear" w:color="auto" w:fill="auto"/>
            <w:vAlign w:val="center"/>
          </w:tcPr>
          <w:p w14:paraId="32BB2369" w14:textId="6B472F03"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70</w:t>
            </w:r>
          </w:p>
        </w:tc>
      </w:tr>
      <w:tr w:rsidR="00167A3B" w:rsidRPr="00167A3B" w14:paraId="3FE294D6" w14:textId="504A3741" w:rsidTr="00167A3B">
        <w:trPr>
          <w:trHeight w:val="288"/>
        </w:trPr>
        <w:tc>
          <w:tcPr>
            <w:tcW w:w="1008" w:type="dxa"/>
            <w:shd w:val="clear" w:color="auto" w:fill="auto"/>
            <w:vAlign w:val="center"/>
          </w:tcPr>
          <w:p w14:paraId="7A5C83F8" w14:textId="730931DC"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200605</w:t>
            </w:r>
          </w:p>
        </w:tc>
        <w:tc>
          <w:tcPr>
            <w:tcW w:w="1008" w:type="dxa"/>
            <w:shd w:val="clear" w:color="auto" w:fill="auto"/>
            <w:vAlign w:val="center"/>
          </w:tcPr>
          <w:p w14:paraId="4A3FB861" w14:textId="42CAC7BF"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MAY06</w:t>
            </w:r>
          </w:p>
        </w:tc>
        <w:tc>
          <w:tcPr>
            <w:tcW w:w="1152" w:type="dxa"/>
            <w:shd w:val="clear" w:color="auto" w:fill="auto"/>
            <w:vAlign w:val="center"/>
          </w:tcPr>
          <w:p w14:paraId="099141AD" w14:textId="24E36507"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107,000</w:t>
            </w:r>
          </w:p>
        </w:tc>
        <w:tc>
          <w:tcPr>
            <w:tcW w:w="1152" w:type="dxa"/>
            <w:shd w:val="clear" w:color="auto" w:fill="auto"/>
            <w:vAlign w:val="center"/>
          </w:tcPr>
          <w:p w14:paraId="2491348F" w14:textId="42A7766A"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87,500</w:t>
            </w:r>
          </w:p>
        </w:tc>
        <w:tc>
          <w:tcPr>
            <w:tcW w:w="1152" w:type="dxa"/>
            <w:shd w:val="clear" w:color="auto" w:fill="auto"/>
            <w:vAlign w:val="center"/>
          </w:tcPr>
          <w:p w14:paraId="317E3ABD" w14:textId="2D76952E"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14,000</w:t>
            </w:r>
          </w:p>
        </w:tc>
        <w:tc>
          <w:tcPr>
            <w:tcW w:w="1224" w:type="dxa"/>
            <w:shd w:val="clear" w:color="auto" w:fill="auto"/>
            <w:vAlign w:val="center"/>
          </w:tcPr>
          <w:p w14:paraId="719A19F4" w14:textId="3945C2EE"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5,700</w:t>
            </w:r>
          </w:p>
        </w:tc>
        <w:tc>
          <w:tcPr>
            <w:tcW w:w="1224" w:type="dxa"/>
            <w:shd w:val="clear" w:color="auto" w:fill="auto"/>
            <w:vAlign w:val="center"/>
          </w:tcPr>
          <w:p w14:paraId="4A3696B9" w14:textId="4453E74C"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80</w:t>
            </w:r>
          </w:p>
        </w:tc>
      </w:tr>
      <w:tr w:rsidR="00167A3B" w:rsidRPr="00167A3B" w14:paraId="00B2DB38" w14:textId="2B411671" w:rsidTr="00167A3B">
        <w:trPr>
          <w:trHeight w:val="288"/>
        </w:trPr>
        <w:tc>
          <w:tcPr>
            <w:tcW w:w="1008" w:type="dxa"/>
            <w:shd w:val="clear" w:color="auto" w:fill="auto"/>
            <w:vAlign w:val="center"/>
          </w:tcPr>
          <w:p w14:paraId="58CE08C4" w14:textId="785DC9EB"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200608</w:t>
            </w:r>
          </w:p>
        </w:tc>
        <w:tc>
          <w:tcPr>
            <w:tcW w:w="1008" w:type="dxa"/>
            <w:shd w:val="clear" w:color="auto" w:fill="auto"/>
            <w:vAlign w:val="center"/>
          </w:tcPr>
          <w:p w14:paraId="73332A55" w14:textId="41182CEA"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AUG06</w:t>
            </w:r>
          </w:p>
        </w:tc>
        <w:tc>
          <w:tcPr>
            <w:tcW w:w="1152" w:type="dxa"/>
            <w:shd w:val="clear" w:color="auto" w:fill="auto"/>
            <w:vAlign w:val="center"/>
          </w:tcPr>
          <w:p w14:paraId="0CEBE4A3" w14:textId="61DD295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81,000</w:t>
            </w:r>
          </w:p>
        </w:tc>
        <w:tc>
          <w:tcPr>
            <w:tcW w:w="1152" w:type="dxa"/>
            <w:shd w:val="clear" w:color="auto" w:fill="auto"/>
            <w:vAlign w:val="center"/>
          </w:tcPr>
          <w:p w14:paraId="50AEE81A" w14:textId="7C8813E5"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66,000</w:t>
            </w:r>
          </w:p>
        </w:tc>
        <w:tc>
          <w:tcPr>
            <w:tcW w:w="1152" w:type="dxa"/>
            <w:shd w:val="clear" w:color="auto" w:fill="auto"/>
            <w:vAlign w:val="center"/>
          </w:tcPr>
          <w:p w14:paraId="6828CA91" w14:textId="0B702CD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10,500</w:t>
            </w:r>
          </w:p>
        </w:tc>
        <w:tc>
          <w:tcPr>
            <w:tcW w:w="1224" w:type="dxa"/>
            <w:shd w:val="clear" w:color="auto" w:fill="auto"/>
            <w:vAlign w:val="center"/>
          </w:tcPr>
          <w:p w14:paraId="610B11B3" w14:textId="6975A05A"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4,700</w:t>
            </w:r>
          </w:p>
        </w:tc>
        <w:tc>
          <w:tcPr>
            <w:tcW w:w="1224" w:type="dxa"/>
            <w:shd w:val="clear" w:color="auto" w:fill="auto"/>
            <w:vAlign w:val="center"/>
          </w:tcPr>
          <w:p w14:paraId="7B06C1B7" w14:textId="609591E2"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30</w:t>
            </w:r>
          </w:p>
        </w:tc>
      </w:tr>
      <w:tr w:rsidR="00167A3B" w:rsidRPr="00167A3B" w14:paraId="46B620BB" w14:textId="4D42936C" w:rsidTr="00167A3B">
        <w:trPr>
          <w:trHeight w:val="288"/>
        </w:trPr>
        <w:tc>
          <w:tcPr>
            <w:tcW w:w="1008" w:type="dxa"/>
            <w:shd w:val="clear" w:color="auto" w:fill="auto"/>
            <w:vAlign w:val="center"/>
          </w:tcPr>
          <w:p w14:paraId="6890A8FE" w14:textId="577FE041"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200701</w:t>
            </w:r>
          </w:p>
        </w:tc>
        <w:tc>
          <w:tcPr>
            <w:tcW w:w="1008" w:type="dxa"/>
            <w:shd w:val="clear" w:color="auto" w:fill="auto"/>
            <w:vAlign w:val="center"/>
          </w:tcPr>
          <w:p w14:paraId="10AFF437" w14:textId="5FCAEFE2"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JAN07</w:t>
            </w:r>
          </w:p>
        </w:tc>
        <w:tc>
          <w:tcPr>
            <w:tcW w:w="1152" w:type="dxa"/>
            <w:shd w:val="clear" w:color="auto" w:fill="auto"/>
            <w:vAlign w:val="center"/>
          </w:tcPr>
          <w:p w14:paraId="49389C0D" w14:textId="650A683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100,000</w:t>
            </w:r>
          </w:p>
        </w:tc>
        <w:tc>
          <w:tcPr>
            <w:tcW w:w="1152" w:type="dxa"/>
            <w:shd w:val="clear" w:color="auto" w:fill="auto"/>
            <w:vAlign w:val="center"/>
          </w:tcPr>
          <w:p w14:paraId="1BC76FCC" w14:textId="5B4DBD8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82,000</w:t>
            </w:r>
          </w:p>
        </w:tc>
        <w:tc>
          <w:tcPr>
            <w:tcW w:w="1152" w:type="dxa"/>
            <w:shd w:val="clear" w:color="auto" w:fill="auto"/>
            <w:vAlign w:val="center"/>
          </w:tcPr>
          <w:p w14:paraId="377FCD35" w14:textId="506CEE4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13,000</w:t>
            </w:r>
          </w:p>
        </w:tc>
        <w:tc>
          <w:tcPr>
            <w:tcW w:w="1224" w:type="dxa"/>
            <w:shd w:val="clear" w:color="auto" w:fill="auto"/>
            <w:vAlign w:val="center"/>
          </w:tcPr>
          <w:p w14:paraId="4D18AD1D" w14:textId="7DFE453A"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4,900</w:t>
            </w:r>
          </w:p>
        </w:tc>
        <w:tc>
          <w:tcPr>
            <w:tcW w:w="1224" w:type="dxa"/>
            <w:shd w:val="clear" w:color="auto" w:fill="auto"/>
            <w:vAlign w:val="center"/>
          </w:tcPr>
          <w:p w14:paraId="0E1E7F83" w14:textId="1EB2B2B1"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20</w:t>
            </w:r>
          </w:p>
        </w:tc>
      </w:tr>
      <w:tr w:rsidR="00167A3B" w:rsidRPr="00167A3B" w14:paraId="6BD210A3" w14:textId="430E7FEF" w:rsidTr="00167A3B">
        <w:trPr>
          <w:trHeight w:val="288"/>
        </w:trPr>
        <w:tc>
          <w:tcPr>
            <w:tcW w:w="1008" w:type="dxa"/>
            <w:shd w:val="clear" w:color="auto" w:fill="auto"/>
            <w:vAlign w:val="center"/>
          </w:tcPr>
          <w:p w14:paraId="54126EB0" w14:textId="07619BE1"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201005</w:t>
            </w:r>
          </w:p>
        </w:tc>
        <w:tc>
          <w:tcPr>
            <w:tcW w:w="1008" w:type="dxa"/>
            <w:shd w:val="clear" w:color="auto" w:fill="auto"/>
            <w:vAlign w:val="center"/>
          </w:tcPr>
          <w:p w14:paraId="622D3E16" w14:textId="46A5B3FF"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MAY10</w:t>
            </w:r>
          </w:p>
        </w:tc>
        <w:tc>
          <w:tcPr>
            <w:tcW w:w="1152" w:type="dxa"/>
            <w:shd w:val="clear" w:color="auto" w:fill="auto"/>
            <w:vAlign w:val="center"/>
          </w:tcPr>
          <w:p w14:paraId="7CB3BE43" w14:textId="487DE413"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108,000</w:t>
            </w:r>
          </w:p>
        </w:tc>
        <w:tc>
          <w:tcPr>
            <w:tcW w:w="1152" w:type="dxa"/>
            <w:shd w:val="clear" w:color="auto" w:fill="auto"/>
            <w:vAlign w:val="center"/>
          </w:tcPr>
          <w:p w14:paraId="1696FC3D" w14:textId="20A39A73"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87,000</w:t>
            </w:r>
          </w:p>
        </w:tc>
        <w:tc>
          <w:tcPr>
            <w:tcW w:w="1152" w:type="dxa"/>
            <w:shd w:val="clear" w:color="auto" w:fill="auto"/>
            <w:vAlign w:val="center"/>
          </w:tcPr>
          <w:p w14:paraId="670CAE6D" w14:textId="3F68F6AF"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9,900</w:t>
            </w:r>
          </w:p>
        </w:tc>
        <w:tc>
          <w:tcPr>
            <w:tcW w:w="1224" w:type="dxa"/>
            <w:shd w:val="clear" w:color="auto" w:fill="auto"/>
            <w:vAlign w:val="center"/>
          </w:tcPr>
          <w:p w14:paraId="39577937" w14:textId="38CC674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11,500</w:t>
            </w:r>
          </w:p>
        </w:tc>
        <w:tc>
          <w:tcPr>
            <w:tcW w:w="1224" w:type="dxa"/>
            <w:shd w:val="clear" w:color="auto" w:fill="auto"/>
            <w:vAlign w:val="center"/>
          </w:tcPr>
          <w:p w14:paraId="1E4EC845" w14:textId="14A3B2A4"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40</w:t>
            </w:r>
          </w:p>
        </w:tc>
      </w:tr>
      <w:tr w:rsidR="00167A3B" w:rsidRPr="00167A3B" w14:paraId="6DEA5833" w14:textId="4F65CDBE" w:rsidTr="00167A3B">
        <w:trPr>
          <w:trHeight w:val="288"/>
        </w:trPr>
        <w:tc>
          <w:tcPr>
            <w:tcW w:w="1008" w:type="dxa"/>
            <w:shd w:val="clear" w:color="auto" w:fill="auto"/>
            <w:vAlign w:val="center"/>
          </w:tcPr>
          <w:p w14:paraId="74D53F5D" w14:textId="5DF70C63"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201008</w:t>
            </w:r>
          </w:p>
        </w:tc>
        <w:tc>
          <w:tcPr>
            <w:tcW w:w="1008" w:type="dxa"/>
            <w:shd w:val="clear" w:color="auto" w:fill="auto"/>
            <w:vAlign w:val="center"/>
          </w:tcPr>
          <w:p w14:paraId="33ECC042" w14:textId="69A30821"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AUG10</w:t>
            </w:r>
          </w:p>
        </w:tc>
        <w:tc>
          <w:tcPr>
            <w:tcW w:w="1152" w:type="dxa"/>
            <w:shd w:val="clear" w:color="auto" w:fill="auto"/>
            <w:vAlign w:val="center"/>
          </w:tcPr>
          <w:p w14:paraId="1C9865FE" w14:textId="670903D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81,000</w:t>
            </w:r>
          </w:p>
        </w:tc>
        <w:tc>
          <w:tcPr>
            <w:tcW w:w="1152" w:type="dxa"/>
            <w:shd w:val="clear" w:color="auto" w:fill="auto"/>
            <w:vAlign w:val="center"/>
          </w:tcPr>
          <w:p w14:paraId="1D8D75BA" w14:textId="5FE5F74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64,000</w:t>
            </w:r>
          </w:p>
        </w:tc>
        <w:tc>
          <w:tcPr>
            <w:tcW w:w="1152" w:type="dxa"/>
            <w:shd w:val="clear" w:color="auto" w:fill="auto"/>
            <w:vAlign w:val="center"/>
          </w:tcPr>
          <w:p w14:paraId="62E276ED" w14:textId="144CF96D"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7,100</w:t>
            </w:r>
          </w:p>
        </w:tc>
        <w:tc>
          <w:tcPr>
            <w:tcW w:w="1224" w:type="dxa"/>
            <w:shd w:val="clear" w:color="auto" w:fill="auto"/>
            <w:vAlign w:val="center"/>
          </w:tcPr>
          <w:p w14:paraId="56EA19BD" w14:textId="680983C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9,800</w:t>
            </w:r>
          </w:p>
        </w:tc>
        <w:tc>
          <w:tcPr>
            <w:tcW w:w="1224" w:type="dxa"/>
            <w:shd w:val="clear" w:color="auto" w:fill="auto"/>
            <w:vAlign w:val="center"/>
          </w:tcPr>
          <w:p w14:paraId="0F92C13A" w14:textId="5010E6BF"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30</w:t>
            </w:r>
          </w:p>
        </w:tc>
      </w:tr>
      <w:tr w:rsidR="00167A3B" w:rsidRPr="00167A3B" w14:paraId="789BB3E9" w14:textId="0C0B8153" w:rsidTr="00167A3B">
        <w:trPr>
          <w:trHeight w:val="288"/>
        </w:trPr>
        <w:tc>
          <w:tcPr>
            <w:tcW w:w="1008" w:type="dxa"/>
            <w:shd w:val="clear" w:color="auto" w:fill="auto"/>
            <w:vAlign w:val="center"/>
          </w:tcPr>
          <w:p w14:paraId="524695FC" w14:textId="2E7BD5D9"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201101</w:t>
            </w:r>
          </w:p>
        </w:tc>
        <w:tc>
          <w:tcPr>
            <w:tcW w:w="1008" w:type="dxa"/>
            <w:shd w:val="clear" w:color="auto" w:fill="auto"/>
            <w:vAlign w:val="center"/>
          </w:tcPr>
          <w:p w14:paraId="78F4CF51" w14:textId="5FC7A2F9"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JAN11</w:t>
            </w:r>
          </w:p>
        </w:tc>
        <w:tc>
          <w:tcPr>
            <w:tcW w:w="1152" w:type="dxa"/>
            <w:shd w:val="clear" w:color="auto" w:fill="auto"/>
            <w:vAlign w:val="center"/>
          </w:tcPr>
          <w:p w14:paraId="62C25068" w14:textId="3371007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109,000</w:t>
            </w:r>
          </w:p>
        </w:tc>
        <w:tc>
          <w:tcPr>
            <w:tcW w:w="1152" w:type="dxa"/>
            <w:shd w:val="clear" w:color="auto" w:fill="auto"/>
            <w:vAlign w:val="center"/>
          </w:tcPr>
          <w:p w14:paraId="53939AE5" w14:textId="112C5962"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85,500</w:t>
            </w:r>
          </w:p>
        </w:tc>
        <w:tc>
          <w:tcPr>
            <w:tcW w:w="1152" w:type="dxa"/>
            <w:shd w:val="clear" w:color="auto" w:fill="auto"/>
            <w:vAlign w:val="center"/>
          </w:tcPr>
          <w:p w14:paraId="089436D4" w14:textId="6D6DD140"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8,200</w:t>
            </w:r>
          </w:p>
        </w:tc>
        <w:tc>
          <w:tcPr>
            <w:tcW w:w="1224" w:type="dxa"/>
            <w:shd w:val="clear" w:color="auto" w:fill="auto"/>
            <w:vAlign w:val="center"/>
          </w:tcPr>
          <w:p w14:paraId="60AA195B" w14:textId="29017D7C"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15,000</w:t>
            </w:r>
          </w:p>
        </w:tc>
        <w:tc>
          <w:tcPr>
            <w:tcW w:w="1224" w:type="dxa"/>
            <w:shd w:val="clear" w:color="auto" w:fill="auto"/>
            <w:vAlign w:val="center"/>
          </w:tcPr>
          <w:p w14:paraId="306D09EC" w14:textId="3937D3FE"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&lt;15</w:t>
            </w:r>
          </w:p>
        </w:tc>
      </w:tr>
      <w:tr w:rsidR="00167A3B" w:rsidRPr="00167A3B" w14:paraId="34D9EDD5" w14:textId="6222621F" w:rsidTr="00167A3B">
        <w:trPr>
          <w:trHeight w:val="288"/>
        </w:trPr>
        <w:tc>
          <w:tcPr>
            <w:tcW w:w="1008" w:type="dxa"/>
            <w:shd w:val="clear" w:color="auto" w:fill="auto"/>
            <w:vAlign w:val="center"/>
          </w:tcPr>
          <w:p w14:paraId="0851FB84" w14:textId="08C40CB1"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201407</w:t>
            </w:r>
          </w:p>
        </w:tc>
        <w:tc>
          <w:tcPr>
            <w:tcW w:w="1008" w:type="dxa"/>
            <w:shd w:val="clear" w:color="auto" w:fill="auto"/>
            <w:vAlign w:val="center"/>
          </w:tcPr>
          <w:p w14:paraId="4C2AB2D2" w14:textId="64279ACB"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JUL14</w:t>
            </w:r>
          </w:p>
        </w:tc>
        <w:tc>
          <w:tcPr>
            <w:tcW w:w="1152" w:type="dxa"/>
            <w:shd w:val="clear" w:color="auto" w:fill="auto"/>
            <w:vAlign w:val="center"/>
          </w:tcPr>
          <w:p w14:paraId="1D1B0127" w14:textId="2DCC77DD"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101,000</w:t>
            </w:r>
          </w:p>
        </w:tc>
        <w:tc>
          <w:tcPr>
            <w:tcW w:w="1152" w:type="dxa"/>
            <w:shd w:val="clear" w:color="auto" w:fill="auto"/>
            <w:vAlign w:val="center"/>
          </w:tcPr>
          <w:p w14:paraId="3007E6FF" w14:textId="181F22CB"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87,500</w:t>
            </w:r>
          </w:p>
        </w:tc>
        <w:tc>
          <w:tcPr>
            <w:tcW w:w="1152" w:type="dxa"/>
            <w:shd w:val="clear" w:color="auto" w:fill="auto"/>
            <w:vAlign w:val="center"/>
          </w:tcPr>
          <w:p w14:paraId="071168EA" w14:textId="7D86807D"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4,600</w:t>
            </w:r>
          </w:p>
        </w:tc>
        <w:tc>
          <w:tcPr>
            <w:tcW w:w="1224" w:type="dxa"/>
            <w:shd w:val="clear" w:color="auto" w:fill="auto"/>
            <w:vAlign w:val="center"/>
          </w:tcPr>
          <w:p w14:paraId="3A359676" w14:textId="2BFC24D6"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8,100</w:t>
            </w:r>
          </w:p>
        </w:tc>
        <w:tc>
          <w:tcPr>
            <w:tcW w:w="1224" w:type="dxa"/>
            <w:shd w:val="clear" w:color="auto" w:fill="auto"/>
            <w:vAlign w:val="center"/>
          </w:tcPr>
          <w:p w14:paraId="5C1B32BA" w14:textId="031DEF1A"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750</w:t>
            </w:r>
          </w:p>
        </w:tc>
      </w:tr>
      <w:tr w:rsidR="00167A3B" w:rsidRPr="00167A3B" w14:paraId="13B36C84" w14:textId="1A75DFE4" w:rsidTr="00167A3B">
        <w:trPr>
          <w:trHeight w:val="288"/>
        </w:trPr>
        <w:tc>
          <w:tcPr>
            <w:tcW w:w="1008" w:type="dxa"/>
            <w:shd w:val="clear" w:color="auto" w:fill="auto"/>
            <w:vAlign w:val="center"/>
          </w:tcPr>
          <w:p w14:paraId="2785CA5D" w14:textId="5E6A5C4C"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201501</w:t>
            </w:r>
          </w:p>
        </w:tc>
        <w:tc>
          <w:tcPr>
            <w:tcW w:w="1008" w:type="dxa"/>
            <w:shd w:val="clear" w:color="auto" w:fill="auto"/>
            <w:vAlign w:val="center"/>
          </w:tcPr>
          <w:p w14:paraId="52B11E49" w14:textId="3163C7CC"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JAN15</w:t>
            </w:r>
          </w:p>
        </w:tc>
        <w:tc>
          <w:tcPr>
            <w:tcW w:w="1152" w:type="dxa"/>
            <w:shd w:val="clear" w:color="auto" w:fill="auto"/>
            <w:vAlign w:val="center"/>
          </w:tcPr>
          <w:p w14:paraId="6FE3C1D0" w14:textId="2E6A6541"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102,000</w:t>
            </w:r>
          </w:p>
        </w:tc>
        <w:tc>
          <w:tcPr>
            <w:tcW w:w="1152" w:type="dxa"/>
            <w:shd w:val="clear" w:color="auto" w:fill="auto"/>
            <w:vAlign w:val="center"/>
          </w:tcPr>
          <w:p w14:paraId="0F8F4CF7" w14:textId="42BB39EB"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88,500</w:t>
            </w:r>
          </w:p>
        </w:tc>
        <w:tc>
          <w:tcPr>
            <w:tcW w:w="1152" w:type="dxa"/>
            <w:shd w:val="clear" w:color="auto" w:fill="auto"/>
            <w:vAlign w:val="center"/>
          </w:tcPr>
          <w:p w14:paraId="106EC972" w14:textId="23A9CBE8"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4,800</w:t>
            </w:r>
          </w:p>
        </w:tc>
        <w:tc>
          <w:tcPr>
            <w:tcW w:w="1224" w:type="dxa"/>
            <w:shd w:val="clear" w:color="auto" w:fill="auto"/>
            <w:vAlign w:val="center"/>
          </w:tcPr>
          <w:p w14:paraId="078851B6" w14:textId="44004D76"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8,500</w:t>
            </w:r>
          </w:p>
        </w:tc>
        <w:tc>
          <w:tcPr>
            <w:tcW w:w="1224" w:type="dxa"/>
            <w:shd w:val="clear" w:color="auto" w:fill="auto"/>
            <w:vAlign w:val="center"/>
          </w:tcPr>
          <w:p w14:paraId="371AEAE5" w14:textId="5AA87AF6"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&lt;15</w:t>
            </w:r>
          </w:p>
        </w:tc>
      </w:tr>
      <w:tr w:rsidR="00167A3B" w:rsidRPr="00167A3B" w14:paraId="4412D94B" w14:textId="1EB22E75" w:rsidTr="00167A3B">
        <w:trPr>
          <w:trHeight w:val="288"/>
        </w:trPr>
        <w:tc>
          <w:tcPr>
            <w:tcW w:w="1008" w:type="dxa"/>
            <w:shd w:val="clear" w:color="auto" w:fill="auto"/>
            <w:vAlign w:val="center"/>
          </w:tcPr>
          <w:p w14:paraId="6556BCAC" w14:textId="5BF49E12"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201505</w:t>
            </w:r>
          </w:p>
        </w:tc>
        <w:tc>
          <w:tcPr>
            <w:tcW w:w="1008" w:type="dxa"/>
            <w:shd w:val="clear" w:color="auto" w:fill="auto"/>
            <w:vAlign w:val="center"/>
          </w:tcPr>
          <w:p w14:paraId="4B90FF94" w14:textId="526104E2"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MAY15</w:t>
            </w:r>
          </w:p>
        </w:tc>
        <w:tc>
          <w:tcPr>
            <w:tcW w:w="1152" w:type="dxa"/>
            <w:shd w:val="clear" w:color="auto" w:fill="auto"/>
            <w:vAlign w:val="center"/>
          </w:tcPr>
          <w:p w14:paraId="14A9BC97" w14:textId="0C821A12"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83,500</w:t>
            </w:r>
          </w:p>
        </w:tc>
        <w:tc>
          <w:tcPr>
            <w:tcW w:w="1152" w:type="dxa"/>
            <w:shd w:val="clear" w:color="auto" w:fill="auto"/>
            <w:vAlign w:val="center"/>
          </w:tcPr>
          <w:p w14:paraId="4EB4AEF1" w14:textId="762ECAD3"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72,000</w:t>
            </w:r>
          </w:p>
        </w:tc>
        <w:tc>
          <w:tcPr>
            <w:tcW w:w="1152" w:type="dxa"/>
            <w:shd w:val="clear" w:color="auto" w:fill="auto"/>
            <w:vAlign w:val="center"/>
          </w:tcPr>
          <w:p w14:paraId="0C5E8F7B" w14:textId="7C27F9E2"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3,500</w:t>
            </w:r>
          </w:p>
        </w:tc>
        <w:tc>
          <w:tcPr>
            <w:tcW w:w="1224" w:type="dxa"/>
            <w:shd w:val="clear" w:color="auto" w:fill="auto"/>
            <w:vAlign w:val="center"/>
          </w:tcPr>
          <w:p w14:paraId="04A83556" w14:textId="24AA4F6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7,500</w:t>
            </w:r>
          </w:p>
        </w:tc>
        <w:tc>
          <w:tcPr>
            <w:tcW w:w="1224" w:type="dxa"/>
            <w:shd w:val="clear" w:color="auto" w:fill="auto"/>
            <w:vAlign w:val="center"/>
          </w:tcPr>
          <w:p w14:paraId="34ACFB1F" w14:textId="34B52FCF"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w:t>
            </w:r>
          </w:p>
        </w:tc>
      </w:tr>
      <w:tr w:rsidR="00167A3B" w:rsidRPr="00167A3B" w14:paraId="157E96AC" w14:textId="6B2AAC13" w:rsidTr="00167A3B">
        <w:trPr>
          <w:trHeight w:val="288"/>
        </w:trPr>
        <w:tc>
          <w:tcPr>
            <w:tcW w:w="1008" w:type="dxa"/>
            <w:tcBorders>
              <w:bottom w:val="single" w:sz="4" w:space="0" w:color="auto"/>
            </w:tcBorders>
            <w:shd w:val="clear" w:color="auto" w:fill="auto"/>
            <w:vAlign w:val="center"/>
          </w:tcPr>
          <w:p w14:paraId="40FC01AB" w14:textId="6F0544F7" w:rsidR="00167A3B" w:rsidRPr="00167A3B" w:rsidRDefault="00167A3B" w:rsidP="00167A3B">
            <w:pPr>
              <w:jc w:val="center"/>
              <w:rPr>
                <w:rFonts w:ascii="Consolas" w:hAnsi="Consolas" w:cstheme="majorHAnsi"/>
                <w:sz w:val="18"/>
                <w:szCs w:val="18"/>
              </w:rPr>
            </w:pPr>
            <w:r w:rsidRPr="00167A3B">
              <w:rPr>
                <w:rFonts w:ascii="Consolas" w:hAnsi="Consolas"/>
                <w:sz w:val="18"/>
                <w:szCs w:val="18"/>
              </w:rPr>
              <w:t>201807</w:t>
            </w:r>
          </w:p>
        </w:tc>
        <w:tc>
          <w:tcPr>
            <w:tcW w:w="1008" w:type="dxa"/>
            <w:tcBorders>
              <w:bottom w:val="single" w:sz="4" w:space="0" w:color="auto"/>
            </w:tcBorders>
            <w:shd w:val="clear" w:color="auto" w:fill="auto"/>
            <w:vAlign w:val="center"/>
          </w:tcPr>
          <w:p w14:paraId="1ED8E2E0" w14:textId="3833A307" w:rsidR="00167A3B" w:rsidRPr="00167A3B" w:rsidRDefault="00167A3B" w:rsidP="00167A3B">
            <w:pPr>
              <w:jc w:val="center"/>
              <w:rPr>
                <w:rFonts w:ascii="Consolas" w:hAnsi="Consolas" w:cstheme="majorHAnsi"/>
                <w:sz w:val="18"/>
                <w:szCs w:val="18"/>
              </w:rPr>
            </w:pPr>
            <w:r w:rsidRPr="00167A3B">
              <w:rPr>
                <w:rFonts w:ascii="Consolas" w:hAnsi="Consolas" w:cs="Calibri"/>
                <w:color w:val="000000"/>
                <w:sz w:val="18"/>
                <w:szCs w:val="18"/>
              </w:rPr>
              <w:t>JUL18</w:t>
            </w:r>
          </w:p>
        </w:tc>
        <w:tc>
          <w:tcPr>
            <w:tcW w:w="1152" w:type="dxa"/>
            <w:tcBorders>
              <w:bottom w:val="single" w:sz="4" w:space="0" w:color="auto"/>
            </w:tcBorders>
            <w:shd w:val="clear" w:color="auto" w:fill="auto"/>
            <w:vAlign w:val="center"/>
          </w:tcPr>
          <w:p w14:paraId="0184787B" w14:textId="25F7E8AD"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94,000</w:t>
            </w:r>
          </w:p>
        </w:tc>
        <w:tc>
          <w:tcPr>
            <w:tcW w:w="1152" w:type="dxa"/>
            <w:tcBorders>
              <w:bottom w:val="single" w:sz="4" w:space="0" w:color="auto"/>
            </w:tcBorders>
            <w:shd w:val="clear" w:color="auto" w:fill="auto"/>
            <w:vAlign w:val="center"/>
          </w:tcPr>
          <w:p w14:paraId="520EB6A3" w14:textId="32A5EB79"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84,000</w:t>
            </w:r>
          </w:p>
        </w:tc>
        <w:tc>
          <w:tcPr>
            <w:tcW w:w="1152" w:type="dxa"/>
            <w:tcBorders>
              <w:bottom w:val="single" w:sz="4" w:space="0" w:color="auto"/>
            </w:tcBorders>
            <w:shd w:val="clear" w:color="auto" w:fill="auto"/>
            <w:vAlign w:val="center"/>
          </w:tcPr>
          <w:p w14:paraId="4D957CAB" w14:textId="22474465"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1,200</w:t>
            </w:r>
          </w:p>
        </w:tc>
        <w:tc>
          <w:tcPr>
            <w:tcW w:w="1224" w:type="dxa"/>
            <w:tcBorders>
              <w:bottom w:val="single" w:sz="4" w:space="0" w:color="auto"/>
            </w:tcBorders>
            <w:shd w:val="clear" w:color="auto" w:fill="auto"/>
            <w:vAlign w:val="center"/>
          </w:tcPr>
          <w:p w14:paraId="19816EA6" w14:textId="23179C74" w:rsidR="00167A3B" w:rsidRPr="00167A3B" w:rsidRDefault="00167A3B" w:rsidP="00167A3B">
            <w:pPr>
              <w:jc w:val="right"/>
              <w:rPr>
                <w:rFonts w:ascii="Consolas" w:hAnsi="Consolas" w:cstheme="majorHAnsi"/>
                <w:sz w:val="18"/>
                <w:szCs w:val="18"/>
              </w:rPr>
            </w:pPr>
            <w:r w:rsidRPr="00167A3B">
              <w:rPr>
                <w:rFonts w:ascii="Consolas" w:hAnsi="Consolas" w:cs="Calibri"/>
                <w:color w:val="000000"/>
                <w:sz w:val="18"/>
                <w:szCs w:val="18"/>
              </w:rPr>
              <w:t>9,000</w:t>
            </w:r>
          </w:p>
        </w:tc>
        <w:tc>
          <w:tcPr>
            <w:tcW w:w="1224" w:type="dxa"/>
            <w:tcBorders>
              <w:bottom w:val="single" w:sz="4" w:space="0" w:color="auto"/>
            </w:tcBorders>
            <w:shd w:val="clear" w:color="auto" w:fill="auto"/>
            <w:vAlign w:val="center"/>
          </w:tcPr>
          <w:p w14:paraId="5F18509B" w14:textId="5BD9C5BC" w:rsidR="00167A3B" w:rsidRPr="00167A3B" w:rsidRDefault="00167A3B" w:rsidP="00167A3B">
            <w:pPr>
              <w:jc w:val="right"/>
              <w:rPr>
                <w:rFonts w:ascii="Consolas" w:hAnsi="Consolas" w:cs="Calibri"/>
                <w:color w:val="000000"/>
                <w:sz w:val="18"/>
                <w:szCs w:val="18"/>
              </w:rPr>
            </w:pPr>
            <w:r w:rsidRPr="00167A3B">
              <w:rPr>
                <w:rFonts w:ascii="Consolas" w:hAnsi="Consolas" w:cs="Calibri"/>
                <w:color w:val="000000"/>
                <w:sz w:val="18"/>
                <w:szCs w:val="18"/>
              </w:rPr>
              <w:t>.</w:t>
            </w:r>
          </w:p>
        </w:tc>
      </w:tr>
      <w:tr w:rsidR="00167A3B" w:rsidRPr="00167A3B" w14:paraId="6C3B5C75" w14:textId="42D94651" w:rsidTr="00167A3B">
        <w:trPr>
          <w:trHeight w:val="288"/>
        </w:trPr>
        <w:tc>
          <w:tcPr>
            <w:tcW w:w="1008" w:type="dxa"/>
            <w:tcBorders>
              <w:top w:val="single" w:sz="4" w:space="0" w:color="auto"/>
              <w:bottom w:val="single" w:sz="4" w:space="0" w:color="auto"/>
            </w:tcBorders>
            <w:shd w:val="clear" w:color="auto" w:fill="auto"/>
            <w:vAlign w:val="center"/>
          </w:tcPr>
          <w:p w14:paraId="2226DCCD" w14:textId="5CCF0308" w:rsidR="00167A3B" w:rsidRPr="00167A3B" w:rsidRDefault="00167A3B" w:rsidP="00167A3B">
            <w:pPr>
              <w:jc w:val="center"/>
              <w:rPr>
                <w:rFonts w:ascii="Consolas" w:hAnsi="Consolas" w:cstheme="majorHAnsi"/>
                <w:b/>
                <w:bCs/>
                <w:sz w:val="18"/>
                <w:szCs w:val="18"/>
              </w:rPr>
            </w:pPr>
            <w:r w:rsidRPr="00167A3B">
              <w:rPr>
                <w:rFonts w:ascii="Consolas" w:hAnsi="Consolas" w:cstheme="majorHAnsi"/>
                <w:b/>
                <w:bCs/>
                <w:sz w:val="18"/>
                <w:szCs w:val="18"/>
              </w:rPr>
              <w:t>Total</w:t>
            </w:r>
          </w:p>
        </w:tc>
        <w:tc>
          <w:tcPr>
            <w:tcW w:w="1008" w:type="dxa"/>
            <w:tcBorders>
              <w:top w:val="single" w:sz="4" w:space="0" w:color="auto"/>
              <w:bottom w:val="single" w:sz="4" w:space="0" w:color="auto"/>
            </w:tcBorders>
            <w:shd w:val="clear" w:color="auto" w:fill="auto"/>
            <w:vAlign w:val="center"/>
          </w:tcPr>
          <w:p w14:paraId="47F1740C" w14:textId="77777777" w:rsidR="00167A3B" w:rsidRPr="00167A3B" w:rsidRDefault="00167A3B" w:rsidP="00167A3B">
            <w:pPr>
              <w:jc w:val="center"/>
              <w:rPr>
                <w:rFonts w:ascii="Consolas" w:hAnsi="Consolas" w:cstheme="majorHAnsi"/>
                <w:b/>
                <w:bCs/>
                <w:sz w:val="18"/>
                <w:szCs w:val="18"/>
              </w:rPr>
            </w:pPr>
          </w:p>
        </w:tc>
        <w:tc>
          <w:tcPr>
            <w:tcW w:w="1152" w:type="dxa"/>
            <w:tcBorders>
              <w:top w:val="single" w:sz="4" w:space="0" w:color="auto"/>
              <w:bottom w:val="single" w:sz="4" w:space="0" w:color="auto"/>
            </w:tcBorders>
            <w:shd w:val="clear" w:color="auto" w:fill="auto"/>
            <w:vAlign w:val="center"/>
          </w:tcPr>
          <w:p w14:paraId="14FDC674" w14:textId="4C83B4F5" w:rsidR="00167A3B" w:rsidRPr="00167A3B" w:rsidRDefault="00167A3B" w:rsidP="00167A3B">
            <w:pPr>
              <w:jc w:val="right"/>
              <w:rPr>
                <w:rFonts w:ascii="Consolas" w:hAnsi="Consolas" w:cstheme="majorHAnsi"/>
                <w:b/>
                <w:bCs/>
                <w:sz w:val="18"/>
                <w:szCs w:val="18"/>
              </w:rPr>
            </w:pPr>
            <w:r w:rsidRPr="00167A3B">
              <w:rPr>
                <w:rFonts w:ascii="Consolas" w:hAnsi="Consolas" w:cs="Calibri"/>
                <w:color w:val="000000"/>
                <w:sz w:val="18"/>
                <w:szCs w:val="18"/>
              </w:rPr>
              <w:t>2,160,000</w:t>
            </w:r>
          </w:p>
        </w:tc>
        <w:tc>
          <w:tcPr>
            <w:tcW w:w="1152" w:type="dxa"/>
            <w:tcBorders>
              <w:top w:val="single" w:sz="4" w:space="0" w:color="auto"/>
              <w:bottom w:val="single" w:sz="4" w:space="0" w:color="auto"/>
            </w:tcBorders>
            <w:shd w:val="clear" w:color="auto" w:fill="auto"/>
            <w:vAlign w:val="center"/>
          </w:tcPr>
          <w:p w14:paraId="66B31EAA" w14:textId="73C1F7EA" w:rsidR="00167A3B" w:rsidRPr="00167A3B" w:rsidRDefault="00167A3B" w:rsidP="00167A3B">
            <w:pPr>
              <w:jc w:val="right"/>
              <w:rPr>
                <w:rFonts w:ascii="Consolas" w:hAnsi="Consolas" w:cstheme="majorHAnsi"/>
                <w:b/>
                <w:bCs/>
                <w:sz w:val="18"/>
                <w:szCs w:val="18"/>
              </w:rPr>
            </w:pPr>
            <w:r w:rsidRPr="00167A3B">
              <w:rPr>
                <w:rFonts w:ascii="Consolas" w:hAnsi="Consolas" w:cs="Calibri"/>
                <w:color w:val="000000"/>
                <w:sz w:val="18"/>
                <w:szCs w:val="18"/>
              </w:rPr>
              <w:t>1,670,000</w:t>
            </w:r>
          </w:p>
        </w:tc>
        <w:tc>
          <w:tcPr>
            <w:tcW w:w="1152" w:type="dxa"/>
            <w:tcBorders>
              <w:top w:val="single" w:sz="4" w:space="0" w:color="auto"/>
              <w:bottom w:val="single" w:sz="4" w:space="0" w:color="auto"/>
            </w:tcBorders>
            <w:shd w:val="clear" w:color="auto" w:fill="auto"/>
            <w:vAlign w:val="center"/>
          </w:tcPr>
          <w:p w14:paraId="7700D793" w14:textId="7350AED6" w:rsidR="00167A3B" w:rsidRPr="00167A3B" w:rsidRDefault="00167A3B" w:rsidP="00167A3B">
            <w:pPr>
              <w:jc w:val="right"/>
              <w:rPr>
                <w:rFonts w:ascii="Consolas" w:hAnsi="Consolas" w:cstheme="majorHAnsi"/>
                <w:b/>
                <w:bCs/>
                <w:sz w:val="18"/>
                <w:szCs w:val="18"/>
              </w:rPr>
            </w:pPr>
            <w:r w:rsidRPr="00167A3B">
              <w:rPr>
                <w:rFonts w:ascii="Consolas" w:hAnsi="Consolas" w:cs="Calibri"/>
                <w:color w:val="000000"/>
                <w:sz w:val="18"/>
                <w:szCs w:val="18"/>
              </w:rPr>
              <w:t>269,000</w:t>
            </w:r>
          </w:p>
        </w:tc>
        <w:tc>
          <w:tcPr>
            <w:tcW w:w="1224" w:type="dxa"/>
            <w:tcBorders>
              <w:top w:val="single" w:sz="4" w:space="0" w:color="auto"/>
              <w:bottom w:val="single" w:sz="4" w:space="0" w:color="auto"/>
            </w:tcBorders>
            <w:shd w:val="clear" w:color="auto" w:fill="auto"/>
            <w:vAlign w:val="center"/>
          </w:tcPr>
          <w:p w14:paraId="00AC4763" w14:textId="7950380E" w:rsidR="00167A3B" w:rsidRPr="00167A3B" w:rsidRDefault="00167A3B" w:rsidP="00167A3B">
            <w:pPr>
              <w:jc w:val="right"/>
              <w:rPr>
                <w:rFonts w:ascii="Consolas" w:hAnsi="Consolas" w:cstheme="majorHAnsi"/>
                <w:b/>
                <w:bCs/>
                <w:sz w:val="18"/>
                <w:szCs w:val="18"/>
              </w:rPr>
            </w:pPr>
            <w:r w:rsidRPr="00167A3B">
              <w:rPr>
                <w:rFonts w:ascii="Consolas" w:hAnsi="Consolas" w:cs="Calibri"/>
                <w:color w:val="000000"/>
                <w:sz w:val="18"/>
                <w:szCs w:val="18"/>
              </w:rPr>
              <w:t>186,000</w:t>
            </w:r>
          </w:p>
        </w:tc>
        <w:tc>
          <w:tcPr>
            <w:tcW w:w="1224" w:type="dxa"/>
            <w:tcBorders>
              <w:top w:val="single" w:sz="4" w:space="0" w:color="auto"/>
              <w:bottom w:val="single" w:sz="4" w:space="0" w:color="auto"/>
            </w:tcBorders>
            <w:shd w:val="clear" w:color="auto" w:fill="auto"/>
            <w:vAlign w:val="center"/>
          </w:tcPr>
          <w:p w14:paraId="246B5C82" w14:textId="15837C15" w:rsidR="00167A3B" w:rsidRPr="00167A3B" w:rsidRDefault="00167A3B" w:rsidP="00167A3B">
            <w:pPr>
              <w:jc w:val="right"/>
              <w:rPr>
                <w:rFonts w:ascii="Consolas" w:hAnsi="Consolas" w:cs="Calibri"/>
                <w:b/>
                <w:bCs/>
                <w:color w:val="000000"/>
                <w:sz w:val="18"/>
                <w:szCs w:val="18"/>
              </w:rPr>
            </w:pPr>
            <w:r w:rsidRPr="00167A3B">
              <w:rPr>
                <w:rFonts w:ascii="Consolas" w:hAnsi="Consolas" w:cs="Calibri"/>
                <w:color w:val="000000"/>
                <w:sz w:val="18"/>
                <w:szCs w:val="18"/>
              </w:rPr>
              <w:t>31,500</w:t>
            </w:r>
          </w:p>
        </w:tc>
      </w:tr>
    </w:tbl>
    <w:p w14:paraId="51806D2D" w14:textId="77777777" w:rsidR="00C646C6" w:rsidRPr="003D2C03" w:rsidRDefault="00C646C6" w:rsidP="00C646C6">
      <w:pPr>
        <w:spacing w:before="40"/>
        <w:rPr>
          <w:rFonts w:ascii="Consolas" w:eastAsia="Calibri" w:hAnsi="Consolas" w:cs="Consolas"/>
          <w:sz w:val="18"/>
          <w:szCs w:val="20"/>
        </w:rPr>
      </w:pPr>
      <w:r w:rsidRPr="003D2C03">
        <w:rPr>
          <w:rFonts w:ascii="Consolas" w:eastAsia="Calibri" w:hAnsi="Consolas" w:cs="Consolas"/>
          <w:sz w:val="18"/>
          <w:szCs w:val="20"/>
        </w:rPr>
        <w:t>*When records from different cohorts match to the same death certificate,</w:t>
      </w:r>
    </w:p>
    <w:p w14:paraId="654EA4A5" w14:textId="3BB895A4" w:rsidR="00C646C6" w:rsidRPr="003D2C03" w:rsidRDefault="00C646C6" w:rsidP="00C646C6">
      <w:pPr>
        <w:spacing w:after="240"/>
        <w:rPr>
          <w:rFonts w:asciiTheme="majorHAnsi" w:hAnsiTheme="majorHAnsi" w:cstheme="majorHAnsi"/>
          <w:sz w:val="22"/>
          <w:szCs w:val="22"/>
        </w:rPr>
      </w:pPr>
      <w:r w:rsidRPr="003D2C03">
        <w:rPr>
          <w:rFonts w:ascii="Consolas" w:eastAsia="Calibri" w:hAnsi="Consolas" w:cs="Consolas"/>
          <w:sz w:val="18"/>
          <w:szCs w:val="20"/>
        </w:rPr>
        <w:t xml:space="preserve">we identify those that are </w:t>
      </w:r>
      <w:r w:rsidR="002F7351" w:rsidRPr="003D2C03">
        <w:rPr>
          <w:rFonts w:ascii="Consolas" w:eastAsia="Calibri" w:hAnsi="Consolas" w:cs="Consolas"/>
          <w:sz w:val="18"/>
          <w:szCs w:val="20"/>
        </w:rPr>
        <w:t xml:space="preserve">the earlier, </w:t>
      </w:r>
      <w:r w:rsidR="009A6C39" w:rsidRPr="003D2C03">
        <w:rPr>
          <w:rFonts w:ascii="Consolas" w:eastAsia="Calibri" w:hAnsi="Consolas" w:cs="Consolas"/>
          <w:sz w:val="18"/>
          <w:szCs w:val="20"/>
        </w:rPr>
        <w:t>as they should not be</w:t>
      </w:r>
      <w:r w:rsidR="002F7351" w:rsidRPr="003D2C03">
        <w:rPr>
          <w:rFonts w:ascii="Consolas" w:eastAsia="Calibri" w:hAnsi="Consolas" w:cs="Consolas"/>
          <w:sz w:val="18"/>
          <w:szCs w:val="20"/>
        </w:rPr>
        <w:t xml:space="preserve"> used for survival studies</w:t>
      </w:r>
    </w:p>
    <w:p w14:paraId="5E4D6252" w14:textId="4F1BEC06" w:rsidR="00900C45" w:rsidRPr="00F1077F" w:rsidRDefault="00900C45" w:rsidP="00C646C6">
      <w:pPr>
        <w:spacing w:before="120" w:after="120"/>
        <w:rPr>
          <w:rFonts w:asciiTheme="majorHAnsi" w:hAnsiTheme="majorHAnsi" w:cstheme="majorHAnsi"/>
          <w:color w:val="000000"/>
        </w:rPr>
      </w:pPr>
      <w:r w:rsidRPr="00F1077F">
        <w:rPr>
          <w:rFonts w:asciiTheme="majorHAnsi" w:hAnsiTheme="majorHAnsi" w:cstheme="majorHAnsi"/>
        </w:rPr>
        <w:t>The purpose of this Reference Manual is to document the TLMS</w:t>
      </w:r>
      <w:r w:rsidR="003D2C03">
        <w:rPr>
          <w:rFonts w:asciiTheme="majorHAnsi" w:hAnsiTheme="majorHAnsi" w:cstheme="majorHAnsi"/>
        </w:rPr>
        <w:t>,</w:t>
      </w:r>
      <w:r w:rsidRPr="00F1077F">
        <w:rPr>
          <w:rFonts w:asciiTheme="majorHAnsi" w:hAnsiTheme="majorHAnsi" w:cstheme="majorHAnsi"/>
        </w:rPr>
        <w:t xml:space="preserve"> </w:t>
      </w:r>
      <w:r w:rsidR="00607006" w:rsidRPr="00F1077F">
        <w:rPr>
          <w:rFonts w:asciiTheme="majorHAnsi" w:hAnsiTheme="majorHAnsi" w:cstheme="majorHAnsi"/>
        </w:rPr>
        <w:t>d</w:t>
      </w:r>
      <w:r w:rsidRPr="00F1077F">
        <w:rPr>
          <w:rFonts w:asciiTheme="majorHAnsi" w:hAnsiTheme="majorHAnsi" w:cstheme="majorHAnsi"/>
        </w:rPr>
        <w:t>escrib</w:t>
      </w:r>
      <w:r w:rsidR="00607006" w:rsidRPr="00F1077F">
        <w:rPr>
          <w:rFonts w:asciiTheme="majorHAnsi" w:hAnsiTheme="majorHAnsi" w:cstheme="majorHAnsi"/>
        </w:rPr>
        <w:t>ing</w:t>
      </w:r>
      <w:r w:rsidRPr="00F1077F">
        <w:rPr>
          <w:rFonts w:asciiTheme="majorHAnsi" w:hAnsiTheme="majorHAnsi" w:cstheme="majorHAnsi"/>
        </w:rPr>
        <w:t xml:space="preserve"> the variables available to researchers for analysis</w:t>
      </w:r>
      <w:r w:rsidR="003D2C03">
        <w:rPr>
          <w:rFonts w:asciiTheme="majorHAnsi" w:hAnsiTheme="majorHAnsi" w:cstheme="majorHAnsi"/>
        </w:rPr>
        <w:t xml:space="preserve"> and</w:t>
      </w:r>
      <w:r w:rsidR="00607006" w:rsidRPr="00F1077F">
        <w:rPr>
          <w:rFonts w:asciiTheme="majorHAnsi" w:hAnsiTheme="majorHAnsi" w:cstheme="majorHAnsi"/>
        </w:rPr>
        <w:t xml:space="preserve"> collecting and documenting important information relevant to the characteristics and features of the </w:t>
      </w:r>
      <w:r w:rsidR="004F41EC" w:rsidRPr="00F1077F">
        <w:rPr>
          <w:rFonts w:asciiTheme="majorHAnsi" w:hAnsiTheme="majorHAnsi" w:cstheme="majorHAnsi"/>
        </w:rPr>
        <w:t>longitudinal</w:t>
      </w:r>
      <w:r w:rsidR="00607006" w:rsidRPr="00F1077F">
        <w:rPr>
          <w:rFonts w:asciiTheme="majorHAnsi" w:hAnsiTheme="majorHAnsi" w:cstheme="majorHAnsi"/>
        </w:rPr>
        <w:t xml:space="preserve"> database</w:t>
      </w:r>
      <w:r w:rsidRPr="00F1077F">
        <w:rPr>
          <w:rFonts w:asciiTheme="majorHAnsi" w:hAnsiTheme="majorHAnsi" w:cstheme="majorHAnsi"/>
        </w:rPr>
        <w:t xml:space="preserve">. A brief description and a summary of useful information about each variable is provided. An </w:t>
      </w:r>
      <w:r w:rsidR="003D2C03">
        <w:rPr>
          <w:rFonts w:asciiTheme="majorHAnsi" w:hAnsiTheme="majorHAnsi" w:cstheme="majorHAnsi"/>
        </w:rPr>
        <w:t>I</w:t>
      </w:r>
      <w:r w:rsidRPr="00F1077F">
        <w:rPr>
          <w:rFonts w:asciiTheme="majorHAnsi" w:hAnsiTheme="majorHAnsi" w:cstheme="majorHAnsi"/>
        </w:rPr>
        <w:t xml:space="preserve">ndex is located </w:t>
      </w:r>
      <w:hyperlink w:anchor="INDEX1" w:history="1">
        <w:r w:rsidRPr="00F1077F">
          <w:rPr>
            <w:rStyle w:val="Hyperlink"/>
            <w:rFonts w:asciiTheme="majorHAnsi" w:hAnsiTheme="majorHAnsi" w:cstheme="majorHAnsi"/>
          </w:rPr>
          <w:t>here</w:t>
        </w:r>
      </w:hyperlink>
      <w:r w:rsidR="001B4D1E" w:rsidRPr="00F1077F">
        <w:rPr>
          <w:rFonts w:asciiTheme="majorHAnsi" w:hAnsiTheme="majorHAnsi" w:cstheme="majorHAnsi"/>
        </w:rPr>
        <w:t xml:space="preserve"> </w:t>
      </w:r>
      <w:r w:rsidRPr="00F1077F">
        <w:rPr>
          <w:rFonts w:asciiTheme="majorHAnsi" w:hAnsiTheme="majorHAnsi" w:cstheme="majorHAnsi"/>
        </w:rPr>
        <w:t xml:space="preserve">to navigate to the page on which the information for each variable is given. </w:t>
      </w:r>
      <w:r w:rsidRPr="00F1077F">
        <w:rPr>
          <w:rFonts w:asciiTheme="majorHAnsi" w:hAnsiTheme="majorHAnsi" w:cstheme="majorHAnsi"/>
          <w:color w:val="000000"/>
        </w:rPr>
        <w:t xml:space="preserve">Included in the </w:t>
      </w:r>
      <w:r w:rsidR="003D2C03">
        <w:rPr>
          <w:rFonts w:asciiTheme="majorHAnsi" w:hAnsiTheme="majorHAnsi" w:cstheme="majorHAnsi"/>
          <w:color w:val="000000"/>
        </w:rPr>
        <w:t>I</w:t>
      </w:r>
      <w:r w:rsidRPr="00F1077F">
        <w:rPr>
          <w:rFonts w:asciiTheme="majorHAnsi" w:hAnsiTheme="majorHAnsi" w:cstheme="majorHAnsi"/>
          <w:color w:val="000000"/>
        </w:rPr>
        <w:t>ndex are hyperlinks, indicated by</w:t>
      </w:r>
      <w:r w:rsidR="001056E3" w:rsidRPr="00F1077F">
        <w:rPr>
          <w:rFonts w:asciiTheme="majorHAnsi" w:hAnsiTheme="majorHAnsi" w:cstheme="majorHAnsi"/>
          <w:color w:val="000000"/>
        </w:rPr>
        <w:t xml:space="preserve"> an</w:t>
      </w:r>
      <w:r w:rsidRPr="00F1077F">
        <w:rPr>
          <w:rFonts w:asciiTheme="majorHAnsi" w:hAnsiTheme="majorHAnsi" w:cstheme="majorHAnsi"/>
          <w:color w:val="000000"/>
        </w:rPr>
        <w:t xml:space="preserve"> underline format, that allow the user to navigate to each variable description page and </w:t>
      </w:r>
      <w:r w:rsidR="004F41EC" w:rsidRPr="00F1077F">
        <w:rPr>
          <w:rFonts w:asciiTheme="majorHAnsi" w:hAnsiTheme="majorHAnsi" w:cstheme="majorHAnsi"/>
          <w:color w:val="000000"/>
        </w:rPr>
        <w:t>return</w:t>
      </w:r>
      <w:r w:rsidRPr="00F1077F">
        <w:rPr>
          <w:rFonts w:asciiTheme="majorHAnsi" w:hAnsiTheme="majorHAnsi" w:cstheme="majorHAnsi"/>
          <w:color w:val="000000"/>
        </w:rPr>
        <w:t xml:space="preserve"> to the </w:t>
      </w:r>
      <w:r w:rsidR="003D2C03">
        <w:rPr>
          <w:rFonts w:asciiTheme="majorHAnsi" w:hAnsiTheme="majorHAnsi" w:cstheme="majorHAnsi"/>
          <w:color w:val="000000"/>
        </w:rPr>
        <w:t>I</w:t>
      </w:r>
      <w:r w:rsidRPr="00F1077F">
        <w:rPr>
          <w:rFonts w:asciiTheme="majorHAnsi" w:hAnsiTheme="majorHAnsi" w:cstheme="majorHAnsi"/>
          <w:color w:val="000000"/>
        </w:rPr>
        <w:t>ndex.</w:t>
      </w:r>
    </w:p>
    <w:p w14:paraId="5CE7E088" w14:textId="77777777" w:rsidR="00B83012" w:rsidRDefault="00B83012">
      <w:pPr>
        <w:rPr>
          <w:rFonts w:asciiTheme="majorHAnsi" w:eastAsiaTheme="minorHAnsi" w:hAnsiTheme="majorHAnsi" w:cstheme="majorHAnsi"/>
          <w:color w:val="000000"/>
        </w:rPr>
      </w:pPr>
      <w:r>
        <w:rPr>
          <w:rFonts w:asciiTheme="majorHAnsi" w:hAnsiTheme="majorHAnsi" w:cstheme="majorHAnsi"/>
        </w:rPr>
        <w:br w:type="page"/>
      </w:r>
    </w:p>
    <w:p w14:paraId="59C1BA7B" w14:textId="7A59AA51" w:rsidR="00900C45" w:rsidRPr="00F1077F" w:rsidRDefault="00900C45" w:rsidP="00900C45">
      <w:pPr>
        <w:pStyle w:val="Default"/>
        <w:spacing w:after="120"/>
        <w:rPr>
          <w:rFonts w:asciiTheme="majorHAnsi" w:hAnsiTheme="majorHAnsi" w:cstheme="majorHAnsi"/>
        </w:rPr>
      </w:pPr>
      <w:r w:rsidRPr="00F1077F">
        <w:rPr>
          <w:rFonts w:asciiTheme="majorHAnsi" w:hAnsiTheme="majorHAnsi" w:cstheme="majorHAnsi"/>
        </w:rPr>
        <w:lastRenderedPageBreak/>
        <w:t xml:space="preserve">Each variable page </w:t>
      </w:r>
      <w:r w:rsidR="0070264A" w:rsidRPr="00F1077F">
        <w:rPr>
          <w:rFonts w:asciiTheme="majorHAnsi" w:hAnsiTheme="majorHAnsi" w:cstheme="majorHAnsi"/>
        </w:rPr>
        <w:t xml:space="preserve">has </w:t>
      </w:r>
      <w:r w:rsidRPr="00F1077F">
        <w:rPr>
          <w:rFonts w:asciiTheme="majorHAnsi" w:hAnsiTheme="majorHAnsi" w:cstheme="majorHAnsi"/>
        </w:rPr>
        <w:t>the following components</w:t>
      </w:r>
      <w:r w:rsidR="00A257AB" w:rsidRPr="00F1077F">
        <w:rPr>
          <w:rFonts w:asciiTheme="majorHAnsi" w:hAnsiTheme="majorHAnsi" w:cstheme="majorHAnsi"/>
        </w:rPr>
        <w:t>,</w:t>
      </w:r>
      <w:r w:rsidR="0070264A" w:rsidRPr="00F1077F">
        <w:rPr>
          <w:rFonts w:asciiTheme="majorHAnsi" w:hAnsiTheme="majorHAnsi" w:cstheme="majorHAnsi"/>
        </w:rPr>
        <w:t xml:space="preserve"> when practical</w:t>
      </w:r>
      <w:r w:rsidRPr="00F1077F">
        <w:rPr>
          <w:rFonts w:asciiTheme="majorHAnsi" w:hAnsiTheme="majorHAnsi" w:cstheme="majorHAnsi"/>
        </w:rPr>
        <w:t>:</w:t>
      </w:r>
    </w:p>
    <w:p w14:paraId="781BE097" w14:textId="0A083DC0" w:rsidR="00900C45" w:rsidRPr="00F1077F" w:rsidRDefault="00900C45" w:rsidP="00900C45">
      <w:pPr>
        <w:pStyle w:val="Default"/>
        <w:ind w:left="360"/>
        <w:rPr>
          <w:rFonts w:asciiTheme="majorHAnsi" w:hAnsiTheme="majorHAnsi" w:cstheme="majorHAnsi"/>
          <w:i/>
          <w:iCs/>
        </w:rPr>
      </w:pPr>
      <w:r w:rsidRPr="00F1077F">
        <w:rPr>
          <w:rFonts w:asciiTheme="majorHAnsi" w:hAnsiTheme="majorHAnsi" w:cstheme="majorHAnsi"/>
          <w:i/>
          <w:iCs/>
        </w:rPr>
        <w:t>Variable Name</w:t>
      </w:r>
      <w:r w:rsidR="00B20051" w:rsidRPr="00F1077F">
        <w:rPr>
          <w:rFonts w:asciiTheme="majorHAnsi" w:hAnsiTheme="majorHAnsi" w:cstheme="majorHAnsi"/>
          <w:i/>
          <w:iCs/>
        </w:rPr>
        <w:t>:</w:t>
      </w:r>
    </w:p>
    <w:p w14:paraId="083F6766" w14:textId="3CBE9DC4" w:rsidR="00B20051" w:rsidRPr="00F1077F" w:rsidRDefault="00B20051" w:rsidP="00B07372">
      <w:pPr>
        <w:pStyle w:val="Default"/>
        <w:spacing w:after="120"/>
        <w:ind w:left="810"/>
        <w:rPr>
          <w:rFonts w:asciiTheme="majorHAnsi" w:hAnsiTheme="majorHAnsi" w:cstheme="majorHAnsi"/>
        </w:rPr>
      </w:pPr>
      <w:r w:rsidRPr="00F1077F">
        <w:rPr>
          <w:rFonts w:asciiTheme="majorHAnsi" w:hAnsiTheme="majorHAnsi" w:cstheme="majorHAnsi"/>
        </w:rPr>
        <w:t>Long phrase description followed by a shortened name for programming purposes</w:t>
      </w:r>
    </w:p>
    <w:p w14:paraId="0EE82EE1" w14:textId="62C7A4A0" w:rsidR="00900C45" w:rsidRPr="00F1077F" w:rsidRDefault="00900C45" w:rsidP="00900C45">
      <w:pPr>
        <w:pStyle w:val="Default"/>
        <w:ind w:left="360"/>
        <w:rPr>
          <w:rFonts w:asciiTheme="majorHAnsi" w:hAnsiTheme="majorHAnsi" w:cstheme="majorHAnsi"/>
          <w:i/>
          <w:iCs/>
        </w:rPr>
      </w:pPr>
      <w:r w:rsidRPr="00F1077F">
        <w:rPr>
          <w:rFonts w:asciiTheme="majorHAnsi" w:hAnsiTheme="majorHAnsi" w:cstheme="majorHAnsi"/>
          <w:i/>
          <w:iCs/>
        </w:rPr>
        <w:t xml:space="preserve">Description: </w:t>
      </w:r>
    </w:p>
    <w:p w14:paraId="7C5B26AE" w14:textId="1B82E58E" w:rsidR="00900C45" w:rsidRPr="00F1077F" w:rsidRDefault="00900C45" w:rsidP="00900C45">
      <w:pPr>
        <w:pStyle w:val="Default"/>
        <w:spacing w:after="120"/>
        <w:ind w:left="720"/>
        <w:rPr>
          <w:rFonts w:asciiTheme="majorHAnsi" w:hAnsiTheme="majorHAnsi" w:cstheme="majorHAnsi"/>
        </w:rPr>
      </w:pPr>
      <w:r w:rsidRPr="00F1077F">
        <w:rPr>
          <w:rFonts w:asciiTheme="majorHAnsi" w:hAnsiTheme="majorHAnsi" w:cstheme="majorHAnsi"/>
        </w:rPr>
        <w:t>A full description including any important features of the variable that are relevant for analysis</w:t>
      </w:r>
      <w:r w:rsidR="00B20051" w:rsidRPr="00F1077F">
        <w:rPr>
          <w:rFonts w:asciiTheme="majorHAnsi" w:hAnsiTheme="majorHAnsi" w:cstheme="majorHAnsi"/>
        </w:rPr>
        <w:t xml:space="preserve"> or programming</w:t>
      </w:r>
      <w:r w:rsidRPr="00F1077F">
        <w:rPr>
          <w:rFonts w:asciiTheme="majorHAnsi" w:hAnsiTheme="majorHAnsi" w:cstheme="majorHAnsi"/>
        </w:rPr>
        <w:t xml:space="preserve"> purposes. An example of this would be a description of the way </w:t>
      </w:r>
      <w:r w:rsidR="00B20051" w:rsidRPr="00F1077F">
        <w:rPr>
          <w:rFonts w:asciiTheme="majorHAnsi" w:hAnsiTheme="majorHAnsi" w:cstheme="majorHAnsi"/>
        </w:rPr>
        <w:t xml:space="preserve">the variable AGE </w:t>
      </w:r>
      <w:r w:rsidRPr="00F1077F">
        <w:rPr>
          <w:rFonts w:asciiTheme="majorHAnsi" w:hAnsiTheme="majorHAnsi" w:cstheme="majorHAnsi"/>
        </w:rPr>
        <w:t>is de</w:t>
      </w:r>
      <w:r w:rsidR="00FB6045" w:rsidRPr="00F1077F">
        <w:rPr>
          <w:rFonts w:asciiTheme="majorHAnsi" w:hAnsiTheme="majorHAnsi" w:cstheme="majorHAnsi"/>
        </w:rPr>
        <w:t>fined</w:t>
      </w:r>
      <w:r w:rsidRPr="00F1077F">
        <w:rPr>
          <w:rFonts w:asciiTheme="majorHAnsi" w:hAnsiTheme="majorHAnsi" w:cstheme="majorHAnsi"/>
        </w:rPr>
        <w:t xml:space="preserve">, given the various ways that </w:t>
      </w:r>
      <w:r w:rsidR="00B20051" w:rsidRPr="00F1077F">
        <w:rPr>
          <w:rFonts w:asciiTheme="majorHAnsi" w:hAnsiTheme="majorHAnsi" w:cstheme="majorHAnsi"/>
        </w:rPr>
        <w:t xml:space="preserve">age </w:t>
      </w:r>
      <w:r w:rsidRPr="00F1077F">
        <w:rPr>
          <w:rFonts w:asciiTheme="majorHAnsi" w:hAnsiTheme="majorHAnsi" w:cstheme="majorHAnsi"/>
        </w:rPr>
        <w:t>can be determined from the information the respondent provided</w:t>
      </w:r>
      <w:r w:rsidR="00FB6045" w:rsidRPr="00F1077F">
        <w:rPr>
          <w:rFonts w:asciiTheme="majorHAnsi" w:hAnsiTheme="majorHAnsi" w:cstheme="majorHAnsi"/>
        </w:rPr>
        <w:t xml:space="preserve"> or information collected from the match to the NDI</w:t>
      </w:r>
      <w:r w:rsidRPr="00F1077F">
        <w:rPr>
          <w:rFonts w:asciiTheme="majorHAnsi" w:hAnsiTheme="majorHAnsi" w:cstheme="majorHAnsi"/>
        </w:rPr>
        <w:t>.</w:t>
      </w:r>
    </w:p>
    <w:p w14:paraId="57F49779" w14:textId="0E30ED5F" w:rsidR="00B20051" w:rsidRPr="00F1077F" w:rsidRDefault="00470033" w:rsidP="00900C45">
      <w:pPr>
        <w:pStyle w:val="Default"/>
        <w:ind w:left="360"/>
        <w:rPr>
          <w:rFonts w:asciiTheme="majorHAnsi" w:hAnsiTheme="majorHAnsi" w:cstheme="majorHAnsi"/>
          <w:i/>
          <w:iCs/>
        </w:rPr>
      </w:pPr>
      <w:r w:rsidRPr="00F1077F">
        <w:rPr>
          <w:rFonts w:asciiTheme="majorHAnsi" w:hAnsiTheme="majorHAnsi" w:cstheme="majorHAnsi"/>
          <w:i/>
          <w:iCs/>
        </w:rPr>
        <w:t>Category</w:t>
      </w:r>
      <w:r w:rsidR="00B20051" w:rsidRPr="00F1077F">
        <w:rPr>
          <w:rFonts w:asciiTheme="majorHAnsi" w:hAnsiTheme="majorHAnsi" w:cstheme="majorHAnsi"/>
          <w:i/>
          <w:iCs/>
        </w:rPr>
        <w:t xml:space="preserve"> of </w:t>
      </w:r>
      <w:r w:rsidR="009A2691" w:rsidRPr="00F1077F">
        <w:rPr>
          <w:rFonts w:asciiTheme="majorHAnsi" w:hAnsiTheme="majorHAnsi" w:cstheme="majorHAnsi"/>
          <w:i/>
          <w:iCs/>
        </w:rPr>
        <w:t>Tobacco</w:t>
      </w:r>
      <w:r w:rsidR="002F7351" w:rsidRPr="00F1077F">
        <w:rPr>
          <w:rFonts w:asciiTheme="majorHAnsi" w:hAnsiTheme="majorHAnsi" w:cstheme="majorHAnsi"/>
          <w:i/>
          <w:iCs/>
        </w:rPr>
        <w:t>/Alternate Tobacco</w:t>
      </w:r>
      <w:r w:rsidR="009A2691" w:rsidRPr="00F1077F">
        <w:rPr>
          <w:rFonts w:asciiTheme="majorHAnsi" w:hAnsiTheme="majorHAnsi" w:cstheme="majorHAnsi"/>
          <w:i/>
          <w:iCs/>
        </w:rPr>
        <w:t xml:space="preserve"> </w:t>
      </w:r>
      <w:r w:rsidR="00B20051" w:rsidRPr="00F1077F">
        <w:rPr>
          <w:rFonts w:asciiTheme="majorHAnsi" w:hAnsiTheme="majorHAnsi" w:cstheme="majorHAnsi"/>
          <w:i/>
          <w:iCs/>
        </w:rPr>
        <w:t>Users Asked:</w:t>
      </w:r>
    </w:p>
    <w:p w14:paraId="6A3C8A31" w14:textId="6B43EE2B" w:rsidR="00BA2F4C" w:rsidRPr="00F1077F" w:rsidRDefault="00B20051" w:rsidP="00481244">
      <w:pPr>
        <w:pStyle w:val="Default"/>
        <w:spacing w:after="120"/>
        <w:ind w:left="720"/>
        <w:rPr>
          <w:rFonts w:asciiTheme="majorHAnsi" w:hAnsiTheme="majorHAnsi" w:cstheme="majorHAnsi"/>
        </w:rPr>
      </w:pPr>
      <w:r w:rsidRPr="00F1077F">
        <w:rPr>
          <w:rFonts w:asciiTheme="majorHAnsi" w:hAnsiTheme="majorHAnsi" w:cstheme="majorHAnsi"/>
        </w:rPr>
        <w:t xml:space="preserve">This </w:t>
      </w:r>
      <w:r w:rsidR="00BA2F4C" w:rsidRPr="00F1077F">
        <w:rPr>
          <w:rFonts w:asciiTheme="majorHAnsi" w:hAnsiTheme="majorHAnsi" w:cstheme="majorHAnsi"/>
        </w:rPr>
        <w:t>describes the</w:t>
      </w:r>
      <w:r w:rsidR="009A2691" w:rsidRPr="00F1077F">
        <w:rPr>
          <w:rFonts w:asciiTheme="majorHAnsi" w:hAnsiTheme="majorHAnsi" w:cstheme="majorHAnsi"/>
        </w:rPr>
        <w:t xml:space="preserve"> user’s</w:t>
      </w:r>
      <w:r w:rsidR="00BA2F4C" w:rsidRPr="00F1077F">
        <w:rPr>
          <w:rFonts w:asciiTheme="majorHAnsi" w:hAnsiTheme="majorHAnsi" w:cstheme="majorHAnsi"/>
        </w:rPr>
        <w:t xml:space="preserve"> </w:t>
      </w:r>
      <w:r w:rsidR="009A2691" w:rsidRPr="00F1077F">
        <w:rPr>
          <w:rFonts w:asciiTheme="majorHAnsi" w:hAnsiTheme="majorHAnsi" w:cstheme="majorHAnsi"/>
        </w:rPr>
        <w:t>frequency</w:t>
      </w:r>
      <w:r w:rsidR="00BA2F4C" w:rsidRPr="00F1077F">
        <w:rPr>
          <w:rFonts w:asciiTheme="majorHAnsi" w:hAnsiTheme="majorHAnsi" w:cstheme="majorHAnsi"/>
        </w:rPr>
        <w:t xml:space="preserve"> of use</w:t>
      </w:r>
      <w:r w:rsidR="009A2691" w:rsidRPr="00F1077F">
        <w:rPr>
          <w:rFonts w:asciiTheme="majorHAnsi" w:hAnsiTheme="majorHAnsi" w:cstheme="majorHAnsi"/>
        </w:rPr>
        <w:t xml:space="preserve"> (</w:t>
      </w:r>
      <w:r w:rsidR="004C1CF0" w:rsidRPr="00F1077F">
        <w:rPr>
          <w:rFonts w:asciiTheme="majorHAnsi" w:hAnsiTheme="majorHAnsi" w:cstheme="majorHAnsi"/>
        </w:rPr>
        <w:t>every day</w:t>
      </w:r>
      <w:r w:rsidR="009A2691" w:rsidRPr="00F1077F">
        <w:rPr>
          <w:rFonts w:asciiTheme="majorHAnsi" w:hAnsiTheme="majorHAnsi" w:cstheme="majorHAnsi"/>
        </w:rPr>
        <w:t>, some-day, former, etc.)</w:t>
      </w:r>
      <w:r w:rsidR="00BA2F4C" w:rsidRPr="00F1077F">
        <w:rPr>
          <w:rFonts w:asciiTheme="majorHAnsi" w:hAnsiTheme="majorHAnsi" w:cstheme="majorHAnsi"/>
        </w:rPr>
        <w:t xml:space="preserve"> of tobacco</w:t>
      </w:r>
      <w:r w:rsidR="002F7351" w:rsidRPr="00F1077F">
        <w:rPr>
          <w:rFonts w:asciiTheme="majorHAnsi" w:hAnsiTheme="majorHAnsi" w:cstheme="majorHAnsi"/>
        </w:rPr>
        <w:t xml:space="preserve"> or alternate tobacco products</w:t>
      </w:r>
      <w:r w:rsidR="004674C4" w:rsidRPr="00F1077F">
        <w:rPr>
          <w:rFonts w:asciiTheme="majorHAnsi" w:hAnsiTheme="majorHAnsi" w:cstheme="majorHAnsi"/>
        </w:rPr>
        <w:t>.</w:t>
      </w:r>
      <w:r w:rsidR="000C3CA9" w:rsidRPr="00F1077F">
        <w:rPr>
          <w:rFonts w:asciiTheme="majorHAnsi" w:hAnsiTheme="majorHAnsi" w:cstheme="majorHAnsi"/>
        </w:rPr>
        <w:t xml:space="preserve"> (CIGNOW </w:t>
      </w:r>
      <w:r w:rsidR="003D2C03">
        <w:rPr>
          <w:rFonts w:asciiTheme="majorHAnsi" w:hAnsiTheme="majorHAnsi" w:cstheme="majorHAnsi"/>
        </w:rPr>
        <w:t xml:space="preserve">is </w:t>
      </w:r>
      <w:r w:rsidR="000C3CA9" w:rsidRPr="00F1077F">
        <w:rPr>
          <w:rFonts w:asciiTheme="majorHAnsi" w:hAnsiTheme="majorHAnsi" w:cstheme="majorHAnsi"/>
        </w:rPr>
        <w:t>used to define tobacco smoker types)</w:t>
      </w:r>
    </w:p>
    <w:p w14:paraId="2DFFEDD6" w14:textId="06B7F752" w:rsidR="00257E02" w:rsidRPr="00F1077F" w:rsidRDefault="00F1077F" w:rsidP="00900C45">
      <w:pPr>
        <w:pStyle w:val="Default"/>
        <w:ind w:left="360"/>
        <w:rPr>
          <w:rFonts w:asciiTheme="majorHAnsi" w:hAnsiTheme="majorHAnsi" w:cstheme="majorHAnsi"/>
          <w:i/>
          <w:iCs/>
        </w:rPr>
      </w:pPr>
      <w:r w:rsidRPr="00F1077F">
        <w:rPr>
          <w:rFonts w:asciiTheme="majorHAnsi" w:hAnsiTheme="majorHAnsi" w:cstheme="majorHAnsi"/>
          <w:i/>
          <w:iCs/>
        </w:rPr>
        <w:t>Tobacco Use Supplement Type of Respondent</w:t>
      </w:r>
      <w:r w:rsidR="00257E02" w:rsidRPr="00F1077F">
        <w:rPr>
          <w:rFonts w:asciiTheme="majorHAnsi" w:hAnsiTheme="majorHAnsi" w:cstheme="majorHAnsi"/>
          <w:i/>
          <w:iCs/>
        </w:rPr>
        <w:t>:</w:t>
      </w:r>
    </w:p>
    <w:p w14:paraId="358E9136" w14:textId="5C6CBFB4" w:rsidR="00257E02" w:rsidRPr="00F1077F" w:rsidRDefault="00257E02" w:rsidP="003D2C03">
      <w:pPr>
        <w:pStyle w:val="Default"/>
        <w:spacing w:after="120"/>
        <w:ind w:left="720"/>
        <w:rPr>
          <w:rFonts w:asciiTheme="majorHAnsi" w:hAnsiTheme="majorHAnsi" w:cstheme="majorHAnsi"/>
        </w:rPr>
      </w:pPr>
      <w:r w:rsidRPr="00F1077F">
        <w:rPr>
          <w:rFonts w:asciiTheme="majorHAnsi" w:hAnsiTheme="majorHAnsi" w:cstheme="majorHAnsi"/>
        </w:rPr>
        <w:t>Indicates whether the information collected is from the respondent directly (self) or on behalf of another in the hous</w:t>
      </w:r>
      <w:r w:rsidR="000C5727" w:rsidRPr="00F1077F">
        <w:rPr>
          <w:rFonts w:asciiTheme="majorHAnsi" w:hAnsiTheme="majorHAnsi" w:cstheme="majorHAnsi"/>
        </w:rPr>
        <w:t>ehold (proxy)</w:t>
      </w:r>
    </w:p>
    <w:p w14:paraId="4FE7E336" w14:textId="5A05DD19" w:rsidR="00900C45" w:rsidRPr="00F1077F" w:rsidRDefault="00900C45" w:rsidP="00900C45">
      <w:pPr>
        <w:pStyle w:val="Default"/>
        <w:ind w:left="360"/>
        <w:rPr>
          <w:rFonts w:asciiTheme="majorHAnsi" w:hAnsiTheme="majorHAnsi" w:cstheme="majorHAnsi"/>
          <w:i/>
          <w:iCs/>
        </w:rPr>
      </w:pPr>
      <w:r w:rsidRPr="00F1077F">
        <w:rPr>
          <w:rFonts w:asciiTheme="majorHAnsi" w:hAnsiTheme="majorHAnsi" w:cstheme="majorHAnsi"/>
          <w:i/>
          <w:iCs/>
        </w:rPr>
        <w:t xml:space="preserve">Question(s): </w:t>
      </w:r>
    </w:p>
    <w:p w14:paraId="0E046E27" w14:textId="17593D7F" w:rsidR="00900C45" w:rsidRPr="00F1077F" w:rsidRDefault="00900C45" w:rsidP="00900C45">
      <w:pPr>
        <w:pStyle w:val="Default"/>
        <w:spacing w:after="120"/>
        <w:ind w:left="360" w:firstLine="360"/>
        <w:rPr>
          <w:rFonts w:asciiTheme="majorHAnsi" w:hAnsiTheme="majorHAnsi" w:cstheme="majorHAnsi"/>
        </w:rPr>
      </w:pPr>
      <w:r w:rsidRPr="00F1077F">
        <w:rPr>
          <w:rFonts w:asciiTheme="majorHAnsi" w:hAnsiTheme="majorHAnsi" w:cstheme="majorHAnsi"/>
        </w:rPr>
        <w:t>The actual question</w:t>
      </w:r>
      <w:r w:rsidR="009A2691" w:rsidRPr="00F1077F">
        <w:rPr>
          <w:rFonts w:asciiTheme="majorHAnsi" w:hAnsiTheme="majorHAnsi" w:cstheme="majorHAnsi"/>
        </w:rPr>
        <w:t>(s)</w:t>
      </w:r>
      <w:r w:rsidRPr="00F1077F">
        <w:rPr>
          <w:rFonts w:asciiTheme="majorHAnsi" w:hAnsiTheme="majorHAnsi" w:cstheme="majorHAnsi"/>
        </w:rPr>
        <w:t xml:space="preserve"> from the survey as presented to the respondent. </w:t>
      </w:r>
    </w:p>
    <w:p w14:paraId="5B029858" w14:textId="078BAFE4" w:rsidR="00900C45" w:rsidRPr="00F1077F" w:rsidRDefault="007A1CAE" w:rsidP="00900C45">
      <w:pPr>
        <w:pStyle w:val="Default"/>
        <w:spacing w:after="120"/>
        <w:ind w:left="720"/>
        <w:rPr>
          <w:rFonts w:asciiTheme="majorHAnsi" w:hAnsiTheme="majorHAnsi" w:cstheme="majorHAnsi"/>
        </w:rPr>
      </w:pPr>
      <w:r w:rsidRPr="00CB0B5A">
        <w:rPr>
          <w:rFonts w:asciiTheme="majorHAnsi" w:hAnsiTheme="majorHAnsi" w:cstheme="majorHAnsi"/>
          <w:bCs/>
        </w:rPr>
        <w:t>Note:</w:t>
      </w:r>
      <w:r w:rsidR="00900C45" w:rsidRPr="00F1077F">
        <w:rPr>
          <w:rFonts w:asciiTheme="majorHAnsi" w:hAnsiTheme="majorHAnsi" w:cstheme="majorHAnsi"/>
        </w:rPr>
        <w:t xml:space="preserve"> For each of the tobacco</w:t>
      </w:r>
      <w:r w:rsidR="0087126A" w:rsidRPr="00F1077F">
        <w:rPr>
          <w:rFonts w:asciiTheme="majorHAnsi" w:hAnsiTheme="majorHAnsi" w:cstheme="majorHAnsi"/>
        </w:rPr>
        <w:t>-</w:t>
      </w:r>
      <w:r w:rsidR="00900C45" w:rsidRPr="00F1077F">
        <w:rPr>
          <w:rFonts w:asciiTheme="majorHAnsi" w:hAnsiTheme="majorHAnsi" w:cstheme="majorHAnsi"/>
        </w:rPr>
        <w:t xml:space="preserve">related questions, a respondent may have been asked </w:t>
      </w:r>
      <w:r w:rsidR="004F41EC" w:rsidRPr="00F1077F">
        <w:rPr>
          <w:rFonts w:asciiTheme="majorHAnsi" w:hAnsiTheme="majorHAnsi" w:cstheme="majorHAnsi"/>
        </w:rPr>
        <w:t xml:space="preserve">a </w:t>
      </w:r>
      <w:r w:rsidR="00900C45" w:rsidRPr="00F1077F">
        <w:rPr>
          <w:rFonts w:asciiTheme="majorHAnsi" w:hAnsiTheme="majorHAnsi" w:cstheme="majorHAnsi"/>
        </w:rPr>
        <w:t xml:space="preserve">different variation of the same basic question. </w:t>
      </w:r>
      <w:r w:rsidR="0058140D" w:rsidRPr="00F1077F">
        <w:rPr>
          <w:rFonts w:asciiTheme="majorHAnsi" w:hAnsiTheme="majorHAnsi" w:cstheme="majorHAnsi"/>
        </w:rPr>
        <w:t>For example, t</w:t>
      </w:r>
      <w:r w:rsidR="00900C45" w:rsidRPr="00F1077F">
        <w:rPr>
          <w:rFonts w:asciiTheme="majorHAnsi" w:hAnsiTheme="majorHAnsi" w:cstheme="majorHAnsi"/>
        </w:rPr>
        <w:t xml:space="preserve">hese variations often depend on whether the </w:t>
      </w:r>
      <w:r w:rsidR="004F41EC" w:rsidRPr="00F1077F">
        <w:rPr>
          <w:rFonts w:asciiTheme="majorHAnsi" w:hAnsiTheme="majorHAnsi" w:cstheme="majorHAnsi"/>
        </w:rPr>
        <w:t>referent person</w:t>
      </w:r>
      <w:r w:rsidR="00900C45" w:rsidRPr="00F1077F">
        <w:rPr>
          <w:rFonts w:asciiTheme="majorHAnsi" w:hAnsiTheme="majorHAnsi" w:cstheme="majorHAnsi"/>
        </w:rPr>
        <w:t xml:space="preserve"> is a</w:t>
      </w:r>
      <w:r w:rsidR="004C1CF0" w:rsidRPr="00F1077F">
        <w:rPr>
          <w:rFonts w:asciiTheme="majorHAnsi" w:hAnsiTheme="majorHAnsi" w:cstheme="majorHAnsi"/>
        </w:rPr>
        <w:t>n</w:t>
      </w:r>
      <w:r w:rsidR="00900C45" w:rsidRPr="00F1077F">
        <w:rPr>
          <w:rFonts w:asciiTheme="majorHAnsi" w:hAnsiTheme="majorHAnsi" w:cstheme="majorHAnsi"/>
        </w:rPr>
        <w:t xml:space="preserve"> </w:t>
      </w:r>
      <w:r w:rsidR="004C1CF0" w:rsidRPr="00F1077F">
        <w:rPr>
          <w:rFonts w:asciiTheme="majorHAnsi" w:hAnsiTheme="majorHAnsi" w:cstheme="majorHAnsi"/>
        </w:rPr>
        <w:t>every day</w:t>
      </w:r>
      <w:r w:rsidR="00900C45" w:rsidRPr="00F1077F">
        <w:rPr>
          <w:rFonts w:asciiTheme="majorHAnsi" w:hAnsiTheme="majorHAnsi" w:cstheme="majorHAnsi"/>
        </w:rPr>
        <w:t>, some-day, or former smoker.</w:t>
      </w:r>
      <w:r w:rsidR="0058140D" w:rsidRPr="00F1077F">
        <w:rPr>
          <w:rFonts w:asciiTheme="majorHAnsi" w:hAnsiTheme="majorHAnsi" w:cstheme="majorHAnsi"/>
        </w:rPr>
        <w:t xml:space="preserve"> Also, these variations can change as a result of sponsors or survey experts adjusting </w:t>
      </w:r>
      <w:r w:rsidR="003D2C03">
        <w:rPr>
          <w:rFonts w:asciiTheme="majorHAnsi" w:hAnsiTheme="majorHAnsi" w:cstheme="majorHAnsi"/>
        </w:rPr>
        <w:t>wording</w:t>
      </w:r>
      <w:r w:rsidR="0058140D" w:rsidRPr="00F1077F">
        <w:rPr>
          <w:rFonts w:asciiTheme="majorHAnsi" w:hAnsiTheme="majorHAnsi" w:cstheme="majorHAnsi"/>
        </w:rPr>
        <w:t xml:space="preserve"> of the question from cohort to cohort. </w:t>
      </w:r>
    </w:p>
    <w:p w14:paraId="0D9B616E" w14:textId="77777777" w:rsidR="00900C45" w:rsidRPr="00F1077F" w:rsidRDefault="00900C45" w:rsidP="00900C45">
      <w:pPr>
        <w:pStyle w:val="Default"/>
        <w:ind w:left="360"/>
        <w:rPr>
          <w:rFonts w:asciiTheme="majorHAnsi" w:hAnsiTheme="majorHAnsi" w:cstheme="majorHAnsi"/>
          <w:i/>
          <w:iCs/>
        </w:rPr>
      </w:pPr>
      <w:r w:rsidRPr="00F1077F">
        <w:rPr>
          <w:rFonts w:asciiTheme="majorHAnsi" w:hAnsiTheme="majorHAnsi" w:cstheme="majorHAnsi"/>
          <w:i/>
          <w:iCs/>
        </w:rPr>
        <w:t xml:space="preserve">SAS Variable Type: </w:t>
      </w:r>
    </w:p>
    <w:p w14:paraId="1CF57D4C" w14:textId="01BE3A15" w:rsidR="00900C45" w:rsidRPr="00F1077F" w:rsidRDefault="00900C45" w:rsidP="00900C45">
      <w:pPr>
        <w:pStyle w:val="Default"/>
        <w:spacing w:after="120"/>
        <w:ind w:left="360" w:firstLine="360"/>
        <w:rPr>
          <w:rFonts w:asciiTheme="majorHAnsi" w:hAnsiTheme="majorHAnsi" w:cstheme="majorHAnsi"/>
        </w:rPr>
      </w:pPr>
      <w:r w:rsidRPr="00F1077F">
        <w:rPr>
          <w:rFonts w:asciiTheme="majorHAnsi" w:hAnsiTheme="majorHAnsi" w:cstheme="majorHAnsi"/>
        </w:rPr>
        <w:t xml:space="preserve">Indicates whether the </w:t>
      </w:r>
      <w:r w:rsidR="00A459F1" w:rsidRPr="00F1077F">
        <w:rPr>
          <w:rFonts w:asciiTheme="majorHAnsi" w:hAnsiTheme="majorHAnsi" w:cstheme="majorHAnsi"/>
        </w:rPr>
        <w:t xml:space="preserve">SAS </w:t>
      </w:r>
      <w:r w:rsidRPr="00F1077F">
        <w:rPr>
          <w:rFonts w:asciiTheme="majorHAnsi" w:hAnsiTheme="majorHAnsi" w:cstheme="majorHAnsi"/>
        </w:rPr>
        <w:t>variable</w:t>
      </w:r>
      <w:r w:rsidR="00A459F1" w:rsidRPr="00F1077F">
        <w:rPr>
          <w:rFonts w:asciiTheme="majorHAnsi" w:hAnsiTheme="majorHAnsi" w:cstheme="majorHAnsi"/>
        </w:rPr>
        <w:t xml:space="preserve"> type</w:t>
      </w:r>
      <w:r w:rsidRPr="00F1077F">
        <w:rPr>
          <w:rFonts w:asciiTheme="majorHAnsi" w:hAnsiTheme="majorHAnsi" w:cstheme="majorHAnsi"/>
        </w:rPr>
        <w:t xml:space="preserve"> is </w:t>
      </w:r>
      <w:r w:rsidR="00A459F1" w:rsidRPr="00F1077F">
        <w:rPr>
          <w:rFonts w:asciiTheme="majorHAnsi" w:hAnsiTheme="majorHAnsi" w:cstheme="majorHAnsi"/>
        </w:rPr>
        <w:t xml:space="preserve">numeric </w:t>
      </w:r>
      <w:r w:rsidRPr="00F1077F">
        <w:rPr>
          <w:rFonts w:asciiTheme="majorHAnsi" w:hAnsiTheme="majorHAnsi" w:cstheme="majorHAnsi"/>
        </w:rPr>
        <w:t>or character</w:t>
      </w:r>
    </w:p>
    <w:p w14:paraId="10D49944" w14:textId="79C6F1D8" w:rsidR="00900C45" w:rsidRPr="00F1077F" w:rsidRDefault="00900C45" w:rsidP="00900C45">
      <w:pPr>
        <w:pStyle w:val="Default"/>
        <w:ind w:left="360"/>
        <w:rPr>
          <w:rFonts w:asciiTheme="majorHAnsi" w:hAnsiTheme="majorHAnsi" w:cstheme="majorHAnsi"/>
          <w:i/>
          <w:iCs/>
        </w:rPr>
      </w:pPr>
      <w:r w:rsidRPr="00F1077F">
        <w:rPr>
          <w:rFonts w:asciiTheme="majorHAnsi" w:hAnsiTheme="majorHAnsi" w:cstheme="majorHAnsi"/>
          <w:i/>
          <w:iCs/>
        </w:rPr>
        <w:t xml:space="preserve">SAS Variable </w:t>
      </w:r>
      <w:r w:rsidR="00BA2F4C" w:rsidRPr="00F1077F">
        <w:rPr>
          <w:rFonts w:asciiTheme="majorHAnsi" w:hAnsiTheme="majorHAnsi" w:cstheme="majorHAnsi"/>
          <w:i/>
          <w:iCs/>
        </w:rPr>
        <w:t>Format</w:t>
      </w:r>
      <w:r w:rsidRPr="00F1077F">
        <w:rPr>
          <w:rFonts w:asciiTheme="majorHAnsi" w:hAnsiTheme="majorHAnsi" w:cstheme="majorHAnsi"/>
          <w:i/>
          <w:iCs/>
        </w:rPr>
        <w:t xml:space="preserve">: </w:t>
      </w:r>
    </w:p>
    <w:p w14:paraId="47087236" w14:textId="0E753A47" w:rsidR="00900C45" w:rsidRPr="00F1077F" w:rsidRDefault="00BA2F4C" w:rsidP="00900C45">
      <w:pPr>
        <w:pStyle w:val="Default"/>
        <w:spacing w:after="120"/>
        <w:ind w:left="360" w:firstLine="360"/>
        <w:rPr>
          <w:rFonts w:asciiTheme="majorHAnsi" w:hAnsiTheme="majorHAnsi" w:cstheme="majorHAnsi"/>
        </w:rPr>
      </w:pPr>
      <w:r w:rsidRPr="00F1077F">
        <w:rPr>
          <w:rFonts w:asciiTheme="majorHAnsi" w:hAnsiTheme="majorHAnsi" w:cstheme="majorHAnsi"/>
        </w:rPr>
        <w:t>Format</w:t>
      </w:r>
      <w:r w:rsidR="00900C45" w:rsidRPr="00F1077F">
        <w:rPr>
          <w:rFonts w:asciiTheme="majorHAnsi" w:hAnsiTheme="majorHAnsi" w:cstheme="majorHAnsi"/>
        </w:rPr>
        <w:t xml:space="preserve"> of the </w:t>
      </w:r>
      <w:r w:rsidR="00A459F1" w:rsidRPr="00F1077F">
        <w:rPr>
          <w:rFonts w:asciiTheme="majorHAnsi" w:hAnsiTheme="majorHAnsi" w:cstheme="majorHAnsi"/>
        </w:rPr>
        <w:t xml:space="preserve">SAS </w:t>
      </w:r>
      <w:r w:rsidR="00900C45" w:rsidRPr="00F1077F">
        <w:rPr>
          <w:rFonts w:asciiTheme="majorHAnsi" w:hAnsiTheme="majorHAnsi" w:cstheme="majorHAnsi"/>
        </w:rPr>
        <w:t>variable</w:t>
      </w:r>
    </w:p>
    <w:p w14:paraId="2A125769" w14:textId="02D99AFB" w:rsidR="00900C45" w:rsidRPr="00F1077F" w:rsidRDefault="00900C45" w:rsidP="00900C45">
      <w:pPr>
        <w:pStyle w:val="Default"/>
        <w:ind w:left="360"/>
        <w:rPr>
          <w:rFonts w:asciiTheme="majorHAnsi" w:hAnsiTheme="majorHAnsi" w:cstheme="majorHAnsi"/>
          <w:i/>
          <w:iCs/>
        </w:rPr>
      </w:pPr>
      <w:r w:rsidRPr="00F1077F">
        <w:rPr>
          <w:rFonts w:asciiTheme="majorHAnsi" w:hAnsiTheme="majorHAnsi" w:cstheme="majorHAnsi"/>
          <w:i/>
          <w:iCs/>
        </w:rPr>
        <w:t xml:space="preserve">Cohorts </w:t>
      </w:r>
      <w:r w:rsidR="00995DC3" w:rsidRPr="00F1077F">
        <w:rPr>
          <w:rFonts w:asciiTheme="majorHAnsi" w:hAnsiTheme="majorHAnsi" w:cstheme="majorHAnsi"/>
          <w:i/>
          <w:iCs/>
        </w:rPr>
        <w:t>Available</w:t>
      </w:r>
      <w:r w:rsidRPr="00F1077F">
        <w:rPr>
          <w:rFonts w:asciiTheme="majorHAnsi" w:hAnsiTheme="majorHAnsi" w:cstheme="majorHAnsi"/>
          <w:i/>
          <w:iCs/>
        </w:rPr>
        <w:t>:</w:t>
      </w:r>
    </w:p>
    <w:p w14:paraId="1CB03029" w14:textId="7B1DD97D" w:rsidR="00900C45" w:rsidRPr="00F1077F" w:rsidRDefault="00900C45" w:rsidP="00B07372">
      <w:pPr>
        <w:pStyle w:val="Default"/>
        <w:spacing w:after="120"/>
        <w:ind w:left="720"/>
        <w:rPr>
          <w:rFonts w:asciiTheme="majorHAnsi" w:hAnsiTheme="majorHAnsi" w:cstheme="majorHAnsi"/>
        </w:rPr>
      </w:pPr>
      <w:r w:rsidRPr="00F1077F">
        <w:rPr>
          <w:rFonts w:asciiTheme="majorHAnsi" w:hAnsiTheme="majorHAnsi" w:cstheme="majorHAnsi"/>
        </w:rPr>
        <w:t xml:space="preserve">Indicates which </w:t>
      </w:r>
      <w:r w:rsidR="00771650" w:rsidRPr="00F1077F">
        <w:rPr>
          <w:rFonts w:asciiTheme="majorHAnsi" w:hAnsiTheme="majorHAnsi" w:cstheme="majorHAnsi"/>
        </w:rPr>
        <w:t>CPS-</w:t>
      </w:r>
      <w:r w:rsidR="00282D28" w:rsidRPr="00F1077F">
        <w:rPr>
          <w:rFonts w:asciiTheme="majorHAnsi" w:hAnsiTheme="majorHAnsi" w:cstheme="majorHAnsi"/>
        </w:rPr>
        <w:t xml:space="preserve">TUS </w:t>
      </w:r>
      <w:r w:rsidRPr="00F1077F">
        <w:rPr>
          <w:rFonts w:asciiTheme="majorHAnsi" w:hAnsiTheme="majorHAnsi" w:cstheme="majorHAnsi"/>
        </w:rPr>
        <w:t>cohorts support the indicated variable.</w:t>
      </w:r>
      <w:r w:rsidR="00282D28" w:rsidRPr="00F1077F">
        <w:rPr>
          <w:rFonts w:asciiTheme="majorHAnsi" w:hAnsiTheme="majorHAnsi" w:cstheme="majorHAnsi"/>
        </w:rPr>
        <w:t xml:space="preserve"> Survey questions may have been added, removed, or modified over time.</w:t>
      </w:r>
    </w:p>
    <w:p w14:paraId="2E3466A5" w14:textId="171B9970" w:rsidR="00900C45" w:rsidRPr="00F1077F" w:rsidRDefault="00900C45" w:rsidP="00900C45">
      <w:pPr>
        <w:pStyle w:val="Default"/>
        <w:ind w:left="360"/>
        <w:rPr>
          <w:rFonts w:asciiTheme="majorHAnsi" w:hAnsiTheme="majorHAnsi" w:cstheme="majorHAnsi"/>
          <w:i/>
          <w:iCs/>
        </w:rPr>
      </w:pPr>
      <w:r w:rsidRPr="00F1077F">
        <w:rPr>
          <w:rFonts w:asciiTheme="majorHAnsi" w:hAnsiTheme="majorHAnsi" w:cstheme="majorHAnsi"/>
          <w:i/>
          <w:iCs/>
        </w:rPr>
        <w:t xml:space="preserve">Valid </w:t>
      </w:r>
      <w:r w:rsidR="00BA2F4C" w:rsidRPr="00F1077F">
        <w:rPr>
          <w:rFonts w:asciiTheme="majorHAnsi" w:hAnsiTheme="majorHAnsi" w:cstheme="majorHAnsi"/>
          <w:i/>
          <w:iCs/>
        </w:rPr>
        <w:t>Codes</w:t>
      </w:r>
      <w:r w:rsidRPr="00F1077F">
        <w:rPr>
          <w:rFonts w:asciiTheme="majorHAnsi" w:hAnsiTheme="majorHAnsi" w:cstheme="majorHAnsi"/>
          <w:i/>
          <w:iCs/>
        </w:rPr>
        <w:t>:</w:t>
      </w:r>
    </w:p>
    <w:p w14:paraId="2B5281F0" w14:textId="018661C9" w:rsidR="00900C45" w:rsidRPr="00F1077F" w:rsidRDefault="00900C45" w:rsidP="00900C45">
      <w:pPr>
        <w:pStyle w:val="Default"/>
        <w:spacing w:after="120"/>
        <w:ind w:left="360" w:firstLine="360"/>
        <w:rPr>
          <w:rFonts w:asciiTheme="majorHAnsi" w:hAnsiTheme="majorHAnsi" w:cstheme="majorHAnsi"/>
        </w:rPr>
      </w:pPr>
      <w:r w:rsidRPr="00F1077F">
        <w:rPr>
          <w:rFonts w:asciiTheme="majorHAnsi" w:hAnsiTheme="majorHAnsi" w:cstheme="majorHAnsi"/>
        </w:rPr>
        <w:t xml:space="preserve">Indicates the meaning of the </w:t>
      </w:r>
      <w:r w:rsidR="00282D28" w:rsidRPr="00F1077F">
        <w:rPr>
          <w:rFonts w:asciiTheme="majorHAnsi" w:hAnsiTheme="majorHAnsi" w:cstheme="majorHAnsi"/>
        </w:rPr>
        <w:t xml:space="preserve">values </w:t>
      </w:r>
      <w:r w:rsidRPr="00F1077F">
        <w:rPr>
          <w:rFonts w:asciiTheme="majorHAnsi" w:hAnsiTheme="majorHAnsi" w:cstheme="majorHAnsi"/>
        </w:rPr>
        <w:t>associated with the variable.</w:t>
      </w:r>
    </w:p>
    <w:p w14:paraId="174F9E4B" w14:textId="77777777" w:rsidR="00900C45" w:rsidRPr="00F1077F" w:rsidRDefault="00900C45" w:rsidP="00900C45">
      <w:pPr>
        <w:pStyle w:val="Default"/>
        <w:ind w:left="360"/>
        <w:rPr>
          <w:rFonts w:asciiTheme="majorHAnsi" w:hAnsiTheme="majorHAnsi" w:cstheme="majorHAnsi"/>
          <w:i/>
          <w:iCs/>
        </w:rPr>
      </w:pPr>
      <w:r w:rsidRPr="00F1077F">
        <w:rPr>
          <w:rFonts w:asciiTheme="majorHAnsi" w:hAnsiTheme="majorHAnsi" w:cstheme="majorHAnsi"/>
          <w:i/>
          <w:iCs/>
        </w:rPr>
        <w:t>Frequency Table:</w:t>
      </w:r>
    </w:p>
    <w:p w14:paraId="750A4B96" w14:textId="7D8B2F6F" w:rsidR="00763B25" w:rsidRPr="00F1077F" w:rsidRDefault="004B6C7C" w:rsidP="0034083C">
      <w:pPr>
        <w:pStyle w:val="Default"/>
        <w:spacing w:after="240"/>
        <w:ind w:left="720"/>
        <w:rPr>
          <w:rFonts w:asciiTheme="majorHAnsi" w:hAnsiTheme="majorHAnsi" w:cstheme="majorHAnsi"/>
        </w:rPr>
      </w:pPr>
      <w:r w:rsidRPr="00F1077F">
        <w:rPr>
          <w:rFonts w:asciiTheme="majorHAnsi" w:hAnsiTheme="majorHAnsi" w:cstheme="majorHAnsi"/>
        </w:rPr>
        <w:t>Usually</w:t>
      </w:r>
      <w:r w:rsidR="009F613F" w:rsidRPr="00F1077F">
        <w:rPr>
          <w:rFonts w:asciiTheme="majorHAnsi" w:hAnsiTheme="majorHAnsi" w:cstheme="majorHAnsi"/>
        </w:rPr>
        <w:t>, this</w:t>
      </w:r>
      <w:r w:rsidR="00900C45" w:rsidRPr="00F1077F">
        <w:rPr>
          <w:rFonts w:asciiTheme="majorHAnsi" w:hAnsiTheme="majorHAnsi" w:cstheme="majorHAnsi"/>
        </w:rPr>
        <w:t xml:space="preserve"> table shows the frequencies for the various valid responses for the variable over the various cohorts for which the variable exists.</w:t>
      </w:r>
      <w:r w:rsidR="009F613F" w:rsidRPr="00F1077F">
        <w:rPr>
          <w:rFonts w:asciiTheme="majorHAnsi" w:hAnsiTheme="majorHAnsi" w:cstheme="majorHAnsi"/>
        </w:rPr>
        <w:t xml:space="preserve"> </w:t>
      </w:r>
    </w:p>
    <w:p w14:paraId="509111BA" w14:textId="77777777" w:rsidR="003D2C03" w:rsidRDefault="003D2C03">
      <w:pPr>
        <w:rPr>
          <w:rFonts w:asciiTheme="majorHAnsi" w:eastAsiaTheme="minorHAnsi" w:hAnsiTheme="majorHAnsi" w:cstheme="majorHAnsi"/>
          <w:b/>
          <w:bCs/>
          <w:color w:val="000000"/>
        </w:rPr>
      </w:pPr>
      <w:r>
        <w:rPr>
          <w:rFonts w:asciiTheme="majorHAnsi" w:hAnsiTheme="majorHAnsi" w:cstheme="majorHAnsi"/>
          <w:b/>
          <w:bCs/>
        </w:rPr>
        <w:br w:type="page"/>
      </w:r>
    </w:p>
    <w:p w14:paraId="132AEA47" w14:textId="144906A8" w:rsidR="00900C45" w:rsidRPr="00F1077F" w:rsidRDefault="00900C45" w:rsidP="00900C45">
      <w:pPr>
        <w:pStyle w:val="Default"/>
        <w:spacing w:after="120"/>
        <w:rPr>
          <w:rFonts w:asciiTheme="majorHAnsi" w:hAnsiTheme="majorHAnsi" w:cstheme="majorHAnsi"/>
          <w:b/>
          <w:bCs/>
        </w:rPr>
      </w:pPr>
      <w:r w:rsidRPr="00F1077F">
        <w:rPr>
          <w:rFonts w:asciiTheme="majorHAnsi" w:hAnsiTheme="majorHAnsi" w:cstheme="majorHAnsi"/>
          <w:b/>
          <w:bCs/>
        </w:rPr>
        <w:lastRenderedPageBreak/>
        <w:t>TLMS Records Eligible for Analysis</w:t>
      </w:r>
    </w:p>
    <w:p w14:paraId="706A6388" w14:textId="782893DA" w:rsidR="00900C45" w:rsidRPr="00F1077F" w:rsidRDefault="00900C45" w:rsidP="00900C45">
      <w:pPr>
        <w:spacing w:after="120"/>
        <w:rPr>
          <w:rFonts w:asciiTheme="majorHAnsi" w:hAnsiTheme="majorHAnsi" w:cstheme="majorHAnsi"/>
        </w:rPr>
      </w:pPr>
      <w:r w:rsidRPr="00F1077F">
        <w:rPr>
          <w:rFonts w:asciiTheme="majorHAnsi" w:hAnsiTheme="majorHAnsi" w:cstheme="majorHAnsi"/>
        </w:rPr>
        <w:t>A CPS-TUS record is eligible</w:t>
      </w:r>
      <w:r w:rsidR="009F613F" w:rsidRPr="00F1077F">
        <w:rPr>
          <w:rFonts w:asciiTheme="majorHAnsi" w:hAnsiTheme="majorHAnsi" w:cstheme="majorHAnsi"/>
        </w:rPr>
        <w:t xml:space="preserve"> for</w:t>
      </w:r>
      <w:r w:rsidRPr="00F1077F">
        <w:rPr>
          <w:rFonts w:asciiTheme="majorHAnsi" w:hAnsiTheme="majorHAnsi" w:cstheme="majorHAnsi"/>
        </w:rPr>
        <w:t xml:space="preserve"> analysis if it satisfies both of the following criteri</w:t>
      </w:r>
      <w:r w:rsidR="00CC67F1">
        <w:rPr>
          <w:rFonts w:asciiTheme="majorHAnsi" w:hAnsiTheme="majorHAnsi" w:cstheme="majorHAnsi"/>
        </w:rPr>
        <w:t>a</w:t>
      </w:r>
      <w:r w:rsidRPr="00F1077F">
        <w:rPr>
          <w:rFonts w:asciiTheme="majorHAnsi" w:hAnsiTheme="majorHAnsi" w:cstheme="majorHAnsi"/>
        </w:rPr>
        <w:t>:</w:t>
      </w:r>
    </w:p>
    <w:p w14:paraId="3C794C05" w14:textId="77777777" w:rsidR="00900C45" w:rsidRPr="00F1077F" w:rsidRDefault="00900C45" w:rsidP="00900C45">
      <w:pPr>
        <w:pStyle w:val="ListParagraph"/>
        <w:spacing w:after="60"/>
        <w:ind w:left="360"/>
        <w:contextualSpacing w:val="0"/>
        <w:rPr>
          <w:rFonts w:asciiTheme="majorHAnsi" w:hAnsiTheme="majorHAnsi" w:cstheme="majorHAnsi"/>
          <w:u w:val="single"/>
        </w:rPr>
      </w:pPr>
      <w:r w:rsidRPr="00F1077F">
        <w:rPr>
          <w:rFonts w:asciiTheme="majorHAnsi" w:hAnsiTheme="majorHAnsi" w:cstheme="majorHAnsi"/>
          <w:u w:val="single"/>
        </w:rPr>
        <w:t>Criterion A:</w:t>
      </w:r>
    </w:p>
    <w:p w14:paraId="14664026" w14:textId="3D4B90C9" w:rsidR="00900C45" w:rsidRPr="00F1077F" w:rsidRDefault="00900C45" w:rsidP="001D25AB">
      <w:pPr>
        <w:pStyle w:val="ListParagraph"/>
        <w:spacing w:after="120"/>
        <w:ind w:left="360"/>
        <w:contextualSpacing w:val="0"/>
        <w:rPr>
          <w:rFonts w:asciiTheme="majorHAnsi" w:hAnsiTheme="majorHAnsi" w:cstheme="majorHAnsi"/>
        </w:rPr>
      </w:pPr>
      <w:r w:rsidRPr="00F1077F">
        <w:rPr>
          <w:rFonts w:asciiTheme="majorHAnsi" w:hAnsiTheme="majorHAnsi" w:cstheme="majorHAnsi"/>
        </w:rPr>
        <w:t>It must have a “yes” or “no” response to either one or both of the following questions on tobacco</w:t>
      </w:r>
      <w:r w:rsidR="004A1BBE">
        <w:rPr>
          <w:rFonts w:asciiTheme="majorHAnsi" w:hAnsiTheme="majorHAnsi" w:cstheme="majorHAnsi"/>
        </w:rPr>
        <w:t xml:space="preserve"> </w:t>
      </w:r>
      <w:r w:rsidRPr="00F1077F">
        <w:rPr>
          <w:rFonts w:asciiTheme="majorHAnsi" w:hAnsiTheme="majorHAnsi" w:cstheme="majorHAnsi"/>
        </w:rPr>
        <w:t>use:</w:t>
      </w:r>
    </w:p>
    <w:p w14:paraId="6E8B9E78" w14:textId="30C379F2" w:rsidR="00900C45" w:rsidRPr="00F1077F" w:rsidRDefault="00900C45" w:rsidP="00900C45">
      <w:pPr>
        <w:pStyle w:val="ListParagraph"/>
        <w:spacing w:after="120"/>
        <w:rPr>
          <w:rFonts w:asciiTheme="majorHAnsi" w:hAnsiTheme="majorHAnsi" w:cstheme="majorHAnsi"/>
          <w:i/>
          <w:iCs/>
        </w:rPr>
      </w:pPr>
      <w:r w:rsidRPr="00F1077F">
        <w:rPr>
          <w:rFonts w:asciiTheme="majorHAnsi" w:hAnsiTheme="majorHAnsi" w:cstheme="majorHAnsi"/>
        </w:rPr>
        <w:t xml:space="preserve"> </w:t>
      </w:r>
      <w:r w:rsidRPr="00F1077F">
        <w:rPr>
          <w:rFonts w:asciiTheme="majorHAnsi" w:hAnsiTheme="majorHAnsi" w:cstheme="majorHAnsi"/>
          <w:i/>
          <w:iCs/>
        </w:rPr>
        <w:t xml:space="preserve">“Has ______ ever smoked 100 cigarettes or more in his/her lifetime?” </w:t>
      </w:r>
    </w:p>
    <w:p w14:paraId="7D4B6444" w14:textId="77777777" w:rsidR="00900C45" w:rsidRPr="00F1077F" w:rsidRDefault="00900C45" w:rsidP="00900C45">
      <w:pPr>
        <w:pStyle w:val="ListParagraph"/>
        <w:spacing w:after="120"/>
        <w:ind w:left="900"/>
        <w:rPr>
          <w:rFonts w:asciiTheme="majorHAnsi" w:hAnsiTheme="majorHAnsi" w:cstheme="majorHAnsi"/>
        </w:rPr>
      </w:pPr>
      <w:r w:rsidRPr="00F1077F">
        <w:rPr>
          <w:rFonts w:asciiTheme="majorHAnsi" w:hAnsiTheme="majorHAnsi" w:cstheme="majorHAnsi"/>
        </w:rPr>
        <w:t>OR</w:t>
      </w:r>
    </w:p>
    <w:p w14:paraId="50527C83" w14:textId="690223BF" w:rsidR="00900C45" w:rsidRPr="00F1077F" w:rsidRDefault="00900C45" w:rsidP="00900C45">
      <w:pPr>
        <w:pStyle w:val="ListParagraph"/>
        <w:spacing w:after="240"/>
        <w:rPr>
          <w:rFonts w:asciiTheme="majorHAnsi" w:hAnsiTheme="majorHAnsi" w:cstheme="majorHAnsi"/>
          <w:i/>
          <w:iCs/>
        </w:rPr>
      </w:pPr>
      <w:r w:rsidRPr="00F1077F">
        <w:rPr>
          <w:rFonts w:asciiTheme="majorHAnsi" w:hAnsiTheme="majorHAnsi" w:cstheme="majorHAnsi"/>
          <w:i/>
          <w:iCs/>
        </w:rPr>
        <w:t>“Has ______ ever used other forms of tobacco such as, pipe, cigar, chewing tobacco, etc.?”</w:t>
      </w:r>
    </w:p>
    <w:p w14:paraId="077F9884" w14:textId="77777777" w:rsidR="00900C45" w:rsidRPr="00F1077F" w:rsidRDefault="00900C45" w:rsidP="00900C45">
      <w:pPr>
        <w:spacing w:after="60"/>
        <w:ind w:left="450"/>
        <w:rPr>
          <w:rFonts w:asciiTheme="majorHAnsi" w:hAnsiTheme="majorHAnsi" w:cstheme="majorHAnsi"/>
          <w:u w:val="single"/>
        </w:rPr>
      </w:pPr>
      <w:r w:rsidRPr="00F1077F">
        <w:rPr>
          <w:rFonts w:asciiTheme="majorHAnsi" w:hAnsiTheme="majorHAnsi" w:cstheme="majorHAnsi"/>
          <w:u w:val="single"/>
        </w:rPr>
        <w:t xml:space="preserve">Criterion B: </w:t>
      </w:r>
    </w:p>
    <w:p w14:paraId="450ABB26" w14:textId="77777777" w:rsidR="00900C45" w:rsidRPr="00F1077F" w:rsidRDefault="00900C45" w:rsidP="00900C45">
      <w:pPr>
        <w:pStyle w:val="ListParagraph"/>
        <w:numPr>
          <w:ilvl w:val="0"/>
          <w:numId w:val="33"/>
        </w:numPr>
        <w:spacing w:after="120" w:line="259" w:lineRule="auto"/>
        <w:ind w:left="1080"/>
        <w:rPr>
          <w:rFonts w:asciiTheme="majorHAnsi" w:hAnsiTheme="majorHAnsi" w:cstheme="majorHAnsi"/>
        </w:rPr>
      </w:pPr>
      <w:r w:rsidRPr="00F1077F">
        <w:rPr>
          <w:rFonts w:asciiTheme="majorHAnsi" w:hAnsiTheme="majorHAnsi" w:cstheme="majorHAnsi"/>
        </w:rPr>
        <w:t>It must have a valid age</w:t>
      </w:r>
    </w:p>
    <w:p w14:paraId="47BA6750" w14:textId="77777777" w:rsidR="00900C45" w:rsidRPr="00F1077F" w:rsidRDefault="00900C45" w:rsidP="00900C45">
      <w:pPr>
        <w:pStyle w:val="ListParagraph"/>
        <w:numPr>
          <w:ilvl w:val="0"/>
          <w:numId w:val="33"/>
        </w:numPr>
        <w:spacing w:after="120" w:line="259" w:lineRule="auto"/>
        <w:ind w:left="1080"/>
        <w:rPr>
          <w:rFonts w:asciiTheme="majorHAnsi" w:hAnsiTheme="majorHAnsi" w:cstheme="majorHAnsi"/>
        </w:rPr>
      </w:pPr>
      <w:r w:rsidRPr="00F1077F">
        <w:rPr>
          <w:rFonts w:asciiTheme="majorHAnsi" w:hAnsiTheme="majorHAnsi" w:cstheme="majorHAnsi"/>
        </w:rPr>
        <w:t>It must have a valid sex</w:t>
      </w:r>
    </w:p>
    <w:p w14:paraId="551A3EFA" w14:textId="77777777" w:rsidR="00900C45" w:rsidRPr="00F1077F" w:rsidRDefault="00900C45" w:rsidP="00900C45">
      <w:pPr>
        <w:pStyle w:val="ListParagraph"/>
        <w:numPr>
          <w:ilvl w:val="0"/>
          <w:numId w:val="33"/>
        </w:numPr>
        <w:spacing w:after="240" w:line="259" w:lineRule="auto"/>
        <w:ind w:left="1080"/>
        <w:rPr>
          <w:rFonts w:asciiTheme="majorHAnsi" w:hAnsiTheme="majorHAnsi" w:cstheme="majorHAnsi"/>
        </w:rPr>
      </w:pPr>
      <w:r w:rsidRPr="00F1077F">
        <w:rPr>
          <w:rFonts w:asciiTheme="majorHAnsi" w:hAnsiTheme="majorHAnsi" w:cstheme="majorHAnsi"/>
        </w:rPr>
        <w:t>It must have available the necessary prerequisites to determine mortality outcomes</w:t>
      </w:r>
    </w:p>
    <w:p w14:paraId="56A7EC14" w14:textId="59C44685" w:rsidR="00900C45" w:rsidRPr="00F1077F" w:rsidRDefault="00900C45" w:rsidP="00900C45">
      <w:pPr>
        <w:pStyle w:val="Default"/>
        <w:spacing w:after="120"/>
        <w:rPr>
          <w:rFonts w:asciiTheme="majorHAnsi" w:hAnsiTheme="majorHAnsi" w:cstheme="majorHAnsi"/>
          <w:b/>
          <w:bCs/>
        </w:rPr>
      </w:pPr>
      <w:r w:rsidRPr="00F1077F">
        <w:rPr>
          <w:rFonts w:asciiTheme="majorHAnsi" w:hAnsiTheme="majorHAnsi" w:cstheme="majorHAnsi"/>
          <w:b/>
          <w:bCs/>
        </w:rPr>
        <w:t>Discussion of Duplicates due to Sample Design</w:t>
      </w:r>
    </w:p>
    <w:p w14:paraId="031890C3" w14:textId="2599F208" w:rsidR="00900C45" w:rsidRPr="00F1077F" w:rsidRDefault="0087126A" w:rsidP="00900C45">
      <w:pPr>
        <w:spacing w:after="120"/>
        <w:rPr>
          <w:rFonts w:asciiTheme="majorHAnsi" w:hAnsiTheme="majorHAnsi" w:cstheme="majorHAnsi"/>
        </w:rPr>
      </w:pPr>
      <w:r w:rsidRPr="00F1077F">
        <w:rPr>
          <w:rFonts w:asciiTheme="majorHAnsi" w:hAnsiTheme="majorHAnsi" w:cstheme="majorHAnsi"/>
        </w:rPr>
        <w:t xml:space="preserve">The </w:t>
      </w:r>
      <w:r w:rsidR="00CC67F1">
        <w:rPr>
          <w:rFonts w:asciiTheme="majorHAnsi" w:hAnsiTheme="majorHAnsi" w:cstheme="majorHAnsi"/>
        </w:rPr>
        <w:t>CPS</w:t>
      </w:r>
      <w:r w:rsidR="00900C45" w:rsidRPr="00F1077F">
        <w:rPr>
          <w:rFonts w:asciiTheme="majorHAnsi" w:hAnsiTheme="majorHAnsi" w:cstheme="majorHAnsi"/>
        </w:rPr>
        <w:t xml:space="preserve"> are samples of households. That is, if a household is selected to be in sample then information is collected on all persons in the selected household. According to the survey design, a household enters the sample, is sampled for four successive months, is not in sample for </w:t>
      </w:r>
      <w:r w:rsidR="001015DC" w:rsidRPr="00F1077F">
        <w:rPr>
          <w:rFonts w:asciiTheme="majorHAnsi" w:hAnsiTheme="majorHAnsi" w:cstheme="majorHAnsi"/>
        </w:rPr>
        <w:t xml:space="preserve">another </w:t>
      </w:r>
      <w:r w:rsidR="00900C45" w:rsidRPr="00F1077F">
        <w:rPr>
          <w:rFonts w:asciiTheme="majorHAnsi" w:hAnsiTheme="majorHAnsi" w:cstheme="majorHAnsi"/>
        </w:rPr>
        <w:t>eight months, and then returns to sample for four more successive months</w:t>
      </w:r>
      <w:r w:rsidRPr="00F1077F">
        <w:rPr>
          <w:rFonts w:asciiTheme="majorHAnsi" w:hAnsiTheme="majorHAnsi" w:cstheme="majorHAnsi"/>
        </w:rPr>
        <w:t>—</w:t>
      </w:r>
      <w:r w:rsidR="00900C45" w:rsidRPr="00F1077F">
        <w:rPr>
          <w:rFonts w:asciiTheme="majorHAnsi" w:hAnsiTheme="majorHAnsi" w:cstheme="majorHAnsi"/>
        </w:rPr>
        <w:t xml:space="preserve">a four-months-in, eight-months-out, four-months-in sampling pattern. </w:t>
      </w:r>
    </w:p>
    <w:p w14:paraId="607645FB" w14:textId="1DE6D541" w:rsidR="00900C45" w:rsidRPr="00F1077F" w:rsidRDefault="00900C45" w:rsidP="00900C45">
      <w:pPr>
        <w:spacing w:after="120"/>
        <w:rPr>
          <w:rFonts w:asciiTheme="majorHAnsi" w:hAnsiTheme="majorHAnsi" w:cstheme="majorHAnsi"/>
          <w:i/>
          <w:iCs/>
        </w:rPr>
      </w:pPr>
      <w:r w:rsidRPr="00F1077F">
        <w:rPr>
          <w:rFonts w:asciiTheme="majorHAnsi" w:hAnsiTheme="majorHAnsi" w:cstheme="majorHAnsi"/>
          <w:i/>
          <w:iCs/>
        </w:rPr>
        <w:t xml:space="preserve">A </w:t>
      </w:r>
      <w:r w:rsidR="00175F47" w:rsidRPr="00F1077F">
        <w:rPr>
          <w:rFonts w:asciiTheme="majorHAnsi" w:hAnsiTheme="majorHAnsi" w:cstheme="majorHAnsi"/>
          <w:i/>
          <w:iCs/>
        </w:rPr>
        <w:t>C</w:t>
      </w:r>
      <w:r w:rsidRPr="00F1077F">
        <w:rPr>
          <w:rFonts w:asciiTheme="majorHAnsi" w:hAnsiTheme="majorHAnsi" w:cstheme="majorHAnsi"/>
          <w:i/>
          <w:iCs/>
        </w:rPr>
        <w:t>omplicating Issue for the Tobacco</w:t>
      </w:r>
      <w:r w:rsidR="00C17759" w:rsidRPr="00F1077F">
        <w:rPr>
          <w:rFonts w:asciiTheme="majorHAnsi" w:hAnsiTheme="majorHAnsi" w:cstheme="majorHAnsi"/>
          <w:i/>
          <w:iCs/>
        </w:rPr>
        <w:t xml:space="preserve"> </w:t>
      </w:r>
      <w:r w:rsidR="00175F47" w:rsidRPr="00F1077F">
        <w:rPr>
          <w:rFonts w:asciiTheme="majorHAnsi" w:hAnsiTheme="majorHAnsi" w:cstheme="majorHAnsi"/>
          <w:i/>
          <w:iCs/>
        </w:rPr>
        <w:t>U</w:t>
      </w:r>
      <w:r w:rsidRPr="00F1077F">
        <w:rPr>
          <w:rFonts w:asciiTheme="majorHAnsi" w:hAnsiTheme="majorHAnsi" w:cstheme="majorHAnsi"/>
          <w:i/>
          <w:iCs/>
        </w:rPr>
        <w:t>se Supplements in the TLMS</w:t>
      </w:r>
    </w:p>
    <w:p w14:paraId="3467906B" w14:textId="3B8FE8DE" w:rsidR="00900C45" w:rsidRPr="00F1077F" w:rsidRDefault="00900C45" w:rsidP="00900C45">
      <w:pPr>
        <w:spacing w:after="120"/>
        <w:rPr>
          <w:rFonts w:asciiTheme="majorHAnsi" w:hAnsiTheme="majorHAnsi" w:cstheme="majorHAnsi"/>
        </w:rPr>
      </w:pPr>
      <w:r w:rsidRPr="00F1077F">
        <w:rPr>
          <w:rFonts w:asciiTheme="majorHAnsi" w:hAnsiTheme="majorHAnsi" w:cstheme="majorHAnsi"/>
        </w:rPr>
        <w:t>Tobacco</w:t>
      </w:r>
      <w:r w:rsidR="00C17759" w:rsidRPr="00F1077F">
        <w:rPr>
          <w:rFonts w:asciiTheme="majorHAnsi" w:hAnsiTheme="majorHAnsi" w:cstheme="majorHAnsi"/>
        </w:rPr>
        <w:t xml:space="preserve"> </w:t>
      </w:r>
      <w:r w:rsidR="0087126A" w:rsidRPr="00F1077F">
        <w:rPr>
          <w:rFonts w:asciiTheme="majorHAnsi" w:hAnsiTheme="majorHAnsi" w:cstheme="majorHAnsi"/>
        </w:rPr>
        <w:t xml:space="preserve">use </w:t>
      </w:r>
      <w:r w:rsidRPr="00F1077F">
        <w:rPr>
          <w:rFonts w:asciiTheme="majorHAnsi" w:hAnsiTheme="majorHAnsi" w:cstheme="majorHAnsi"/>
        </w:rPr>
        <w:t xml:space="preserve">supplements were added to the </w:t>
      </w:r>
      <w:r w:rsidR="0087126A" w:rsidRPr="00F1077F">
        <w:rPr>
          <w:rFonts w:asciiTheme="majorHAnsi" w:hAnsiTheme="majorHAnsi" w:cstheme="majorHAnsi"/>
        </w:rPr>
        <w:t>CPS</w:t>
      </w:r>
      <w:r w:rsidRPr="00F1077F">
        <w:rPr>
          <w:rFonts w:asciiTheme="majorHAnsi" w:hAnsiTheme="majorHAnsi" w:cstheme="majorHAnsi"/>
        </w:rPr>
        <w:t xml:space="preserve"> when current information on tobacco</w:t>
      </w:r>
      <w:r w:rsidR="004A1BBE">
        <w:rPr>
          <w:rFonts w:asciiTheme="majorHAnsi" w:hAnsiTheme="majorHAnsi" w:cstheme="majorHAnsi"/>
        </w:rPr>
        <w:t xml:space="preserve"> </w:t>
      </w:r>
      <w:r w:rsidRPr="00F1077F">
        <w:rPr>
          <w:rFonts w:asciiTheme="majorHAnsi" w:hAnsiTheme="majorHAnsi" w:cstheme="majorHAnsi"/>
        </w:rPr>
        <w:t>use was of interest and funds were available. As a result, tobacco</w:t>
      </w:r>
      <w:r w:rsidR="00C17759" w:rsidRPr="00F1077F">
        <w:rPr>
          <w:rFonts w:asciiTheme="majorHAnsi" w:hAnsiTheme="majorHAnsi" w:cstheme="majorHAnsi"/>
        </w:rPr>
        <w:t xml:space="preserve"> use </w:t>
      </w:r>
      <w:r w:rsidRPr="00F1077F">
        <w:rPr>
          <w:rFonts w:asciiTheme="majorHAnsi" w:hAnsiTheme="majorHAnsi" w:cstheme="majorHAnsi"/>
        </w:rPr>
        <w:t>supplements have been conducted sporadically over the years. In some cases, in keeping with the 4/8/4 sampling pattern, a tobacco</w:t>
      </w:r>
      <w:r w:rsidR="00C17759" w:rsidRPr="00F1077F">
        <w:rPr>
          <w:rFonts w:asciiTheme="majorHAnsi" w:hAnsiTheme="majorHAnsi" w:cstheme="majorHAnsi"/>
        </w:rPr>
        <w:t xml:space="preserve"> use</w:t>
      </w:r>
      <w:r w:rsidRPr="00F1077F">
        <w:rPr>
          <w:rFonts w:asciiTheme="majorHAnsi" w:hAnsiTheme="majorHAnsi" w:cstheme="majorHAnsi"/>
        </w:rPr>
        <w:t xml:space="preserve"> supplement survey was intentionally conducted on the same month a year later than a previously administered tobacco</w:t>
      </w:r>
      <w:r w:rsidR="00C17759" w:rsidRPr="00F1077F">
        <w:rPr>
          <w:rFonts w:asciiTheme="majorHAnsi" w:hAnsiTheme="majorHAnsi" w:cstheme="majorHAnsi"/>
        </w:rPr>
        <w:t xml:space="preserve"> use</w:t>
      </w:r>
      <w:r w:rsidRPr="00F1077F">
        <w:rPr>
          <w:rFonts w:asciiTheme="majorHAnsi" w:hAnsiTheme="majorHAnsi" w:cstheme="majorHAnsi"/>
        </w:rPr>
        <w:t xml:space="preserve"> supplement</w:t>
      </w:r>
      <w:r w:rsidR="00CC67F1">
        <w:rPr>
          <w:rFonts w:asciiTheme="majorHAnsi" w:hAnsiTheme="majorHAnsi" w:cstheme="majorHAnsi"/>
        </w:rPr>
        <w:t>,</w:t>
      </w:r>
      <w:r w:rsidRPr="00F1077F">
        <w:rPr>
          <w:rFonts w:asciiTheme="majorHAnsi" w:hAnsiTheme="majorHAnsi" w:cstheme="majorHAnsi"/>
        </w:rPr>
        <w:t xml:space="preserve"> to provide the opportunity to directly observe changes in tobacco habits during a one-year period. In such cases, there would be many households in the earlier month in sample that are resampled a year later, </w:t>
      </w:r>
      <w:r w:rsidR="001015DC" w:rsidRPr="00F1077F">
        <w:rPr>
          <w:rFonts w:asciiTheme="majorHAnsi" w:hAnsiTheme="majorHAnsi" w:cstheme="majorHAnsi"/>
        </w:rPr>
        <w:t xml:space="preserve">potentially </w:t>
      </w:r>
      <w:r w:rsidRPr="00F1077F">
        <w:rPr>
          <w:rFonts w:asciiTheme="majorHAnsi" w:hAnsiTheme="majorHAnsi" w:cstheme="majorHAnsi"/>
        </w:rPr>
        <w:t xml:space="preserve">creating duplicate interviews of the same person. This would result in not all </w:t>
      </w:r>
      <w:r w:rsidR="00562BF0" w:rsidRPr="00F1077F">
        <w:rPr>
          <w:rFonts w:asciiTheme="majorHAnsi" w:hAnsiTheme="majorHAnsi" w:cstheme="majorHAnsi"/>
        </w:rPr>
        <w:t>records</w:t>
      </w:r>
      <w:r w:rsidRPr="00F1077F">
        <w:rPr>
          <w:rFonts w:asciiTheme="majorHAnsi" w:hAnsiTheme="majorHAnsi" w:cstheme="majorHAnsi"/>
        </w:rPr>
        <w:t xml:space="preserve"> in the TLMS being independent of each other. For survival analyses purposes, the existence of duplicates would mean that the person involved must have survived the one-year period after the first interview to be able to take the second interview. For non-duplicate records, the person may have died during the one-year interim between interviews, they may have moved out of the household, or the entire original household may have moved out of the sampled </w:t>
      </w:r>
      <w:r w:rsidR="00133CD2" w:rsidRPr="00F1077F">
        <w:rPr>
          <w:rFonts w:asciiTheme="majorHAnsi" w:hAnsiTheme="majorHAnsi" w:cstheme="majorHAnsi"/>
        </w:rPr>
        <w:t>housing unit</w:t>
      </w:r>
      <w:r w:rsidRPr="00F1077F">
        <w:rPr>
          <w:rFonts w:asciiTheme="majorHAnsi" w:hAnsiTheme="majorHAnsi" w:cstheme="majorHAnsi"/>
        </w:rPr>
        <w:t>.</w:t>
      </w:r>
    </w:p>
    <w:p w14:paraId="041C2860" w14:textId="77777777" w:rsidR="00900C45" w:rsidRPr="00F1077F" w:rsidRDefault="00900C45" w:rsidP="00900C45">
      <w:pPr>
        <w:spacing w:after="120"/>
        <w:rPr>
          <w:rFonts w:asciiTheme="majorHAnsi" w:hAnsiTheme="majorHAnsi" w:cstheme="majorHAnsi"/>
        </w:rPr>
      </w:pPr>
      <w:r w:rsidRPr="00F1077F">
        <w:rPr>
          <w:rFonts w:asciiTheme="majorHAnsi" w:hAnsiTheme="majorHAnsi" w:cstheme="majorHAnsi"/>
        </w:rPr>
        <w:t xml:space="preserve">From an analytical point of view, the possibility of the existence of duplicates in TLMS presents a dilemma. Survival analyses assumes that, at the beginning of a follow-up interval, all objects have the same initial probability of surviving the interval. On an individual cohort basis, this is a valid assumption for each of the TLMS cohorts taken separately. However, when the cohorts are combined to form the TLMS, duplicates are identified, and the initial probability of survival for an individual is then not equal across the earlier cohort. The probability of surviving the first year of </w:t>
      </w:r>
      <w:r w:rsidRPr="00F1077F">
        <w:rPr>
          <w:rFonts w:asciiTheme="majorHAnsi" w:hAnsiTheme="majorHAnsi" w:cstheme="majorHAnsi"/>
        </w:rPr>
        <w:lastRenderedPageBreak/>
        <w:t xml:space="preserve">follow-up is 1 for all duplicate records and less than 1, but equal, across all non-duplicated records in the earlier cohort. </w:t>
      </w:r>
    </w:p>
    <w:p w14:paraId="474593A3" w14:textId="56185E63" w:rsidR="00900C45" w:rsidRDefault="00900C45" w:rsidP="00706ACF">
      <w:pPr>
        <w:spacing w:after="240"/>
        <w:rPr>
          <w:rFonts w:asciiTheme="majorHAnsi" w:hAnsiTheme="majorHAnsi" w:cstheme="majorHAnsi"/>
        </w:rPr>
      </w:pPr>
      <w:r w:rsidRPr="00F1077F">
        <w:rPr>
          <w:rFonts w:asciiTheme="majorHAnsi" w:hAnsiTheme="majorHAnsi" w:cstheme="majorHAnsi"/>
        </w:rPr>
        <w:t xml:space="preserve">There are two choices to deal with this dilemma. For the duplicate cases, either the first interview of the person can be maintained in </w:t>
      </w:r>
      <w:r w:rsidR="00C17759" w:rsidRPr="00F1077F">
        <w:rPr>
          <w:rFonts w:asciiTheme="majorHAnsi" w:hAnsiTheme="majorHAnsi" w:cstheme="majorHAnsi"/>
        </w:rPr>
        <w:t xml:space="preserve">the </w:t>
      </w:r>
      <w:r w:rsidRPr="00F1077F">
        <w:rPr>
          <w:rFonts w:asciiTheme="majorHAnsi" w:hAnsiTheme="majorHAnsi" w:cstheme="majorHAnsi"/>
        </w:rPr>
        <w:t xml:space="preserve">TLMS or the second one. There are arguments to be made in favor of either choice. For the construction of the TLMS analysis file, we maintain the first interview only; the second interview is ignored. That is, the second interview is treated as if it had not been conducted. </w:t>
      </w:r>
    </w:p>
    <w:p w14:paraId="7FE9DC65" w14:textId="4F26FAA2" w:rsidR="00FF65C4" w:rsidRDefault="00FF65C4" w:rsidP="00706ACF">
      <w:pPr>
        <w:spacing w:after="240"/>
        <w:rPr>
          <w:rFonts w:asciiTheme="majorHAnsi" w:hAnsiTheme="majorHAnsi" w:cstheme="majorHAnsi"/>
        </w:rPr>
      </w:pPr>
      <w:r w:rsidRPr="00FF65C4">
        <w:rPr>
          <w:rFonts w:asciiTheme="majorHAnsi" w:hAnsiTheme="majorHAnsi" w:cstheme="majorHAnsi"/>
          <w:b/>
          <w:bCs/>
        </w:rPr>
        <w:t>Harmonization of Geographical Variables</w:t>
      </w:r>
    </w:p>
    <w:p w14:paraId="2569E68E" w14:textId="5254383A" w:rsidR="00FF65C4" w:rsidRDefault="00FF65C4" w:rsidP="00706ACF">
      <w:pPr>
        <w:spacing w:after="240"/>
        <w:rPr>
          <w:rFonts w:asciiTheme="majorHAnsi" w:hAnsiTheme="majorHAnsi" w:cstheme="majorHAnsi"/>
        </w:rPr>
      </w:pPr>
      <w:r>
        <w:rPr>
          <w:rFonts w:asciiTheme="majorHAnsi" w:hAnsiTheme="majorHAnsi" w:cstheme="majorHAnsi"/>
        </w:rPr>
        <w:t>The CPS sample design is a two-stage design, where the first stage is comprised of PSUs (primary sampling units). These areas change in geography approximately every 10 years and as a result can NOT be harmonized.</w:t>
      </w:r>
    </w:p>
    <w:p w14:paraId="5D255DE9" w14:textId="7E11E929" w:rsidR="00FF65C4" w:rsidRPr="00FF65C4" w:rsidRDefault="00FF65C4" w:rsidP="00706ACF">
      <w:pPr>
        <w:spacing w:after="240"/>
        <w:rPr>
          <w:rFonts w:asciiTheme="majorHAnsi" w:hAnsiTheme="majorHAnsi" w:cstheme="majorHAnsi"/>
        </w:rPr>
      </w:pPr>
      <w:r>
        <w:rPr>
          <w:rFonts w:asciiTheme="majorHAnsi" w:hAnsiTheme="majorHAnsi" w:cstheme="majorHAnsi"/>
        </w:rPr>
        <w:t>In addition, some PSUs are self representing, in that the units within them have a 100% chance of selection while other PSUs are non-self representing. For those interested in more information, please reference the</w:t>
      </w:r>
      <w:r w:rsidR="001365AA">
        <w:rPr>
          <w:rFonts w:asciiTheme="majorHAnsi" w:hAnsiTheme="majorHAnsi" w:cstheme="majorHAnsi"/>
        </w:rPr>
        <w:t xml:space="preserve"> relevant</w:t>
      </w:r>
      <w:r>
        <w:rPr>
          <w:rFonts w:asciiTheme="majorHAnsi" w:hAnsiTheme="majorHAnsi" w:cstheme="majorHAnsi"/>
        </w:rPr>
        <w:t xml:space="preserve"> CPS Technical Paper(s)</w:t>
      </w:r>
      <w:r w:rsidR="000573DA">
        <w:rPr>
          <w:rFonts w:asciiTheme="majorHAnsi" w:hAnsiTheme="majorHAnsi" w:cstheme="majorHAnsi"/>
        </w:rPr>
        <w:t>.</w:t>
      </w:r>
      <w:r w:rsidR="00651058">
        <w:rPr>
          <w:rStyle w:val="FootnoteReference"/>
          <w:rFonts w:asciiTheme="majorHAnsi" w:hAnsiTheme="majorHAnsi" w:cstheme="majorHAnsi"/>
        </w:rPr>
        <w:footnoteReference w:id="1"/>
      </w:r>
    </w:p>
    <w:p w14:paraId="02CCD65E" w14:textId="496AFB71" w:rsidR="00900C45" w:rsidRPr="00F1077F" w:rsidRDefault="00900C45" w:rsidP="00900C45">
      <w:pPr>
        <w:pStyle w:val="Default"/>
        <w:spacing w:after="120"/>
        <w:rPr>
          <w:rFonts w:asciiTheme="majorHAnsi" w:hAnsiTheme="majorHAnsi" w:cstheme="majorHAnsi"/>
          <w:b/>
          <w:bCs/>
        </w:rPr>
      </w:pPr>
      <w:bookmarkStart w:id="1" w:name="WEIGHT_Intro"/>
      <w:r w:rsidRPr="00F1077F">
        <w:rPr>
          <w:rFonts w:asciiTheme="majorHAnsi" w:hAnsiTheme="majorHAnsi" w:cstheme="majorHAnsi"/>
          <w:b/>
          <w:bCs/>
        </w:rPr>
        <w:t>Discussion of Weighting</w:t>
      </w:r>
    </w:p>
    <w:bookmarkEnd w:id="1"/>
    <w:p w14:paraId="07487E7D" w14:textId="3E387BC3" w:rsidR="00900C45" w:rsidRPr="00F1077F" w:rsidRDefault="00900C45" w:rsidP="00900C45">
      <w:pPr>
        <w:spacing w:after="120"/>
        <w:rPr>
          <w:rFonts w:asciiTheme="majorHAnsi" w:hAnsiTheme="majorHAnsi" w:cstheme="majorHAnsi"/>
        </w:rPr>
      </w:pPr>
      <w:r w:rsidRPr="00F1077F">
        <w:rPr>
          <w:rFonts w:asciiTheme="majorHAnsi" w:hAnsiTheme="majorHAnsi" w:cstheme="majorHAnsi"/>
        </w:rPr>
        <w:t>The TLMS analytical population must account for all tobacco supplement information collected. To account for the information</w:t>
      </w:r>
      <w:r w:rsidR="002A5E07" w:rsidRPr="00F1077F">
        <w:rPr>
          <w:rFonts w:asciiTheme="majorHAnsi" w:hAnsiTheme="majorHAnsi" w:cstheme="majorHAnsi"/>
        </w:rPr>
        <w:t xml:space="preserve"> in each </w:t>
      </w:r>
      <w:r w:rsidR="00771650" w:rsidRPr="00F1077F">
        <w:rPr>
          <w:rFonts w:asciiTheme="majorHAnsi" w:hAnsiTheme="majorHAnsi" w:cstheme="majorHAnsi"/>
        </w:rPr>
        <w:t>CPS-</w:t>
      </w:r>
      <w:r w:rsidR="002A5E07" w:rsidRPr="00F1077F">
        <w:rPr>
          <w:rFonts w:asciiTheme="majorHAnsi" w:hAnsiTheme="majorHAnsi" w:cstheme="majorHAnsi"/>
        </w:rPr>
        <w:t xml:space="preserve">TUS cohort, records </w:t>
      </w:r>
      <w:r w:rsidR="008E698F">
        <w:rPr>
          <w:rFonts w:asciiTheme="majorHAnsi" w:hAnsiTheme="majorHAnsi" w:cstheme="majorHAnsi"/>
        </w:rPr>
        <w:t>that</w:t>
      </w:r>
      <w:r w:rsidR="002A5E07" w:rsidRPr="00F1077F">
        <w:rPr>
          <w:rFonts w:asciiTheme="majorHAnsi" w:hAnsiTheme="majorHAnsi" w:cstheme="majorHAnsi"/>
        </w:rPr>
        <w:t xml:space="preserve"> are not eligible for analysis must have their </w:t>
      </w:r>
      <w:r w:rsidRPr="00F1077F">
        <w:rPr>
          <w:rFonts w:asciiTheme="majorHAnsi" w:hAnsiTheme="majorHAnsi" w:cstheme="majorHAnsi"/>
        </w:rPr>
        <w:t>weight redistributed to the remaining TLMS eligible records</w:t>
      </w:r>
      <w:r w:rsidR="002A5E07" w:rsidRPr="00F1077F">
        <w:rPr>
          <w:rFonts w:asciiTheme="majorHAnsi" w:hAnsiTheme="majorHAnsi" w:cstheme="majorHAnsi"/>
        </w:rPr>
        <w:t xml:space="preserve"> within the cohort</w:t>
      </w:r>
      <w:r w:rsidRPr="00F1077F">
        <w:rPr>
          <w:rFonts w:asciiTheme="majorHAnsi" w:hAnsiTheme="majorHAnsi" w:cstheme="majorHAnsi"/>
        </w:rPr>
        <w:t xml:space="preserve">. </w:t>
      </w:r>
    </w:p>
    <w:p w14:paraId="03292695" w14:textId="5AEDA738" w:rsidR="00900C45" w:rsidRPr="00F1077F" w:rsidRDefault="00900C45" w:rsidP="00900C45">
      <w:pPr>
        <w:spacing w:after="120"/>
        <w:rPr>
          <w:rFonts w:asciiTheme="majorHAnsi" w:hAnsiTheme="majorHAnsi" w:cstheme="majorHAnsi"/>
        </w:rPr>
      </w:pPr>
      <w:r w:rsidRPr="00F1077F">
        <w:rPr>
          <w:rFonts w:asciiTheme="majorHAnsi" w:hAnsiTheme="majorHAnsi" w:cstheme="majorHAnsi"/>
        </w:rPr>
        <w:t>Reweighting a cohort is a multi-step process that can be summarized as follows:</w:t>
      </w:r>
    </w:p>
    <w:p w14:paraId="5CB9C9D5" w14:textId="77777777" w:rsidR="00900C45" w:rsidRPr="00F1077F" w:rsidRDefault="00900C45" w:rsidP="00900C45">
      <w:pPr>
        <w:pStyle w:val="ListParagraph"/>
        <w:numPr>
          <w:ilvl w:val="0"/>
          <w:numId w:val="32"/>
        </w:numPr>
        <w:spacing w:after="60" w:line="259" w:lineRule="auto"/>
        <w:contextualSpacing w:val="0"/>
        <w:rPr>
          <w:rFonts w:asciiTheme="majorHAnsi" w:hAnsiTheme="majorHAnsi" w:cstheme="majorHAnsi"/>
        </w:rPr>
      </w:pPr>
      <w:r w:rsidRPr="00F1077F">
        <w:rPr>
          <w:rFonts w:asciiTheme="majorHAnsi" w:hAnsiTheme="majorHAnsi" w:cstheme="majorHAnsi"/>
        </w:rPr>
        <w:t>Identify grouping variables that partition a cohort.</w:t>
      </w:r>
    </w:p>
    <w:p w14:paraId="5E80C54D" w14:textId="77777777" w:rsidR="00900C45" w:rsidRPr="00F1077F" w:rsidRDefault="00900C45" w:rsidP="00900C45">
      <w:pPr>
        <w:pStyle w:val="ListParagraph"/>
        <w:numPr>
          <w:ilvl w:val="0"/>
          <w:numId w:val="34"/>
        </w:numPr>
        <w:spacing w:line="259" w:lineRule="auto"/>
        <w:ind w:left="1260"/>
        <w:contextualSpacing w:val="0"/>
        <w:rPr>
          <w:rFonts w:asciiTheme="majorHAnsi" w:hAnsiTheme="majorHAnsi" w:cstheme="majorHAnsi"/>
        </w:rPr>
      </w:pPr>
      <w:r w:rsidRPr="00F1077F">
        <w:rPr>
          <w:rFonts w:asciiTheme="majorHAnsi" w:hAnsiTheme="majorHAnsi" w:cstheme="majorHAnsi"/>
        </w:rPr>
        <w:t>age group BY race (white, non-white) BY sex (male, female)</w:t>
      </w:r>
    </w:p>
    <w:p w14:paraId="0D1E0B85" w14:textId="77777777" w:rsidR="00900C45" w:rsidRPr="00F1077F" w:rsidRDefault="00900C45" w:rsidP="00900C45">
      <w:pPr>
        <w:pStyle w:val="ListParagraph"/>
        <w:numPr>
          <w:ilvl w:val="0"/>
          <w:numId w:val="34"/>
        </w:numPr>
        <w:spacing w:line="259" w:lineRule="auto"/>
        <w:ind w:left="1260"/>
        <w:contextualSpacing w:val="0"/>
        <w:rPr>
          <w:rFonts w:asciiTheme="majorHAnsi" w:hAnsiTheme="majorHAnsi" w:cstheme="majorHAnsi"/>
        </w:rPr>
      </w:pPr>
      <w:r w:rsidRPr="00F1077F">
        <w:rPr>
          <w:rFonts w:asciiTheme="majorHAnsi" w:hAnsiTheme="majorHAnsi" w:cstheme="majorHAnsi"/>
        </w:rPr>
        <w:t>Hispanic status (Y/N) BY Hispanic age group</w:t>
      </w:r>
    </w:p>
    <w:p w14:paraId="54AC9A0C" w14:textId="77777777" w:rsidR="00900C45" w:rsidRPr="00F1077F" w:rsidRDefault="00900C45" w:rsidP="00900C45">
      <w:pPr>
        <w:pStyle w:val="ListParagraph"/>
        <w:numPr>
          <w:ilvl w:val="0"/>
          <w:numId w:val="34"/>
        </w:numPr>
        <w:spacing w:after="120" w:line="259" w:lineRule="auto"/>
        <w:ind w:left="1267"/>
        <w:contextualSpacing w:val="0"/>
        <w:rPr>
          <w:rFonts w:asciiTheme="majorHAnsi" w:hAnsiTheme="majorHAnsi" w:cstheme="majorHAnsi"/>
          <w:b/>
          <w:bCs/>
        </w:rPr>
      </w:pPr>
      <w:r w:rsidRPr="00F1077F">
        <w:rPr>
          <w:rFonts w:asciiTheme="majorHAnsi" w:hAnsiTheme="majorHAnsi" w:cstheme="majorHAnsi"/>
        </w:rPr>
        <w:t>state of residence</w:t>
      </w:r>
    </w:p>
    <w:p w14:paraId="7C9EA90E" w14:textId="6B6056D1" w:rsidR="00900C45" w:rsidRPr="00F1077F" w:rsidRDefault="00900C45" w:rsidP="00900C45">
      <w:pPr>
        <w:pStyle w:val="ListParagraph"/>
        <w:numPr>
          <w:ilvl w:val="0"/>
          <w:numId w:val="32"/>
        </w:numPr>
        <w:spacing w:after="120" w:line="259" w:lineRule="auto"/>
        <w:contextualSpacing w:val="0"/>
        <w:rPr>
          <w:rFonts w:asciiTheme="majorHAnsi" w:hAnsiTheme="majorHAnsi" w:cstheme="majorHAnsi"/>
          <w:b/>
          <w:bCs/>
        </w:rPr>
      </w:pPr>
      <w:r w:rsidRPr="00F1077F">
        <w:rPr>
          <w:rFonts w:asciiTheme="majorHAnsi" w:hAnsiTheme="majorHAnsi" w:cstheme="majorHAnsi"/>
        </w:rPr>
        <w:t>Identify the TLMS non-institutional U.S. population for the full cohort</w:t>
      </w:r>
      <w:r w:rsidR="00097853" w:rsidRPr="00F1077F">
        <w:rPr>
          <w:rFonts w:asciiTheme="majorHAnsi" w:hAnsiTheme="majorHAnsi" w:cstheme="majorHAnsi"/>
        </w:rPr>
        <w:t>,</w:t>
      </w:r>
      <w:r w:rsidRPr="00F1077F">
        <w:rPr>
          <w:rFonts w:asciiTheme="majorHAnsi" w:hAnsiTheme="majorHAnsi" w:cstheme="majorHAnsi"/>
        </w:rPr>
        <w:t xml:space="preserve"> restricted according to Criterion A of the </w:t>
      </w:r>
      <w:r w:rsidRPr="00F1077F">
        <w:rPr>
          <w:rFonts w:asciiTheme="majorHAnsi" w:hAnsiTheme="majorHAnsi" w:cstheme="majorHAnsi"/>
          <w:b/>
          <w:bCs/>
        </w:rPr>
        <w:t xml:space="preserve">TLMS Records Eligible for Analysis </w:t>
      </w:r>
      <w:r w:rsidRPr="00F1077F">
        <w:rPr>
          <w:rFonts w:asciiTheme="majorHAnsi" w:hAnsiTheme="majorHAnsi" w:cstheme="majorHAnsi"/>
        </w:rPr>
        <w:t>section.</w:t>
      </w:r>
    </w:p>
    <w:p w14:paraId="6DC87119" w14:textId="77777777" w:rsidR="00900C45" w:rsidRPr="00F1077F" w:rsidRDefault="00900C45" w:rsidP="00900C45">
      <w:pPr>
        <w:pStyle w:val="ListParagraph"/>
        <w:numPr>
          <w:ilvl w:val="0"/>
          <w:numId w:val="32"/>
        </w:numPr>
        <w:spacing w:after="120" w:line="259" w:lineRule="auto"/>
        <w:contextualSpacing w:val="0"/>
        <w:rPr>
          <w:rFonts w:asciiTheme="majorHAnsi" w:hAnsiTheme="majorHAnsi" w:cstheme="majorHAnsi"/>
        </w:rPr>
      </w:pPr>
      <w:r w:rsidRPr="00F1077F">
        <w:rPr>
          <w:rFonts w:asciiTheme="majorHAnsi" w:hAnsiTheme="majorHAnsi" w:cstheme="majorHAnsi"/>
        </w:rPr>
        <w:t xml:space="preserve">For each level of the categorized variables identified in step 1, using the original supplement weights, determine the non-institutional U.S. population for the full cohort restricted to the TLMS population of interest as defined by Criterion A of the </w:t>
      </w:r>
      <w:r w:rsidRPr="00F1077F">
        <w:rPr>
          <w:rFonts w:asciiTheme="majorHAnsi" w:hAnsiTheme="majorHAnsi" w:cstheme="majorHAnsi"/>
          <w:b/>
          <w:bCs/>
        </w:rPr>
        <w:t xml:space="preserve">TLMS Records Eligible for Analysis </w:t>
      </w:r>
      <w:r w:rsidRPr="00F1077F">
        <w:rPr>
          <w:rFonts w:asciiTheme="majorHAnsi" w:hAnsiTheme="majorHAnsi" w:cstheme="majorHAnsi"/>
        </w:rPr>
        <w:t xml:space="preserve">section. </w:t>
      </w:r>
    </w:p>
    <w:p w14:paraId="3DA7C564" w14:textId="47014962" w:rsidR="00761A59" w:rsidRDefault="00900C45" w:rsidP="00900C45">
      <w:pPr>
        <w:pStyle w:val="ListParagraph"/>
        <w:numPr>
          <w:ilvl w:val="0"/>
          <w:numId w:val="32"/>
        </w:numPr>
        <w:spacing w:after="120" w:line="259" w:lineRule="auto"/>
        <w:contextualSpacing w:val="0"/>
        <w:rPr>
          <w:rFonts w:asciiTheme="majorHAnsi" w:hAnsiTheme="majorHAnsi" w:cstheme="majorHAnsi"/>
        </w:rPr>
      </w:pPr>
      <w:r w:rsidRPr="00F1077F">
        <w:rPr>
          <w:rFonts w:asciiTheme="majorHAnsi" w:hAnsiTheme="majorHAnsi" w:cstheme="majorHAnsi"/>
        </w:rPr>
        <w:t>For the various levels of the Hispanic status grouping variables, see second bullet of Step 1, ratio adjust</w:t>
      </w:r>
      <w:r w:rsidR="00147335" w:rsidRPr="00F1077F">
        <w:rPr>
          <w:rFonts w:asciiTheme="majorHAnsi" w:hAnsiTheme="majorHAnsi" w:cstheme="majorHAnsi"/>
        </w:rPr>
        <w:t xml:space="preserve"> H</w:t>
      </w:r>
      <w:r w:rsidRPr="00F1077F">
        <w:rPr>
          <w:rFonts w:asciiTheme="majorHAnsi" w:hAnsiTheme="majorHAnsi" w:cstheme="majorHAnsi"/>
        </w:rPr>
        <w:t>ispanic status BY Hispanic age group cells, the weighted frequencies of the TLMS eligible records to the corresponding weighted frequencies of the full TLMS U.S. non-institutional population weighted frequencies identified in step 3.</w:t>
      </w:r>
    </w:p>
    <w:p w14:paraId="684C6A2A" w14:textId="77777777" w:rsidR="00900C45" w:rsidRPr="00F1077F" w:rsidRDefault="00900C45" w:rsidP="00900C45">
      <w:pPr>
        <w:pStyle w:val="ListParagraph"/>
        <w:numPr>
          <w:ilvl w:val="0"/>
          <w:numId w:val="32"/>
        </w:numPr>
        <w:spacing w:after="60" w:line="259" w:lineRule="auto"/>
        <w:contextualSpacing w:val="0"/>
        <w:rPr>
          <w:rFonts w:asciiTheme="majorHAnsi" w:hAnsiTheme="majorHAnsi" w:cstheme="majorHAnsi"/>
        </w:rPr>
      </w:pPr>
      <w:r w:rsidRPr="00F1077F">
        <w:rPr>
          <w:rFonts w:asciiTheme="majorHAnsi" w:hAnsiTheme="majorHAnsi" w:cstheme="majorHAnsi"/>
        </w:rPr>
        <w:lastRenderedPageBreak/>
        <w:t>By “raking,” ratio adjust the TLMS eligible records from step 4.</w:t>
      </w:r>
    </w:p>
    <w:p w14:paraId="5691A91E" w14:textId="4F889057" w:rsidR="00900C45" w:rsidRPr="00F1077F" w:rsidRDefault="00900C45" w:rsidP="00900C45">
      <w:pPr>
        <w:pStyle w:val="ListParagraph"/>
        <w:numPr>
          <w:ilvl w:val="1"/>
          <w:numId w:val="32"/>
        </w:numPr>
        <w:spacing w:after="120" w:line="259" w:lineRule="auto"/>
        <w:ind w:left="1260"/>
        <w:contextualSpacing w:val="0"/>
        <w:rPr>
          <w:rFonts w:asciiTheme="majorHAnsi" w:hAnsiTheme="majorHAnsi" w:cstheme="majorHAnsi"/>
        </w:rPr>
      </w:pPr>
      <w:r w:rsidRPr="00F1077F">
        <w:rPr>
          <w:rFonts w:asciiTheme="majorHAnsi" w:hAnsiTheme="majorHAnsi" w:cstheme="majorHAnsi"/>
        </w:rPr>
        <w:t>First by ratio adjusting the weighted age BY sex BY race category cell frequencies to the corresponding full TLMS U.S. non-institutional population weighted</w:t>
      </w:r>
      <w:r w:rsidR="00147335" w:rsidRPr="00F1077F">
        <w:rPr>
          <w:rFonts w:asciiTheme="majorHAnsi" w:hAnsiTheme="majorHAnsi" w:cstheme="majorHAnsi"/>
        </w:rPr>
        <w:t xml:space="preserve"> by the</w:t>
      </w:r>
      <w:r w:rsidRPr="00F1077F">
        <w:rPr>
          <w:rFonts w:asciiTheme="majorHAnsi" w:hAnsiTheme="majorHAnsi" w:cstheme="majorHAnsi"/>
        </w:rPr>
        <w:t xml:space="preserve"> age BY sex BY race category cell frequencies identified in step 4 above.</w:t>
      </w:r>
    </w:p>
    <w:p w14:paraId="2D11D843" w14:textId="77777777" w:rsidR="00900C45" w:rsidRPr="00F1077F" w:rsidRDefault="00900C45" w:rsidP="00900C45">
      <w:pPr>
        <w:pStyle w:val="ListParagraph"/>
        <w:numPr>
          <w:ilvl w:val="1"/>
          <w:numId w:val="32"/>
        </w:numPr>
        <w:spacing w:after="120" w:line="259" w:lineRule="auto"/>
        <w:ind w:left="1260"/>
        <w:contextualSpacing w:val="0"/>
        <w:rPr>
          <w:rFonts w:asciiTheme="majorHAnsi" w:hAnsiTheme="majorHAnsi" w:cstheme="majorHAnsi"/>
        </w:rPr>
      </w:pPr>
      <w:r w:rsidRPr="00F1077F">
        <w:rPr>
          <w:rFonts w:asciiTheme="majorHAnsi" w:hAnsiTheme="majorHAnsi" w:cstheme="majorHAnsi"/>
        </w:rPr>
        <w:t>Then, ratio adjust the resulting weights from the age BY sex BY race category adjustments by state of residence weighted frequencies to the corresponding full TLMS U.S. non-institutional population weighted records by state of residence.</w:t>
      </w:r>
    </w:p>
    <w:p w14:paraId="20A25F8E" w14:textId="4B01A667" w:rsidR="00900C45" w:rsidRPr="00F1077F" w:rsidRDefault="00900C45" w:rsidP="00900C45">
      <w:pPr>
        <w:pStyle w:val="ListParagraph"/>
        <w:numPr>
          <w:ilvl w:val="1"/>
          <w:numId w:val="32"/>
        </w:numPr>
        <w:spacing w:after="240" w:line="259" w:lineRule="auto"/>
        <w:ind w:left="1260"/>
        <w:contextualSpacing w:val="0"/>
        <w:rPr>
          <w:rFonts w:asciiTheme="majorHAnsi" w:hAnsiTheme="majorHAnsi" w:cstheme="majorHAnsi"/>
        </w:rPr>
      </w:pPr>
      <w:r w:rsidRPr="00F1077F">
        <w:rPr>
          <w:rFonts w:asciiTheme="majorHAnsi" w:hAnsiTheme="majorHAnsi" w:cstheme="majorHAnsi"/>
        </w:rPr>
        <w:t xml:space="preserve">Repeat steps a. then b. (rake) until the cell frequencies by </w:t>
      </w:r>
      <w:r w:rsidR="00147335" w:rsidRPr="00F1077F">
        <w:rPr>
          <w:rFonts w:asciiTheme="majorHAnsi" w:hAnsiTheme="majorHAnsi" w:cstheme="majorHAnsi"/>
        </w:rPr>
        <w:t xml:space="preserve">the </w:t>
      </w:r>
      <w:r w:rsidRPr="00F1077F">
        <w:rPr>
          <w:rFonts w:asciiTheme="majorHAnsi" w:hAnsiTheme="majorHAnsi" w:cstheme="majorHAnsi"/>
        </w:rPr>
        <w:t xml:space="preserve">age BY sex BY race </w:t>
      </w:r>
      <w:r w:rsidR="00147335" w:rsidRPr="00F1077F">
        <w:rPr>
          <w:rFonts w:asciiTheme="majorHAnsi" w:hAnsiTheme="majorHAnsi" w:cstheme="majorHAnsi"/>
        </w:rPr>
        <w:t xml:space="preserve">categories </w:t>
      </w:r>
      <w:r w:rsidRPr="00F1077F">
        <w:rPr>
          <w:rFonts w:asciiTheme="majorHAnsi" w:hAnsiTheme="majorHAnsi" w:cstheme="majorHAnsi"/>
        </w:rPr>
        <w:t>then by state of residence</w:t>
      </w:r>
      <w:r w:rsidR="00A16307" w:rsidRPr="00F1077F">
        <w:rPr>
          <w:rFonts w:asciiTheme="majorHAnsi" w:hAnsiTheme="majorHAnsi" w:cstheme="majorHAnsi"/>
        </w:rPr>
        <w:t xml:space="preserve"> converge</w:t>
      </w:r>
      <w:r w:rsidRPr="00F1077F">
        <w:rPr>
          <w:rFonts w:asciiTheme="majorHAnsi" w:hAnsiTheme="majorHAnsi" w:cstheme="majorHAnsi"/>
        </w:rPr>
        <w:t xml:space="preserve"> for the eligible TLMS records</w:t>
      </w:r>
      <w:r w:rsidR="00A16307" w:rsidRPr="00F1077F">
        <w:rPr>
          <w:rFonts w:asciiTheme="majorHAnsi" w:hAnsiTheme="majorHAnsi" w:cstheme="majorHAnsi"/>
        </w:rPr>
        <w:t xml:space="preserve"> </w:t>
      </w:r>
      <w:r w:rsidRPr="00F1077F">
        <w:rPr>
          <w:rFonts w:asciiTheme="majorHAnsi" w:hAnsiTheme="majorHAnsi" w:cstheme="majorHAnsi"/>
        </w:rPr>
        <w:t>to the full TLMS population weighted frequencies. For the reweighting of the TLMS cohorts, the number of rakes (repeat of step a. followed by b.) required was 4.</w:t>
      </w:r>
    </w:p>
    <w:p w14:paraId="5B4F1DBD" w14:textId="7A286B98" w:rsidR="00097853" w:rsidRPr="00F1077F" w:rsidRDefault="00097853" w:rsidP="00F2747E">
      <w:pPr>
        <w:spacing w:after="120"/>
        <w:rPr>
          <w:rFonts w:asciiTheme="majorHAnsi" w:hAnsiTheme="majorHAnsi" w:cstheme="majorHAnsi"/>
          <w:b/>
          <w:bCs/>
        </w:rPr>
      </w:pPr>
      <w:r w:rsidRPr="00F1077F">
        <w:rPr>
          <w:rFonts w:asciiTheme="majorHAnsi" w:hAnsiTheme="majorHAnsi" w:cstheme="majorHAnsi"/>
          <w:b/>
          <w:bCs/>
        </w:rPr>
        <w:t xml:space="preserve">Combining TLMS </w:t>
      </w:r>
      <w:r w:rsidR="002A5E07" w:rsidRPr="00F1077F">
        <w:rPr>
          <w:rFonts w:asciiTheme="majorHAnsi" w:hAnsiTheme="majorHAnsi" w:cstheme="majorHAnsi"/>
          <w:b/>
          <w:bCs/>
        </w:rPr>
        <w:t xml:space="preserve">Cohorts for </w:t>
      </w:r>
      <w:r w:rsidRPr="00F1077F">
        <w:rPr>
          <w:rFonts w:asciiTheme="majorHAnsi" w:hAnsiTheme="majorHAnsi" w:cstheme="majorHAnsi"/>
          <w:b/>
          <w:bCs/>
        </w:rPr>
        <w:t>Analys</w:t>
      </w:r>
      <w:r w:rsidR="002A5E07" w:rsidRPr="00F1077F">
        <w:rPr>
          <w:rFonts w:asciiTheme="majorHAnsi" w:hAnsiTheme="majorHAnsi" w:cstheme="majorHAnsi"/>
          <w:b/>
          <w:bCs/>
        </w:rPr>
        <w:t>i</w:t>
      </w:r>
      <w:r w:rsidRPr="00F1077F">
        <w:rPr>
          <w:rFonts w:asciiTheme="majorHAnsi" w:hAnsiTheme="majorHAnsi" w:cstheme="majorHAnsi"/>
          <w:b/>
          <w:bCs/>
        </w:rPr>
        <w:t xml:space="preserve">s </w:t>
      </w:r>
      <w:r w:rsidR="002A5E07" w:rsidRPr="00F1077F">
        <w:rPr>
          <w:rFonts w:asciiTheme="majorHAnsi" w:hAnsiTheme="majorHAnsi" w:cstheme="majorHAnsi"/>
          <w:b/>
          <w:bCs/>
        </w:rPr>
        <w:t>Purpose</w:t>
      </w:r>
      <w:r w:rsidRPr="00F1077F">
        <w:rPr>
          <w:rFonts w:asciiTheme="majorHAnsi" w:hAnsiTheme="majorHAnsi" w:cstheme="majorHAnsi"/>
          <w:b/>
          <w:bCs/>
        </w:rPr>
        <w:t>s</w:t>
      </w:r>
    </w:p>
    <w:p w14:paraId="6C83392B" w14:textId="2E4A43A1" w:rsidR="008C53D2" w:rsidRPr="00F1077F" w:rsidRDefault="00097853" w:rsidP="008C53D2">
      <w:pPr>
        <w:spacing w:after="120"/>
        <w:rPr>
          <w:rFonts w:asciiTheme="majorHAnsi" w:hAnsiTheme="majorHAnsi" w:cstheme="majorHAnsi"/>
        </w:rPr>
      </w:pPr>
      <w:r w:rsidRPr="00F1077F">
        <w:rPr>
          <w:rFonts w:asciiTheme="majorHAnsi" w:hAnsiTheme="majorHAnsi" w:cstheme="majorHAnsi"/>
        </w:rPr>
        <w:t>The TLMS consists of</w:t>
      </w:r>
      <w:r w:rsidR="002A5E07" w:rsidRPr="00F1077F">
        <w:rPr>
          <w:rFonts w:asciiTheme="majorHAnsi" w:hAnsiTheme="majorHAnsi" w:cstheme="majorHAnsi"/>
        </w:rPr>
        <w:t xml:space="preserve"> the</w:t>
      </w:r>
      <w:r w:rsidRPr="00F1077F">
        <w:rPr>
          <w:rFonts w:asciiTheme="majorHAnsi" w:hAnsiTheme="majorHAnsi" w:cstheme="majorHAnsi"/>
        </w:rPr>
        <w:t xml:space="preserve"> 26 </w:t>
      </w:r>
      <w:r w:rsidR="002A5E07" w:rsidRPr="00F1077F">
        <w:rPr>
          <w:rFonts w:asciiTheme="majorHAnsi" w:hAnsiTheme="majorHAnsi" w:cstheme="majorHAnsi"/>
        </w:rPr>
        <w:t xml:space="preserve">identified cohorts </w:t>
      </w:r>
      <w:r w:rsidR="008E698F">
        <w:rPr>
          <w:rFonts w:asciiTheme="majorHAnsi" w:hAnsiTheme="majorHAnsi" w:cstheme="majorHAnsi"/>
        </w:rPr>
        <w:t>that</w:t>
      </w:r>
      <w:r w:rsidRPr="00F1077F">
        <w:rPr>
          <w:rFonts w:asciiTheme="majorHAnsi" w:hAnsiTheme="majorHAnsi" w:cstheme="majorHAnsi"/>
        </w:rPr>
        <w:t xml:space="preserve"> </w:t>
      </w:r>
      <w:r w:rsidR="00A16307" w:rsidRPr="00F1077F">
        <w:rPr>
          <w:rFonts w:asciiTheme="majorHAnsi" w:hAnsiTheme="majorHAnsi" w:cstheme="majorHAnsi"/>
        </w:rPr>
        <w:t>are</w:t>
      </w:r>
      <w:r w:rsidRPr="00F1077F">
        <w:rPr>
          <w:rFonts w:asciiTheme="majorHAnsi" w:hAnsiTheme="majorHAnsi" w:cstheme="majorHAnsi"/>
        </w:rPr>
        <w:t xml:space="preserve"> be combined to form an analytical database for research purposes under the assumption that each cohort is an independent sample of the U</w:t>
      </w:r>
      <w:r w:rsidR="00F2747E">
        <w:rPr>
          <w:rFonts w:asciiTheme="majorHAnsi" w:hAnsiTheme="majorHAnsi" w:cstheme="majorHAnsi"/>
        </w:rPr>
        <w:t>.</w:t>
      </w:r>
      <w:r w:rsidRPr="00F1077F">
        <w:rPr>
          <w:rFonts w:asciiTheme="majorHAnsi" w:hAnsiTheme="majorHAnsi" w:cstheme="majorHAnsi"/>
        </w:rPr>
        <w:t>S</w:t>
      </w:r>
      <w:r w:rsidR="00F2747E">
        <w:rPr>
          <w:rFonts w:asciiTheme="majorHAnsi" w:hAnsiTheme="majorHAnsi" w:cstheme="majorHAnsi"/>
        </w:rPr>
        <w:t>.</w:t>
      </w:r>
      <w:r w:rsidRPr="00F1077F">
        <w:rPr>
          <w:rFonts w:asciiTheme="majorHAnsi" w:hAnsiTheme="majorHAnsi" w:cstheme="majorHAnsi"/>
        </w:rPr>
        <w:t xml:space="preserve"> population.</w:t>
      </w:r>
      <w:r w:rsidR="00395E16" w:rsidRPr="00F1077F">
        <w:rPr>
          <w:rFonts w:asciiTheme="majorHAnsi" w:hAnsiTheme="majorHAnsi" w:cstheme="majorHAnsi"/>
        </w:rPr>
        <w:t xml:space="preserve"> </w:t>
      </w:r>
      <w:r w:rsidRPr="00F1077F">
        <w:rPr>
          <w:rFonts w:asciiTheme="majorHAnsi" w:hAnsiTheme="majorHAnsi" w:cstheme="majorHAnsi"/>
        </w:rPr>
        <w:t xml:space="preserve">Combining samples to form an analytical database increases the power of statistical procedures used to address specific research interests. </w:t>
      </w:r>
    </w:p>
    <w:p w14:paraId="53E9ECBD" w14:textId="1E0AF596" w:rsidR="00097853" w:rsidRPr="00F1077F" w:rsidRDefault="00097853" w:rsidP="008C53D2">
      <w:pPr>
        <w:spacing w:after="120"/>
        <w:rPr>
          <w:rFonts w:asciiTheme="majorHAnsi" w:hAnsiTheme="majorHAnsi" w:cstheme="majorHAnsi"/>
        </w:rPr>
      </w:pPr>
      <w:r w:rsidRPr="00F1077F">
        <w:rPr>
          <w:rFonts w:asciiTheme="majorHAnsi" w:hAnsiTheme="majorHAnsi" w:cstheme="majorHAnsi"/>
        </w:rPr>
        <w:t>Initially, each of the 26 TLMS cohorts is weighted separately to represent the full U</w:t>
      </w:r>
      <w:r w:rsidR="00F2747E">
        <w:rPr>
          <w:rFonts w:asciiTheme="majorHAnsi" w:hAnsiTheme="majorHAnsi" w:cstheme="majorHAnsi"/>
        </w:rPr>
        <w:t>.</w:t>
      </w:r>
      <w:r w:rsidRPr="00F1077F">
        <w:rPr>
          <w:rFonts w:asciiTheme="majorHAnsi" w:hAnsiTheme="majorHAnsi" w:cstheme="majorHAnsi"/>
        </w:rPr>
        <w:t>S</w:t>
      </w:r>
      <w:r w:rsidR="00F2747E">
        <w:rPr>
          <w:rFonts w:asciiTheme="majorHAnsi" w:hAnsiTheme="majorHAnsi" w:cstheme="majorHAnsi"/>
        </w:rPr>
        <w:t>.</w:t>
      </w:r>
      <w:r w:rsidRPr="00F1077F">
        <w:rPr>
          <w:rFonts w:asciiTheme="majorHAnsi" w:hAnsiTheme="majorHAnsi" w:cstheme="majorHAnsi"/>
        </w:rPr>
        <w:t xml:space="preserve"> tobacco-use population </w:t>
      </w:r>
      <w:r w:rsidR="00F2747E">
        <w:rPr>
          <w:rFonts w:asciiTheme="majorHAnsi" w:hAnsiTheme="majorHAnsi" w:cstheme="majorHAnsi"/>
        </w:rPr>
        <w:t>that</w:t>
      </w:r>
      <w:r w:rsidRPr="00F1077F">
        <w:rPr>
          <w:rFonts w:asciiTheme="majorHAnsi" w:hAnsiTheme="majorHAnsi" w:cstheme="majorHAnsi"/>
        </w:rPr>
        <w:t xml:space="preserve"> existed at the time of the survey.</w:t>
      </w:r>
      <w:r w:rsidR="00395E16" w:rsidRPr="00F1077F">
        <w:rPr>
          <w:rFonts w:asciiTheme="majorHAnsi" w:hAnsiTheme="majorHAnsi" w:cstheme="majorHAnsi"/>
        </w:rPr>
        <w:t xml:space="preserve"> </w:t>
      </w:r>
      <w:r w:rsidRPr="00F1077F">
        <w:rPr>
          <w:rFonts w:asciiTheme="majorHAnsi" w:hAnsiTheme="majorHAnsi" w:cstheme="majorHAnsi"/>
        </w:rPr>
        <w:t>Initial cohort weights reflect both sample size and the U</w:t>
      </w:r>
      <w:r w:rsidR="00F2747E">
        <w:rPr>
          <w:rFonts w:asciiTheme="majorHAnsi" w:hAnsiTheme="majorHAnsi" w:cstheme="majorHAnsi"/>
        </w:rPr>
        <w:t>.</w:t>
      </w:r>
      <w:r w:rsidRPr="00F1077F">
        <w:rPr>
          <w:rFonts w:asciiTheme="majorHAnsi" w:hAnsiTheme="majorHAnsi" w:cstheme="majorHAnsi"/>
        </w:rPr>
        <w:t>S</w:t>
      </w:r>
      <w:r w:rsidR="00F2747E">
        <w:rPr>
          <w:rFonts w:asciiTheme="majorHAnsi" w:hAnsiTheme="majorHAnsi" w:cstheme="majorHAnsi"/>
        </w:rPr>
        <w:t>.</w:t>
      </w:r>
      <w:r w:rsidRPr="00F1077F">
        <w:rPr>
          <w:rFonts w:asciiTheme="majorHAnsi" w:hAnsiTheme="majorHAnsi" w:cstheme="majorHAnsi"/>
        </w:rPr>
        <w:t xml:space="preserve"> population size at the time of survey.</w:t>
      </w:r>
      <w:r w:rsidR="00395E16" w:rsidRPr="00F1077F">
        <w:rPr>
          <w:rFonts w:asciiTheme="majorHAnsi" w:hAnsiTheme="majorHAnsi" w:cstheme="majorHAnsi"/>
        </w:rPr>
        <w:t xml:space="preserve"> </w:t>
      </w:r>
      <w:r w:rsidRPr="00F1077F">
        <w:rPr>
          <w:rFonts w:asciiTheme="majorHAnsi" w:hAnsiTheme="majorHAnsi" w:cstheme="majorHAnsi"/>
        </w:rPr>
        <w:t>When the cohorts are combined for analytical purposes, an adjustment must be made to account for the differing sample sizes and differing U</w:t>
      </w:r>
      <w:r w:rsidR="00F2747E">
        <w:rPr>
          <w:rFonts w:asciiTheme="majorHAnsi" w:hAnsiTheme="majorHAnsi" w:cstheme="majorHAnsi"/>
        </w:rPr>
        <w:t>.</w:t>
      </w:r>
      <w:r w:rsidRPr="00F1077F">
        <w:rPr>
          <w:rFonts w:asciiTheme="majorHAnsi" w:hAnsiTheme="majorHAnsi" w:cstheme="majorHAnsi"/>
        </w:rPr>
        <w:t>S</w:t>
      </w:r>
      <w:r w:rsidR="00F2747E">
        <w:rPr>
          <w:rFonts w:asciiTheme="majorHAnsi" w:hAnsiTheme="majorHAnsi" w:cstheme="majorHAnsi"/>
        </w:rPr>
        <w:t>.</w:t>
      </w:r>
      <w:r w:rsidRPr="00F1077F">
        <w:rPr>
          <w:rFonts w:asciiTheme="majorHAnsi" w:hAnsiTheme="majorHAnsi" w:cstheme="majorHAnsi"/>
        </w:rPr>
        <w:t xml:space="preserve"> population sizes involved.</w:t>
      </w:r>
      <w:r w:rsidR="00395E16" w:rsidRPr="00F1077F">
        <w:rPr>
          <w:rFonts w:asciiTheme="majorHAnsi" w:hAnsiTheme="majorHAnsi" w:cstheme="majorHAnsi"/>
        </w:rPr>
        <w:t xml:space="preserve"> </w:t>
      </w:r>
      <w:r w:rsidRPr="00F1077F">
        <w:rPr>
          <w:rFonts w:asciiTheme="majorHAnsi" w:hAnsiTheme="majorHAnsi" w:cstheme="majorHAnsi"/>
        </w:rPr>
        <w:t>A SAS macro named “TLMS_WTADJUST</w:t>
      </w:r>
      <w:r w:rsidR="00F2747E">
        <w:rPr>
          <w:rFonts w:asciiTheme="majorHAnsi" w:hAnsiTheme="majorHAnsi" w:cstheme="majorHAnsi"/>
        </w:rPr>
        <w:t>”</w:t>
      </w:r>
      <w:r w:rsidRPr="00F1077F">
        <w:rPr>
          <w:rFonts w:asciiTheme="majorHAnsi" w:hAnsiTheme="majorHAnsi" w:cstheme="majorHAnsi"/>
        </w:rPr>
        <w:t xml:space="preserve"> has been developed to reweight the initial cohort weights and account for the varying cohort sample sizes and differing U</w:t>
      </w:r>
      <w:r w:rsidR="00F2747E">
        <w:rPr>
          <w:rFonts w:asciiTheme="majorHAnsi" w:hAnsiTheme="majorHAnsi" w:cstheme="majorHAnsi"/>
        </w:rPr>
        <w:t>.</w:t>
      </w:r>
      <w:r w:rsidRPr="00F1077F">
        <w:rPr>
          <w:rFonts w:asciiTheme="majorHAnsi" w:hAnsiTheme="majorHAnsi" w:cstheme="majorHAnsi"/>
        </w:rPr>
        <w:t>S</w:t>
      </w:r>
      <w:r w:rsidR="00F2747E">
        <w:rPr>
          <w:rFonts w:asciiTheme="majorHAnsi" w:hAnsiTheme="majorHAnsi" w:cstheme="majorHAnsi"/>
        </w:rPr>
        <w:t>.</w:t>
      </w:r>
      <w:r w:rsidRPr="00F1077F">
        <w:rPr>
          <w:rFonts w:asciiTheme="majorHAnsi" w:hAnsiTheme="majorHAnsi" w:cstheme="majorHAnsi"/>
        </w:rPr>
        <w:t xml:space="preserve"> population sizes.</w:t>
      </w:r>
      <w:r w:rsidR="00395E16" w:rsidRPr="00F1077F">
        <w:rPr>
          <w:rFonts w:asciiTheme="majorHAnsi" w:hAnsiTheme="majorHAnsi" w:cstheme="majorHAnsi"/>
        </w:rPr>
        <w:t xml:space="preserve"> </w:t>
      </w:r>
    </w:p>
    <w:p w14:paraId="502BE919" w14:textId="35B1BF42" w:rsidR="00097853" w:rsidRPr="00F1077F" w:rsidRDefault="00097853" w:rsidP="00F2747E">
      <w:pPr>
        <w:spacing w:after="120"/>
        <w:rPr>
          <w:rFonts w:asciiTheme="majorHAnsi" w:hAnsiTheme="majorHAnsi" w:cstheme="majorHAnsi"/>
        </w:rPr>
      </w:pPr>
      <w:r w:rsidRPr="00F1077F">
        <w:rPr>
          <w:rFonts w:asciiTheme="majorHAnsi" w:hAnsiTheme="majorHAnsi" w:cstheme="majorHAnsi"/>
        </w:rPr>
        <w:t>There are three options available in th</w:t>
      </w:r>
      <w:r w:rsidR="003726BF" w:rsidRPr="00F1077F">
        <w:rPr>
          <w:rFonts w:asciiTheme="majorHAnsi" w:hAnsiTheme="majorHAnsi" w:cstheme="majorHAnsi"/>
        </w:rPr>
        <w:t>is</w:t>
      </w:r>
      <w:r w:rsidRPr="00F1077F">
        <w:rPr>
          <w:rFonts w:asciiTheme="majorHAnsi" w:hAnsiTheme="majorHAnsi" w:cstheme="majorHAnsi"/>
        </w:rPr>
        <w:t xml:space="preserve"> macro to determine the final population</w:t>
      </w:r>
      <w:r w:rsidR="000810E2" w:rsidRPr="00F1077F">
        <w:rPr>
          <w:rFonts w:asciiTheme="majorHAnsi" w:hAnsiTheme="majorHAnsi" w:cstheme="majorHAnsi"/>
        </w:rPr>
        <w:t>-</w:t>
      </w:r>
      <w:r w:rsidRPr="00F1077F">
        <w:rPr>
          <w:rFonts w:asciiTheme="majorHAnsi" w:hAnsiTheme="majorHAnsi" w:cstheme="majorHAnsi"/>
        </w:rPr>
        <w:t>size weighting appropriate for the combined set of cohorts involved in an analysis:</w:t>
      </w:r>
    </w:p>
    <w:p w14:paraId="3F9A4723" w14:textId="1DF3D78F" w:rsidR="00097853" w:rsidRPr="00F1077F" w:rsidRDefault="00097853" w:rsidP="00F2747E">
      <w:pPr>
        <w:pStyle w:val="ListParagraph"/>
        <w:numPr>
          <w:ilvl w:val="0"/>
          <w:numId w:val="44"/>
        </w:numPr>
        <w:spacing w:after="60" w:line="259" w:lineRule="auto"/>
        <w:contextualSpacing w:val="0"/>
        <w:rPr>
          <w:rFonts w:asciiTheme="majorHAnsi" w:hAnsiTheme="majorHAnsi" w:cstheme="majorHAnsi"/>
        </w:rPr>
      </w:pPr>
      <w:r w:rsidRPr="00F1077F">
        <w:rPr>
          <w:rFonts w:asciiTheme="majorHAnsi" w:hAnsiTheme="majorHAnsi" w:cstheme="majorHAnsi"/>
        </w:rPr>
        <w:t xml:space="preserve">The final population weight for the combination of the cohorts involved is a reweighting of the original cohort population weights to give a final population weight </w:t>
      </w:r>
      <w:r w:rsidR="00F2747E">
        <w:rPr>
          <w:rFonts w:asciiTheme="majorHAnsi" w:hAnsiTheme="majorHAnsi" w:cstheme="majorHAnsi"/>
        </w:rPr>
        <w:t>that</w:t>
      </w:r>
      <w:r w:rsidRPr="00F1077F">
        <w:rPr>
          <w:rFonts w:asciiTheme="majorHAnsi" w:hAnsiTheme="majorHAnsi" w:cstheme="majorHAnsi"/>
        </w:rPr>
        <w:t xml:space="preserve"> is the average of the cohort population weights.</w:t>
      </w:r>
    </w:p>
    <w:p w14:paraId="1CA7E880" w14:textId="4CC02D96" w:rsidR="00097853" w:rsidRPr="00F1077F" w:rsidRDefault="00097853" w:rsidP="00F2747E">
      <w:pPr>
        <w:pStyle w:val="ListParagraph"/>
        <w:numPr>
          <w:ilvl w:val="0"/>
          <w:numId w:val="44"/>
        </w:numPr>
        <w:spacing w:after="60" w:line="259" w:lineRule="auto"/>
        <w:contextualSpacing w:val="0"/>
        <w:rPr>
          <w:rFonts w:asciiTheme="majorHAnsi" w:hAnsiTheme="majorHAnsi" w:cstheme="majorHAnsi"/>
        </w:rPr>
      </w:pPr>
      <w:r w:rsidRPr="00F1077F">
        <w:rPr>
          <w:rFonts w:asciiTheme="majorHAnsi" w:hAnsiTheme="majorHAnsi" w:cstheme="majorHAnsi"/>
        </w:rPr>
        <w:t>The combined population represented is reweighted to a researcher</w:t>
      </w:r>
      <w:r w:rsidR="00B83590">
        <w:rPr>
          <w:rFonts w:asciiTheme="majorHAnsi" w:hAnsiTheme="majorHAnsi" w:cstheme="majorHAnsi"/>
        </w:rPr>
        <w:t>-</w:t>
      </w:r>
      <w:r w:rsidRPr="00F1077F">
        <w:rPr>
          <w:rFonts w:asciiTheme="majorHAnsi" w:hAnsiTheme="majorHAnsi" w:cstheme="majorHAnsi"/>
        </w:rPr>
        <w:t>requested total population size</w:t>
      </w:r>
      <w:r w:rsidR="003726BF" w:rsidRPr="00F1077F">
        <w:rPr>
          <w:rFonts w:asciiTheme="majorHAnsi" w:hAnsiTheme="majorHAnsi" w:cstheme="majorHAnsi"/>
        </w:rPr>
        <w:t xml:space="preserve"> (e.g</w:t>
      </w:r>
      <w:r w:rsidR="009A5E86">
        <w:rPr>
          <w:rFonts w:asciiTheme="majorHAnsi" w:hAnsiTheme="majorHAnsi" w:cstheme="majorHAnsi"/>
        </w:rPr>
        <w:t>.,</w:t>
      </w:r>
      <w:r w:rsidR="003726BF" w:rsidRPr="00F1077F">
        <w:rPr>
          <w:rFonts w:asciiTheme="majorHAnsi" w:hAnsiTheme="majorHAnsi" w:cstheme="majorHAnsi"/>
        </w:rPr>
        <w:t xml:space="preserve"> </w:t>
      </w:r>
      <w:r w:rsidRPr="00F1077F">
        <w:rPr>
          <w:rFonts w:asciiTheme="majorHAnsi" w:hAnsiTheme="majorHAnsi" w:cstheme="majorHAnsi"/>
        </w:rPr>
        <w:t>100,000 or 250,000,000</w:t>
      </w:r>
      <w:r w:rsidR="003726BF" w:rsidRPr="00F1077F">
        <w:rPr>
          <w:rFonts w:asciiTheme="majorHAnsi" w:hAnsiTheme="majorHAnsi" w:cstheme="majorHAnsi"/>
        </w:rPr>
        <w:t>).</w:t>
      </w:r>
    </w:p>
    <w:p w14:paraId="708F47B8" w14:textId="77777777" w:rsidR="00097853" w:rsidRPr="00F1077F" w:rsidRDefault="00097853" w:rsidP="00175F47">
      <w:pPr>
        <w:pStyle w:val="ListParagraph"/>
        <w:numPr>
          <w:ilvl w:val="0"/>
          <w:numId w:val="44"/>
        </w:numPr>
        <w:spacing w:after="240" w:line="259" w:lineRule="auto"/>
        <w:rPr>
          <w:rFonts w:asciiTheme="majorHAnsi" w:hAnsiTheme="majorHAnsi" w:cstheme="majorHAnsi"/>
        </w:rPr>
      </w:pPr>
      <w:r w:rsidRPr="00F1077F">
        <w:rPr>
          <w:rFonts w:asciiTheme="majorHAnsi" w:hAnsiTheme="majorHAnsi" w:cstheme="majorHAnsi"/>
        </w:rPr>
        <w:t>The combined population size represented is a reweighting of the original population weights to the total sample size, that is, the total number of records of all cohorts included in the analysis database.</w:t>
      </w:r>
    </w:p>
    <w:p w14:paraId="1284E0C6" w14:textId="77777777" w:rsidR="00761A59" w:rsidRDefault="00761A59">
      <w:pPr>
        <w:rPr>
          <w:rFonts w:asciiTheme="majorHAnsi" w:eastAsiaTheme="minorHAnsi" w:hAnsiTheme="majorHAnsi" w:cstheme="majorHAnsi"/>
          <w:b/>
          <w:bCs/>
          <w:color w:val="000000"/>
        </w:rPr>
      </w:pPr>
      <w:r>
        <w:rPr>
          <w:rFonts w:asciiTheme="majorHAnsi" w:hAnsiTheme="majorHAnsi" w:cstheme="majorHAnsi"/>
          <w:b/>
          <w:bCs/>
        </w:rPr>
        <w:br w:type="page"/>
      </w:r>
    </w:p>
    <w:p w14:paraId="10387C91" w14:textId="744EEA71" w:rsidR="00900C45" w:rsidRPr="00F1077F" w:rsidRDefault="00900C45" w:rsidP="00900C45">
      <w:pPr>
        <w:pStyle w:val="Default"/>
        <w:spacing w:after="120"/>
        <w:rPr>
          <w:rFonts w:asciiTheme="majorHAnsi" w:hAnsiTheme="majorHAnsi" w:cstheme="majorHAnsi"/>
          <w:b/>
          <w:bCs/>
        </w:rPr>
      </w:pPr>
      <w:r w:rsidRPr="00F1077F">
        <w:rPr>
          <w:rFonts w:asciiTheme="majorHAnsi" w:hAnsiTheme="majorHAnsi" w:cstheme="majorHAnsi"/>
          <w:b/>
          <w:bCs/>
        </w:rPr>
        <w:lastRenderedPageBreak/>
        <w:t>Confidentiality of TLMS Data</w:t>
      </w:r>
    </w:p>
    <w:p w14:paraId="620F8012" w14:textId="10810222" w:rsidR="00900C45" w:rsidRPr="00C42581" w:rsidRDefault="00900C45" w:rsidP="00900C45">
      <w:pPr>
        <w:pStyle w:val="Default"/>
        <w:spacing w:after="120"/>
        <w:rPr>
          <w:rFonts w:asciiTheme="majorHAnsi" w:hAnsiTheme="majorHAnsi" w:cstheme="majorHAnsi"/>
          <w:color w:val="auto"/>
        </w:rPr>
      </w:pPr>
      <w:r w:rsidRPr="00F1077F">
        <w:rPr>
          <w:rFonts w:asciiTheme="majorHAnsi" w:hAnsiTheme="majorHAnsi" w:cstheme="majorHAnsi"/>
          <w:color w:val="auto"/>
        </w:rPr>
        <w:t>The assurance of confidentiality of Census Bureau data is provided by Title 13 of the United States Code (U.S.C.). As such, TLMS operational procedures carefully follow the well-defined practices designed to maintain the confidentiality of personal records as required by Title 13. These practices include the prevention of disclosure through the elimination of sparse cells in publications, the prohibited release of small-area geographical information on the TLMS</w:t>
      </w:r>
      <w:r w:rsidR="009A5E86">
        <w:rPr>
          <w:rFonts w:asciiTheme="majorHAnsi" w:hAnsiTheme="majorHAnsi" w:cstheme="majorHAnsi"/>
          <w:color w:val="auto"/>
        </w:rPr>
        <w:t xml:space="preserve"> </w:t>
      </w:r>
      <w:r w:rsidRPr="00F1077F">
        <w:rPr>
          <w:rFonts w:asciiTheme="majorHAnsi" w:hAnsiTheme="majorHAnsi" w:cstheme="majorHAnsi"/>
          <w:color w:val="auto"/>
        </w:rPr>
        <w:t>public-use files, the use of an individually assigned TLMS</w:t>
      </w:r>
      <w:r w:rsidR="009A5E86">
        <w:rPr>
          <w:rFonts w:asciiTheme="majorHAnsi" w:hAnsiTheme="majorHAnsi" w:cstheme="majorHAnsi"/>
          <w:color w:val="auto"/>
        </w:rPr>
        <w:t xml:space="preserve"> </w:t>
      </w:r>
      <w:r w:rsidRPr="00F1077F">
        <w:rPr>
          <w:rFonts w:asciiTheme="majorHAnsi" w:hAnsiTheme="majorHAnsi" w:cstheme="majorHAnsi"/>
          <w:color w:val="auto"/>
        </w:rPr>
        <w:t>control number to identify records instead of the use of personal identifiers for these purposes, and the restriction of persons having direct access to the TLMS</w:t>
      </w:r>
      <w:r w:rsidR="009A5E86">
        <w:rPr>
          <w:rFonts w:asciiTheme="majorHAnsi" w:hAnsiTheme="majorHAnsi" w:cstheme="majorHAnsi"/>
          <w:color w:val="auto"/>
        </w:rPr>
        <w:t xml:space="preserve"> </w:t>
      </w:r>
      <w:r w:rsidRPr="00F1077F">
        <w:rPr>
          <w:rFonts w:asciiTheme="majorHAnsi" w:hAnsiTheme="majorHAnsi" w:cstheme="majorHAnsi"/>
          <w:color w:val="auto"/>
        </w:rPr>
        <w:t>database. A violation of Title 13 restrictions includes loss of job and assessment of severe penalties including a prison term of up to 5 years an</w:t>
      </w:r>
      <w:r w:rsidRPr="00C42581">
        <w:rPr>
          <w:rFonts w:asciiTheme="majorHAnsi" w:hAnsiTheme="majorHAnsi" w:cstheme="majorHAnsi"/>
          <w:color w:val="auto"/>
        </w:rPr>
        <w:t>d/or fines of up to $</w:t>
      </w:r>
      <w:r w:rsidR="00B169CD" w:rsidRPr="00C42581">
        <w:rPr>
          <w:rFonts w:asciiTheme="majorHAnsi" w:hAnsiTheme="majorHAnsi" w:cstheme="majorHAnsi"/>
          <w:color w:val="auto"/>
        </w:rPr>
        <w:t>250</w:t>
      </w:r>
      <w:r w:rsidRPr="00C42581">
        <w:rPr>
          <w:rFonts w:asciiTheme="majorHAnsi" w:hAnsiTheme="majorHAnsi" w:cstheme="majorHAnsi"/>
          <w:color w:val="auto"/>
        </w:rPr>
        <w:t xml:space="preserve">,000, for any individual found guilty of releasing confidential information. In addition, any data acquired from an external agency for TLMS purposes </w:t>
      </w:r>
      <w:r w:rsidR="00DD0D14">
        <w:rPr>
          <w:rFonts w:asciiTheme="majorHAnsi" w:hAnsiTheme="majorHAnsi" w:cstheme="majorHAnsi"/>
          <w:color w:val="auto"/>
        </w:rPr>
        <w:t>are</w:t>
      </w:r>
      <w:r w:rsidRPr="00C42581">
        <w:rPr>
          <w:rFonts w:asciiTheme="majorHAnsi" w:hAnsiTheme="majorHAnsi" w:cstheme="majorHAnsi"/>
          <w:color w:val="auto"/>
        </w:rPr>
        <w:t xml:space="preserve"> acquired under the same strict confidentiality protections and practices of Title 13.</w:t>
      </w:r>
    </w:p>
    <w:p w14:paraId="48840C28" w14:textId="77777777" w:rsidR="006D7A6E" w:rsidRPr="00C42581" w:rsidRDefault="006D7A6E" w:rsidP="006559AC">
      <w:pPr>
        <w:rPr>
          <w:rFonts w:asciiTheme="majorHAnsi" w:hAnsiTheme="majorHAnsi" w:cstheme="majorHAnsi"/>
        </w:rPr>
      </w:pPr>
    </w:p>
    <w:p w14:paraId="445CC0B9" w14:textId="10D9F2D4" w:rsidR="003A678B" w:rsidRDefault="003A678B" w:rsidP="003A678B">
      <w:pPr>
        <w:spacing w:after="120"/>
        <w:rPr>
          <w:rFonts w:asciiTheme="majorHAnsi" w:eastAsiaTheme="minorHAnsi" w:hAnsiTheme="majorHAnsi" w:cstheme="majorHAnsi"/>
          <w:b/>
          <w:bCs/>
          <w:color w:val="000000"/>
        </w:rPr>
      </w:pPr>
      <w:bookmarkStart w:id="2" w:name="_Toc115936053"/>
      <w:r w:rsidRPr="003A678B">
        <w:rPr>
          <w:rFonts w:asciiTheme="majorHAnsi" w:eastAsiaTheme="minorHAnsi" w:hAnsiTheme="majorHAnsi" w:cstheme="majorHAnsi"/>
          <w:b/>
          <w:bCs/>
          <w:color w:val="000000"/>
        </w:rPr>
        <w:t>Disclosure Revie</w:t>
      </w:r>
      <w:r>
        <w:rPr>
          <w:rFonts w:asciiTheme="majorHAnsi" w:eastAsiaTheme="minorHAnsi" w:hAnsiTheme="majorHAnsi" w:cstheme="majorHAnsi"/>
          <w:b/>
          <w:bCs/>
          <w:color w:val="000000"/>
        </w:rPr>
        <w:t xml:space="preserve">w </w:t>
      </w:r>
      <w:r w:rsidR="0043605D">
        <w:rPr>
          <w:rFonts w:asciiTheme="majorHAnsi" w:eastAsiaTheme="minorHAnsi" w:hAnsiTheme="majorHAnsi" w:cstheme="majorHAnsi"/>
          <w:b/>
          <w:bCs/>
          <w:color w:val="000000"/>
        </w:rPr>
        <w:t>(Public version ONLY)</w:t>
      </w:r>
    </w:p>
    <w:p w14:paraId="15F6187D" w14:textId="2EB09591" w:rsidR="004E4AA0" w:rsidRDefault="0043605D" w:rsidP="004E4AA0">
      <w:pPr>
        <w:spacing w:after="120"/>
        <w:rPr>
          <w:rFonts w:asciiTheme="majorHAnsi" w:eastAsiaTheme="minorHAnsi" w:hAnsiTheme="majorHAnsi" w:cstheme="majorHAnsi"/>
          <w:color w:val="000000"/>
        </w:rPr>
      </w:pPr>
      <w:r>
        <w:rPr>
          <w:rFonts w:asciiTheme="majorHAnsi" w:eastAsiaTheme="minorHAnsi" w:hAnsiTheme="majorHAnsi" w:cstheme="majorHAnsi"/>
          <w:color w:val="000000"/>
        </w:rPr>
        <w:t>All</w:t>
      </w:r>
      <w:r w:rsidR="003A678B">
        <w:rPr>
          <w:rFonts w:asciiTheme="majorHAnsi" w:eastAsiaTheme="minorHAnsi" w:hAnsiTheme="majorHAnsi" w:cstheme="majorHAnsi"/>
          <w:color w:val="000000"/>
        </w:rPr>
        <w:t xml:space="preserve"> frequency tables in this document have been rounded to be consistent with the Disclosure Review Board standards at the time of publication.  </w:t>
      </w:r>
    </w:p>
    <w:p w14:paraId="5062C323" w14:textId="2EA7735E" w:rsidR="0043605D" w:rsidRPr="0043605D" w:rsidRDefault="0043605D" w:rsidP="0043605D">
      <w:pPr>
        <w:rPr>
          <w:rFonts w:asciiTheme="majorHAnsi" w:eastAsiaTheme="minorHAnsi" w:hAnsiTheme="majorHAnsi" w:cstheme="majorHAnsi"/>
          <w:color w:val="000000"/>
        </w:rPr>
      </w:pPr>
      <w:r w:rsidRPr="0043605D">
        <w:rPr>
          <w:rFonts w:asciiTheme="majorHAnsi" w:eastAsiaTheme="minorHAnsi" w:hAnsiTheme="majorHAnsi" w:cstheme="majorHAnsi"/>
          <w:color w:val="000000"/>
        </w:rPr>
        <w:t>Any opinions and conclusions expressed herein are those of the author and do not represent the views of the U.S. Census Bureau. The Census Bureau has ensured appropriate access and use of confidential data and has reviewed these results for disclosure avoidance protection (Project 7506875: CBDRB-FY</w:t>
      </w:r>
      <w:r w:rsidR="00B86AE1">
        <w:rPr>
          <w:rFonts w:asciiTheme="majorHAnsi" w:eastAsiaTheme="minorHAnsi" w:hAnsiTheme="majorHAnsi" w:cstheme="majorHAnsi"/>
          <w:color w:val="000000"/>
        </w:rPr>
        <w:t>23</w:t>
      </w:r>
      <w:r w:rsidRPr="0043605D">
        <w:rPr>
          <w:rFonts w:asciiTheme="majorHAnsi" w:eastAsiaTheme="minorHAnsi" w:hAnsiTheme="majorHAnsi" w:cstheme="majorHAnsi"/>
          <w:color w:val="000000"/>
        </w:rPr>
        <w:t>-</w:t>
      </w:r>
      <w:r w:rsidR="00B86AE1">
        <w:rPr>
          <w:rFonts w:asciiTheme="majorHAnsi" w:eastAsiaTheme="minorHAnsi" w:hAnsiTheme="majorHAnsi" w:cstheme="majorHAnsi"/>
          <w:color w:val="000000"/>
        </w:rPr>
        <w:t>528</w:t>
      </w:r>
      <w:r w:rsidRPr="0043605D">
        <w:rPr>
          <w:rFonts w:asciiTheme="majorHAnsi" w:eastAsiaTheme="minorHAnsi" w:hAnsiTheme="majorHAnsi" w:cstheme="majorHAnsi"/>
          <w:color w:val="000000"/>
        </w:rPr>
        <w:t>).</w:t>
      </w:r>
    </w:p>
    <w:p w14:paraId="4EC0D4FA" w14:textId="2CD3B20F" w:rsidR="00826477" w:rsidRPr="003A678B" w:rsidRDefault="00826477" w:rsidP="004E4AA0">
      <w:pPr>
        <w:spacing w:after="120"/>
        <w:rPr>
          <w:rFonts w:asciiTheme="majorHAnsi" w:eastAsiaTheme="minorHAnsi" w:hAnsiTheme="majorHAnsi" w:cstheme="majorHAnsi"/>
          <w:b/>
          <w:bCs/>
          <w:color w:val="000000"/>
        </w:rPr>
      </w:pPr>
      <w:r w:rsidRPr="003A678B">
        <w:rPr>
          <w:rFonts w:asciiTheme="majorHAnsi" w:eastAsiaTheme="minorHAnsi" w:hAnsiTheme="majorHAnsi" w:cstheme="majorHAnsi"/>
          <w:b/>
          <w:bCs/>
          <w:color w:val="000000"/>
        </w:rPr>
        <w:br w:type="page"/>
      </w:r>
    </w:p>
    <w:p w14:paraId="53A82ABF" w14:textId="7C668FDF" w:rsidR="0020282A" w:rsidRPr="00C42581" w:rsidRDefault="001B4D1E" w:rsidP="002925C5">
      <w:pPr>
        <w:pStyle w:val="Heading1"/>
        <w:rPr>
          <w:b w:val="0"/>
          <w:bCs w:val="0"/>
        </w:rPr>
      </w:pPr>
      <w:r w:rsidRPr="00C42581">
        <w:lastRenderedPageBreak/>
        <w:t xml:space="preserve">TLMS Index as of </w:t>
      </w:r>
      <w:r w:rsidR="00CB48F2">
        <w:t>September</w:t>
      </w:r>
      <w:r w:rsidR="00D24B51" w:rsidRPr="00C42581">
        <w:t xml:space="preserve"> 202</w:t>
      </w:r>
      <w:bookmarkEnd w:id="2"/>
      <w:r w:rsidR="00286F6D" w:rsidRPr="00C42581">
        <w:t>3</w:t>
      </w:r>
    </w:p>
    <w:tbl>
      <w:tblPr>
        <w:tblW w:w="8185" w:type="dxa"/>
        <w:tblInd w:w="450" w:type="dxa"/>
        <w:tblCellMar>
          <w:left w:w="0" w:type="dxa"/>
          <w:right w:w="0" w:type="dxa"/>
        </w:tblCellMar>
        <w:tblLook w:val="04A0" w:firstRow="1" w:lastRow="0" w:firstColumn="1" w:lastColumn="0" w:noHBand="0" w:noVBand="1"/>
      </w:tblPr>
      <w:tblGrid>
        <w:gridCol w:w="4631"/>
        <w:gridCol w:w="2946"/>
        <w:gridCol w:w="608"/>
      </w:tblGrid>
      <w:tr w:rsidR="00D943FB" w:rsidRPr="009C39EB" w14:paraId="4A84CC30" w14:textId="77777777" w:rsidTr="009C39EB">
        <w:trPr>
          <w:trHeight w:val="300"/>
          <w:tblHeader/>
        </w:trPr>
        <w:tc>
          <w:tcPr>
            <w:tcW w:w="46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BF1E2B" w14:textId="60BC07C0" w:rsidR="00D943FB" w:rsidRPr="009C39EB" w:rsidRDefault="00D943FB" w:rsidP="00737EE4">
            <w:pPr>
              <w:jc w:val="center"/>
              <w:rPr>
                <w:rFonts w:ascii="Consolas" w:hAnsi="Consolas" w:cs="Arial"/>
                <w:b/>
                <w:bCs/>
                <w:sz w:val="20"/>
                <w:szCs w:val="20"/>
              </w:rPr>
            </w:pPr>
            <w:bookmarkStart w:id="3" w:name="INDEX1"/>
            <w:bookmarkStart w:id="4" w:name="_Hlk100144114"/>
            <w:r w:rsidRPr="009C39EB">
              <w:rPr>
                <w:rFonts w:ascii="Consolas" w:hAnsi="Consolas" w:cs="Consolas"/>
                <w:b/>
                <w:bCs/>
                <w:sz w:val="20"/>
                <w:szCs w:val="20"/>
              </w:rPr>
              <w:t>DESCRIPTION</w:t>
            </w:r>
            <w:bookmarkEnd w:id="3"/>
          </w:p>
        </w:tc>
        <w:tc>
          <w:tcPr>
            <w:tcW w:w="2946" w:type="dxa"/>
            <w:tcBorders>
              <w:top w:val="single" w:sz="4" w:space="0" w:color="auto"/>
              <w:left w:val="single" w:sz="4" w:space="0" w:color="auto"/>
              <w:bottom w:val="single" w:sz="4" w:space="0" w:color="auto"/>
              <w:right w:val="single" w:sz="4" w:space="0" w:color="auto"/>
            </w:tcBorders>
            <w:vAlign w:val="center"/>
          </w:tcPr>
          <w:p w14:paraId="42F52818" w14:textId="77777777" w:rsidR="00D943FB" w:rsidRPr="009C39EB" w:rsidRDefault="00D943FB" w:rsidP="00737EE4">
            <w:pPr>
              <w:jc w:val="center"/>
              <w:rPr>
                <w:rFonts w:ascii="Consolas" w:hAnsi="Consolas" w:cs="Arial"/>
                <w:b/>
                <w:sz w:val="20"/>
                <w:szCs w:val="20"/>
              </w:rPr>
            </w:pPr>
            <w:r w:rsidRPr="009C39EB">
              <w:rPr>
                <w:rFonts w:ascii="Consolas" w:hAnsi="Consolas" w:cs="Consolas"/>
                <w:b/>
                <w:bCs/>
                <w:sz w:val="20"/>
                <w:szCs w:val="20"/>
              </w:rPr>
              <w:t>VARIABLE NAME</w:t>
            </w:r>
          </w:p>
        </w:tc>
        <w:tc>
          <w:tcPr>
            <w:tcW w:w="608" w:type="dxa"/>
            <w:tcBorders>
              <w:top w:val="single" w:sz="4" w:space="0" w:color="auto"/>
              <w:left w:val="single" w:sz="4" w:space="0" w:color="auto"/>
              <w:bottom w:val="single" w:sz="4" w:space="0" w:color="auto"/>
              <w:right w:val="single" w:sz="4" w:space="0" w:color="auto"/>
            </w:tcBorders>
            <w:vAlign w:val="center"/>
          </w:tcPr>
          <w:p w14:paraId="520FFDB4" w14:textId="77777777" w:rsidR="00D943FB" w:rsidRPr="009C39EB" w:rsidRDefault="00D943FB" w:rsidP="00180F31">
            <w:pPr>
              <w:jc w:val="center"/>
              <w:rPr>
                <w:rFonts w:ascii="Consolas" w:hAnsi="Consolas" w:cs="Arial"/>
                <w:b/>
                <w:sz w:val="20"/>
                <w:szCs w:val="20"/>
              </w:rPr>
            </w:pPr>
            <w:r w:rsidRPr="009C39EB">
              <w:rPr>
                <w:rFonts w:ascii="Consolas" w:hAnsi="Consolas" w:cs="Arial"/>
                <w:b/>
                <w:sz w:val="20"/>
                <w:szCs w:val="20"/>
              </w:rPr>
              <w:t>PAGE</w:t>
            </w:r>
          </w:p>
        </w:tc>
      </w:tr>
      <w:tr w:rsidR="00D943FB" w:rsidRPr="00C42581" w14:paraId="7CA936B2" w14:textId="77777777" w:rsidTr="009C39EB">
        <w:trPr>
          <w:trHeight w:val="300"/>
        </w:trPr>
        <w:tc>
          <w:tcPr>
            <w:tcW w:w="46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9F00E9" w14:textId="467DE902" w:rsidR="00D943FB" w:rsidRPr="00C42581" w:rsidRDefault="00D943FB" w:rsidP="00983D7C">
            <w:pPr>
              <w:jc w:val="center"/>
              <w:rPr>
                <w:rFonts w:ascii="Consolas" w:hAnsi="Consolas" w:cs="Arial"/>
                <w:b/>
                <w:bCs/>
                <w:sz w:val="18"/>
                <w:szCs w:val="18"/>
              </w:rPr>
            </w:pPr>
            <w:r w:rsidRPr="00C42581">
              <w:rPr>
                <w:rFonts w:ascii="Consolas" w:hAnsi="Consolas" w:cs="Arial"/>
                <w:b/>
                <w:bCs/>
                <w:sz w:val="18"/>
                <w:szCs w:val="18"/>
              </w:rPr>
              <w:t xml:space="preserve">File </w:t>
            </w:r>
            <w:r w:rsidR="005A5319">
              <w:rPr>
                <w:rFonts w:ascii="Consolas" w:hAnsi="Consolas" w:cs="Arial"/>
                <w:b/>
                <w:bCs/>
                <w:sz w:val="18"/>
                <w:szCs w:val="18"/>
              </w:rPr>
              <w:t>&amp;</w:t>
            </w:r>
            <w:r w:rsidRPr="00C42581">
              <w:rPr>
                <w:rFonts w:ascii="Consolas" w:hAnsi="Consolas" w:cs="Arial"/>
                <w:b/>
                <w:bCs/>
                <w:sz w:val="18"/>
                <w:szCs w:val="18"/>
              </w:rPr>
              <w:t xml:space="preserve"> Survey Variables</w:t>
            </w:r>
          </w:p>
        </w:tc>
        <w:tc>
          <w:tcPr>
            <w:tcW w:w="2946" w:type="dxa"/>
            <w:tcBorders>
              <w:top w:val="single" w:sz="4" w:space="0" w:color="auto"/>
              <w:left w:val="single" w:sz="4" w:space="0" w:color="auto"/>
              <w:bottom w:val="single" w:sz="4" w:space="0" w:color="auto"/>
              <w:right w:val="single" w:sz="4" w:space="0" w:color="auto"/>
            </w:tcBorders>
            <w:vAlign w:val="center"/>
          </w:tcPr>
          <w:p w14:paraId="24F2BBF2" w14:textId="77777777" w:rsidR="00D943FB" w:rsidRPr="00C42581" w:rsidRDefault="00D943FB" w:rsidP="00737EE4">
            <w:pPr>
              <w:ind w:right="144"/>
              <w:jc w:val="right"/>
              <w:rPr>
                <w:rFonts w:ascii="Consolas" w:hAnsi="Consolas" w:cs="Arial"/>
                <w:sz w:val="18"/>
                <w:szCs w:val="18"/>
              </w:rPr>
            </w:pPr>
          </w:p>
        </w:tc>
        <w:tc>
          <w:tcPr>
            <w:tcW w:w="608" w:type="dxa"/>
            <w:tcBorders>
              <w:top w:val="single" w:sz="4" w:space="0" w:color="auto"/>
              <w:left w:val="single" w:sz="4" w:space="0" w:color="auto"/>
              <w:bottom w:val="single" w:sz="4" w:space="0" w:color="auto"/>
              <w:right w:val="single" w:sz="4" w:space="0" w:color="auto"/>
            </w:tcBorders>
            <w:vAlign w:val="center"/>
          </w:tcPr>
          <w:p w14:paraId="0F20E977" w14:textId="77777777" w:rsidR="00D943FB" w:rsidRPr="00C42581" w:rsidRDefault="00D943FB" w:rsidP="00180F31">
            <w:pPr>
              <w:ind w:right="144"/>
              <w:jc w:val="right"/>
              <w:rPr>
                <w:rFonts w:ascii="Consolas" w:hAnsi="Consolas" w:cs="Arial"/>
                <w:sz w:val="18"/>
                <w:szCs w:val="18"/>
              </w:rPr>
            </w:pPr>
          </w:p>
        </w:tc>
      </w:tr>
      <w:tr w:rsidR="00D943FB" w:rsidRPr="00C42581" w14:paraId="4AD06189"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3B8CCB7E" w14:textId="170673D4" w:rsidR="00D943FB" w:rsidRPr="00C42581" w:rsidRDefault="00D943FB" w:rsidP="00983D7C">
            <w:pPr>
              <w:ind w:left="144"/>
              <w:rPr>
                <w:rFonts w:ascii="Consolas" w:hAnsi="Consolas" w:cs="Arial"/>
                <w:sz w:val="18"/>
                <w:szCs w:val="18"/>
              </w:rPr>
            </w:pPr>
            <w:r w:rsidRPr="00C42581">
              <w:rPr>
                <w:rFonts w:ascii="Consolas" w:hAnsi="Consolas" w:cs="Arial"/>
                <w:bCs/>
                <w:sz w:val="18"/>
                <w:szCs w:val="18"/>
              </w:rPr>
              <w:t>Tobacco Use Supplement ID</w:t>
            </w:r>
          </w:p>
        </w:tc>
        <w:tc>
          <w:tcPr>
            <w:tcW w:w="2946" w:type="dxa"/>
            <w:tcBorders>
              <w:top w:val="single" w:sz="4" w:space="0" w:color="auto"/>
              <w:left w:val="single" w:sz="4" w:space="0" w:color="auto"/>
              <w:right w:val="single" w:sz="4" w:space="0" w:color="auto"/>
            </w:tcBorders>
            <w:shd w:val="clear" w:color="auto" w:fill="auto"/>
            <w:vAlign w:val="center"/>
          </w:tcPr>
          <w:p w14:paraId="23677D16" w14:textId="1616D66E" w:rsidR="00D943FB" w:rsidRPr="00C42581" w:rsidRDefault="00EB7D25" w:rsidP="00983D7C">
            <w:pPr>
              <w:ind w:right="144"/>
              <w:jc w:val="right"/>
              <w:rPr>
                <w:rFonts w:ascii="Consolas" w:hAnsi="Consolas" w:cs="Arial"/>
                <w:sz w:val="18"/>
                <w:szCs w:val="18"/>
              </w:rPr>
            </w:pPr>
            <w:hyperlink w:anchor="TLMSID" w:history="1">
              <w:r w:rsidR="00D943FB" w:rsidRPr="00C42581">
                <w:rPr>
                  <w:rStyle w:val="Hyperlink"/>
                  <w:rFonts w:ascii="Consolas" w:hAnsi="Consolas"/>
                  <w:sz w:val="18"/>
                  <w:szCs w:val="18"/>
                </w:rPr>
                <w:t>TLMSID</w:t>
              </w:r>
            </w:hyperlink>
          </w:p>
        </w:tc>
        <w:tc>
          <w:tcPr>
            <w:tcW w:w="608" w:type="dxa"/>
            <w:tcBorders>
              <w:top w:val="single" w:sz="4" w:space="0" w:color="auto"/>
              <w:left w:val="single" w:sz="4" w:space="0" w:color="auto"/>
              <w:right w:val="single" w:sz="4" w:space="0" w:color="auto"/>
            </w:tcBorders>
            <w:shd w:val="clear" w:color="auto" w:fill="auto"/>
            <w:vAlign w:val="center"/>
          </w:tcPr>
          <w:p w14:paraId="54368670" w14:textId="359362FA" w:rsidR="00D943FB" w:rsidRPr="00C42581" w:rsidRDefault="00834D0D" w:rsidP="00180F31">
            <w:pPr>
              <w:ind w:right="144"/>
              <w:jc w:val="right"/>
              <w:rPr>
                <w:rFonts w:ascii="Consolas" w:hAnsi="Consolas" w:cs="Arial"/>
                <w:sz w:val="18"/>
                <w:szCs w:val="18"/>
              </w:rPr>
            </w:pPr>
            <w:r>
              <w:rPr>
                <w:rFonts w:ascii="Consolas" w:hAnsi="Consolas" w:cs="Arial"/>
                <w:sz w:val="18"/>
                <w:szCs w:val="18"/>
              </w:rPr>
              <w:t>1</w:t>
            </w:r>
          </w:p>
        </w:tc>
      </w:tr>
      <w:tr w:rsidR="00D943FB" w:rsidRPr="00C42581" w14:paraId="31B296A3"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7D49B7FD" w14:textId="7EAED0C2" w:rsidR="00D943FB" w:rsidRPr="00C42581" w:rsidRDefault="00D943FB" w:rsidP="00983D7C">
            <w:pPr>
              <w:ind w:left="144"/>
              <w:rPr>
                <w:rFonts w:ascii="Consolas" w:hAnsi="Consolas" w:cs="Arial"/>
                <w:bCs/>
                <w:sz w:val="18"/>
                <w:szCs w:val="18"/>
              </w:rPr>
            </w:pPr>
            <w:r w:rsidRPr="00C42581">
              <w:rPr>
                <w:rFonts w:ascii="Consolas" w:hAnsi="Consolas" w:cs="Arial"/>
                <w:bCs/>
                <w:sz w:val="18"/>
                <w:szCs w:val="18"/>
              </w:rPr>
              <w:t>Cohort ID</w:t>
            </w:r>
          </w:p>
        </w:tc>
        <w:tc>
          <w:tcPr>
            <w:tcW w:w="2946" w:type="dxa"/>
            <w:tcBorders>
              <w:left w:val="single" w:sz="4" w:space="0" w:color="auto"/>
              <w:right w:val="single" w:sz="4" w:space="0" w:color="auto"/>
            </w:tcBorders>
            <w:shd w:val="clear" w:color="auto" w:fill="auto"/>
            <w:vAlign w:val="center"/>
          </w:tcPr>
          <w:p w14:paraId="10245C20" w14:textId="0596A118" w:rsidR="00D943FB" w:rsidRPr="00C42581" w:rsidRDefault="00EB7D25" w:rsidP="00983D7C">
            <w:pPr>
              <w:ind w:right="144"/>
              <w:jc w:val="right"/>
              <w:rPr>
                <w:rFonts w:ascii="Consolas" w:hAnsi="Consolas"/>
                <w:sz w:val="18"/>
                <w:szCs w:val="18"/>
              </w:rPr>
            </w:pPr>
            <w:hyperlink w:anchor="COHORTID" w:history="1">
              <w:r w:rsidR="00D943FB" w:rsidRPr="00C42581">
                <w:rPr>
                  <w:rStyle w:val="Hyperlink"/>
                  <w:rFonts w:ascii="Consolas" w:hAnsi="Consolas"/>
                  <w:sz w:val="18"/>
                  <w:szCs w:val="18"/>
                </w:rPr>
                <w:t>COHORTID</w:t>
              </w:r>
            </w:hyperlink>
          </w:p>
        </w:tc>
        <w:tc>
          <w:tcPr>
            <w:tcW w:w="608" w:type="dxa"/>
            <w:tcBorders>
              <w:left w:val="single" w:sz="4" w:space="0" w:color="auto"/>
              <w:right w:val="single" w:sz="4" w:space="0" w:color="auto"/>
            </w:tcBorders>
            <w:shd w:val="clear" w:color="auto" w:fill="auto"/>
            <w:vAlign w:val="center"/>
          </w:tcPr>
          <w:p w14:paraId="5DEEEACD" w14:textId="7248EBB5" w:rsidR="00D943FB" w:rsidRPr="00C42581" w:rsidRDefault="00834D0D" w:rsidP="00180F31">
            <w:pPr>
              <w:ind w:right="144"/>
              <w:jc w:val="right"/>
              <w:rPr>
                <w:rFonts w:ascii="Consolas" w:hAnsi="Consolas" w:cs="Arial"/>
                <w:sz w:val="18"/>
                <w:szCs w:val="18"/>
              </w:rPr>
            </w:pPr>
            <w:r>
              <w:rPr>
                <w:rFonts w:ascii="Consolas" w:hAnsi="Consolas" w:cs="Arial"/>
                <w:sz w:val="18"/>
                <w:szCs w:val="18"/>
              </w:rPr>
              <w:t>2</w:t>
            </w:r>
          </w:p>
        </w:tc>
      </w:tr>
      <w:tr w:rsidR="00D943FB" w:rsidRPr="00C42581" w14:paraId="14C48000" w14:textId="77777777" w:rsidTr="009C39EB">
        <w:trPr>
          <w:trHeight w:val="300"/>
        </w:trPr>
        <w:tc>
          <w:tcPr>
            <w:tcW w:w="4631" w:type="dxa"/>
            <w:tcBorders>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4091502E" w14:textId="19FD67A8" w:rsidR="00D943FB" w:rsidRPr="00C42581" w:rsidRDefault="00D943FB" w:rsidP="00983D7C">
            <w:pPr>
              <w:ind w:left="144"/>
              <w:rPr>
                <w:rFonts w:ascii="Consolas" w:hAnsi="Consolas" w:cs="Arial"/>
                <w:bCs/>
                <w:sz w:val="18"/>
                <w:szCs w:val="18"/>
              </w:rPr>
            </w:pPr>
            <w:r w:rsidRPr="00C42581">
              <w:rPr>
                <w:rFonts w:ascii="Consolas" w:hAnsi="Consolas" w:cs="Arial"/>
                <w:bCs/>
                <w:sz w:val="18"/>
                <w:szCs w:val="18"/>
              </w:rPr>
              <w:t>Household Identification Number</w:t>
            </w:r>
          </w:p>
        </w:tc>
        <w:tc>
          <w:tcPr>
            <w:tcW w:w="2946" w:type="dxa"/>
            <w:tcBorders>
              <w:left w:val="single" w:sz="4" w:space="0" w:color="auto"/>
              <w:bottom w:val="nil"/>
              <w:right w:val="single" w:sz="4" w:space="0" w:color="auto"/>
            </w:tcBorders>
            <w:shd w:val="clear" w:color="auto" w:fill="auto"/>
            <w:vAlign w:val="center"/>
          </w:tcPr>
          <w:p w14:paraId="21BDC3FD" w14:textId="32B28332" w:rsidR="00D943FB" w:rsidRPr="00C42581" w:rsidRDefault="00EB7D25" w:rsidP="00983D7C">
            <w:pPr>
              <w:ind w:right="144"/>
              <w:jc w:val="right"/>
              <w:rPr>
                <w:rFonts w:ascii="Consolas" w:hAnsi="Consolas"/>
                <w:sz w:val="18"/>
                <w:szCs w:val="18"/>
              </w:rPr>
            </w:pPr>
            <w:hyperlink w:anchor="HHID" w:history="1">
              <w:r w:rsidR="00D943FB" w:rsidRPr="00C42581">
                <w:rPr>
                  <w:rStyle w:val="Hyperlink"/>
                  <w:rFonts w:ascii="Consolas" w:hAnsi="Consolas"/>
                  <w:sz w:val="18"/>
                  <w:szCs w:val="18"/>
                </w:rPr>
                <w:t>HHID</w:t>
              </w:r>
            </w:hyperlink>
          </w:p>
        </w:tc>
        <w:tc>
          <w:tcPr>
            <w:tcW w:w="608" w:type="dxa"/>
            <w:tcBorders>
              <w:left w:val="single" w:sz="4" w:space="0" w:color="auto"/>
              <w:bottom w:val="nil"/>
              <w:right w:val="single" w:sz="4" w:space="0" w:color="auto"/>
            </w:tcBorders>
            <w:shd w:val="clear" w:color="auto" w:fill="auto"/>
            <w:vAlign w:val="center"/>
          </w:tcPr>
          <w:p w14:paraId="08147B22" w14:textId="72876541" w:rsidR="00D943FB" w:rsidRPr="00C42581" w:rsidRDefault="00834D0D" w:rsidP="00180F31">
            <w:pPr>
              <w:ind w:right="144"/>
              <w:jc w:val="right"/>
              <w:rPr>
                <w:rFonts w:ascii="Consolas" w:hAnsi="Consolas" w:cs="Arial"/>
                <w:sz w:val="18"/>
                <w:szCs w:val="18"/>
              </w:rPr>
            </w:pPr>
            <w:r>
              <w:rPr>
                <w:rFonts w:ascii="Consolas" w:hAnsi="Consolas" w:cs="Arial"/>
                <w:sz w:val="18"/>
                <w:szCs w:val="18"/>
              </w:rPr>
              <w:t>3</w:t>
            </w:r>
          </w:p>
        </w:tc>
      </w:tr>
      <w:tr w:rsidR="00D943FB" w:rsidRPr="00C42581" w14:paraId="5C34639A"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3746C706" w14:textId="34F396C8" w:rsidR="00D943FB" w:rsidRPr="00C42581" w:rsidRDefault="00D943FB" w:rsidP="00983D7C">
            <w:pPr>
              <w:ind w:left="144"/>
              <w:rPr>
                <w:rFonts w:ascii="Consolas" w:hAnsi="Consolas" w:cs="Arial"/>
                <w:sz w:val="18"/>
                <w:szCs w:val="18"/>
              </w:rPr>
            </w:pPr>
            <w:r w:rsidRPr="00C42581">
              <w:rPr>
                <w:rFonts w:ascii="Consolas" w:hAnsi="Consolas" w:cs="Arial"/>
                <w:sz w:val="18"/>
                <w:szCs w:val="18"/>
              </w:rPr>
              <w:t>Start Date</w:t>
            </w:r>
          </w:p>
        </w:tc>
        <w:tc>
          <w:tcPr>
            <w:tcW w:w="2946" w:type="dxa"/>
            <w:tcBorders>
              <w:top w:val="nil"/>
              <w:left w:val="single" w:sz="4" w:space="0" w:color="auto"/>
              <w:bottom w:val="nil"/>
              <w:right w:val="single" w:sz="4" w:space="0" w:color="auto"/>
            </w:tcBorders>
            <w:shd w:val="clear" w:color="auto" w:fill="auto"/>
            <w:vAlign w:val="center"/>
          </w:tcPr>
          <w:p w14:paraId="314E156F" w14:textId="4C237A5D" w:rsidR="00D943FB" w:rsidRPr="00C42581" w:rsidRDefault="00EB7D25" w:rsidP="00983D7C">
            <w:pPr>
              <w:ind w:right="144"/>
              <w:jc w:val="right"/>
              <w:rPr>
                <w:rFonts w:ascii="Consolas" w:hAnsi="Consolas" w:cs="Arial"/>
                <w:sz w:val="18"/>
                <w:szCs w:val="18"/>
              </w:rPr>
            </w:pPr>
            <w:hyperlink w:anchor="START" w:history="1">
              <w:r w:rsidR="00D943FB" w:rsidRPr="00C42581">
                <w:rPr>
                  <w:rStyle w:val="Hyperlink"/>
                  <w:rFonts w:ascii="Consolas" w:hAnsi="Consolas" w:cs="Arial"/>
                  <w:sz w:val="18"/>
                  <w:szCs w:val="18"/>
                </w:rPr>
                <w:t>START</w:t>
              </w:r>
            </w:hyperlink>
          </w:p>
        </w:tc>
        <w:tc>
          <w:tcPr>
            <w:tcW w:w="608" w:type="dxa"/>
            <w:tcBorders>
              <w:top w:val="nil"/>
              <w:left w:val="single" w:sz="4" w:space="0" w:color="auto"/>
              <w:bottom w:val="nil"/>
              <w:right w:val="single" w:sz="4" w:space="0" w:color="auto"/>
            </w:tcBorders>
            <w:shd w:val="clear" w:color="auto" w:fill="auto"/>
            <w:vAlign w:val="center"/>
          </w:tcPr>
          <w:p w14:paraId="1B991E84" w14:textId="4F445B09" w:rsidR="00D943FB" w:rsidRPr="00C42581" w:rsidRDefault="00834D0D" w:rsidP="00180F31">
            <w:pPr>
              <w:ind w:right="144"/>
              <w:jc w:val="right"/>
              <w:rPr>
                <w:rFonts w:ascii="Consolas" w:hAnsi="Consolas" w:cs="Arial"/>
                <w:sz w:val="18"/>
                <w:szCs w:val="18"/>
              </w:rPr>
            </w:pPr>
            <w:r>
              <w:rPr>
                <w:rFonts w:ascii="Consolas" w:hAnsi="Consolas" w:cs="Arial"/>
                <w:sz w:val="18"/>
                <w:szCs w:val="18"/>
              </w:rPr>
              <w:t>4</w:t>
            </w:r>
          </w:p>
        </w:tc>
      </w:tr>
      <w:tr w:rsidR="00D943FB" w:rsidRPr="00C42581" w14:paraId="6A4B774D" w14:textId="77777777" w:rsidTr="009C39EB">
        <w:trPr>
          <w:trHeight w:val="300"/>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7E0534C0" w14:textId="310BDBC0" w:rsidR="00D943FB" w:rsidRPr="00C42581" w:rsidRDefault="00D943FB" w:rsidP="00983D7C">
            <w:pPr>
              <w:ind w:left="144"/>
              <w:jc w:val="center"/>
              <w:rPr>
                <w:rFonts w:ascii="Consolas" w:hAnsi="Consolas" w:cs="Arial"/>
                <w:b/>
                <w:sz w:val="18"/>
                <w:szCs w:val="18"/>
              </w:rPr>
            </w:pPr>
            <w:r w:rsidRPr="00C42581">
              <w:rPr>
                <w:rFonts w:ascii="Consolas" w:hAnsi="Consolas" w:cs="Arial"/>
                <w:b/>
                <w:sz w:val="18"/>
                <w:szCs w:val="18"/>
              </w:rPr>
              <w:t>Mortality Indicators</w:t>
            </w:r>
          </w:p>
        </w:tc>
        <w:tc>
          <w:tcPr>
            <w:tcW w:w="2946" w:type="dxa"/>
            <w:tcBorders>
              <w:top w:val="single" w:sz="4" w:space="0" w:color="auto"/>
              <w:left w:val="single" w:sz="4" w:space="0" w:color="auto"/>
              <w:bottom w:val="nil"/>
              <w:right w:val="single" w:sz="4" w:space="0" w:color="auto"/>
            </w:tcBorders>
            <w:shd w:val="clear" w:color="auto" w:fill="auto"/>
            <w:vAlign w:val="center"/>
          </w:tcPr>
          <w:p w14:paraId="28C5A9E1" w14:textId="77777777" w:rsidR="00D943FB" w:rsidRPr="00C42581" w:rsidRDefault="00D943FB" w:rsidP="00983D7C">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shd w:val="clear" w:color="auto" w:fill="auto"/>
            <w:vAlign w:val="center"/>
          </w:tcPr>
          <w:p w14:paraId="4212E798" w14:textId="6F8516D2" w:rsidR="00D943FB" w:rsidRPr="00C42581" w:rsidRDefault="00D943FB" w:rsidP="00180F31">
            <w:pPr>
              <w:ind w:right="144"/>
              <w:jc w:val="right"/>
              <w:rPr>
                <w:rFonts w:ascii="Consolas" w:hAnsi="Consolas" w:cs="Arial"/>
                <w:sz w:val="18"/>
                <w:szCs w:val="18"/>
              </w:rPr>
            </w:pPr>
          </w:p>
        </w:tc>
      </w:tr>
      <w:tr w:rsidR="00D943FB" w:rsidRPr="00C42581" w14:paraId="6AB33DCF"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098D03F1" w14:textId="3083E2E4" w:rsidR="00D943FB" w:rsidRPr="00C42581" w:rsidRDefault="00D943FB" w:rsidP="00983D7C">
            <w:pPr>
              <w:ind w:left="144"/>
              <w:rPr>
                <w:rFonts w:ascii="Consolas" w:hAnsi="Consolas" w:cs="Arial"/>
                <w:sz w:val="18"/>
                <w:szCs w:val="18"/>
              </w:rPr>
            </w:pPr>
            <w:r w:rsidRPr="00C42581">
              <w:rPr>
                <w:rFonts w:ascii="Consolas" w:hAnsi="Consolas" w:cs="Arial"/>
                <w:sz w:val="18"/>
                <w:szCs w:val="18"/>
              </w:rPr>
              <w:t>Death Indicator in 2019 Match</w:t>
            </w:r>
          </w:p>
        </w:tc>
        <w:tc>
          <w:tcPr>
            <w:tcW w:w="2946" w:type="dxa"/>
            <w:tcBorders>
              <w:top w:val="nil"/>
              <w:left w:val="single" w:sz="4" w:space="0" w:color="auto"/>
              <w:bottom w:val="nil"/>
              <w:right w:val="single" w:sz="4" w:space="0" w:color="auto"/>
            </w:tcBorders>
            <w:shd w:val="clear" w:color="auto" w:fill="auto"/>
            <w:vAlign w:val="center"/>
          </w:tcPr>
          <w:p w14:paraId="01DCE7BB" w14:textId="5916AA48" w:rsidR="00D943FB" w:rsidRPr="00C42581" w:rsidRDefault="00EB7D25" w:rsidP="00983D7C">
            <w:pPr>
              <w:ind w:right="144"/>
              <w:jc w:val="right"/>
              <w:rPr>
                <w:rFonts w:ascii="Consolas" w:hAnsi="Consolas" w:cs="Arial"/>
                <w:sz w:val="18"/>
                <w:szCs w:val="18"/>
              </w:rPr>
            </w:pPr>
            <w:hyperlink w:anchor="IND_2019" w:history="1">
              <w:r w:rsidR="00D943FB" w:rsidRPr="00C42581">
                <w:rPr>
                  <w:rStyle w:val="Hyperlink"/>
                  <w:rFonts w:ascii="Consolas" w:hAnsi="Consolas"/>
                  <w:sz w:val="18"/>
                  <w:szCs w:val="18"/>
                </w:rPr>
                <w:t>IND_2019</w:t>
              </w:r>
            </w:hyperlink>
          </w:p>
        </w:tc>
        <w:tc>
          <w:tcPr>
            <w:tcW w:w="608" w:type="dxa"/>
            <w:tcBorders>
              <w:top w:val="nil"/>
              <w:left w:val="single" w:sz="4" w:space="0" w:color="auto"/>
              <w:bottom w:val="nil"/>
              <w:right w:val="single" w:sz="4" w:space="0" w:color="auto"/>
            </w:tcBorders>
            <w:shd w:val="clear" w:color="auto" w:fill="auto"/>
            <w:vAlign w:val="center"/>
          </w:tcPr>
          <w:p w14:paraId="12B2A6BC" w14:textId="1DDCCD5D" w:rsidR="00D943FB" w:rsidRPr="00C42581" w:rsidRDefault="000A0D8D" w:rsidP="00180F31">
            <w:pPr>
              <w:ind w:right="144"/>
              <w:jc w:val="right"/>
              <w:rPr>
                <w:rFonts w:ascii="Consolas" w:hAnsi="Consolas" w:cs="Arial"/>
                <w:sz w:val="18"/>
                <w:szCs w:val="18"/>
              </w:rPr>
            </w:pPr>
            <w:r>
              <w:rPr>
                <w:rFonts w:ascii="Consolas" w:hAnsi="Consolas" w:cs="Arial"/>
                <w:sz w:val="18"/>
                <w:szCs w:val="18"/>
              </w:rPr>
              <w:t>5</w:t>
            </w:r>
          </w:p>
        </w:tc>
      </w:tr>
      <w:tr w:rsidR="00D943FB" w:rsidRPr="00C42581" w14:paraId="7259C559"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1C57A83C" w14:textId="3F8FF41A" w:rsidR="00D943FB" w:rsidRPr="00C42581" w:rsidRDefault="00D943FB" w:rsidP="00983D7C">
            <w:pPr>
              <w:ind w:left="144"/>
              <w:rPr>
                <w:rFonts w:ascii="Consolas" w:hAnsi="Consolas" w:cs="Arial"/>
                <w:sz w:val="18"/>
                <w:szCs w:val="18"/>
              </w:rPr>
            </w:pPr>
            <w:r w:rsidRPr="00C42581">
              <w:rPr>
                <w:rFonts w:ascii="Consolas" w:hAnsi="Consolas" w:cs="Arial"/>
                <w:sz w:val="18"/>
                <w:szCs w:val="18"/>
              </w:rPr>
              <w:t>TLMS Eligibility</w:t>
            </w:r>
          </w:p>
        </w:tc>
        <w:tc>
          <w:tcPr>
            <w:tcW w:w="2946" w:type="dxa"/>
            <w:tcBorders>
              <w:top w:val="nil"/>
              <w:left w:val="single" w:sz="4" w:space="0" w:color="auto"/>
              <w:bottom w:val="nil"/>
              <w:right w:val="single" w:sz="4" w:space="0" w:color="auto"/>
            </w:tcBorders>
            <w:shd w:val="clear" w:color="auto" w:fill="auto"/>
            <w:vAlign w:val="center"/>
          </w:tcPr>
          <w:p w14:paraId="69DDD871" w14:textId="716A8221" w:rsidR="00D943FB" w:rsidRPr="00C42581" w:rsidRDefault="00EB7D25" w:rsidP="00983D7C">
            <w:pPr>
              <w:ind w:right="144"/>
              <w:jc w:val="right"/>
              <w:rPr>
                <w:rFonts w:ascii="Consolas" w:hAnsi="Consolas" w:cs="Arial"/>
                <w:sz w:val="18"/>
                <w:szCs w:val="18"/>
              </w:rPr>
            </w:pPr>
            <w:hyperlink w:anchor="IND_TLMS" w:history="1">
              <w:r w:rsidR="00D943FB" w:rsidRPr="00C42581">
                <w:rPr>
                  <w:rStyle w:val="Hyperlink"/>
                  <w:rFonts w:ascii="Consolas" w:hAnsi="Consolas"/>
                  <w:sz w:val="18"/>
                  <w:szCs w:val="18"/>
                </w:rPr>
                <w:t>IND_TLMS</w:t>
              </w:r>
            </w:hyperlink>
          </w:p>
        </w:tc>
        <w:tc>
          <w:tcPr>
            <w:tcW w:w="608" w:type="dxa"/>
            <w:tcBorders>
              <w:top w:val="nil"/>
              <w:left w:val="single" w:sz="4" w:space="0" w:color="auto"/>
              <w:bottom w:val="nil"/>
              <w:right w:val="single" w:sz="4" w:space="0" w:color="auto"/>
            </w:tcBorders>
            <w:shd w:val="clear" w:color="auto" w:fill="auto"/>
            <w:vAlign w:val="center"/>
          </w:tcPr>
          <w:p w14:paraId="7EC54E4C" w14:textId="31622972" w:rsidR="00D943FB" w:rsidRPr="00C42581" w:rsidRDefault="000A0D8D" w:rsidP="00180F31">
            <w:pPr>
              <w:ind w:right="144"/>
              <w:jc w:val="right"/>
              <w:rPr>
                <w:rFonts w:ascii="Consolas" w:hAnsi="Consolas" w:cs="Arial"/>
                <w:sz w:val="18"/>
                <w:szCs w:val="18"/>
              </w:rPr>
            </w:pPr>
            <w:r>
              <w:rPr>
                <w:rFonts w:ascii="Consolas" w:hAnsi="Consolas" w:cs="Arial"/>
                <w:sz w:val="18"/>
                <w:szCs w:val="18"/>
              </w:rPr>
              <w:t>6</w:t>
            </w:r>
          </w:p>
        </w:tc>
      </w:tr>
      <w:tr w:rsidR="00D943FB" w:rsidRPr="00C42581" w14:paraId="17154B7C" w14:textId="77777777" w:rsidTr="009C39EB">
        <w:trPr>
          <w:trHeight w:val="300"/>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741B1F57" w14:textId="77777777" w:rsidR="00D943FB" w:rsidRPr="00C42581" w:rsidRDefault="00D943FB" w:rsidP="00983D7C">
            <w:pPr>
              <w:jc w:val="center"/>
              <w:rPr>
                <w:rFonts w:ascii="Consolas" w:hAnsi="Consolas" w:cs="Arial"/>
                <w:b/>
                <w:bCs/>
                <w:sz w:val="20"/>
                <w:szCs w:val="20"/>
              </w:rPr>
            </w:pPr>
            <w:r w:rsidRPr="00C42581">
              <w:rPr>
                <w:rFonts w:ascii="Consolas" w:hAnsi="Consolas" w:cs="Arial"/>
                <w:b/>
                <w:bCs/>
                <w:sz w:val="20"/>
                <w:szCs w:val="20"/>
              </w:rPr>
              <w:t>TOBACCO USE SUPPLEMENT</w:t>
            </w:r>
          </w:p>
        </w:tc>
        <w:tc>
          <w:tcPr>
            <w:tcW w:w="2946" w:type="dxa"/>
            <w:tcBorders>
              <w:top w:val="single" w:sz="4" w:space="0" w:color="auto"/>
              <w:left w:val="single" w:sz="4" w:space="0" w:color="auto"/>
              <w:bottom w:val="nil"/>
              <w:right w:val="single" w:sz="4" w:space="0" w:color="auto"/>
            </w:tcBorders>
            <w:vAlign w:val="center"/>
          </w:tcPr>
          <w:p w14:paraId="4F8E502E" w14:textId="77777777" w:rsidR="00D943FB" w:rsidRPr="00C42581" w:rsidRDefault="00D943FB" w:rsidP="00983D7C">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vAlign w:val="center"/>
          </w:tcPr>
          <w:p w14:paraId="21A6CD0E" w14:textId="7B5463C9" w:rsidR="00D943FB" w:rsidRPr="00C42581" w:rsidRDefault="00D943FB" w:rsidP="00180F31">
            <w:pPr>
              <w:ind w:right="144"/>
              <w:jc w:val="right"/>
              <w:rPr>
                <w:rFonts w:ascii="Consolas" w:hAnsi="Consolas" w:cs="Arial"/>
                <w:sz w:val="18"/>
                <w:szCs w:val="18"/>
              </w:rPr>
            </w:pPr>
          </w:p>
        </w:tc>
      </w:tr>
      <w:tr w:rsidR="00D943FB" w:rsidRPr="00C42581" w14:paraId="0A91C0EF" w14:textId="77777777" w:rsidTr="009C39EB">
        <w:trPr>
          <w:trHeight w:val="300"/>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680E284C" w14:textId="4B156A89" w:rsidR="00D943FB" w:rsidRPr="00C42581" w:rsidRDefault="00D943FB" w:rsidP="00983D7C">
            <w:pPr>
              <w:ind w:left="144"/>
              <w:jc w:val="center"/>
              <w:rPr>
                <w:rFonts w:ascii="Consolas" w:hAnsi="Consolas" w:cs="Arial"/>
                <w:sz w:val="18"/>
                <w:szCs w:val="18"/>
              </w:rPr>
            </w:pPr>
            <w:r w:rsidRPr="00C42581">
              <w:rPr>
                <w:rFonts w:ascii="Consolas" w:hAnsi="Consolas" w:cs="Arial"/>
                <w:b/>
                <w:bCs/>
                <w:sz w:val="18"/>
                <w:szCs w:val="18"/>
              </w:rPr>
              <w:t xml:space="preserve">Screening for </w:t>
            </w:r>
            <w:r>
              <w:rPr>
                <w:rFonts w:ascii="Consolas" w:hAnsi="Consolas" w:cs="Arial"/>
                <w:b/>
                <w:bCs/>
                <w:sz w:val="18"/>
                <w:szCs w:val="18"/>
              </w:rPr>
              <w:t>Tobacco Use</w:t>
            </w:r>
          </w:p>
        </w:tc>
        <w:tc>
          <w:tcPr>
            <w:tcW w:w="2946" w:type="dxa"/>
            <w:tcBorders>
              <w:top w:val="single" w:sz="4" w:space="0" w:color="auto"/>
              <w:left w:val="single" w:sz="4" w:space="0" w:color="auto"/>
              <w:bottom w:val="nil"/>
              <w:right w:val="single" w:sz="4" w:space="0" w:color="auto"/>
            </w:tcBorders>
            <w:vAlign w:val="center"/>
          </w:tcPr>
          <w:p w14:paraId="022CD76F" w14:textId="77777777" w:rsidR="00D943FB" w:rsidRPr="00C42581" w:rsidRDefault="00D943FB" w:rsidP="00983D7C">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vAlign w:val="center"/>
          </w:tcPr>
          <w:p w14:paraId="0D517F6A" w14:textId="77777777" w:rsidR="00D943FB" w:rsidRPr="00C42581" w:rsidRDefault="00D943FB" w:rsidP="00180F31">
            <w:pPr>
              <w:ind w:right="144"/>
              <w:jc w:val="right"/>
              <w:rPr>
                <w:rFonts w:ascii="Consolas" w:hAnsi="Consolas" w:cs="Arial"/>
                <w:sz w:val="18"/>
                <w:szCs w:val="18"/>
              </w:rPr>
            </w:pPr>
          </w:p>
        </w:tc>
      </w:tr>
      <w:tr w:rsidR="00D943FB" w:rsidRPr="00C42581" w14:paraId="7B93F2FA"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46ECB75" w14:textId="77777777" w:rsidR="00D943FB" w:rsidRPr="00C42581" w:rsidRDefault="00D943FB" w:rsidP="00D44A09">
            <w:pPr>
              <w:ind w:left="144"/>
              <w:rPr>
                <w:rFonts w:ascii="Consolas" w:hAnsi="Consolas" w:cs="Arial"/>
                <w:sz w:val="18"/>
                <w:szCs w:val="18"/>
              </w:rPr>
            </w:pPr>
            <w:r w:rsidRPr="00C42581">
              <w:rPr>
                <w:rFonts w:ascii="Consolas" w:hAnsi="Consolas" w:cs="Arial"/>
                <w:sz w:val="18"/>
                <w:szCs w:val="18"/>
              </w:rPr>
              <w:t>Smoked More than 100 Cigarettes</w:t>
            </w:r>
          </w:p>
        </w:tc>
        <w:tc>
          <w:tcPr>
            <w:tcW w:w="2946" w:type="dxa"/>
            <w:tcBorders>
              <w:top w:val="nil"/>
              <w:left w:val="single" w:sz="4" w:space="0" w:color="auto"/>
              <w:bottom w:val="nil"/>
              <w:right w:val="single" w:sz="4" w:space="0" w:color="auto"/>
            </w:tcBorders>
            <w:vAlign w:val="center"/>
          </w:tcPr>
          <w:p w14:paraId="39801D39" w14:textId="45C67414" w:rsidR="00D943FB" w:rsidRPr="00C42581" w:rsidRDefault="00EB7D25" w:rsidP="00D44A09">
            <w:pPr>
              <w:ind w:right="144"/>
              <w:jc w:val="right"/>
              <w:rPr>
                <w:rFonts w:ascii="Consolas" w:hAnsi="Consolas" w:cs="Arial"/>
                <w:sz w:val="18"/>
                <w:szCs w:val="18"/>
              </w:rPr>
            </w:pPr>
            <w:hyperlink w:anchor="CIG100" w:history="1">
              <w:r w:rsidR="00D943FB" w:rsidRPr="00C42581">
                <w:rPr>
                  <w:rStyle w:val="Hyperlink"/>
                  <w:rFonts w:ascii="Consolas" w:hAnsi="Consolas" w:cs="Arial"/>
                  <w:sz w:val="18"/>
                  <w:szCs w:val="18"/>
                </w:rPr>
                <w:t>CIG100</w:t>
              </w:r>
            </w:hyperlink>
          </w:p>
        </w:tc>
        <w:tc>
          <w:tcPr>
            <w:tcW w:w="608" w:type="dxa"/>
            <w:tcBorders>
              <w:top w:val="nil"/>
              <w:left w:val="single" w:sz="4" w:space="0" w:color="auto"/>
              <w:bottom w:val="nil"/>
              <w:right w:val="single" w:sz="4" w:space="0" w:color="auto"/>
            </w:tcBorders>
            <w:vAlign w:val="center"/>
          </w:tcPr>
          <w:p w14:paraId="02EDE5C2" w14:textId="3ABF1F2F" w:rsidR="00D943FB" w:rsidRPr="00C42581" w:rsidRDefault="000A0D8D" w:rsidP="00180F31">
            <w:pPr>
              <w:ind w:right="144"/>
              <w:jc w:val="right"/>
              <w:rPr>
                <w:rFonts w:ascii="Consolas" w:hAnsi="Consolas" w:cs="Arial"/>
                <w:sz w:val="18"/>
                <w:szCs w:val="18"/>
              </w:rPr>
            </w:pPr>
            <w:r>
              <w:rPr>
                <w:rFonts w:ascii="Consolas" w:hAnsi="Consolas" w:cs="Arial"/>
                <w:sz w:val="18"/>
                <w:szCs w:val="18"/>
              </w:rPr>
              <w:t>7</w:t>
            </w:r>
          </w:p>
        </w:tc>
      </w:tr>
      <w:tr w:rsidR="00D943FB" w:rsidRPr="00C42581" w14:paraId="222982FF"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9CBC140" w14:textId="0D7E9A32" w:rsidR="00D943FB" w:rsidRPr="00C42581" w:rsidRDefault="00D943FB" w:rsidP="00983D7C">
            <w:pPr>
              <w:ind w:left="144"/>
              <w:rPr>
                <w:rFonts w:ascii="Consolas" w:hAnsi="Consolas" w:cs="Arial"/>
                <w:sz w:val="18"/>
                <w:szCs w:val="18"/>
              </w:rPr>
            </w:pPr>
            <w:r w:rsidRPr="00C42581">
              <w:rPr>
                <w:rFonts w:ascii="Consolas" w:hAnsi="Consolas" w:cs="Arial"/>
                <w:sz w:val="18"/>
                <w:szCs w:val="18"/>
              </w:rPr>
              <w:t xml:space="preserve">Age Started Smoking </w:t>
            </w:r>
          </w:p>
        </w:tc>
        <w:tc>
          <w:tcPr>
            <w:tcW w:w="2946" w:type="dxa"/>
            <w:tcBorders>
              <w:top w:val="nil"/>
              <w:left w:val="single" w:sz="4" w:space="0" w:color="auto"/>
              <w:bottom w:val="nil"/>
              <w:right w:val="single" w:sz="4" w:space="0" w:color="auto"/>
            </w:tcBorders>
            <w:vAlign w:val="center"/>
          </w:tcPr>
          <w:p w14:paraId="28C18BFE" w14:textId="425D21EE" w:rsidR="00D943FB" w:rsidRPr="00C42581" w:rsidRDefault="00EB7D25" w:rsidP="00983D7C">
            <w:pPr>
              <w:ind w:right="144"/>
              <w:jc w:val="right"/>
              <w:rPr>
                <w:rFonts w:ascii="Consolas" w:hAnsi="Consolas" w:cs="Arial"/>
                <w:sz w:val="18"/>
                <w:szCs w:val="18"/>
              </w:rPr>
            </w:pPr>
            <w:hyperlink w:anchor="CIGAGE" w:history="1">
              <w:r w:rsidR="00D943FB" w:rsidRPr="00C42581">
                <w:rPr>
                  <w:rStyle w:val="Hyperlink"/>
                  <w:rFonts w:ascii="Consolas" w:hAnsi="Consolas" w:cs="Arial"/>
                  <w:sz w:val="18"/>
                  <w:szCs w:val="18"/>
                </w:rPr>
                <w:t>CIGAGE</w:t>
              </w:r>
            </w:hyperlink>
          </w:p>
        </w:tc>
        <w:tc>
          <w:tcPr>
            <w:tcW w:w="608" w:type="dxa"/>
            <w:tcBorders>
              <w:top w:val="nil"/>
              <w:left w:val="single" w:sz="4" w:space="0" w:color="auto"/>
              <w:bottom w:val="nil"/>
              <w:right w:val="single" w:sz="4" w:space="0" w:color="auto"/>
            </w:tcBorders>
            <w:vAlign w:val="center"/>
          </w:tcPr>
          <w:p w14:paraId="24245DA7" w14:textId="511C22F8" w:rsidR="00D943FB" w:rsidRPr="00C42581" w:rsidRDefault="000A0D8D" w:rsidP="00180F31">
            <w:pPr>
              <w:ind w:right="144"/>
              <w:jc w:val="right"/>
              <w:rPr>
                <w:rFonts w:ascii="Consolas" w:hAnsi="Consolas" w:cs="Arial"/>
                <w:sz w:val="18"/>
                <w:szCs w:val="18"/>
              </w:rPr>
            </w:pPr>
            <w:r>
              <w:rPr>
                <w:rFonts w:ascii="Consolas" w:hAnsi="Consolas" w:cs="Arial"/>
                <w:sz w:val="18"/>
                <w:szCs w:val="18"/>
              </w:rPr>
              <w:t>8</w:t>
            </w:r>
          </w:p>
        </w:tc>
      </w:tr>
      <w:tr w:rsidR="00D943FB" w:rsidRPr="00C42581" w14:paraId="71731B72"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034D0226" w14:textId="4CEE2091" w:rsidR="00D943FB" w:rsidRPr="00C42581" w:rsidRDefault="00D943FB" w:rsidP="00983D7C">
            <w:pPr>
              <w:ind w:left="144"/>
              <w:rPr>
                <w:rFonts w:ascii="Consolas" w:hAnsi="Consolas" w:cs="Arial"/>
                <w:sz w:val="18"/>
                <w:szCs w:val="18"/>
              </w:rPr>
            </w:pPr>
            <w:r w:rsidRPr="00C42581">
              <w:rPr>
                <w:rFonts w:ascii="Consolas" w:hAnsi="Consolas" w:cs="Arial"/>
                <w:sz w:val="18"/>
                <w:szCs w:val="18"/>
              </w:rPr>
              <w:t xml:space="preserve">Smoking Frequency </w:t>
            </w:r>
          </w:p>
        </w:tc>
        <w:tc>
          <w:tcPr>
            <w:tcW w:w="2946" w:type="dxa"/>
            <w:tcBorders>
              <w:top w:val="nil"/>
              <w:left w:val="single" w:sz="4" w:space="0" w:color="auto"/>
              <w:right w:val="single" w:sz="4" w:space="0" w:color="auto"/>
            </w:tcBorders>
            <w:vAlign w:val="center"/>
          </w:tcPr>
          <w:p w14:paraId="3C5812EB" w14:textId="7367D24E" w:rsidR="00D943FB" w:rsidRPr="00C42581" w:rsidRDefault="00EB7D25" w:rsidP="00983D7C">
            <w:pPr>
              <w:ind w:right="144"/>
              <w:jc w:val="right"/>
              <w:rPr>
                <w:rFonts w:ascii="Consolas" w:hAnsi="Consolas" w:cs="Arial"/>
                <w:sz w:val="18"/>
                <w:szCs w:val="18"/>
              </w:rPr>
            </w:pPr>
            <w:hyperlink w:anchor="CIGNOW" w:history="1">
              <w:r w:rsidR="00D943FB" w:rsidRPr="00C42581">
                <w:rPr>
                  <w:rStyle w:val="Hyperlink"/>
                  <w:rFonts w:ascii="Consolas" w:hAnsi="Consolas" w:cs="Arial"/>
                  <w:sz w:val="18"/>
                  <w:szCs w:val="18"/>
                </w:rPr>
                <w:t>CIGNOW</w:t>
              </w:r>
            </w:hyperlink>
          </w:p>
        </w:tc>
        <w:tc>
          <w:tcPr>
            <w:tcW w:w="608" w:type="dxa"/>
            <w:tcBorders>
              <w:top w:val="nil"/>
              <w:left w:val="single" w:sz="4" w:space="0" w:color="auto"/>
              <w:right w:val="single" w:sz="4" w:space="0" w:color="auto"/>
            </w:tcBorders>
            <w:vAlign w:val="center"/>
          </w:tcPr>
          <w:p w14:paraId="19DA942C" w14:textId="3F765637" w:rsidR="00D943FB" w:rsidRPr="00C42581" w:rsidRDefault="000A0D8D" w:rsidP="00180F31">
            <w:pPr>
              <w:ind w:right="144"/>
              <w:jc w:val="right"/>
              <w:rPr>
                <w:rFonts w:ascii="Consolas" w:hAnsi="Consolas" w:cs="Arial"/>
                <w:sz w:val="18"/>
                <w:szCs w:val="18"/>
              </w:rPr>
            </w:pPr>
            <w:r>
              <w:rPr>
                <w:rFonts w:ascii="Consolas" w:hAnsi="Consolas" w:cs="Arial"/>
                <w:sz w:val="18"/>
                <w:szCs w:val="18"/>
              </w:rPr>
              <w:t>9</w:t>
            </w:r>
          </w:p>
        </w:tc>
      </w:tr>
      <w:tr w:rsidR="00D943FB" w:rsidRPr="00C42581" w14:paraId="50C8F01B"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237856C6" w14:textId="7508B5C8" w:rsidR="00D943FB" w:rsidRPr="005302DC" w:rsidRDefault="00D943FB" w:rsidP="005302DC">
            <w:pPr>
              <w:ind w:left="144"/>
              <w:jc w:val="center"/>
              <w:rPr>
                <w:rFonts w:ascii="Consolas" w:hAnsi="Consolas" w:cs="Arial"/>
                <w:b/>
                <w:bCs/>
                <w:sz w:val="18"/>
                <w:szCs w:val="18"/>
              </w:rPr>
            </w:pPr>
            <w:bookmarkStart w:id="5" w:name="_Hlk143255005"/>
            <w:r w:rsidRPr="005302DC">
              <w:rPr>
                <w:rFonts w:ascii="Consolas" w:hAnsi="Consolas" w:cs="Arial"/>
                <w:b/>
                <w:bCs/>
                <w:sz w:val="18"/>
                <w:szCs w:val="18"/>
              </w:rPr>
              <w:t xml:space="preserve">Cigarette </w:t>
            </w:r>
            <w:r w:rsidR="005A5319">
              <w:rPr>
                <w:rFonts w:ascii="Consolas" w:hAnsi="Consolas" w:cs="Arial"/>
                <w:b/>
                <w:bCs/>
                <w:sz w:val="18"/>
                <w:szCs w:val="18"/>
              </w:rPr>
              <w:t>U</w:t>
            </w:r>
            <w:r>
              <w:rPr>
                <w:rFonts w:ascii="Consolas" w:hAnsi="Consolas" w:cs="Arial"/>
                <w:b/>
                <w:bCs/>
                <w:sz w:val="18"/>
                <w:szCs w:val="18"/>
              </w:rPr>
              <w:t>se</w:t>
            </w:r>
            <w:r w:rsidRPr="005302DC">
              <w:rPr>
                <w:rFonts w:ascii="Consolas" w:hAnsi="Consolas" w:cs="Arial"/>
                <w:b/>
                <w:bCs/>
                <w:sz w:val="18"/>
                <w:szCs w:val="18"/>
              </w:rPr>
              <w:t xml:space="preserve"> </w:t>
            </w:r>
            <w:r w:rsidR="005A5319">
              <w:rPr>
                <w:rFonts w:ascii="Consolas" w:hAnsi="Consolas" w:cs="Arial"/>
                <w:b/>
                <w:bCs/>
                <w:sz w:val="18"/>
                <w:szCs w:val="18"/>
              </w:rPr>
              <w:t>Q</w:t>
            </w:r>
            <w:r w:rsidRPr="005302DC">
              <w:rPr>
                <w:rFonts w:ascii="Consolas" w:hAnsi="Consolas" w:cs="Arial"/>
                <w:b/>
                <w:bCs/>
                <w:sz w:val="18"/>
                <w:szCs w:val="18"/>
              </w:rPr>
              <w:t>uestions</w:t>
            </w:r>
            <w:bookmarkEnd w:id="5"/>
          </w:p>
        </w:tc>
        <w:tc>
          <w:tcPr>
            <w:tcW w:w="2946" w:type="dxa"/>
            <w:tcBorders>
              <w:top w:val="nil"/>
              <w:left w:val="single" w:sz="4" w:space="0" w:color="auto"/>
              <w:right w:val="single" w:sz="4" w:space="0" w:color="auto"/>
            </w:tcBorders>
            <w:vAlign w:val="center"/>
          </w:tcPr>
          <w:p w14:paraId="5AA5B5AE" w14:textId="77777777" w:rsidR="00D943FB" w:rsidRDefault="00D943FB" w:rsidP="00983D7C">
            <w:pPr>
              <w:ind w:right="144"/>
              <w:jc w:val="right"/>
            </w:pPr>
          </w:p>
        </w:tc>
        <w:tc>
          <w:tcPr>
            <w:tcW w:w="608" w:type="dxa"/>
            <w:tcBorders>
              <w:top w:val="nil"/>
              <w:left w:val="single" w:sz="4" w:space="0" w:color="auto"/>
              <w:right w:val="single" w:sz="4" w:space="0" w:color="auto"/>
            </w:tcBorders>
            <w:vAlign w:val="center"/>
          </w:tcPr>
          <w:p w14:paraId="2237C68E" w14:textId="77777777" w:rsidR="00D943FB" w:rsidRPr="00C42581" w:rsidRDefault="00D943FB" w:rsidP="00180F31">
            <w:pPr>
              <w:ind w:right="144"/>
              <w:jc w:val="right"/>
              <w:rPr>
                <w:rFonts w:ascii="Consolas" w:hAnsi="Consolas" w:cs="Arial"/>
                <w:sz w:val="18"/>
                <w:szCs w:val="18"/>
              </w:rPr>
            </w:pPr>
          </w:p>
        </w:tc>
      </w:tr>
      <w:tr w:rsidR="00D943FB" w:rsidRPr="00C42581" w14:paraId="486FD7AD"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2F206356" w14:textId="48F301D5" w:rsidR="00D943FB" w:rsidRPr="00C42581" w:rsidRDefault="00D943FB" w:rsidP="00983D7C">
            <w:pPr>
              <w:ind w:left="144"/>
              <w:rPr>
                <w:rFonts w:ascii="Consolas" w:hAnsi="Consolas" w:cs="Arial"/>
                <w:sz w:val="18"/>
                <w:szCs w:val="18"/>
              </w:rPr>
            </w:pPr>
            <w:r w:rsidRPr="00C42581">
              <w:rPr>
                <w:rFonts w:ascii="Consolas" w:hAnsi="Consolas" w:cs="Arial"/>
                <w:sz w:val="18"/>
                <w:szCs w:val="18"/>
              </w:rPr>
              <w:t>Smoking Frequency, 12 Months Ago</w:t>
            </w:r>
          </w:p>
        </w:tc>
        <w:tc>
          <w:tcPr>
            <w:tcW w:w="2946" w:type="dxa"/>
            <w:tcBorders>
              <w:top w:val="nil"/>
              <w:left w:val="single" w:sz="4" w:space="0" w:color="auto"/>
              <w:right w:val="single" w:sz="4" w:space="0" w:color="auto"/>
            </w:tcBorders>
            <w:vAlign w:val="center"/>
          </w:tcPr>
          <w:p w14:paraId="088F9BE2" w14:textId="5C54C1AB" w:rsidR="00D943FB" w:rsidRPr="00C42581" w:rsidRDefault="00EB7D25" w:rsidP="00983D7C">
            <w:pPr>
              <w:ind w:right="144"/>
              <w:jc w:val="right"/>
              <w:rPr>
                <w:rFonts w:ascii="Consolas" w:hAnsi="Consolas"/>
                <w:sz w:val="18"/>
                <w:szCs w:val="18"/>
              </w:rPr>
            </w:pPr>
            <w:hyperlink w:anchor="CIGNOW12" w:history="1">
              <w:r w:rsidR="00D943FB" w:rsidRPr="00C42581">
                <w:rPr>
                  <w:rStyle w:val="Hyperlink"/>
                  <w:rFonts w:ascii="Consolas" w:hAnsi="Consolas"/>
                  <w:sz w:val="18"/>
                  <w:szCs w:val="18"/>
                </w:rPr>
                <w:t>CIGNOW12</w:t>
              </w:r>
            </w:hyperlink>
          </w:p>
        </w:tc>
        <w:tc>
          <w:tcPr>
            <w:tcW w:w="608" w:type="dxa"/>
            <w:tcBorders>
              <w:top w:val="nil"/>
              <w:left w:val="single" w:sz="4" w:space="0" w:color="auto"/>
              <w:right w:val="single" w:sz="4" w:space="0" w:color="auto"/>
            </w:tcBorders>
            <w:vAlign w:val="center"/>
          </w:tcPr>
          <w:p w14:paraId="085BE514" w14:textId="026B80E4" w:rsidR="00D943FB" w:rsidRPr="00C42581" w:rsidRDefault="000A0D8D" w:rsidP="00180F31">
            <w:pPr>
              <w:ind w:right="144"/>
              <w:jc w:val="right"/>
              <w:rPr>
                <w:rFonts w:ascii="Consolas" w:hAnsi="Consolas" w:cs="Arial"/>
                <w:sz w:val="18"/>
                <w:szCs w:val="18"/>
              </w:rPr>
            </w:pPr>
            <w:r>
              <w:rPr>
                <w:rFonts w:ascii="Consolas" w:hAnsi="Consolas" w:cs="Arial"/>
                <w:sz w:val="18"/>
                <w:szCs w:val="18"/>
              </w:rPr>
              <w:t>10</w:t>
            </w:r>
          </w:p>
        </w:tc>
      </w:tr>
      <w:tr w:rsidR="00D943FB" w:rsidRPr="00C42581" w14:paraId="22F25EAF"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1EA1FD2E" w14:textId="6664418D" w:rsidR="00D943FB" w:rsidRPr="00C42581" w:rsidRDefault="00D943FB" w:rsidP="00983D7C">
            <w:pPr>
              <w:ind w:left="144"/>
              <w:rPr>
                <w:rFonts w:ascii="Consolas" w:hAnsi="Consolas" w:cs="Arial"/>
                <w:sz w:val="18"/>
                <w:szCs w:val="18"/>
              </w:rPr>
            </w:pPr>
            <w:r w:rsidRPr="00C42581">
              <w:rPr>
                <w:rFonts w:ascii="Consolas" w:hAnsi="Consolas" w:cs="Arial"/>
                <w:sz w:val="18"/>
                <w:szCs w:val="18"/>
              </w:rPr>
              <w:t xml:space="preserve">Smoking Status </w:t>
            </w:r>
          </w:p>
        </w:tc>
        <w:tc>
          <w:tcPr>
            <w:tcW w:w="2946" w:type="dxa"/>
            <w:tcBorders>
              <w:top w:val="nil"/>
              <w:left w:val="single" w:sz="4" w:space="0" w:color="auto"/>
              <w:right w:val="single" w:sz="4" w:space="0" w:color="auto"/>
            </w:tcBorders>
            <w:vAlign w:val="center"/>
          </w:tcPr>
          <w:p w14:paraId="477A9917" w14:textId="0013BD0B" w:rsidR="00D943FB" w:rsidRPr="00C42581" w:rsidRDefault="00EB7D25" w:rsidP="00983D7C">
            <w:pPr>
              <w:ind w:right="144"/>
              <w:jc w:val="right"/>
              <w:rPr>
                <w:rFonts w:ascii="Consolas" w:hAnsi="Consolas" w:cs="Arial"/>
                <w:sz w:val="18"/>
                <w:szCs w:val="18"/>
              </w:rPr>
            </w:pPr>
            <w:hyperlink w:anchor="CIGSTAT" w:history="1">
              <w:r w:rsidR="00D943FB" w:rsidRPr="00C42581">
                <w:rPr>
                  <w:rStyle w:val="Hyperlink"/>
                  <w:rFonts w:ascii="Consolas" w:hAnsi="Consolas" w:cs="Arial"/>
                  <w:sz w:val="18"/>
                  <w:szCs w:val="18"/>
                </w:rPr>
                <w:t>CIGSTAT</w:t>
              </w:r>
            </w:hyperlink>
          </w:p>
        </w:tc>
        <w:tc>
          <w:tcPr>
            <w:tcW w:w="608" w:type="dxa"/>
            <w:tcBorders>
              <w:top w:val="nil"/>
              <w:left w:val="single" w:sz="4" w:space="0" w:color="auto"/>
              <w:right w:val="single" w:sz="4" w:space="0" w:color="auto"/>
            </w:tcBorders>
            <w:vAlign w:val="center"/>
          </w:tcPr>
          <w:p w14:paraId="454FD6DB" w14:textId="34CC7E92" w:rsidR="00D943FB" w:rsidRPr="00C42581" w:rsidRDefault="000A0D8D" w:rsidP="00180F31">
            <w:pPr>
              <w:ind w:right="144"/>
              <w:jc w:val="right"/>
              <w:rPr>
                <w:rFonts w:ascii="Consolas" w:hAnsi="Consolas" w:cs="Arial"/>
                <w:sz w:val="18"/>
                <w:szCs w:val="18"/>
              </w:rPr>
            </w:pPr>
            <w:r>
              <w:rPr>
                <w:rFonts w:ascii="Consolas" w:hAnsi="Consolas" w:cs="Arial"/>
                <w:sz w:val="18"/>
                <w:szCs w:val="18"/>
              </w:rPr>
              <w:t>11</w:t>
            </w:r>
          </w:p>
        </w:tc>
      </w:tr>
      <w:tr w:rsidR="00D943FB" w:rsidRPr="00C42581" w14:paraId="7ADFF80C"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9B9E5F1" w14:textId="295219E1" w:rsidR="00D943FB" w:rsidRPr="00C42581" w:rsidRDefault="00D943FB" w:rsidP="001C55C6">
            <w:pPr>
              <w:ind w:left="144"/>
              <w:rPr>
                <w:rFonts w:ascii="Consolas" w:hAnsi="Consolas" w:cs="Arial"/>
                <w:sz w:val="18"/>
                <w:szCs w:val="18"/>
              </w:rPr>
            </w:pPr>
            <w:r w:rsidRPr="00C42581">
              <w:rPr>
                <w:rFonts w:ascii="Consolas" w:hAnsi="Consolas" w:cs="Arial"/>
                <w:sz w:val="18"/>
                <w:szCs w:val="18"/>
              </w:rPr>
              <w:t>Cigarettes Per Day, Recent</w:t>
            </w:r>
          </w:p>
        </w:tc>
        <w:tc>
          <w:tcPr>
            <w:tcW w:w="2946" w:type="dxa"/>
            <w:tcBorders>
              <w:top w:val="nil"/>
              <w:left w:val="single" w:sz="4" w:space="0" w:color="auto"/>
              <w:bottom w:val="nil"/>
              <w:right w:val="single" w:sz="4" w:space="0" w:color="auto"/>
            </w:tcBorders>
            <w:vAlign w:val="center"/>
          </w:tcPr>
          <w:p w14:paraId="3BB710A3" w14:textId="7C7DC4CA" w:rsidR="00D943FB" w:rsidRPr="00C42581" w:rsidRDefault="00EB7D25" w:rsidP="001C55C6">
            <w:pPr>
              <w:ind w:right="144"/>
              <w:jc w:val="right"/>
              <w:rPr>
                <w:rFonts w:ascii="Consolas" w:hAnsi="Consolas" w:cs="Arial"/>
                <w:sz w:val="18"/>
                <w:szCs w:val="18"/>
              </w:rPr>
            </w:pPr>
            <w:hyperlink w:anchor="CIGPDD" w:history="1">
              <w:r w:rsidR="00D943FB" w:rsidRPr="00C42581">
                <w:rPr>
                  <w:rStyle w:val="Hyperlink"/>
                  <w:rFonts w:ascii="Consolas" w:hAnsi="Consolas" w:cs="Arial"/>
                  <w:sz w:val="18"/>
                  <w:szCs w:val="18"/>
                </w:rPr>
                <w:t>CIGPDD</w:t>
              </w:r>
            </w:hyperlink>
          </w:p>
        </w:tc>
        <w:tc>
          <w:tcPr>
            <w:tcW w:w="608" w:type="dxa"/>
            <w:tcBorders>
              <w:top w:val="nil"/>
              <w:left w:val="single" w:sz="4" w:space="0" w:color="auto"/>
              <w:bottom w:val="nil"/>
              <w:right w:val="single" w:sz="4" w:space="0" w:color="auto"/>
            </w:tcBorders>
            <w:vAlign w:val="center"/>
          </w:tcPr>
          <w:p w14:paraId="79061EFE" w14:textId="0C875A3A" w:rsidR="00D943FB" w:rsidRPr="00C42581" w:rsidRDefault="000A0D8D" w:rsidP="00180F31">
            <w:pPr>
              <w:ind w:right="144"/>
              <w:jc w:val="right"/>
              <w:rPr>
                <w:rFonts w:ascii="Consolas" w:hAnsi="Consolas" w:cs="Arial"/>
                <w:sz w:val="18"/>
                <w:szCs w:val="18"/>
              </w:rPr>
            </w:pPr>
            <w:r>
              <w:rPr>
                <w:rFonts w:ascii="Consolas" w:hAnsi="Consolas" w:cs="Arial"/>
                <w:sz w:val="18"/>
                <w:szCs w:val="18"/>
              </w:rPr>
              <w:t>12</w:t>
            </w:r>
          </w:p>
        </w:tc>
      </w:tr>
      <w:tr w:rsidR="00D943FB" w:rsidRPr="00C42581" w14:paraId="7A99D2F2"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B71D470" w14:textId="29F0BCAC" w:rsidR="00D943FB" w:rsidRPr="00C42581" w:rsidRDefault="00D943FB" w:rsidP="001C55C6">
            <w:pPr>
              <w:ind w:left="144"/>
              <w:rPr>
                <w:rFonts w:ascii="Consolas" w:hAnsi="Consolas" w:cs="Arial"/>
                <w:sz w:val="18"/>
                <w:szCs w:val="18"/>
              </w:rPr>
            </w:pPr>
            <w:r w:rsidRPr="00C42581">
              <w:rPr>
                <w:rFonts w:ascii="Consolas" w:hAnsi="Consolas" w:cs="Arial"/>
                <w:sz w:val="18"/>
                <w:szCs w:val="18"/>
              </w:rPr>
              <w:t>Years Smoked Daily</w:t>
            </w:r>
          </w:p>
        </w:tc>
        <w:tc>
          <w:tcPr>
            <w:tcW w:w="2946" w:type="dxa"/>
            <w:tcBorders>
              <w:top w:val="nil"/>
              <w:left w:val="single" w:sz="4" w:space="0" w:color="auto"/>
              <w:bottom w:val="nil"/>
              <w:right w:val="single" w:sz="4" w:space="0" w:color="auto"/>
            </w:tcBorders>
            <w:vAlign w:val="center"/>
          </w:tcPr>
          <w:p w14:paraId="58EFD02F" w14:textId="3F7B3762" w:rsidR="00D943FB" w:rsidRPr="00C42581" w:rsidRDefault="00EB7D25" w:rsidP="001C55C6">
            <w:pPr>
              <w:ind w:right="144"/>
              <w:jc w:val="right"/>
              <w:rPr>
                <w:rFonts w:ascii="Consolas" w:hAnsi="Consolas" w:cs="Arial"/>
                <w:sz w:val="18"/>
                <w:szCs w:val="18"/>
              </w:rPr>
            </w:pPr>
            <w:hyperlink w:anchor="SMKYRS" w:history="1">
              <w:r w:rsidR="00D943FB" w:rsidRPr="00C42581">
                <w:rPr>
                  <w:rStyle w:val="Hyperlink"/>
                  <w:rFonts w:ascii="Consolas" w:hAnsi="Consolas" w:cs="Arial"/>
                  <w:sz w:val="18"/>
                  <w:szCs w:val="18"/>
                </w:rPr>
                <w:t>SMKYRS</w:t>
              </w:r>
            </w:hyperlink>
          </w:p>
        </w:tc>
        <w:tc>
          <w:tcPr>
            <w:tcW w:w="608" w:type="dxa"/>
            <w:tcBorders>
              <w:top w:val="nil"/>
              <w:left w:val="single" w:sz="4" w:space="0" w:color="auto"/>
              <w:bottom w:val="nil"/>
              <w:right w:val="single" w:sz="4" w:space="0" w:color="auto"/>
            </w:tcBorders>
            <w:vAlign w:val="center"/>
          </w:tcPr>
          <w:p w14:paraId="031292E3" w14:textId="0831CDA4" w:rsidR="00D943FB" w:rsidRPr="00C42581" w:rsidRDefault="000A0D8D" w:rsidP="00180F31">
            <w:pPr>
              <w:ind w:right="144"/>
              <w:jc w:val="right"/>
              <w:rPr>
                <w:rFonts w:ascii="Consolas" w:hAnsi="Consolas" w:cs="Arial"/>
                <w:sz w:val="18"/>
                <w:szCs w:val="18"/>
              </w:rPr>
            </w:pPr>
            <w:r>
              <w:rPr>
                <w:rFonts w:ascii="Consolas" w:hAnsi="Consolas" w:cs="Arial"/>
                <w:sz w:val="18"/>
                <w:szCs w:val="18"/>
              </w:rPr>
              <w:t>13</w:t>
            </w:r>
          </w:p>
        </w:tc>
      </w:tr>
      <w:tr w:rsidR="00D943FB" w:rsidRPr="00C42581" w14:paraId="60676905"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CFBBC48" w14:textId="1D9D6143" w:rsidR="00D943FB" w:rsidRPr="00C42581" w:rsidRDefault="00D943FB" w:rsidP="001C55C6">
            <w:pPr>
              <w:ind w:left="144"/>
              <w:rPr>
                <w:rFonts w:ascii="Consolas" w:hAnsi="Consolas" w:cs="Arial"/>
                <w:sz w:val="18"/>
                <w:szCs w:val="18"/>
              </w:rPr>
            </w:pPr>
            <w:r w:rsidRPr="00C42581">
              <w:rPr>
                <w:rFonts w:ascii="Consolas" w:hAnsi="Consolas" w:cs="Arial"/>
                <w:sz w:val="18"/>
                <w:szCs w:val="18"/>
              </w:rPr>
              <w:t>Type of Cigarettes Smoked</w:t>
            </w:r>
          </w:p>
        </w:tc>
        <w:tc>
          <w:tcPr>
            <w:tcW w:w="2946" w:type="dxa"/>
            <w:tcBorders>
              <w:top w:val="nil"/>
              <w:left w:val="single" w:sz="4" w:space="0" w:color="auto"/>
              <w:bottom w:val="nil"/>
              <w:right w:val="single" w:sz="4" w:space="0" w:color="auto"/>
            </w:tcBorders>
            <w:vAlign w:val="center"/>
          </w:tcPr>
          <w:p w14:paraId="7072E3B4" w14:textId="00F3E5B4" w:rsidR="00D943FB" w:rsidRPr="00C42581" w:rsidRDefault="00EB7D25" w:rsidP="001C55C6">
            <w:pPr>
              <w:ind w:right="144"/>
              <w:jc w:val="right"/>
              <w:rPr>
                <w:rFonts w:ascii="Consolas" w:hAnsi="Consolas" w:cs="Arial"/>
                <w:sz w:val="18"/>
                <w:szCs w:val="18"/>
              </w:rPr>
            </w:pPr>
            <w:hyperlink w:anchor="CIGTYPE" w:history="1">
              <w:r w:rsidR="00D943FB" w:rsidRPr="00C42581">
                <w:rPr>
                  <w:rStyle w:val="Hyperlink"/>
                  <w:rFonts w:ascii="Consolas" w:hAnsi="Consolas" w:cs="Arial"/>
                  <w:sz w:val="18"/>
                  <w:szCs w:val="18"/>
                </w:rPr>
                <w:t>CIGTYPE</w:t>
              </w:r>
            </w:hyperlink>
          </w:p>
        </w:tc>
        <w:tc>
          <w:tcPr>
            <w:tcW w:w="608" w:type="dxa"/>
            <w:tcBorders>
              <w:top w:val="nil"/>
              <w:left w:val="single" w:sz="4" w:space="0" w:color="auto"/>
              <w:bottom w:val="nil"/>
              <w:right w:val="single" w:sz="4" w:space="0" w:color="auto"/>
            </w:tcBorders>
            <w:vAlign w:val="center"/>
          </w:tcPr>
          <w:p w14:paraId="02967086" w14:textId="24188778" w:rsidR="00D943FB" w:rsidRPr="00C42581" w:rsidRDefault="000A0D8D" w:rsidP="00180F31">
            <w:pPr>
              <w:ind w:right="144"/>
              <w:jc w:val="right"/>
              <w:rPr>
                <w:rFonts w:ascii="Consolas" w:hAnsi="Consolas" w:cs="Arial"/>
                <w:sz w:val="18"/>
                <w:szCs w:val="18"/>
              </w:rPr>
            </w:pPr>
            <w:r>
              <w:rPr>
                <w:rFonts w:ascii="Consolas" w:hAnsi="Consolas" w:cs="Arial"/>
                <w:sz w:val="18"/>
                <w:szCs w:val="18"/>
              </w:rPr>
              <w:t>15</w:t>
            </w:r>
          </w:p>
        </w:tc>
      </w:tr>
      <w:tr w:rsidR="00D943FB" w:rsidRPr="00C42581" w14:paraId="4066F52F"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50FF55E" w14:textId="04EC555B" w:rsidR="00D943FB" w:rsidRPr="00C42581" w:rsidRDefault="00D943FB" w:rsidP="001C55C6">
            <w:pPr>
              <w:ind w:left="144"/>
              <w:rPr>
                <w:rFonts w:ascii="Consolas" w:hAnsi="Consolas" w:cs="Arial"/>
                <w:sz w:val="18"/>
                <w:szCs w:val="18"/>
              </w:rPr>
            </w:pPr>
            <w:r w:rsidRPr="00C42581">
              <w:rPr>
                <w:rFonts w:ascii="Consolas" w:hAnsi="Consolas" w:cs="Arial"/>
                <w:sz w:val="18"/>
                <w:szCs w:val="18"/>
              </w:rPr>
              <w:t>Menthol Cigarettes Long Term</w:t>
            </w:r>
          </w:p>
        </w:tc>
        <w:tc>
          <w:tcPr>
            <w:tcW w:w="2946" w:type="dxa"/>
            <w:tcBorders>
              <w:top w:val="nil"/>
              <w:left w:val="single" w:sz="4" w:space="0" w:color="auto"/>
              <w:bottom w:val="nil"/>
              <w:right w:val="single" w:sz="4" w:space="0" w:color="auto"/>
            </w:tcBorders>
            <w:vAlign w:val="center"/>
          </w:tcPr>
          <w:p w14:paraId="604503B8" w14:textId="43560684" w:rsidR="00D943FB" w:rsidRPr="00C42581" w:rsidRDefault="00EB7D25" w:rsidP="001C55C6">
            <w:pPr>
              <w:ind w:right="144"/>
              <w:jc w:val="right"/>
              <w:rPr>
                <w:rFonts w:ascii="Consolas" w:hAnsi="Consolas" w:cs="Arial"/>
                <w:sz w:val="18"/>
                <w:szCs w:val="18"/>
              </w:rPr>
            </w:pPr>
            <w:hyperlink w:anchor="MNTH6MO" w:history="1">
              <w:r w:rsidR="00D943FB" w:rsidRPr="00C42581">
                <w:rPr>
                  <w:rStyle w:val="Hyperlink"/>
                  <w:rFonts w:ascii="Consolas" w:hAnsi="Consolas" w:cs="Arial"/>
                  <w:sz w:val="18"/>
                  <w:szCs w:val="18"/>
                </w:rPr>
                <w:t>MNTH6MO</w:t>
              </w:r>
            </w:hyperlink>
          </w:p>
        </w:tc>
        <w:tc>
          <w:tcPr>
            <w:tcW w:w="608" w:type="dxa"/>
            <w:tcBorders>
              <w:top w:val="nil"/>
              <w:left w:val="single" w:sz="4" w:space="0" w:color="auto"/>
              <w:bottom w:val="nil"/>
              <w:right w:val="single" w:sz="4" w:space="0" w:color="auto"/>
            </w:tcBorders>
            <w:vAlign w:val="center"/>
          </w:tcPr>
          <w:p w14:paraId="52AC8B40" w14:textId="57A71ECA" w:rsidR="00D943FB" w:rsidRPr="00C42581" w:rsidRDefault="00BA7EA3" w:rsidP="00180F31">
            <w:pPr>
              <w:ind w:right="144"/>
              <w:jc w:val="right"/>
              <w:rPr>
                <w:rFonts w:ascii="Consolas" w:hAnsi="Consolas" w:cs="Arial"/>
                <w:sz w:val="18"/>
                <w:szCs w:val="18"/>
              </w:rPr>
            </w:pPr>
            <w:r>
              <w:rPr>
                <w:rFonts w:ascii="Consolas" w:hAnsi="Consolas" w:cs="Arial"/>
                <w:sz w:val="18"/>
                <w:szCs w:val="18"/>
              </w:rPr>
              <w:t>16</w:t>
            </w:r>
          </w:p>
        </w:tc>
      </w:tr>
      <w:tr w:rsidR="00D943FB" w:rsidRPr="00C42581" w14:paraId="56C4E3EF"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4C52A7F" w14:textId="77777777" w:rsidR="00D943FB" w:rsidRPr="00C42581" w:rsidRDefault="00D943FB" w:rsidP="00983D7C">
            <w:pPr>
              <w:ind w:left="144"/>
              <w:rPr>
                <w:rFonts w:ascii="Consolas" w:hAnsi="Consolas" w:cs="Arial"/>
                <w:sz w:val="18"/>
                <w:szCs w:val="18"/>
              </w:rPr>
            </w:pPr>
            <w:r w:rsidRPr="00C42581">
              <w:rPr>
                <w:rFonts w:ascii="Consolas" w:hAnsi="Consolas" w:cs="Arial"/>
                <w:sz w:val="18"/>
                <w:szCs w:val="18"/>
              </w:rPr>
              <w:t>Menthol Cigarettes Duration</w:t>
            </w:r>
          </w:p>
        </w:tc>
        <w:tc>
          <w:tcPr>
            <w:tcW w:w="2946" w:type="dxa"/>
            <w:tcBorders>
              <w:top w:val="nil"/>
              <w:left w:val="single" w:sz="4" w:space="0" w:color="auto"/>
              <w:bottom w:val="nil"/>
              <w:right w:val="single" w:sz="4" w:space="0" w:color="auto"/>
            </w:tcBorders>
            <w:vAlign w:val="center"/>
          </w:tcPr>
          <w:p w14:paraId="5AFC31D6" w14:textId="2F08DE45" w:rsidR="00D943FB" w:rsidRPr="00C42581" w:rsidRDefault="00EB7D25" w:rsidP="00983D7C">
            <w:pPr>
              <w:ind w:right="144"/>
              <w:jc w:val="right"/>
              <w:rPr>
                <w:rFonts w:ascii="Consolas" w:hAnsi="Consolas" w:cs="Arial"/>
                <w:sz w:val="18"/>
                <w:szCs w:val="18"/>
              </w:rPr>
            </w:pPr>
            <w:hyperlink w:anchor="TMENTH" w:history="1">
              <w:r w:rsidR="00D943FB" w:rsidRPr="00C42581">
                <w:rPr>
                  <w:rStyle w:val="Hyperlink"/>
                  <w:rFonts w:ascii="Consolas" w:hAnsi="Consolas" w:cs="Arial"/>
                  <w:sz w:val="18"/>
                  <w:szCs w:val="18"/>
                </w:rPr>
                <w:t>TMENTH</w:t>
              </w:r>
            </w:hyperlink>
          </w:p>
        </w:tc>
        <w:tc>
          <w:tcPr>
            <w:tcW w:w="608" w:type="dxa"/>
            <w:tcBorders>
              <w:top w:val="nil"/>
              <w:left w:val="single" w:sz="4" w:space="0" w:color="auto"/>
              <w:bottom w:val="nil"/>
              <w:right w:val="single" w:sz="4" w:space="0" w:color="auto"/>
            </w:tcBorders>
            <w:vAlign w:val="center"/>
          </w:tcPr>
          <w:p w14:paraId="1810C792" w14:textId="75CD2C57" w:rsidR="00D943FB" w:rsidRPr="00C42581" w:rsidRDefault="00BA7EA3" w:rsidP="00180F31">
            <w:pPr>
              <w:ind w:right="144"/>
              <w:jc w:val="right"/>
              <w:rPr>
                <w:rFonts w:ascii="Consolas" w:hAnsi="Consolas" w:cs="Arial"/>
                <w:sz w:val="18"/>
                <w:szCs w:val="18"/>
              </w:rPr>
            </w:pPr>
            <w:r>
              <w:rPr>
                <w:rFonts w:ascii="Consolas" w:hAnsi="Consolas" w:cs="Arial"/>
                <w:sz w:val="18"/>
                <w:szCs w:val="18"/>
              </w:rPr>
              <w:t>17</w:t>
            </w:r>
          </w:p>
        </w:tc>
      </w:tr>
      <w:tr w:rsidR="00D943FB" w:rsidRPr="00C42581" w14:paraId="650D3DB0"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1122E711" w14:textId="4914157B" w:rsidR="00D943FB" w:rsidRPr="00C42581" w:rsidRDefault="00D943FB" w:rsidP="00983D7C">
            <w:pPr>
              <w:ind w:left="144"/>
              <w:rPr>
                <w:rFonts w:ascii="Consolas" w:hAnsi="Consolas" w:cs="Arial"/>
                <w:sz w:val="18"/>
                <w:szCs w:val="18"/>
              </w:rPr>
            </w:pPr>
            <w:r w:rsidRPr="00C42581">
              <w:rPr>
                <w:rFonts w:ascii="Consolas" w:hAnsi="Consolas" w:cs="Arial"/>
                <w:sz w:val="18"/>
                <w:szCs w:val="18"/>
              </w:rPr>
              <w:t>First Cigarette of Day</w:t>
            </w:r>
          </w:p>
        </w:tc>
        <w:tc>
          <w:tcPr>
            <w:tcW w:w="2946" w:type="dxa"/>
            <w:tcBorders>
              <w:top w:val="nil"/>
              <w:left w:val="single" w:sz="4" w:space="0" w:color="auto"/>
              <w:right w:val="single" w:sz="4" w:space="0" w:color="auto"/>
            </w:tcBorders>
            <w:vAlign w:val="center"/>
          </w:tcPr>
          <w:p w14:paraId="03073525" w14:textId="61965324" w:rsidR="00D943FB" w:rsidRPr="00C42581" w:rsidRDefault="00EB7D25" w:rsidP="00983D7C">
            <w:pPr>
              <w:ind w:right="144"/>
              <w:jc w:val="right"/>
              <w:rPr>
                <w:rFonts w:ascii="Consolas" w:hAnsi="Consolas" w:cs="Arial"/>
                <w:sz w:val="18"/>
                <w:szCs w:val="18"/>
              </w:rPr>
            </w:pPr>
            <w:hyperlink w:anchor="SMKAM" w:history="1">
              <w:r w:rsidR="00D943FB" w:rsidRPr="00C42581">
                <w:rPr>
                  <w:rStyle w:val="Hyperlink"/>
                  <w:rFonts w:ascii="Consolas" w:hAnsi="Consolas" w:cs="Arial"/>
                  <w:sz w:val="18"/>
                  <w:szCs w:val="18"/>
                </w:rPr>
                <w:t>SMKAM</w:t>
              </w:r>
            </w:hyperlink>
          </w:p>
        </w:tc>
        <w:tc>
          <w:tcPr>
            <w:tcW w:w="608" w:type="dxa"/>
            <w:tcBorders>
              <w:top w:val="nil"/>
              <w:left w:val="single" w:sz="4" w:space="0" w:color="auto"/>
              <w:right w:val="single" w:sz="4" w:space="0" w:color="auto"/>
            </w:tcBorders>
            <w:vAlign w:val="center"/>
          </w:tcPr>
          <w:p w14:paraId="468E883C" w14:textId="1D485F6A" w:rsidR="00D943FB" w:rsidRPr="00C42581" w:rsidRDefault="00BA7EA3" w:rsidP="00180F31">
            <w:pPr>
              <w:ind w:right="144"/>
              <w:jc w:val="right"/>
              <w:rPr>
                <w:rFonts w:ascii="Consolas" w:hAnsi="Consolas" w:cs="Arial"/>
                <w:sz w:val="18"/>
                <w:szCs w:val="18"/>
              </w:rPr>
            </w:pPr>
            <w:r>
              <w:rPr>
                <w:rFonts w:ascii="Consolas" w:hAnsi="Consolas" w:cs="Arial"/>
                <w:sz w:val="18"/>
                <w:szCs w:val="18"/>
              </w:rPr>
              <w:t>18</w:t>
            </w:r>
          </w:p>
        </w:tc>
      </w:tr>
      <w:tr w:rsidR="00D943FB" w:rsidRPr="00C42581" w14:paraId="342881F0"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4C0E266" w14:textId="70ED2703" w:rsidR="00D943FB" w:rsidRPr="00C42581" w:rsidRDefault="00D943FB" w:rsidP="00983D7C">
            <w:pPr>
              <w:ind w:left="144"/>
              <w:rPr>
                <w:rFonts w:ascii="Consolas" w:hAnsi="Consolas" w:cs="Arial"/>
                <w:sz w:val="18"/>
                <w:szCs w:val="18"/>
              </w:rPr>
            </w:pPr>
            <w:r w:rsidRPr="00C42581">
              <w:rPr>
                <w:rFonts w:ascii="Consolas" w:hAnsi="Consolas" w:cs="Arial"/>
                <w:sz w:val="18"/>
                <w:szCs w:val="18"/>
              </w:rPr>
              <w:t>Days Smoked Last 30 Days</w:t>
            </w:r>
          </w:p>
        </w:tc>
        <w:tc>
          <w:tcPr>
            <w:tcW w:w="2946" w:type="dxa"/>
            <w:tcBorders>
              <w:top w:val="nil"/>
              <w:left w:val="single" w:sz="4" w:space="0" w:color="auto"/>
              <w:bottom w:val="nil"/>
              <w:right w:val="single" w:sz="4" w:space="0" w:color="auto"/>
            </w:tcBorders>
            <w:vAlign w:val="center"/>
          </w:tcPr>
          <w:p w14:paraId="16BA31F6" w14:textId="292F771B" w:rsidR="00D943FB" w:rsidRPr="00C42581" w:rsidRDefault="00EB7D25" w:rsidP="00983D7C">
            <w:pPr>
              <w:ind w:right="144"/>
              <w:jc w:val="right"/>
              <w:rPr>
                <w:rFonts w:ascii="Consolas" w:hAnsi="Consolas" w:cs="Arial"/>
                <w:sz w:val="18"/>
                <w:szCs w:val="18"/>
              </w:rPr>
            </w:pPr>
            <w:hyperlink w:anchor="SMKDAY30" w:history="1">
              <w:r w:rsidR="00D943FB" w:rsidRPr="00C42581">
                <w:rPr>
                  <w:rStyle w:val="Hyperlink"/>
                  <w:rFonts w:ascii="Consolas" w:hAnsi="Consolas" w:cs="Arial"/>
                  <w:sz w:val="18"/>
                  <w:szCs w:val="18"/>
                </w:rPr>
                <w:t>SMKDAY30</w:t>
              </w:r>
            </w:hyperlink>
          </w:p>
        </w:tc>
        <w:tc>
          <w:tcPr>
            <w:tcW w:w="608" w:type="dxa"/>
            <w:tcBorders>
              <w:top w:val="nil"/>
              <w:left w:val="single" w:sz="4" w:space="0" w:color="auto"/>
              <w:bottom w:val="nil"/>
              <w:right w:val="single" w:sz="4" w:space="0" w:color="auto"/>
            </w:tcBorders>
            <w:vAlign w:val="center"/>
          </w:tcPr>
          <w:p w14:paraId="001B58C1" w14:textId="001E27EC" w:rsidR="00D943FB" w:rsidRPr="00C42581" w:rsidRDefault="00BA7EA3" w:rsidP="00180F31">
            <w:pPr>
              <w:ind w:right="144"/>
              <w:jc w:val="right"/>
              <w:rPr>
                <w:rFonts w:ascii="Consolas" w:hAnsi="Consolas" w:cs="Arial"/>
                <w:sz w:val="18"/>
                <w:szCs w:val="18"/>
              </w:rPr>
            </w:pPr>
            <w:r>
              <w:rPr>
                <w:rFonts w:ascii="Consolas" w:hAnsi="Consolas" w:cs="Arial"/>
                <w:sz w:val="18"/>
                <w:szCs w:val="18"/>
              </w:rPr>
              <w:t>19</w:t>
            </w:r>
          </w:p>
        </w:tc>
      </w:tr>
      <w:tr w:rsidR="00D943FB" w:rsidRPr="00C42581" w14:paraId="390BD927"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6287934C" w14:textId="3BD02BB0" w:rsidR="00D943FB" w:rsidRPr="00C42581" w:rsidRDefault="00D943FB" w:rsidP="00947521">
            <w:pPr>
              <w:ind w:left="144"/>
              <w:rPr>
                <w:rFonts w:ascii="Consolas" w:hAnsi="Consolas" w:cs="Arial"/>
                <w:sz w:val="18"/>
                <w:szCs w:val="18"/>
              </w:rPr>
            </w:pPr>
            <w:r w:rsidRPr="00C42581">
              <w:rPr>
                <w:rFonts w:ascii="Consolas" w:hAnsi="Consolas" w:cs="Arial"/>
                <w:sz w:val="18"/>
                <w:szCs w:val="18"/>
              </w:rPr>
              <w:t>Days Smoked During 30 Days, 12 Months Ago</w:t>
            </w:r>
          </w:p>
        </w:tc>
        <w:tc>
          <w:tcPr>
            <w:tcW w:w="2946" w:type="dxa"/>
            <w:tcBorders>
              <w:top w:val="nil"/>
              <w:left w:val="single" w:sz="4" w:space="0" w:color="auto"/>
              <w:bottom w:val="nil"/>
              <w:right w:val="single" w:sz="4" w:space="0" w:color="auto"/>
            </w:tcBorders>
            <w:vAlign w:val="center"/>
          </w:tcPr>
          <w:p w14:paraId="062AA3C7" w14:textId="3D59EDBB" w:rsidR="00D943FB" w:rsidRPr="00C42581" w:rsidRDefault="00EB7D25" w:rsidP="00947521">
            <w:pPr>
              <w:ind w:right="144"/>
              <w:jc w:val="right"/>
              <w:rPr>
                <w:rFonts w:ascii="Consolas" w:hAnsi="Consolas" w:cs="Arial"/>
                <w:sz w:val="18"/>
                <w:szCs w:val="18"/>
              </w:rPr>
            </w:pPr>
            <w:hyperlink w:anchor="SMKDAY30_12" w:history="1">
              <w:r w:rsidR="00D943FB" w:rsidRPr="00C42581">
                <w:rPr>
                  <w:rStyle w:val="Hyperlink"/>
                  <w:rFonts w:ascii="Consolas" w:hAnsi="Consolas" w:cs="Arial"/>
                  <w:sz w:val="18"/>
                  <w:szCs w:val="18"/>
                </w:rPr>
                <w:t>SMKDAY30_12</w:t>
              </w:r>
            </w:hyperlink>
          </w:p>
        </w:tc>
        <w:tc>
          <w:tcPr>
            <w:tcW w:w="608" w:type="dxa"/>
            <w:tcBorders>
              <w:top w:val="nil"/>
              <w:left w:val="single" w:sz="4" w:space="0" w:color="auto"/>
              <w:bottom w:val="nil"/>
              <w:right w:val="single" w:sz="4" w:space="0" w:color="auto"/>
            </w:tcBorders>
            <w:vAlign w:val="center"/>
          </w:tcPr>
          <w:p w14:paraId="2CD9C29D" w14:textId="3BD253D1" w:rsidR="00D943FB" w:rsidRPr="00C42581" w:rsidRDefault="005A5319" w:rsidP="00180F31">
            <w:pPr>
              <w:ind w:right="144"/>
              <w:jc w:val="right"/>
              <w:rPr>
                <w:rFonts w:ascii="Consolas" w:hAnsi="Consolas" w:cs="Arial"/>
                <w:sz w:val="18"/>
                <w:szCs w:val="18"/>
              </w:rPr>
            </w:pPr>
            <w:r>
              <w:rPr>
                <w:rFonts w:ascii="Consolas" w:hAnsi="Consolas" w:cs="Arial"/>
                <w:sz w:val="18"/>
                <w:szCs w:val="18"/>
              </w:rPr>
              <w:t>20</w:t>
            </w:r>
          </w:p>
        </w:tc>
      </w:tr>
      <w:tr w:rsidR="00D943FB" w:rsidRPr="00C42581" w14:paraId="13AFCEC5"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0C9916B" w14:textId="2288E208" w:rsidR="00D943FB" w:rsidRPr="00C42581" w:rsidRDefault="00D943FB" w:rsidP="00983D7C">
            <w:pPr>
              <w:ind w:left="144"/>
              <w:rPr>
                <w:rFonts w:ascii="Consolas" w:hAnsi="Consolas" w:cs="Arial"/>
                <w:sz w:val="18"/>
                <w:szCs w:val="18"/>
              </w:rPr>
            </w:pPr>
            <w:r w:rsidRPr="00C42581">
              <w:rPr>
                <w:rFonts w:ascii="Consolas" w:hAnsi="Consolas" w:cs="Arial"/>
                <w:sz w:val="18"/>
                <w:szCs w:val="18"/>
              </w:rPr>
              <w:t>Daily Smoker Last 6 Months</w:t>
            </w:r>
          </w:p>
        </w:tc>
        <w:tc>
          <w:tcPr>
            <w:tcW w:w="2946" w:type="dxa"/>
            <w:tcBorders>
              <w:top w:val="nil"/>
              <w:left w:val="single" w:sz="4" w:space="0" w:color="auto"/>
              <w:bottom w:val="nil"/>
              <w:right w:val="single" w:sz="4" w:space="0" w:color="auto"/>
            </w:tcBorders>
            <w:vAlign w:val="center"/>
          </w:tcPr>
          <w:p w14:paraId="5FDC861E" w14:textId="043091E4" w:rsidR="00D943FB" w:rsidRPr="00C42581" w:rsidRDefault="00EB7D25" w:rsidP="00983D7C">
            <w:pPr>
              <w:ind w:right="144"/>
              <w:jc w:val="right"/>
              <w:rPr>
                <w:rFonts w:ascii="Consolas" w:hAnsi="Consolas" w:cs="Arial"/>
                <w:sz w:val="18"/>
                <w:szCs w:val="18"/>
              </w:rPr>
            </w:pPr>
            <w:hyperlink w:anchor="SMKDLY6M" w:history="1">
              <w:r w:rsidR="00D943FB" w:rsidRPr="00C42581">
                <w:rPr>
                  <w:rStyle w:val="Hyperlink"/>
                  <w:rFonts w:ascii="Consolas" w:hAnsi="Consolas" w:cs="Arial"/>
                  <w:sz w:val="18"/>
                  <w:szCs w:val="18"/>
                </w:rPr>
                <w:t>SMKDLY6M</w:t>
              </w:r>
            </w:hyperlink>
          </w:p>
        </w:tc>
        <w:tc>
          <w:tcPr>
            <w:tcW w:w="608" w:type="dxa"/>
            <w:tcBorders>
              <w:top w:val="nil"/>
              <w:left w:val="single" w:sz="4" w:space="0" w:color="auto"/>
              <w:bottom w:val="nil"/>
              <w:right w:val="single" w:sz="4" w:space="0" w:color="auto"/>
            </w:tcBorders>
            <w:vAlign w:val="center"/>
          </w:tcPr>
          <w:p w14:paraId="2A121B58" w14:textId="3466C1DC" w:rsidR="00D943FB" w:rsidRPr="00C42581" w:rsidRDefault="005A5319" w:rsidP="00180F31">
            <w:pPr>
              <w:ind w:right="144"/>
              <w:jc w:val="right"/>
              <w:rPr>
                <w:rFonts w:ascii="Consolas" w:hAnsi="Consolas" w:cs="Arial"/>
                <w:sz w:val="18"/>
                <w:szCs w:val="18"/>
              </w:rPr>
            </w:pPr>
            <w:r>
              <w:rPr>
                <w:rFonts w:ascii="Consolas" w:hAnsi="Consolas" w:cs="Arial"/>
                <w:sz w:val="18"/>
                <w:szCs w:val="18"/>
              </w:rPr>
              <w:t>21</w:t>
            </w:r>
          </w:p>
        </w:tc>
      </w:tr>
      <w:tr w:rsidR="00D943FB" w:rsidRPr="00C42581" w14:paraId="408AAB2E"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328C2D0E" w14:textId="2C16CD6B" w:rsidR="00D943FB" w:rsidRPr="00C42581" w:rsidRDefault="00D943FB" w:rsidP="00983D7C">
            <w:pPr>
              <w:ind w:left="144"/>
              <w:rPr>
                <w:rFonts w:ascii="Consolas" w:hAnsi="Consolas" w:cs="Arial"/>
                <w:sz w:val="18"/>
                <w:szCs w:val="18"/>
              </w:rPr>
            </w:pPr>
            <w:r w:rsidRPr="00C42581">
              <w:rPr>
                <w:rFonts w:ascii="Consolas" w:hAnsi="Consolas" w:cs="Arial"/>
                <w:sz w:val="18"/>
                <w:szCs w:val="18"/>
              </w:rPr>
              <w:t xml:space="preserve">When Last Smoked Daily </w:t>
            </w:r>
          </w:p>
        </w:tc>
        <w:tc>
          <w:tcPr>
            <w:tcW w:w="2946" w:type="dxa"/>
            <w:tcBorders>
              <w:top w:val="nil"/>
              <w:left w:val="single" w:sz="4" w:space="0" w:color="auto"/>
              <w:right w:val="single" w:sz="4" w:space="0" w:color="auto"/>
            </w:tcBorders>
            <w:vAlign w:val="center"/>
          </w:tcPr>
          <w:p w14:paraId="46A93479" w14:textId="51CEC224" w:rsidR="00D943FB" w:rsidRPr="00C42581" w:rsidRDefault="00EB7D25" w:rsidP="00983D7C">
            <w:pPr>
              <w:ind w:right="144"/>
              <w:jc w:val="right"/>
              <w:rPr>
                <w:rFonts w:ascii="Consolas" w:hAnsi="Consolas" w:cs="Arial"/>
                <w:sz w:val="18"/>
                <w:szCs w:val="18"/>
              </w:rPr>
            </w:pPr>
            <w:hyperlink w:anchor="LASTDLY" w:history="1">
              <w:r w:rsidR="00D943FB" w:rsidRPr="00C42581">
                <w:rPr>
                  <w:rStyle w:val="Hyperlink"/>
                  <w:rFonts w:ascii="Consolas" w:hAnsi="Consolas" w:cs="Arial"/>
                  <w:sz w:val="18"/>
                  <w:szCs w:val="18"/>
                </w:rPr>
                <w:t>LASTDLY</w:t>
              </w:r>
            </w:hyperlink>
          </w:p>
        </w:tc>
        <w:tc>
          <w:tcPr>
            <w:tcW w:w="608" w:type="dxa"/>
            <w:tcBorders>
              <w:top w:val="nil"/>
              <w:left w:val="single" w:sz="4" w:space="0" w:color="auto"/>
              <w:right w:val="single" w:sz="4" w:space="0" w:color="auto"/>
            </w:tcBorders>
            <w:vAlign w:val="center"/>
          </w:tcPr>
          <w:p w14:paraId="644EDD3F" w14:textId="46C90E7B" w:rsidR="00D943FB" w:rsidRPr="00C42581" w:rsidRDefault="005A5319" w:rsidP="00180F31">
            <w:pPr>
              <w:ind w:right="144"/>
              <w:jc w:val="right"/>
              <w:rPr>
                <w:rFonts w:ascii="Consolas" w:hAnsi="Consolas" w:cs="Arial"/>
                <w:sz w:val="18"/>
                <w:szCs w:val="18"/>
              </w:rPr>
            </w:pPr>
            <w:r>
              <w:rPr>
                <w:rFonts w:ascii="Consolas" w:hAnsi="Consolas" w:cs="Arial"/>
                <w:sz w:val="18"/>
                <w:szCs w:val="18"/>
              </w:rPr>
              <w:t>22</w:t>
            </w:r>
          </w:p>
        </w:tc>
      </w:tr>
      <w:tr w:rsidR="00D943FB" w:rsidRPr="00C42581" w14:paraId="70C65392"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5F5B2D63" w14:textId="78541848" w:rsidR="00D943FB" w:rsidRPr="00C42581" w:rsidRDefault="00D943FB" w:rsidP="00947521">
            <w:pPr>
              <w:ind w:left="144"/>
              <w:rPr>
                <w:rFonts w:ascii="Consolas" w:hAnsi="Consolas" w:cs="Arial"/>
                <w:sz w:val="18"/>
                <w:szCs w:val="18"/>
              </w:rPr>
            </w:pPr>
            <w:r w:rsidRPr="00C42581">
              <w:rPr>
                <w:rFonts w:ascii="Consolas" w:hAnsi="Consolas" w:cs="Arial"/>
                <w:sz w:val="18"/>
                <w:szCs w:val="18"/>
              </w:rPr>
              <w:t>Cigarettes per Day, Past</w:t>
            </w:r>
          </w:p>
        </w:tc>
        <w:tc>
          <w:tcPr>
            <w:tcW w:w="2946" w:type="dxa"/>
            <w:tcBorders>
              <w:top w:val="nil"/>
              <w:left w:val="single" w:sz="4" w:space="0" w:color="auto"/>
              <w:right w:val="single" w:sz="4" w:space="0" w:color="auto"/>
            </w:tcBorders>
            <w:vAlign w:val="center"/>
          </w:tcPr>
          <w:p w14:paraId="47E9105F" w14:textId="77777777" w:rsidR="00D943FB" w:rsidRPr="00C42581" w:rsidRDefault="00EB7D25" w:rsidP="00947521">
            <w:pPr>
              <w:ind w:right="144"/>
              <w:jc w:val="right"/>
              <w:rPr>
                <w:rFonts w:ascii="Consolas" w:hAnsi="Consolas" w:cs="Arial"/>
                <w:sz w:val="18"/>
                <w:szCs w:val="18"/>
              </w:rPr>
            </w:pPr>
            <w:hyperlink w:anchor="CIGPDD2" w:history="1">
              <w:r w:rsidR="00D943FB" w:rsidRPr="00C42581">
                <w:rPr>
                  <w:rStyle w:val="Hyperlink"/>
                  <w:rFonts w:ascii="Consolas" w:hAnsi="Consolas" w:cs="Arial"/>
                  <w:sz w:val="18"/>
                  <w:szCs w:val="18"/>
                </w:rPr>
                <w:t>CIGPDD2</w:t>
              </w:r>
            </w:hyperlink>
          </w:p>
        </w:tc>
        <w:tc>
          <w:tcPr>
            <w:tcW w:w="608" w:type="dxa"/>
            <w:tcBorders>
              <w:top w:val="nil"/>
              <w:left w:val="single" w:sz="4" w:space="0" w:color="auto"/>
              <w:right w:val="single" w:sz="4" w:space="0" w:color="auto"/>
            </w:tcBorders>
            <w:vAlign w:val="center"/>
          </w:tcPr>
          <w:p w14:paraId="5325EB72" w14:textId="0D046783" w:rsidR="00D943FB" w:rsidRPr="00C42581" w:rsidRDefault="005A5319" w:rsidP="00180F31">
            <w:pPr>
              <w:ind w:right="144"/>
              <w:jc w:val="right"/>
              <w:rPr>
                <w:rFonts w:ascii="Consolas" w:hAnsi="Consolas" w:cs="Arial"/>
                <w:sz w:val="18"/>
                <w:szCs w:val="18"/>
              </w:rPr>
            </w:pPr>
            <w:r>
              <w:rPr>
                <w:rFonts w:ascii="Consolas" w:hAnsi="Consolas" w:cs="Arial"/>
                <w:sz w:val="18"/>
                <w:szCs w:val="18"/>
              </w:rPr>
              <w:t>23</w:t>
            </w:r>
          </w:p>
        </w:tc>
      </w:tr>
      <w:tr w:rsidR="00D943FB" w:rsidRPr="00C42581" w14:paraId="2F993A45" w14:textId="77777777" w:rsidTr="009C39EB">
        <w:trPr>
          <w:trHeight w:val="300"/>
        </w:trPr>
        <w:tc>
          <w:tcPr>
            <w:tcW w:w="4631" w:type="dxa"/>
            <w:tcBorders>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7BF0497" w14:textId="314CE2EF" w:rsidR="00D943FB" w:rsidRPr="00C42581" w:rsidRDefault="00D943FB" w:rsidP="00947521">
            <w:pPr>
              <w:ind w:left="144"/>
              <w:rPr>
                <w:rFonts w:ascii="Consolas" w:hAnsi="Consolas" w:cs="Arial"/>
                <w:sz w:val="18"/>
                <w:szCs w:val="18"/>
              </w:rPr>
            </w:pPr>
            <w:r w:rsidRPr="00C42581">
              <w:rPr>
                <w:rFonts w:ascii="Consolas" w:hAnsi="Consolas" w:cs="Arial"/>
                <w:sz w:val="18"/>
                <w:szCs w:val="18"/>
              </w:rPr>
              <w:t>Cigarettes Per Day, 12 Months Ago</w:t>
            </w:r>
          </w:p>
        </w:tc>
        <w:tc>
          <w:tcPr>
            <w:tcW w:w="2946" w:type="dxa"/>
            <w:tcBorders>
              <w:left w:val="single" w:sz="4" w:space="0" w:color="auto"/>
              <w:bottom w:val="nil"/>
              <w:right w:val="single" w:sz="4" w:space="0" w:color="auto"/>
            </w:tcBorders>
            <w:vAlign w:val="center"/>
          </w:tcPr>
          <w:p w14:paraId="061FE3FC" w14:textId="0B9E1F1F" w:rsidR="00D943FB" w:rsidRPr="00C42581" w:rsidRDefault="00EB7D25" w:rsidP="00947521">
            <w:pPr>
              <w:ind w:right="144"/>
              <w:jc w:val="right"/>
              <w:rPr>
                <w:rFonts w:ascii="Consolas" w:hAnsi="Consolas" w:cs="Arial"/>
                <w:sz w:val="18"/>
                <w:szCs w:val="18"/>
              </w:rPr>
            </w:pPr>
            <w:hyperlink w:anchor="CIGPDD12" w:history="1">
              <w:r w:rsidR="00D943FB" w:rsidRPr="00C42581">
                <w:rPr>
                  <w:rStyle w:val="Hyperlink"/>
                  <w:rFonts w:ascii="Consolas" w:hAnsi="Consolas"/>
                  <w:sz w:val="18"/>
                  <w:szCs w:val="18"/>
                </w:rPr>
                <w:t>CIGPDD12</w:t>
              </w:r>
            </w:hyperlink>
          </w:p>
        </w:tc>
        <w:tc>
          <w:tcPr>
            <w:tcW w:w="608" w:type="dxa"/>
            <w:tcBorders>
              <w:left w:val="single" w:sz="4" w:space="0" w:color="auto"/>
              <w:bottom w:val="nil"/>
              <w:right w:val="single" w:sz="4" w:space="0" w:color="auto"/>
            </w:tcBorders>
            <w:vAlign w:val="center"/>
          </w:tcPr>
          <w:p w14:paraId="1079E6D5" w14:textId="1710F9A4" w:rsidR="00D943FB" w:rsidRPr="00C42581" w:rsidRDefault="005A5319" w:rsidP="00180F31">
            <w:pPr>
              <w:ind w:right="144"/>
              <w:jc w:val="right"/>
              <w:rPr>
                <w:rFonts w:ascii="Consolas" w:hAnsi="Consolas" w:cs="Arial"/>
                <w:sz w:val="18"/>
                <w:szCs w:val="18"/>
              </w:rPr>
            </w:pPr>
            <w:r>
              <w:rPr>
                <w:rFonts w:ascii="Consolas" w:hAnsi="Consolas" w:cs="Arial"/>
                <w:sz w:val="18"/>
                <w:szCs w:val="18"/>
              </w:rPr>
              <w:t>24</w:t>
            </w:r>
          </w:p>
        </w:tc>
      </w:tr>
      <w:tr w:rsidR="00D943FB" w:rsidRPr="00C42581" w14:paraId="619B3492"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22F327" w14:textId="54FE9E11" w:rsidR="00D943FB" w:rsidRPr="00C42581" w:rsidRDefault="00D943FB" w:rsidP="00983D7C">
            <w:pPr>
              <w:ind w:left="144"/>
              <w:rPr>
                <w:rFonts w:ascii="Consolas" w:hAnsi="Consolas" w:cs="Arial"/>
                <w:sz w:val="18"/>
                <w:szCs w:val="18"/>
              </w:rPr>
            </w:pPr>
            <w:r w:rsidRPr="00C42581">
              <w:rPr>
                <w:rFonts w:ascii="Consolas" w:hAnsi="Consolas" w:cs="Arial"/>
                <w:sz w:val="18"/>
                <w:szCs w:val="18"/>
              </w:rPr>
              <w:t>Rules for Smoking in the Home</w:t>
            </w:r>
          </w:p>
        </w:tc>
        <w:tc>
          <w:tcPr>
            <w:tcW w:w="2946" w:type="dxa"/>
            <w:tcBorders>
              <w:top w:val="nil"/>
              <w:left w:val="single" w:sz="4" w:space="0" w:color="auto"/>
              <w:bottom w:val="single" w:sz="4" w:space="0" w:color="auto"/>
              <w:right w:val="single" w:sz="4" w:space="0" w:color="auto"/>
            </w:tcBorders>
            <w:vAlign w:val="center"/>
          </w:tcPr>
          <w:p w14:paraId="60D6E24D" w14:textId="53D1BC93" w:rsidR="00D943FB" w:rsidRPr="00C42581" w:rsidRDefault="00EB7D25" w:rsidP="00983D7C">
            <w:pPr>
              <w:ind w:right="144"/>
              <w:jc w:val="right"/>
              <w:rPr>
                <w:rFonts w:ascii="Consolas" w:hAnsi="Consolas" w:cs="Arial"/>
                <w:sz w:val="18"/>
                <w:szCs w:val="18"/>
              </w:rPr>
            </w:pPr>
            <w:hyperlink w:anchor="SMOKHOME" w:history="1">
              <w:r w:rsidR="00D943FB" w:rsidRPr="00C42581">
                <w:rPr>
                  <w:rStyle w:val="Hyperlink"/>
                  <w:rFonts w:ascii="Consolas" w:hAnsi="Consolas" w:cs="Arial"/>
                  <w:sz w:val="18"/>
                  <w:szCs w:val="18"/>
                </w:rPr>
                <w:t>SMOKHOME</w:t>
              </w:r>
            </w:hyperlink>
          </w:p>
        </w:tc>
        <w:tc>
          <w:tcPr>
            <w:tcW w:w="608" w:type="dxa"/>
            <w:tcBorders>
              <w:top w:val="nil"/>
              <w:left w:val="single" w:sz="4" w:space="0" w:color="auto"/>
              <w:bottom w:val="single" w:sz="4" w:space="0" w:color="auto"/>
              <w:right w:val="single" w:sz="4" w:space="0" w:color="auto"/>
            </w:tcBorders>
            <w:vAlign w:val="center"/>
          </w:tcPr>
          <w:p w14:paraId="2EB49A96" w14:textId="6ACDBC72" w:rsidR="00D943FB" w:rsidRPr="00C42581" w:rsidRDefault="005A5319" w:rsidP="00180F31">
            <w:pPr>
              <w:ind w:right="144"/>
              <w:jc w:val="right"/>
              <w:rPr>
                <w:rFonts w:ascii="Consolas" w:hAnsi="Consolas" w:cs="Arial"/>
                <w:sz w:val="18"/>
                <w:szCs w:val="18"/>
              </w:rPr>
            </w:pPr>
            <w:r>
              <w:rPr>
                <w:rFonts w:ascii="Consolas" w:hAnsi="Consolas" w:cs="Arial"/>
                <w:sz w:val="18"/>
                <w:szCs w:val="18"/>
              </w:rPr>
              <w:t>25</w:t>
            </w:r>
          </w:p>
        </w:tc>
      </w:tr>
      <w:tr w:rsidR="00D943FB" w:rsidRPr="00C42581" w14:paraId="1DDC8CDF" w14:textId="77777777" w:rsidTr="009C39EB">
        <w:trPr>
          <w:trHeight w:val="300"/>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6E67E87" w14:textId="52A5D42B" w:rsidR="00D943FB" w:rsidRPr="005302DC" w:rsidRDefault="00D943FB" w:rsidP="005302DC">
            <w:pPr>
              <w:ind w:left="144"/>
              <w:jc w:val="center"/>
              <w:rPr>
                <w:rFonts w:ascii="Consolas" w:hAnsi="Consolas" w:cs="Arial"/>
                <w:b/>
                <w:bCs/>
                <w:sz w:val="18"/>
                <w:szCs w:val="18"/>
              </w:rPr>
            </w:pPr>
            <w:bookmarkStart w:id="6" w:name="_Hlk143255148"/>
            <w:r w:rsidRPr="005302DC">
              <w:rPr>
                <w:rFonts w:ascii="Consolas" w:hAnsi="Consolas" w:cs="Arial"/>
                <w:b/>
                <w:bCs/>
                <w:sz w:val="18"/>
                <w:szCs w:val="18"/>
              </w:rPr>
              <w:t>Cessation Questions</w:t>
            </w:r>
            <w:bookmarkEnd w:id="6"/>
          </w:p>
        </w:tc>
        <w:tc>
          <w:tcPr>
            <w:tcW w:w="2946" w:type="dxa"/>
            <w:tcBorders>
              <w:top w:val="single" w:sz="4" w:space="0" w:color="auto"/>
              <w:left w:val="single" w:sz="4" w:space="0" w:color="auto"/>
              <w:bottom w:val="nil"/>
              <w:right w:val="single" w:sz="4" w:space="0" w:color="auto"/>
            </w:tcBorders>
            <w:vAlign w:val="center"/>
          </w:tcPr>
          <w:p w14:paraId="7390C334" w14:textId="77777777" w:rsidR="00D943FB" w:rsidRPr="00C42581" w:rsidRDefault="00D943FB" w:rsidP="00983D7C">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vAlign w:val="center"/>
          </w:tcPr>
          <w:p w14:paraId="139D8AA5" w14:textId="77777777" w:rsidR="00D943FB" w:rsidRPr="00C42581" w:rsidRDefault="00D943FB" w:rsidP="00180F31">
            <w:pPr>
              <w:ind w:right="144"/>
              <w:jc w:val="right"/>
              <w:rPr>
                <w:rFonts w:ascii="Consolas" w:hAnsi="Consolas" w:cs="Arial"/>
                <w:sz w:val="18"/>
                <w:szCs w:val="18"/>
              </w:rPr>
            </w:pPr>
          </w:p>
        </w:tc>
      </w:tr>
      <w:tr w:rsidR="00D943FB" w:rsidRPr="00C42581" w14:paraId="04046C40"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05E169B" w14:textId="77777777" w:rsidR="00D943FB" w:rsidRPr="00C42581" w:rsidRDefault="00D943FB" w:rsidP="00983D7C">
            <w:pPr>
              <w:ind w:left="144"/>
              <w:rPr>
                <w:rFonts w:ascii="Consolas" w:hAnsi="Consolas" w:cs="Arial"/>
                <w:sz w:val="18"/>
                <w:szCs w:val="18"/>
              </w:rPr>
            </w:pPr>
            <w:r w:rsidRPr="00C42581">
              <w:rPr>
                <w:rFonts w:ascii="Consolas" w:hAnsi="Consolas" w:cs="Arial"/>
                <w:sz w:val="18"/>
                <w:szCs w:val="18"/>
              </w:rPr>
              <w:t>Times Stopped in Last 12 Months</w:t>
            </w:r>
          </w:p>
        </w:tc>
        <w:tc>
          <w:tcPr>
            <w:tcW w:w="2946" w:type="dxa"/>
            <w:tcBorders>
              <w:top w:val="nil"/>
              <w:left w:val="single" w:sz="4" w:space="0" w:color="auto"/>
              <w:bottom w:val="nil"/>
              <w:right w:val="single" w:sz="4" w:space="0" w:color="auto"/>
            </w:tcBorders>
            <w:vAlign w:val="center"/>
          </w:tcPr>
          <w:p w14:paraId="0495F9CD" w14:textId="42C7B04D" w:rsidR="00D943FB" w:rsidRPr="00C42581" w:rsidRDefault="00EB7D25" w:rsidP="00983D7C">
            <w:pPr>
              <w:ind w:right="144"/>
              <w:jc w:val="right"/>
              <w:rPr>
                <w:rFonts w:ascii="Consolas" w:hAnsi="Consolas" w:cs="Arial"/>
                <w:sz w:val="18"/>
                <w:szCs w:val="18"/>
              </w:rPr>
            </w:pPr>
            <w:hyperlink w:anchor="STPNUM12" w:history="1">
              <w:r w:rsidR="00D943FB" w:rsidRPr="00C42581">
                <w:rPr>
                  <w:rStyle w:val="Hyperlink"/>
                  <w:rFonts w:ascii="Consolas" w:hAnsi="Consolas" w:cs="Arial"/>
                  <w:sz w:val="18"/>
                  <w:szCs w:val="18"/>
                </w:rPr>
                <w:t>STPNUM12</w:t>
              </w:r>
            </w:hyperlink>
          </w:p>
        </w:tc>
        <w:tc>
          <w:tcPr>
            <w:tcW w:w="608" w:type="dxa"/>
            <w:tcBorders>
              <w:top w:val="nil"/>
              <w:left w:val="single" w:sz="4" w:space="0" w:color="auto"/>
              <w:bottom w:val="nil"/>
              <w:right w:val="single" w:sz="4" w:space="0" w:color="auto"/>
            </w:tcBorders>
            <w:vAlign w:val="center"/>
          </w:tcPr>
          <w:p w14:paraId="089CD783" w14:textId="0B3B596A" w:rsidR="00D943FB" w:rsidRPr="00C42581" w:rsidRDefault="001A4EBF" w:rsidP="00180F31">
            <w:pPr>
              <w:ind w:right="144"/>
              <w:jc w:val="right"/>
              <w:rPr>
                <w:rFonts w:ascii="Consolas" w:hAnsi="Consolas" w:cs="Arial"/>
                <w:sz w:val="18"/>
                <w:szCs w:val="18"/>
              </w:rPr>
            </w:pPr>
            <w:r>
              <w:rPr>
                <w:rFonts w:ascii="Consolas" w:hAnsi="Consolas" w:cs="Arial"/>
                <w:sz w:val="18"/>
                <w:szCs w:val="18"/>
              </w:rPr>
              <w:t>26</w:t>
            </w:r>
          </w:p>
        </w:tc>
      </w:tr>
      <w:tr w:rsidR="00D943FB" w:rsidRPr="00C42581" w14:paraId="67F2DC83"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DB4FECC" w14:textId="6F9343A6" w:rsidR="00D943FB" w:rsidRPr="00C42581" w:rsidRDefault="00D943FB" w:rsidP="00983D7C">
            <w:pPr>
              <w:ind w:left="144"/>
              <w:rPr>
                <w:rFonts w:ascii="Consolas" w:hAnsi="Consolas" w:cs="Arial"/>
                <w:sz w:val="18"/>
                <w:szCs w:val="18"/>
              </w:rPr>
            </w:pPr>
            <w:r w:rsidRPr="00C42581">
              <w:rPr>
                <w:rFonts w:ascii="Consolas" w:hAnsi="Consolas" w:cs="Arial"/>
                <w:sz w:val="18"/>
                <w:szCs w:val="18"/>
              </w:rPr>
              <w:t>Longest Quit in Last 12 Months</w:t>
            </w:r>
            <w:r>
              <w:rPr>
                <w:rFonts w:ascii="Consolas" w:hAnsi="Consolas" w:cs="Arial"/>
                <w:sz w:val="18"/>
                <w:szCs w:val="18"/>
              </w:rPr>
              <w:t>, Current</w:t>
            </w:r>
          </w:p>
        </w:tc>
        <w:tc>
          <w:tcPr>
            <w:tcW w:w="2946" w:type="dxa"/>
            <w:tcBorders>
              <w:top w:val="nil"/>
              <w:left w:val="single" w:sz="4" w:space="0" w:color="auto"/>
              <w:bottom w:val="nil"/>
              <w:right w:val="single" w:sz="4" w:space="0" w:color="auto"/>
            </w:tcBorders>
            <w:vAlign w:val="center"/>
          </w:tcPr>
          <w:p w14:paraId="639FB997" w14:textId="398E7776" w:rsidR="00D943FB" w:rsidRPr="00C42581" w:rsidRDefault="00EB7D25" w:rsidP="00983D7C">
            <w:pPr>
              <w:ind w:right="144"/>
              <w:jc w:val="right"/>
              <w:rPr>
                <w:rFonts w:ascii="Consolas" w:hAnsi="Consolas" w:cs="Arial"/>
                <w:sz w:val="18"/>
                <w:szCs w:val="18"/>
              </w:rPr>
            </w:pPr>
            <w:hyperlink w:anchor="LENSTP12" w:history="1">
              <w:r w:rsidR="00D943FB">
                <w:rPr>
                  <w:rStyle w:val="Hyperlink"/>
                  <w:rFonts w:ascii="Consolas" w:hAnsi="Consolas" w:cs="Arial"/>
                  <w:sz w:val="18"/>
                  <w:szCs w:val="18"/>
                </w:rPr>
                <w:t>LENSTP12_C</w:t>
              </w:r>
            </w:hyperlink>
          </w:p>
        </w:tc>
        <w:tc>
          <w:tcPr>
            <w:tcW w:w="608" w:type="dxa"/>
            <w:tcBorders>
              <w:top w:val="nil"/>
              <w:left w:val="single" w:sz="4" w:space="0" w:color="auto"/>
              <w:bottom w:val="nil"/>
              <w:right w:val="single" w:sz="4" w:space="0" w:color="auto"/>
            </w:tcBorders>
            <w:vAlign w:val="center"/>
          </w:tcPr>
          <w:p w14:paraId="019FBBC3" w14:textId="3F3F51D8" w:rsidR="00D943FB" w:rsidRPr="00C42581" w:rsidRDefault="001A4EBF" w:rsidP="00180F31">
            <w:pPr>
              <w:ind w:right="144"/>
              <w:jc w:val="right"/>
              <w:rPr>
                <w:rFonts w:ascii="Consolas" w:hAnsi="Consolas" w:cs="Arial"/>
                <w:sz w:val="18"/>
                <w:szCs w:val="18"/>
              </w:rPr>
            </w:pPr>
            <w:r>
              <w:rPr>
                <w:rFonts w:ascii="Consolas" w:hAnsi="Consolas" w:cs="Arial"/>
                <w:sz w:val="18"/>
                <w:szCs w:val="18"/>
              </w:rPr>
              <w:t>27</w:t>
            </w:r>
          </w:p>
        </w:tc>
      </w:tr>
      <w:tr w:rsidR="00D943FB" w:rsidRPr="00C42581" w14:paraId="4AB64E60"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11CB3F18" w14:textId="6E4FF585" w:rsidR="00D943FB" w:rsidRPr="00C42581" w:rsidRDefault="00D943FB" w:rsidP="00522C57">
            <w:pPr>
              <w:ind w:left="144"/>
              <w:rPr>
                <w:rFonts w:ascii="Consolas" w:hAnsi="Consolas" w:cs="Arial"/>
                <w:sz w:val="18"/>
                <w:szCs w:val="18"/>
              </w:rPr>
            </w:pPr>
            <w:r w:rsidRPr="00C42581">
              <w:rPr>
                <w:rFonts w:ascii="Consolas" w:hAnsi="Consolas" w:cs="Arial"/>
                <w:sz w:val="18"/>
                <w:szCs w:val="18"/>
              </w:rPr>
              <w:t>Longest Quit in Last 12 Months</w:t>
            </w:r>
            <w:r>
              <w:rPr>
                <w:rFonts w:ascii="Consolas" w:hAnsi="Consolas" w:cs="Arial"/>
                <w:sz w:val="18"/>
                <w:szCs w:val="18"/>
              </w:rPr>
              <w:t>, Former</w:t>
            </w:r>
          </w:p>
        </w:tc>
        <w:tc>
          <w:tcPr>
            <w:tcW w:w="2946" w:type="dxa"/>
            <w:tcBorders>
              <w:top w:val="nil"/>
              <w:left w:val="single" w:sz="4" w:space="0" w:color="auto"/>
              <w:bottom w:val="nil"/>
              <w:right w:val="single" w:sz="4" w:space="0" w:color="auto"/>
            </w:tcBorders>
            <w:vAlign w:val="center"/>
          </w:tcPr>
          <w:p w14:paraId="3D4042E7" w14:textId="0D77FFE4" w:rsidR="00D943FB" w:rsidRDefault="00EB7D25" w:rsidP="00522C57">
            <w:pPr>
              <w:ind w:right="144"/>
              <w:jc w:val="right"/>
            </w:pPr>
            <w:hyperlink w:anchor="LENSTP12_F" w:history="1">
              <w:r w:rsidR="00D943FB" w:rsidRPr="00826477">
                <w:rPr>
                  <w:rStyle w:val="Hyperlink"/>
                  <w:rFonts w:ascii="Consolas" w:hAnsi="Consolas" w:cs="Arial"/>
                  <w:sz w:val="18"/>
                  <w:szCs w:val="18"/>
                </w:rPr>
                <w:t>LENSTP12_F</w:t>
              </w:r>
            </w:hyperlink>
          </w:p>
        </w:tc>
        <w:tc>
          <w:tcPr>
            <w:tcW w:w="608" w:type="dxa"/>
            <w:tcBorders>
              <w:top w:val="nil"/>
              <w:left w:val="single" w:sz="4" w:space="0" w:color="auto"/>
              <w:bottom w:val="nil"/>
              <w:right w:val="single" w:sz="4" w:space="0" w:color="auto"/>
            </w:tcBorders>
            <w:vAlign w:val="center"/>
          </w:tcPr>
          <w:p w14:paraId="655360D2" w14:textId="07091CFF" w:rsidR="00D943FB" w:rsidRPr="00C42581" w:rsidRDefault="001A4EBF" w:rsidP="00180F31">
            <w:pPr>
              <w:ind w:right="144"/>
              <w:jc w:val="right"/>
              <w:rPr>
                <w:rFonts w:ascii="Consolas" w:hAnsi="Consolas" w:cs="Arial"/>
                <w:sz w:val="18"/>
                <w:szCs w:val="18"/>
              </w:rPr>
            </w:pPr>
            <w:r>
              <w:rPr>
                <w:rFonts w:ascii="Consolas" w:hAnsi="Consolas" w:cs="Arial"/>
                <w:sz w:val="18"/>
                <w:szCs w:val="18"/>
              </w:rPr>
              <w:t>28</w:t>
            </w:r>
          </w:p>
        </w:tc>
      </w:tr>
      <w:tr w:rsidR="00D943FB" w:rsidRPr="00C42581" w14:paraId="134E9886"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5A43362F" w14:textId="77777777" w:rsidR="00D943FB" w:rsidRPr="00C42581" w:rsidRDefault="00D943FB" w:rsidP="00522C57">
            <w:pPr>
              <w:ind w:left="144"/>
              <w:rPr>
                <w:rFonts w:ascii="Consolas" w:hAnsi="Consolas" w:cs="Arial"/>
                <w:sz w:val="18"/>
                <w:szCs w:val="18"/>
              </w:rPr>
            </w:pPr>
            <w:r w:rsidRPr="00C42581">
              <w:rPr>
                <w:rFonts w:ascii="Consolas" w:hAnsi="Consolas" w:cs="Arial"/>
                <w:sz w:val="18"/>
                <w:szCs w:val="18"/>
              </w:rPr>
              <w:t>Tried to Quit in Last 12 Months</w:t>
            </w:r>
          </w:p>
        </w:tc>
        <w:tc>
          <w:tcPr>
            <w:tcW w:w="2946" w:type="dxa"/>
            <w:tcBorders>
              <w:top w:val="nil"/>
              <w:left w:val="single" w:sz="4" w:space="0" w:color="auto"/>
              <w:right w:val="single" w:sz="4" w:space="0" w:color="auto"/>
            </w:tcBorders>
            <w:vAlign w:val="center"/>
          </w:tcPr>
          <w:p w14:paraId="5F829BA3" w14:textId="6784759F" w:rsidR="00D943FB" w:rsidRPr="00C42581" w:rsidRDefault="00EB7D25" w:rsidP="00522C57">
            <w:pPr>
              <w:ind w:right="144"/>
              <w:jc w:val="right"/>
              <w:rPr>
                <w:rFonts w:ascii="Consolas" w:hAnsi="Consolas" w:cs="Arial"/>
                <w:sz w:val="18"/>
                <w:szCs w:val="18"/>
              </w:rPr>
            </w:pPr>
            <w:hyperlink w:anchor="QTCMPLT12" w:history="1">
              <w:r w:rsidR="00D943FB" w:rsidRPr="00C42581">
                <w:rPr>
                  <w:rStyle w:val="Hyperlink"/>
                  <w:rFonts w:ascii="Consolas" w:hAnsi="Consolas" w:cs="Arial"/>
                  <w:sz w:val="18"/>
                  <w:szCs w:val="18"/>
                </w:rPr>
                <w:t>QTCMPLT12</w:t>
              </w:r>
            </w:hyperlink>
          </w:p>
        </w:tc>
        <w:tc>
          <w:tcPr>
            <w:tcW w:w="608" w:type="dxa"/>
            <w:tcBorders>
              <w:top w:val="nil"/>
              <w:left w:val="single" w:sz="4" w:space="0" w:color="auto"/>
              <w:right w:val="single" w:sz="4" w:space="0" w:color="auto"/>
            </w:tcBorders>
            <w:vAlign w:val="center"/>
          </w:tcPr>
          <w:p w14:paraId="3099B201" w14:textId="2F1F2835" w:rsidR="00D943FB" w:rsidRPr="00C42581" w:rsidRDefault="001A4EBF" w:rsidP="00180F31">
            <w:pPr>
              <w:ind w:right="144"/>
              <w:jc w:val="right"/>
              <w:rPr>
                <w:rFonts w:ascii="Consolas" w:hAnsi="Consolas" w:cs="Arial"/>
                <w:sz w:val="18"/>
                <w:szCs w:val="18"/>
              </w:rPr>
            </w:pPr>
            <w:r>
              <w:rPr>
                <w:rFonts w:ascii="Consolas" w:hAnsi="Consolas" w:cs="Arial"/>
                <w:sz w:val="18"/>
                <w:szCs w:val="18"/>
              </w:rPr>
              <w:t>29</w:t>
            </w:r>
          </w:p>
        </w:tc>
      </w:tr>
      <w:tr w:rsidR="00D943FB" w:rsidRPr="00C42581" w14:paraId="2740093A"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22F581" w14:textId="77777777" w:rsidR="00D943FB" w:rsidRPr="00C42581" w:rsidRDefault="00D943FB" w:rsidP="00522C57">
            <w:pPr>
              <w:ind w:left="144"/>
              <w:rPr>
                <w:rFonts w:ascii="Consolas" w:hAnsi="Consolas" w:cs="Arial"/>
                <w:sz w:val="18"/>
                <w:szCs w:val="18"/>
              </w:rPr>
            </w:pPr>
            <w:r w:rsidRPr="00C42581">
              <w:rPr>
                <w:rFonts w:ascii="Consolas" w:hAnsi="Consolas" w:cs="Arial"/>
                <w:sz w:val="18"/>
                <w:szCs w:val="18"/>
              </w:rPr>
              <w:t>Tried to Quit Ever</w:t>
            </w:r>
          </w:p>
        </w:tc>
        <w:tc>
          <w:tcPr>
            <w:tcW w:w="2946" w:type="dxa"/>
            <w:tcBorders>
              <w:top w:val="nil"/>
              <w:left w:val="single" w:sz="4" w:space="0" w:color="auto"/>
              <w:bottom w:val="single" w:sz="4" w:space="0" w:color="auto"/>
              <w:right w:val="single" w:sz="4" w:space="0" w:color="auto"/>
            </w:tcBorders>
            <w:vAlign w:val="center"/>
          </w:tcPr>
          <w:p w14:paraId="5A313EC3" w14:textId="6B39CEE6" w:rsidR="00D943FB" w:rsidRPr="00C42581" w:rsidRDefault="00EB7D25" w:rsidP="00522C57">
            <w:pPr>
              <w:ind w:right="144"/>
              <w:jc w:val="right"/>
              <w:rPr>
                <w:rFonts w:ascii="Consolas" w:hAnsi="Consolas" w:cs="Arial"/>
                <w:sz w:val="18"/>
                <w:szCs w:val="18"/>
              </w:rPr>
            </w:pPr>
            <w:hyperlink w:anchor="QTCMPLT" w:history="1">
              <w:r w:rsidR="00D943FB" w:rsidRPr="00C42581">
                <w:rPr>
                  <w:rStyle w:val="Hyperlink"/>
                  <w:rFonts w:ascii="Consolas" w:hAnsi="Consolas" w:cs="Arial"/>
                  <w:sz w:val="18"/>
                  <w:szCs w:val="18"/>
                </w:rPr>
                <w:t>QTCMPLT</w:t>
              </w:r>
            </w:hyperlink>
          </w:p>
        </w:tc>
        <w:tc>
          <w:tcPr>
            <w:tcW w:w="608" w:type="dxa"/>
            <w:tcBorders>
              <w:top w:val="nil"/>
              <w:left w:val="single" w:sz="4" w:space="0" w:color="auto"/>
              <w:bottom w:val="single" w:sz="4" w:space="0" w:color="auto"/>
              <w:right w:val="single" w:sz="4" w:space="0" w:color="auto"/>
            </w:tcBorders>
            <w:vAlign w:val="center"/>
          </w:tcPr>
          <w:p w14:paraId="2E41A412" w14:textId="5FAD522A" w:rsidR="00D943FB" w:rsidRPr="00C42581" w:rsidRDefault="001A4EBF" w:rsidP="00180F31">
            <w:pPr>
              <w:ind w:right="144"/>
              <w:jc w:val="right"/>
              <w:rPr>
                <w:rFonts w:ascii="Consolas" w:hAnsi="Consolas" w:cs="Arial"/>
                <w:sz w:val="18"/>
                <w:szCs w:val="18"/>
              </w:rPr>
            </w:pPr>
            <w:r>
              <w:rPr>
                <w:rFonts w:ascii="Consolas" w:hAnsi="Consolas" w:cs="Arial"/>
                <w:sz w:val="18"/>
                <w:szCs w:val="18"/>
              </w:rPr>
              <w:t>30</w:t>
            </w:r>
          </w:p>
        </w:tc>
      </w:tr>
      <w:tr w:rsidR="00F95FB7" w:rsidRPr="00C42581" w14:paraId="6860F5D4" w14:textId="77777777" w:rsidTr="009C39EB">
        <w:trPr>
          <w:trHeight w:val="533"/>
        </w:trPr>
        <w:tc>
          <w:tcPr>
            <w:tcW w:w="4631" w:type="dxa"/>
            <w:tcBorders>
              <w:top w:val="single" w:sz="4" w:space="0" w:color="auto"/>
              <w:bottom w:val="nil"/>
            </w:tcBorders>
            <w:shd w:val="clear" w:color="auto" w:fill="auto"/>
            <w:noWrap/>
            <w:tcMar>
              <w:top w:w="15" w:type="dxa"/>
              <w:left w:w="15" w:type="dxa"/>
              <w:bottom w:w="0" w:type="dxa"/>
              <w:right w:w="15" w:type="dxa"/>
            </w:tcMar>
            <w:vAlign w:val="center"/>
          </w:tcPr>
          <w:p w14:paraId="21F31658" w14:textId="77777777" w:rsidR="00F95FB7" w:rsidRPr="00C42581" w:rsidRDefault="00F95FB7" w:rsidP="00522C57">
            <w:pPr>
              <w:jc w:val="center"/>
              <w:rPr>
                <w:rFonts w:ascii="Consolas" w:hAnsi="Consolas" w:cs="Arial"/>
                <w:b/>
                <w:bCs/>
                <w:sz w:val="18"/>
                <w:szCs w:val="18"/>
              </w:rPr>
            </w:pPr>
          </w:p>
        </w:tc>
        <w:tc>
          <w:tcPr>
            <w:tcW w:w="2946" w:type="dxa"/>
            <w:tcBorders>
              <w:top w:val="single" w:sz="4" w:space="0" w:color="auto"/>
              <w:bottom w:val="nil"/>
            </w:tcBorders>
            <w:vAlign w:val="center"/>
          </w:tcPr>
          <w:p w14:paraId="05ACF455" w14:textId="77777777" w:rsidR="00F95FB7" w:rsidRPr="00C42581" w:rsidRDefault="00F95FB7" w:rsidP="00522C57">
            <w:pPr>
              <w:ind w:right="144"/>
              <w:jc w:val="right"/>
              <w:rPr>
                <w:rFonts w:ascii="Consolas" w:hAnsi="Consolas" w:cs="Arial"/>
                <w:sz w:val="18"/>
                <w:szCs w:val="18"/>
              </w:rPr>
            </w:pPr>
          </w:p>
        </w:tc>
        <w:tc>
          <w:tcPr>
            <w:tcW w:w="608" w:type="dxa"/>
            <w:tcBorders>
              <w:top w:val="single" w:sz="4" w:space="0" w:color="auto"/>
              <w:bottom w:val="nil"/>
            </w:tcBorders>
            <w:vAlign w:val="center"/>
          </w:tcPr>
          <w:p w14:paraId="5726037F" w14:textId="77777777" w:rsidR="00F95FB7" w:rsidRPr="00C42581" w:rsidRDefault="00F95FB7" w:rsidP="00180F31">
            <w:pPr>
              <w:ind w:right="144"/>
              <w:jc w:val="right"/>
              <w:rPr>
                <w:rFonts w:ascii="Consolas" w:hAnsi="Consolas" w:cs="Arial"/>
                <w:sz w:val="18"/>
                <w:szCs w:val="18"/>
              </w:rPr>
            </w:pPr>
          </w:p>
        </w:tc>
      </w:tr>
      <w:tr w:rsidR="00F95FB7" w:rsidRPr="00C42581" w14:paraId="2674E1BA" w14:textId="77777777" w:rsidTr="009C39EB">
        <w:trPr>
          <w:trHeight w:val="533"/>
        </w:trPr>
        <w:tc>
          <w:tcPr>
            <w:tcW w:w="4631" w:type="dxa"/>
            <w:tcBorders>
              <w:bottom w:val="nil"/>
            </w:tcBorders>
            <w:shd w:val="clear" w:color="auto" w:fill="auto"/>
            <w:noWrap/>
            <w:tcMar>
              <w:top w:w="15" w:type="dxa"/>
              <w:left w:w="15" w:type="dxa"/>
              <w:bottom w:w="0" w:type="dxa"/>
              <w:right w:w="15" w:type="dxa"/>
            </w:tcMar>
            <w:vAlign w:val="center"/>
          </w:tcPr>
          <w:p w14:paraId="541A5467" w14:textId="77777777" w:rsidR="00F95FB7" w:rsidRPr="00C42581" w:rsidRDefault="00F95FB7" w:rsidP="00522C57">
            <w:pPr>
              <w:jc w:val="center"/>
              <w:rPr>
                <w:rFonts w:ascii="Consolas" w:hAnsi="Consolas" w:cs="Arial"/>
                <w:b/>
                <w:bCs/>
                <w:sz w:val="18"/>
                <w:szCs w:val="18"/>
              </w:rPr>
            </w:pPr>
          </w:p>
        </w:tc>
        <w:tc>
          <w:tcPr>
            <w:tcW w:w="2946" w:type="dxa"/>
            <w:tcBorders>
              <w:bottom w:val="nil"/>
            </w:tcBorders>
            <w:vAlign w:val="center"/>
          </w:tcPr>
          <w:p w14:paraId="1124CE9C" w14:textId="77777777" w:rsidR="00F95FB7" w:rsidRPr="00C42581" w:rsidRDefault="00F95FB7" w:rsidP="00522C57">
            <w:pPr>
              <w:ind w:right="144"/>
              <w:jc w:val="right"/>
              <w:rPr>
                <w:rFonts w:ascii="Consolas" w:hAnsi="Consolas" w:cs="Arial"/>
                <w:sz w:val="18"/>
                <w:szCs w:val="18"/>
              </w:rPr>
            </w:pPr>
          </w:p>
        </w:tc>
        <w:tc>
          <w:tcPr>
            <w:tcW w:w="608" w:type="dxa"/>
            <w:tcBorders>
              <w:bottom w:val="nil"/>
            </w:tcBorders>
            <w:vAlign w:val="center"/>
          </w:tcPr>
          <w:p w14:paraId="4C16EC52" w14:textId="77777777" w:rsidR="00F95FB7" w:rsidRPr="00C42581" w:rsidRDefault="00F95FB7" w:rsidP="00180F31">
            <w:pPr>
              <w:ind w:right="144"/>
              <w:jc w:val="right"/>
              <w:rPr>
                <w:rFonts w:ascii="Consolas" w:hAnsi="Consolas" w:cs="Arial"/>
                <w:sz w:val="18"/>
                <w:szCs w:val="18"/>
              </w:rPr>
            </w:pPr>
          </w:p>
        </w:tc>
      </w:tr>
      <w:tr w:rsidR="00D943FB" w:rsidRPr="00C42581" w14:paraId="18075BC1" w14:textId="77777777" w:rsidTr="009C39EB">
        <w:trPr>
          <w:trHeight w:val="533"/>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176C5D1" w14:textId="77777777" w:rsidR="00D943FB" w:rsidRPr="00C42581" w:rsidRDefault="00D943FB" w:rsidP="00522C57">
            <w:pPr>
              <w:jc w:val="center"/>
              <w:rPr>
                <w:rFonts w:ascii="Consolas" w:hAnsi="Consolas" w:cs="Arial"/>
                <w:b/>
                <w:bCs/>
                <w:sz w:val="18"/>
                <w:szCs w:val="18"/>
              </w:rPr>
            </w:pPr>
            <w:r w:rsidRPr="00C42581">
              <w:rPr>
                <w:rFonts w:ascii="Consolas" w:hAnsi="Consolas" w:cs="Arial"/>
                <w:b/>
                <w:bCs/>
                <w:sz w:val="18"/>
                <w:szCs w:val="18"/>
              </w:rPr>
              <w:t xml:space="preserve">Methods used During Past 12-Month </w:t>
            </w:r>
          </w:p>
          <w:p w14:paraId="748FD6D6" w14:textId="77777777" w:rsidR="00D943FB" w:rsidRPr="00C42581" w:rsidRDefault="00D943FB" w:rsidP="00522C57">
            <w:pPr>
              <w:jc w:val="center"/>
              <w:rPr>
                <w:rFonts w:ascii="Consolas" w:hAnsi="Consolas" w:cs="Arial"/>
                <w:sz w:val="18"/>
                <w:szCs w:val="18"/>
              </w:rPr>
            </w:pPr>
            <w:r w:rsidRPr="00C42581">
              <w:rPr>
                <w:rFonts w:ascii="Consolas" w:hAnsi="Consolas" w:cs="Arial"/>
                <w:b/>
                <w:bCs/>
                <w:sz w:val="18"/>
                <w:szCs w:val="18"/>
              </w:rPr>
              <w:t>Quit Attempts</w:t>
            </w:r>
          </w:p>
        </w:tc>
        <w:tc>
          <w:tcPr>
            <w:tcW w:w="2946" w:type="dxa"/>
            <w:tcBorders>
              <w:top w:val="single" w:sz="4" w:space="0" w:color="auto"/>
              <w:left w:val="single" w:sz="4" w:space="0" w:color="auto"/>
              <w:bottom w:val="nil"/>
              <w:right w:val="single" w:sz="4" w:space="0" w:color="auto"/>
            </w:tcBorders>
            <w:vAlign w:val="center"/>
          </w:tcPr>
          <w:p w14:paraId="4D31CFF2" w14:textId="77777777" w:rsidR="00D943FB" w:rsidRPr="00C42581" w:rsidRDefault="00D943FB" w:rsidP="00522C57">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vAlign w:val="center"/>
          </w:tcPr>
          <w:p w14:paraId="0B0348AA" w14:textId="77777777" w:rsidR="00D943FB" w:rsidRPr="00C42581" w:rsidRDefault="00D943FB" w:rsidP="00180F31">
            <w:pPr>
              <w:ind w:right="144"/>
              <w:jc w:val="right"/>
              <w:rPr>
                <w:rFonts w:ascii="Consolas" w:hAnsi="Consolas" w:cs="Arial"/>
                <w:sz w:val="18"/>
                <w:szCs w:val="18"/>
              </w:rPr>
            </w:pPr>
          </w:p>
        </w:tc>
      </w:tr>
      <w:tr w:rsidR="00D943FB" w:rsidRPr="00C42581" w14:paraId="4446AA69"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B35C178" w14:textId="77777777" w:rsidR="00D943FB" w:rsidRPr="00C42581" w:rsidRDefault="00D943FB" w:rsidP="00522C57">
            <w:pPr>
              <w:ind w:left="144"/>
              <w:rPr>
                <w:rFonts w:ascii="Consolas" w:hAnsi="Consolas" w:cs="Arial"/>
                <w:sz w:val="18"/>
                <w:szCs w:val="18"/>
              </w:rPr>
            </w:pPr>
            <w:r w:rsidRPr="00C42581">
              <w:rPr>
                <w:rFonts w:ascii="Consolas" w:hAnsi="Consolas" w:cs="Arial"/>
                <w:sz w:val="18"/>
                <w:szCs w:val="18"/>
              </w:rPr>
              <w:t>Quit Methods: Cessation Aids</w:t>
            </w:r>
          </w:p>
        </w:tc>
        <w:tc>
          <w:tcPr>
            <w:tcW w:w="2946" w:type="dxa"/>
            <w:tcBorders>
              <w:top w:val="nil"/>
              <w:left w:val="single" w:sz="4" w:space="0" w:color="auto"/>
              <w:right w:val="single" w:sz="4" w:space="0" w:color="auto"/>
            </w:tcBorders>
            <w:vAlign w:val="center"/>
          </w:tcPr>
          <w:p w14:paraId="384C076A" w14:textId="28A01853" w:rsidR="00D943FB" w:rsidRPr="00C42581" w:rsidRDefault="00EB7D25" w:rsidP="00522C57">
            <w:pPr>
              <w:ind w:right="144"/>
              <w:jc w:val="right"/>
              <w:rPr>
                <w:rFonts w:ascii="Consolas" w:hAnsi="Consolas" w:cs="Arial"/>
                <w:sz w:val="18"/>
                <w:szCs w:val="18"/>
              </w:rPr>
            </w:pPr>
            <w:hyperlink w:anchor="QTMTHD1" w:history="1">
              <w:r w:rsidR="00D943FB" w:rsidRPr="00C42581">
                <w:rPr>
                  <w:rStyle w:val="Hyperlink"/>
                  <w:rFonts w:ascii="Consolas" w:hAnsi="Consolas" w:cs="Arial"/>
                  <w:sz w:val="18"/>
                  <w:szCs w:val="18"/>
                </w:rPr>
                <w:t>QTMTHD1</w:t>
              </w:r>
            </w:hyperlink>
          </w:p>
        </w:tc>
        <w:tc>
          <w:tcPr>
            <w:tcW w:w="608" w:type="dxa"/>
            <w:tcBorders>
              <w:top w:val="nil"/>
              <w:left w:val="single" w:sz="4" w:space="0" w:color="auto"/>
              <w:right w:val="single" w:sz="4" w:space="0" w:color="auto"/>
            </w:tcBorders>
            <w:vAlign w:val="center"/>
          </w:tcPr>
          <w:p w14:paraId="57C539C9" w14:textId="0EC5B9DB" w:rsidR="00D943FB" w:rsidRPr="00C42581" w:rsidRDefault="001A4EBF" w:rsidP="00180F31">
            <w:pPr>
              <w:ind w:right="144"/>
              <w:jc w:val="right"/>
              <w:rPr>
                <w:rFonts w:ascii="Consolas" w:hAnsi="Consolas" w:cs="Arial"/>
                <w:sz w:val="18"/>
                <w:szCs w:val="18"/>
              </w:rPr>
            </w:pPr>
            <w:r>
              <w:rPr>
                <w:rFonts w:ascii="Consolas" w:hAnsi="Consolas" w:cs="Arial"/>
                <w:sz w:val="18"/>
                <w:szCs w:val="18"/>
              </w:rPr>
              <w:t>31</w:t>
            </w:r>
          </w:p>
        </w:tc>
      </w:tr>
      <w:tr w:rsidR="00D943FB" w:rsidRPr="00C42581" w14:paraId="7FA073FA"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522B73A3" w14:textId="2DD2549B" w:rsidR="00D943FB" w:rsidRPr="00C42581" w:rsidRDefault="00D943FB" w:rsidP="00522C57">
            <w:pPr>
              <w:ind w:left="144"/>
              <w:rPr>
                <w:rFonts w:ascii="Consolas" w:hAnsi="Consolas" w:cs="Arial"/>
                <w:sz w:val="18"/>
                <w:szCs w:val="18"/>
              </w:rPr>
            </w:pPr>
            <w:r w:rsidRPr="00C42581">
              <w:rPr>
                <w:rFonts w:ascii="Consolas" w:hAnsi="Consolas" w:cs="Arial"/>
                <w:sz w:val="18"/>
                <w:szCs w:val="18"/>
              </w:rPr>
              <w:t>Quit Methods: Education/Counseling</w:t>
            </w:r>
          </w:p>
        </w:tc>
        <w:tc>
          <w:tcPr>
            <w:tcW w:w="2946" w:type="dxa"/>
            <w:tcBorders>
              <w:top w:val="nil"/>
              <w:left w:val="single" w:sz="4" w:space="0" w:color="auto"/>
              <w:right w:val="single" w:sz="4" w:space="0" w:color="auto"/>
            </w:tcBorders>
            <w:vAlign w:val="center"/>
          </w:tcPr>
          <w:p w14:paraId="68001791" w14:textId="18287593" w:rsidR="00D943FB" w:rsidRPr="00C42581" w:rsidRDefault="00EB7D25" w:rsidP="00522C57">
            <w:pPr>
              <w:ind w:right="144"/>
              <w:jc w:val="right"/>
              <w:rPr>
                <w:rFonts w:ascii="Consolas" w:hAnsi="Consolas" w:cs="Arial"/>
                <w:sz w:val="18"/>
                <w:szCs w:val="18"/>
              </w:rPr>
            </w:pPr>
            <w:hyperlink w:anchor="QTMTHD2" w:history="1">
              <w:r w:rsidR="00D943FB" w:rsidRPr="00C42581">
                <w:rPr>
                  <w:rStyle w:val="Hyperlink"/>
                  <w:rFonts w:ascii="Consolas" w:hAnsi="Consolas" w:cs="Arial"/>
                  <w:sz w:val="18"/>
                  <w:szCs w:val="18"/>
                </w:rPr>
                <w:t>QTMTHD2</w:t>
              </w:r>
            </w:hyperlink>
          </w:p>
        </w:tc>
        <w:tc>
          <w:tcPr>
            <w:tcW w:w="608" w:type="dxa"/>
            <w:tcBorders>
              <w:top w:val="nil"/>
              <w:left w:val="single" w:sz="4" w:space="0" w:color="auto"/>
              <w:right w:val="single" w:sz="4" w:space="0" w:color="auto"/>
            </w:tcBorders>
            <w:vAlign w:val="center"/>
          </w:tcPr>
          <w:p w14:paraId="66951055" w14:textId="5736F0C9" w:rsidR="00D943FB" w:rsidRPr="00C42581" w:rsidRDefault="001A4EBF" w:rsidP="00180F31">
            <w:pPr>
              <w:ind w:right="144"/>
              <w:jc w:val="right"/>
              <w:rPr>
                <w:rFonts w:ascii="Consolas" w:hAnsi="Consolas" w:cs="Arial"/>
                <w:sz w:val="18"/>
                <w:szCs w:val="18"/>
              </w:rPr>
            </w:pPr>
            <w:r>
              <w:rPr>
                <w:rFonts w:ascii="Consolas" w:hAnsi="Consolas" w:cs="Arial"/>
                <w:sz w:val="18"/>
                <w:szCs w:val="18"/>
              </w:rPr>
              <w:t>32</w:t>
            </w:r>
          </w:p>
        </w:tc>
      </w:tr>
      <w:tr w:rsidR="00D943FB" w:rsidRPr="00C42581" w14:paraId="27A41218"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16A626A8" w14:textId="2FC60075" w:rsidR="00D943FB" w:rsidRPr="00C42581" w:rsidRDefault="00D943FB" w:rsidP="00522C57">
            <w:pPr>
              <w:ind w:left="144"/>
              <w:rPr>
                <w:rFonts w:ascii="Consolas" w:hAnsi="Consolas" w:cs="Arial"/>
                <w:sz w:val="18"/>
                <w:szCs w:val="18"/>
              </w:rPr>
            </w:pPr>
            <w:r w:rsidRPr="00C42581">
              <w:rPr>
                <w:rFonts w:ascii="Consolas" w:hAnsi="Consolas" w:cs="Arial"/>
                <w:sz w:val="18"/>
                <w:szCs w:val="18"/>
              </w:rPr>
              <w:t>Quit Methods: Other; Cutting Back</w:t>
            </w:r>
          </w:p>
        </w:tc>
        <w:tc>
          <w:tcPr>
            <w:tcW w:w="2946" w:type="dxa"/>
            <w:tcBorders>
              <w:top w:val="nil"/>
              <w:left w:val="single" w:sz="4" w:space="0" w:color="auto"/>
              <w:right w:val="single" w:sz="4" w:space="0" w:color="auto"/>
            </w:tcBorders>
            <w:vAlign w:val="center"/>
          </w:tcPr>
          <w:p w14:paraId="7F25A9B5" w14:textId="546D1B5F" w:rsidR="00D943FB" w:rsidRPr="00C42581" w:rsidRDefault="00EB7D25" w:rsidP="00522C57">
            <w:pPr>
              <w:ind w:right="144"/>
              <w:jc w:val="right"/>
              <w:rPr>
                <w:rFonts w:ascii="Consolas" w:hAnsi="Consolas" w:cs="Arial"/>
                <w:sz w:val="18"/>
                <w:szCs w:val="18"/>
              </w:rPr>
            </w:pPr>
            <w:hyperlink w:anchor="QTMTHD3A" w:history="1">
              <w:r w:rsidR="00D943FB" w:rsidRPr="00C42581">
                <w:rPr>
                  <w:rStyle w:val="Hyperlink"/>
                  <w:rFonts w:ascii="Consolas" w:hAnsi="Consolas" w:cs="Arial"/>
                  <w:sz w:val="18"/>
                  <w:szCs w:val="18"/>
                </w:rPr>
                <w:t>QTMTHD3A</w:t>
              </w:r>
            </w:hyperlink>
          </w:p>
        </w:tc>
        <w:tc>
          <w:tcPr>
            <w:tcW w:w="608" w:type="dxa"/>
            <w:tcBorders>
              <w:top w:val="nil"/>
              <w:left w:val="single" w:sz="4" w:space="0" w:color="auto"/>
              <w:right w:val="single" w:sz="4" w:space="0" w:color="auto"/>
            </w:tcBorders>
            <w:vAlign w:val="center"/>
          </w:tcPr>
          <w:p w14:paraId="62EC8B2C" w14:textId="734B58D5" w:rsidR="00D943FB" w:rsidRPr="00C42581" w:rsidRDefault="001A4EBF" w:rsidP="00180F31">
            <w:pPr>
              <w:ind w:right="144"/>
              <w:jc w:val="right"/>
              <w:rPr>
                <w:rFonts w:ascii="Consolas" w:hAnsi="Consolas" w:cs="Arial"/>
                <w:sz w:val="18"/>
                <w:szCs w:val="18"/>
              </w:rPr>
            </w:pPr>
            <w:r>
              <w:rPr>
                <w:rFonts w:ascii="Consolas" w:hAnsi="Consolas" w:cs="Arial"/>
                <w:sz w:val="18"/>
                <w:szCs w:val="18"/>
              </w:rPr>
              <w:t>33</w:t>
            </w:r>
          </w:p>
        </w:tc>
      </w:tr>
      <w:tr w:rsidR="00D943FB" w:rsidRPr="00C42581" w14:paraId="069E9E93"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65FD2446" w14:textId="5E04EAD1" w:rsidR="00D943FB" w:rsidRPr="00C42581" w:rsidRDefault="00D943FB" w:rsidP="00522C57">
            <w:pPr>
              <w:ind w:left="144"/>
              <w:rPr>
                <w:rFonts w:ascii="Consolas" w:hAnsi="Consolas" w:cs="Arial"/>
                <w:sz w:val="18"/>
                <w:szCs w:val="18"/>
              </w:rPr>
            </w:pPr>
            <w:r w:rsidRPr="00C42581">
              <w:rPr>
                <w:rFonts w:ascii="Consolas" w:hAnsi="Consolas" w:cs="Arial"/>
                <w:sz w:val="18"/>
                <w:szCs w:val="18"/>
              </w:rPr>
              <w:t>Quit Methods: Other; Alternate Tobacco Forms</w:t>
            </w:r>
          </w:p>
        </w:tc>
        <w:tc>
          <w:tcPr>
            <w:tcW w:w="2946" w:type="dxa"/>
            <w:tcBorders>
              <w:top w:val="nil"/>
              <w:left w:val="single" w:sz="4" w:space="0" w:color="auto"/>
              <w:right w:val="single" w:sz="4" w:space="0" w:color="auto"/>
            </w:tcBorders>
            <w:vAlign w:val="center"/>
          </w:tcPr>
          <w:p w14:paraId="3B6577EF" w14:textId="1658233C" w:rsidR="00D943FB" w:rsidRPr="00C42581" w:rsidRDefault="00EB7D25" w:rsidP="00522C57">
            <w:pPr>
              <w:ind w:right="144"/>
              <w:jc w:val="right"/>
              <w:rPr>
                <w:rFonts w:ascii="Consolas" w:hAnsi="Consolas" w:cs="Arial"/>
                <w:sz w:val="18"/>
                <w:szCs w:val="18"/>
              </w:rPr>
            </w:pPr>
            <w:hyperlink w:anchor="QTMTHD3B" w:history="1">
              <w:r w:rsidR="00D943FB" w:rsidRPr="00C42581">
                <w:rPr>
                  <w:rStyle w:val="Hyperlink"/>
                  <w:rFonts w:ascii="Consolas" w:hAnsi="Consolas" w:cs="Arial"/>
                  <w:sz w:val="18"/>
                  <w:szCs w:val="18"/>
                </w:rPr>
                <w:t>QTMTHD3B</w:t>
              </w:r>
            </w:hyperlink>
          </w:p>
        </w:tc>
        <w:tc>
          <w:tcPr>
            <w:tcW w:w="608" w:type="dxa"/>
            <w:tcBorders>
              <w:top w:val="nil"/>
              <w:left w:val="single" w:sz="4" w:space="0" w:color="auto"/>
              <w:right w:val="single" w:sz="4" w:space="0" w:color="auto"/>
            </w:tcBorders>
            <w:vAlign w:val="center"/>
          </w:tcPr>
          <w:p w14:paraId="3EB6D1E2" w14:textId="73821C5B" w:rsidR="00D943FB" w:rsidRPr="00C42581" w:rsidRDefault="001A4EBF" w:rsidP="00180F31">
            <w:pPr>
              <w:ind w:right="144"/>
              <w:jc w:val="right"/>
              <w:rPr>
                <w:rFonts w:ascii="Consolas" w:hAnsi="Consolas" w:cs="Arial"/>
                <w:sz w:val="18"/>
                <w:szCs w:val="18"/>
              </w:rPr>
            </w:pPr>
            <w:r>
              <w:rPr>
                <w:rFonts w:ascii="Consolas" w:hAnsi="Consolas" w:cs="Arial"/>
                <w:sz w:val="18"/>
                <w:szCs w:val="18"/>
              </w:rPr>
              <w:t>34</w:t>
            </w:r>
          </w:p>
        </w:tc>
      </w:tr>
      <w:tr w:rsidR="00D943FB" w:rsidRPr="00C42581" w14:paraId="1BFB4852"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532E0CDA" w14:textId="3693A588" w:rsidR="00D943FB" w:rsidRPr="00C42581" w:rsidRDefault="00D943FB" w:rsidP="00522C57">
            <w:pPr>
              <w:ind w:left="144"/>
              <w:rPr>
                <w:rFonts w:ascii="Consolas" w:hAnsi="Consolas" w:cs="Arial"/>
                <w:sz w:val="18"/>
                <w:szCs w:val="18"/>
              </w:rPr>
            </w:pPr>
            <w:bookmarkStart w:id="7" w:name="INDEX2"/>
            <w:r w:rsidRPr="00C42581">
              <w:rPr>
                <w:rFonts w:ascii="Consolas" w:hAnsi="Consolas" w:cs="Arial"/>
                <w:sz w:val="18"/>
                <w:szCs w:val="18"/>
              </w:rPr>
              <w:t xml:space="preserve">Quit </w:t>
            </w:r>
            <w:bookmarkEnd w:id="7"/>
            <w:r w:rsidRPr="00C42581">
              <w:rPr>
                <w:rFonts w:ascii="Consolas" w:hAnsi="Consolas" w:cs="Arial"/>
                <w:sz w:val="18"/>
                <w:szCs w:val="18"/>
              </w:rPr>
              <w:t>Methods: Other; Light or Menthol</w:t>
            </w:r>
          </w:p>
        </w:tc>
        <w:tc>
          <w:tcPr>
            <w:tcW w:w="2946" w:type="dxa"/>
            <w:tcBorders>
              <w:top w:val="nil"/>
              <w:left w:val="single" w:sz="4" w:space="0" w:color="auto"/>
              <w:right w:val="single" w:sz="4" w:space="0" w:color="auto"/>
            </w:tcBorders>
            <w:vAlign w:val="center"/>
          </w:tcPr>
          <w:p w14:paraId="28AFE7A1" w14:textId="66589CC4" w:rsidR="00D943FB" w:rsidRPr="00C42581" w:rsidRDefault="00EB7D25" w:rsidP="00522C57">
            <w:pPr>
              <w:ind w:right="144"/>
              <w:jc w:val="right"/>
              <w:rPr>
                <w:rFonts w:ascii="Consolas" w:hAnsi="Consolas" w:cs="Arial"/>
                <w:sz w:val="18"/>
                <w:szCs w:val="18"/>
              </w:rPr>
            </w:pPr>
            <w:hyperlink w:anchor="QTMTHD3C" w:history="1">
              <w:r w:rsidR="00D943FB" w:rsidRPr="00C42581">
                <w:rPr>
                  <w:rStyle w:val="Hyperlink"/>
                  <w:rFonts w:ascii="Consolas" w:hAnsi="Consolas" w:cs="Arial"/>
                  <w:sz w:val="18"/>
                  <w:szCs w:val="18"/>
                </w:rPr>
                <w:t>QTMTHD3C</w:t>
              </w:r>
            </w:hyperlink>
          </w:p>
        </w:tc>
        <w:tc>
          <w:tcPr>
            <w:tcW w:w="608" w:type="dxa"/>
            <w:tcBorders>
              <w:top w:val="nil"/>
              <w:left w:val="single" w:sz="4" w:space="0" w:color="auto"/>
              <w:right w:val="single" w:sz="4" w:space="0" w:color="auto"/>
            </w:tcBorders>
            <w:vAlign w:val="center"/>
          </w:tcPr>
          <w:p w14:paraId="7F55DC8F" w14:textId="0A4BC05E" w:rsidR="00D943FB" w:rsidRPr="00C42581" w:rsidRDefault="001A4EBF" w:rsidP="00180F31">
            <w:pPr>
              <w:ind w:right="144"/>
              <w:jc w:val="right"/>
              <w:rPr>
                <w:rFonts w:ascii="Consolas" w:hAnsi="Consolas" w:cs="Arial"/>
                <w:sz w:val="18"/>
                <w:szCs w:val="18"/>
              </w:rPr>
            </w:pPr>
            <w:r>
              <w:rPr>
                <w:rFonts w:ascii="Consolas" w:hAnsi="Consolas" w:cs="Arial"/>
                <w:sz w:val="18"/>
                <w:szCs w:val="18"/>
              </w:rPr>
              <w:t>35</w:t>
            </w:r>
          </w:p>
        </w:tc>
      </w:tr>
      <w:tr w:rsidR="00D943FB" w:rsidRPr="00C42581" w14:paraId="79D9C7C1"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57776988" w14:textId="3EA90E09" w:rsidR="00D943FB" w:rsidRPr="00C42581" w:rsidRDefault="00D943FB" w:rsidP="00522C57">
            <w:pPr>
              <w:ind w:left="144"/>
              <w:rPr>
                <w:rFonts w:ascii="Consolas" w:hAnsi="Consolas" w:cs="Arial"/>
                <w:sz w:val="18"/>
                <w:szCs w:val="18"/>
              </w:rPr>
            </w:pPr>
            <w:r w:rsidRPr="00C42581">
              <w:rPr>
                <w:rFonts w:ascii="Consolas" w:hAnsi="Consolas" w:cs="Arial"/>
                <w:sz w:val="18"/>
                <w:szCs w:val="18"/>
              </w:rPr>
              <w:t>Quit Methods: Other; Cold Turkey</w:t>
            </w:r>
          </w:p>
        </w:tc>
        <w:tc>
          <w:tcPr>
            <w:tcW w:w="2946" w:type="dxa"/>
            <w:tcBorders>
              <w:left w:val="single" w:sz="4" w:space="0" w:color="auto"/>
              <w:right w:val="single" w:sz="4" w:space="0" w:color="auto"/>
            </w:tcBorders>
            <w:vAlign w:val="center"/>
          </w:tcPr>
          <w:p w14:paraId="1B185A7A" w14:textId="29FB2697" w:rsidR="00D943FB" w:rsidRPr="00C42581" w:rsidRDefault="00EB7D25" w:rsidP="00522C57">
            <w:pPr>
              <w:ind w:right="144"/>
              <w:jc w:val="right"/>
              <w:rPr>
                <w:rFonts w:ascii="Consolas" w:hAnsi="Consolas" w:cs="Arial"/>
                <w:sz w:val="18"/>
                <w:szCs w:val="18"/>
              </w:rPr>
            </w:pPr>
            <w:hyperlink w:anchor="QTMTHD3D" w:history="1">
              <w:r w:rsidR="00D943FB" w:rsidRPr="00C42581">
                <w:rPr>
                  <w:rStyle w:val="Hyperlink"/>
                  <w:rFonts w:ascii="Consolas" w:hAnsi="Consolas" w:cs="Arial"/>
                  <w:sz w:val="18"/>
                  <w:szCs w:val="18"/>
                </w:rPr>
                <w:t>QTMTHD3D</w:t>
              </w:r>
            </w:hyperlink>
          </w:p>
        </w:tc>
        <w:tc>
          <w:tcPr>
            <w:tcW w:w="608" w:type="dxa"/>
            <w:tcBorders>
              <w:left w:val="single" w:sz="4" w:space="0" w:color="auto"/>
              <w:right w:val="single" w:sz="4" w:space="0" w:color="auto"/>
            </w:tcBorders>
            <w:vAlign w:val="center"/>
          </w:tcPr>
          <w:p w14:paraId="1053CC85" w14:textId="2DDBC8B9" w:rsidR="00D943FB" w:rsidRPr="00C42581" w:rsidRDefault="001A4EBF" w:rsidP="00180F31">
            <w:pPr>
              <w:ind w:right="144"/>
              <w:jc w:val="right"/>
              <w:rPr>
                <w:rFonts w:ascii="Consolas" w:hAnsi="Consolas" w:cs="Arial"/>
                <w:sz w:val="18"/>
                <w:szCs w:val="18"/>
              </w:rPr>
            </w:pPr>
            <w:r>
              <w:rPr>
                <w:rFonts w:ascii="Consolas" w:hAnsi="Consolas" w:cs="Arial"/>
                <w:sz w:val="18"/>
                <w:szCs w:val="18"/>
              </w:rPr>
              <w:t>36</w:t>
            </w:r>
          </w:p>
        </w:tc>
      </w:tr>
      <w:tr w:rsidR="00D943FB" w:rsidRPr="00C42581" w14:paraId="6B43621D"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52A1DDBD" w14:textId="22B4BD05" w:rsidR="00D943FB" w:rsidRPr="00C42581" w:rsidRDefault="00D943FB" w:rsidP="00522C57">
            <w:pPr>
              <w:ind w:left="144"/>
              <w:rPr>
                <w:rFonts w:ascii="Consolas" w:hAnsi="Consolas" w:cs="Arial"/>
                <w:sz w:val="18"/>
                <w:szCs w:val="18"/>
              </w:rPr>
            </w:pPr>
            <w:r w:rsidRPr="00C42581">
              <w:rPr>
                <w:rFonts w:ascii="Consolas" w:hAnsi="Consolas" w:cs="Arial"/>
                <w:sz w:val="18"/>
                <w:szCs w:val="18"/>
              </w:rPr>
              <w:t>Quit Methods: Other; E-Cigarettes</w:t>
            </w:r>
          </w:p>
        </w:tc>
        <w:tc>
          <w:tcPr>
            <w:tcW w:w="2946" w:type="dxa"/>
            <w:tcBorders>
              <w:left w:val="single" w:sz="4" w:space="0" w:color="auto"/>
              <w:right w:val="single" w:sz="4" w:space="0" w:color="auto"/>
            </w:tcBorders>
            <w:vAlign w:val="center"/>
          </w:tcPr>
          <w:p w14:paraId="26C48204" w14:textId="28CDD8E2" w:rsidR="00D943FB" w:rsidRPr="00C42581" w:rsidRDefault="00EB7D25" w:rsidP="00522C57">
            <w:pPr>
              <w:ind w:right="144"/>
              <w:jc w:val="right"/>
              <w:rPr>
                <w:rFonts w:ascii="Consolas" w:hAnsi="Consolas" w:cs="Arial"/>
                <w:sz w:val="18"/>
                <w:szCs w:val="18"/>
              </w:rPr>
            </w:pPr>
            <w:hyperlink w:anchor="QTMTHD3E" w:history="1">
              <w:r w:rsidR="00D943FB" w:rsidRPr="00C42581">
                <w:rPr>
                  <w:rStyle w:val="Hyperlink"/>
                  <w:rFonts w:ascii="Consolas" w:hAnsi="Consolas" w:cs="Arial"/>
                  <w:sz w:val="18"/>
                  <w:szCs w:val="18"/>
                </w:rPr>
                <w:t>QTMTHD3E</w:t>
              </w:r>
            </w:hyperlink>
          </w:p>
        </w:tc>
        <w:tc>
          <w:tcPr>
            <w:tcW w:w="608" w:type="dxa"/>
            <w:tcBorders>
              <w:left w:val="single" w:sz="4" w:space="0" w:color="auto"/>
              <w:right w:val="single" w:sz="4" w:space="0" w:color="auto"/>
            </w:tcBorders>
            <w:vAlign w:val="center"/>
          </w:tcPr>
          <w:p w14:paraId="5BBC8B93" w14:textId="7A09F636" w:rsidR="00D943FB" w:rsidRPr="00C42581" w:rsidRDefault="001A4EBF" w:rsidP="00180F31">
            <w:pPr>
              <w:ind w:right="144"/>
              <w:jc w:val="right"/>
              <w:rPr>
                <w:rFonts w:ascii="Consolas" w:hAnsi="Consolas" w:cs="Arial"/>
                <w:sz w:val="18"/>
                <w:szCs w:val="18"/>
              </w:rPr>
            </w:pPr>
            <w:r>
              <w:rPr>
                <w:rFonts w:ascii="Consolas" w:hAnsi="Consolas" w:cs="Arial"/>
                <w:sz w:val="18"/>
                <w:szCs w:val="18"/>
              </w:rPr>
              <w:t>37</w:t>
            </w:r>
          </w:p>
        </w:tc>
      </w:tr>
      <w:tr w:rsidR="00D943FB" w:rsidRPr="00C42581" w14:paraId="3257D465" w14:textId="77777777" w:rsidTr="009C39EB">
        <w:trPr>
          <w:trHeight w:val="300"/>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40834DF" w14:textId="77777777" w:rsidR="00D943FB" w:rsidRPr="00C42581" w:rsidRDefault="00D943FB" w:rsidP="00522C57">
            <w:pPr>
              <w:jc w:val="center"/>
              <w:rPr>
                <w:rFonts w:ascii="Consolas" w:hAnsi="Consolas" w:cs="Arial"/>
                <w:sz w:val="18"/>
                <w:szCs w:val="18"/>
              </w:rPr>
            </w:pPr>
            <w:r w:rsidRPr="00C42581">
              <w:rPr>
                <w:rFonts w:ascii="Consolas" w:hAnsi="Consolas" w:cs="Arial"/>
                <w:b/>
                <w:bCs/>
                <w:sz w:val="18"/>
                <w:szCs w:val="18"/>
              </w:rPr>
              <w:t>Doctor/Dentist Advice to Stop Smoking</w:t>
            </w:r>
          </w:p>
        </w:tc>
        <w:tc>
          <w:tcPr>
            <w:tcW w:w="2946" w:type="dxa"/>
            <w:tcBorders>
              <w:top w:val="single" w:sz="4" w:space="0" w:color="auto"/>
              <w:left w:val="single" w:sz="4" w:space="0" w:color="auto"/>
              <w:bottom w:val="nil"/>
              <w:right w:val="single" w:sz="4" w:space="0" w:color="auto"/>
            </w:tcBorders>
            <w:vAlign w:val="center"/>
          </w:tcPr>
          <w:p w14:paraId="59E12062" w14:textId="77777777" w:rsidR="00D943FB" w:rsidRPr="00C42581" w:rsidRDefault="00D943FB" w:rsidP="00522C57">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vAlign w:val="center"/>
          </w:tcPr>
          <w:p w14:paraId="2CA4337C" w14:textId="77777777" w:rsidR="00D943FB" w:rsidRPr="00C42581" w:rsidRDefault="00D943FB" w:rsidP="00180F31">
            <w:pPr>
              <w:ind w:right="144"/>
              <w:jc w:val="right"/>
              <w:rPr>
                <w:rFonts w:ascii="Consolas" w:hAnsi="Consolas" w:cs="Arial"/>
                <w:sz w:val="18"/>
                <w:szCs w:val="18"/>
              </w:rPr>
            </w:pPr>
          </w:p>
        </w:tc>
      </w:tr>
      <w:tr w:rsidR="00D943FB" w:rsidRPr="00C42581" w14:paraId="6A1878FA"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3D74DFB" w14:textId="77777777" w:rsidR="00D943FB" w:rsidRPr="00C42581" w:rsidRDefault="00D943FB" w:rsidP="00522C57">
            <w:pPr>
              <w:ind w:left="144"/>
              <w:rPr>
                <w:rFonts w:ascii="Consolas" w:hAnsi="Consolas" w:cs="Arial"/>
                <w:sz w:val="18"/>
                <w:szCs w:val="18"/>
              </w:rPr>
            </w:pPr>
            <w:r w:rsidRPr="00C42581">
              <w:rPr>
                <w:rFonts w:ascii="Consolas" w:hAnsi="Consolas" w:cs="Arial"/>
                <w:sz w:val="18"/>
                <w:szCs w:val="18"/>
              </w:rPr>
              <w:t>Medical Advice to Quit in Last 12 Months</w:t>
            </w:r>
          </w:p>
        </w:tc>
        <w:tc>
          <w:tcPr>
            <w:tcW w:w="2946" w:type="dxa"/>
            <w:tcBorders>
              <w:top w:val="nil"/>
              <w:left w:val="single" w:sz="4" w:space="0" w:color="auto"/>
              <w:bottom w:val="nil"/>
              <w:right w:val="single" w:sz="4" w:space="0" w:color="auto"/>
            </w:tcBorders>
            <w:vAlign w:val="center"/>
          </w:tcPr>
          <w:p w14:paraId="15D75666" w14:textId="19543571" w:rsidR="00D943FB" w:rsidRPr="00C42581" w:rsidRDefault="00EB7D25" w:rsidP="00522C57">
            <w:pPr>
              <w:ind w:right="144"/>
              <w:jc w:val="right"/>
              <w:rPr>
                <w:rFonts w:ascii="Consolas" w:hAnsi="Consolas" w:cs="Arial"/>
                <w:sz w:val="18"/>
                <w:szCs w:val="18"/>
              </w:rPr>
            </w:pPr>
            <w:hyperlink w:anchor="ADVQT_DOC" w:history="1">
              <w:r w:rsidR="00D943FB" w:rsidRPr="00C42581">
                <w:rPr>
                  <w:rStyle w:val="Hyperlink"/>
                  <w:rFonts w:ascii="Consolas" w:hAnsi="Consolas" w:cs="Arial"/>
                  <w:sz w:val="18"/>
                  <w:szCs w:val="18"/>
                </w:rPr>
                <w:t>ADVQT_DOC</w:t>
              </w:r>
            </w:hyperlink>
          </w:p>
        </w:tc>
        <w:tc>
          <w:tcPr>
            <w:tcW w:w="608" w:type="dxa"/>
            <w:tcBorders>
              <w:top w:val="nil"/>
              <w:left w:val="single" w:sz="4" w:space="0" w:color="auto"/>
              <w:bottom w:val="nil"/>
              <w:right w:val="single" w:sz="4" w:space="0" w:color="auto"/>
            </w:tcBorders>
            <w:vAlign w:val="center"/>
          </w:tcPr>
          <w:p w14:paraId="011A5416" w14:textId="47798496" w:rsidR="00D943FB" w:rsidRPr="00C42581" w:rsidRDefault="001A4EBF" w:rsidP="00180F31">
            <w:pPr>
              <w:ind w:right="144"/>
              <w:jc w:val="right"/>
              <w:rPr>
                <w:rFonts w:ascii="Consolas" w:hAnsi="Consolas" w:cs="Arial"/>
                <w:sz w:val="18"/>
                <w:szCs w:val="18"/>
              </w:rPr>
            </w:pPr>
            <w:r>
              <w:rPr>
                <w:rFonts w:ascii="Consolas" w:hAnsi="Consolas" w:cs="Arial"/>
                <w:sz w:val="18"/>
                <w:szCs w:val="18"/>
              </w:rPr>
              <w:t>38</w:t>
            </w:r>
          </w:p>
        </w:tc>
      </w:tr>
      <w:tr w:rsidR="00D943FB" w:rsidRPr="00C42581" w14:paraId="4AD92338"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2980DD" w14:textId="77777777" w:rsidR="00D943FB" w:rsidRPr="00C42581" w:rsidRDefault="00D943FB" w:rsidP="00522C57">
            <w:pPr>
              <w:ind w:left="144"/>
              <w:rPr>
                <w:rFonts w:ascii="Consolas" w:hAnsi="Consolas" w:cs="Arial"/>
                <w:sz w:val="18"/>
                <w:szCs w:val="18"/>
              </w:rPr>
            </w:pPr>
            <w:r w:rsidRPr="00C42581">
              <w:rPr>
                <w:rFonts w:ascii="Consolas" w:hAnsi="Consolas" w:cs="Arial"/>
                <w:sz w:val="18"/>
                <w:szCs w:val="18"/>
              </w:rPr>
              <w:t>Dental Advice to Quit in Last 12 Months</w:t>
            </w:r>
          </w:p>
        </w:tc>
        <w:tc>
          <w:tcPr>
            <w:tcW w:w="2946" w:type="dxa"/>
            <w:tcBorders>
              <w:top w:val="nil"/>
              <w:left w:val="single" w:sz="4" w:space="0" w:color="auto"/>
              <w:bottom w:val="single" w:sz="4" w:space="0" w:color="auto"/>
              <w:right w:val="single" w:sz="4" w:space="0" w:color="auto"/>
            </w:tcBorders>
            <w:vAlign w:val="center"/>
          </w:tcPr>
          <w:p w14:paraId="3F417CC5" w14:textId="66CD7514" w:rsidR="00D943FB" w:rsidRPr="00C42581" w:rsidRDefault="00EB7D25" w:rsidP="00522C57">
            <w:pPr>
              <w:ind w:right="144"/>
              <w:jc w:val="right"/>
              <w:rPr>
                <w:rFonts w:ascii="Consolas" w:hAnsi="Consolas" w:cs="Arial"/>
                <w:sz w:val="18"/>
                <w:szCs w:val="18"/>
              </w:rPr>
            </w:pPr>
            <w:hyperlink w:anchor="ADVQT_DEN" w:history="1">
              <w:r w:rsidR="00D943FB" w:rsidRPr="00C42581">
                <w:rPr>
                  <w:rStyle w:val="Hyperlink"/>
                  <w:rFonts w:ascii="Consolas" w:hAnsi="Consolas" w:cs="Arial"/>
                  <w:sz w:val="18"/>
                  <w:szCs w:val="18"/>
                </w:rPr>
                <w:t>ADVQT_DEN</w:t>
              </w:r>
            </w:hyperlink>
          </w:p>
        </w:tc>
        <w:tc>
          <w:tcPr>
            <w:tcW w:w="608" w:type="dxa"/>
            <w:tcBorders>
              <w:top w:val="nil"/>
              <w:left w:val="single" w:sz="4" w:space="0" w:color="auto"/>
              <w:bottom w:val="single" w:sz="4" w:space="0" w:color="auto"/>
              <w:right w:val="single" w:sz="4" w:space="0" w:color="auto"/>
            </w:tcBorders>
            <w:vAlign w:val="center"/>
          </w:tcPr>
          <w:p w14:paraId="4E5C6D47" w14:textId="093A946A" w:rsidR="00D943FB" w:rsidRPr="00C42581" w:rsidRDefault="001A4EBF" w:rsidP="00180F31">
            <w:pPr>
              <w:ind w:right="144"/>
              <w:jc w:val="right"/>
              <w:rPr>
                <w:rFonts w:ascii="Consolas" w:hAnsi="Consolas" w:cs="Arial"/>
                <w:sz w:val="18"/>
                <w:szCs w:val="18"/>
              </w:rPr>
            </w:pPr>
            <w:r>
              <w:rPr>
                <w:rFonts w:ascii="Consolas" w:hAnsi="Consolas" w:cs="Arial"/>
                <w:sz w:val="18"/>
                <w:szCs w:val="18"/>
              </w:rPr>
              <w:t>39</w:t>
            </w:r>
          </w:p>
        </w:tc>
      </w:tr>
      <w:tr w:rsidR="00D943FB" w:rsidRPr="00C42581" w14:paraId="1C2CC944" w14:textId="77777777" w:rsidTr="009C39EB">
        <w:trPr>
          <w:trHeight w:val="300"/>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B1069B3" w14:textId="708B1053" w:rsidR="00D943FB" w:rsidRPr="00C42581" w:rsidRDefault="00D943FB" w:rsidP="00522C57">
            <w:pPr>
              <w:jc w:val="center"/>
              <w:rPr>
                <w:rFonts w:ascii="Consolas" w:hAnsi="Consolas" w:cs="Arial"/>
                <w:b/>
                <w:bCs/>
                <w:sz w:val="18"/>
                <w:szCs w:val="18"/>
              </w:rPr>
            </w:pPr>
            <w:r w:rsidRPr="00C42581">
              <w:rPr>
                <w:rFonts w:ascii="Consolas" w:hAnsi="Consolas" w:cs="Arial"/>
                <w:b/>
                <w:bCs/>
                <w:sz w:val="18"/>
                <w:szCs w:val="18"/>
              </w:rPr>
              <w:t>Former Smokers</w:t>
            </w:r>
          </w:p>
        </w:tc>
        <w:tc>
          <w:tcPr>
            <w:tcW w:w="2946" w:type="dxa"/>
            <w:tcBorders>
              <w:top w:val="single" w:sz="4" w:space="0" w:color="auto"/>
              <w:left w:val="single" w:sz="4" w:space="0" w:color="auto"/>
              <w:bottom w:val="nil"/>
              <w:right w:val="single" w:sz="4" w:space="0" w:color="auto"/>
            </w:tcBorders>
            <w:vAlign w:val="center"/>
          </w:tcPr>
          <w:p w14:paraId="4FB3DED4" w14:textId="77777777" w:rsidR="00D943FB" w:rsidRPr="00C42581" w:rsidRDefault="00D943FB" w:rsidP="00522C57">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vAlign w:val="center"/>
          </w:tcPr>
          <w:p w14:paraId="42784CF2" w14:textId="77777777" w:rsidR="00D943FB" w:rsidRPr="00C42581" w:rsidRDefault="00D943FB" w:rsidP="00180F31">
            <w:pPr>
              <w:ind w:right="144"/>
              <w:jc w:val="right"/>
              <w:rPr>
                <w:rFonts w:ascii="Consolas" w:hAnsi="Consolas" w:cs="Arial"/>
                <w:sz w:val="18"/>
                <w:szCs w:val="18"/>
              </w:rPr>
            </w:pPr>
          </w:p>
        </w:tc>
      </w:tr>
      <w:tr w:rsidR="00D943FB" w:rsidRPr="00C42581" w14:paraId="180BCDD1"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10481C8" w14:textId="2B90C62F" w:rsidR="00D943FB" w:rsidRPr="00C42581" w:rsidRDefault="00D943FB" w:rsidP="00522C57">
            <w:pPr>
              <w:ind w:left="144"/>
              <w:rPr>
                <w:rFonts w:ascii="Consolas" w:hAnsi="Consolas" w:cs="Arial"/>
                <w:sz w:val="18"/>
                <w:szCs w:val="18"/>
              </w:rPr>
            </w:pPr>
            <w:r w:rsidRPr="00C42581">
              <w:rPr>
                <w:rFonts w:ascii="Consolas" w:hAnsi="Consolas" w:cs="Arial"/>
                <w:sz w:val="18"/>
                <w:szCs w:val="18"/>
              </w:rPr>
              <w:t xml:space="preserve">How Long Since Quitting </w:t>
            </w:r>
          </w:p>
        </w:tc>
        <w:tc>
          <w:tcPr>
            <w:tcW w:w="2946" w:type="dxa"/>
            <w:tcBorders>
              <w:top w:val="nil"/>
              <w:left w:val="single" w:sz="4" w:space="0" w:color="auto"/>
              <w:bottom w:val="nil"/>
              <w:right w:val="single" w:sz="4" w:space="0" w:color="auto"/>
            </w:tcBorders>
            <w:vAlign w:val="center"/>
          </w:tcPr>
          <w:p w14:paraId="24F37E58" w14:textId="39BDFDD9" w:rsidR="00D943FB" w:rsidRPr="00C42581" w:rsidRDefault="00EB7D25" w:rsidP="00522C57">
            <w:pPr>
              <w:ind w:right="144"/>
              <w:jc w:val="right"/>
              <w:rPr>
                <w:rFonts w:ascii="Consolas" w:hAnsi="Consolas" w:cs="Arial"/>
                <w:sz w:val="18"/>
                <w:szCs w:val="18"/>
              </w:rPr>
            </w:pPr>
            <w:hyperlink w:anchor="LONGQT_F" w:history="1">
              <w:r w:rsidR="00D943FB" w:rsidRPr="00C42581">
                <w:rPr>
                  <w:rStyle w:val="Hyperlink"/>
                  <w:rFonts w:ascii="Consolas" w:hAnsi="Consolas" w:cs="Arial"/>
                  <w:sz w:val="18"/>
                  <w:szCs w:val="18"/>
                </w:rPr>
                <w:t>LONGQT_F</w:t>
              </w:r>
            </w:hyperlink>
          </w:p>
        </w:tc>
        <w:tc>
          <w:tcPr>
            <w:tcW w:w="608" w:type="dxa"/>
            <w:tcBorders>
              <w:top w:val="nil"/>
              <w:left w:val="single" w:sz="4" w:space="0" w:color="auto"/>
              <w:bottom w:val="nil"/>
              <w:right w:val="single" w:sz="4" w:space="0" w:color="auto"/>
            </w:tcBorders>
            <w:vAlign w:val="center"/>
          </w:tcPr>
          <w:p w14:paraId="2C42C1A6" w14:textId="1AD2C2CB" w:rsidR="00D943FB" w:rsidRPr="00C42581" w:rsidRDefault="001A4EBF" w:rsidP="00180F31">
            <w:pPr>
              <w:ind w:right="144"/>
              <w:jc w:val="right"/>
              <w:rPr>
                <w:rFonts w:ascii="Consolas" w:hAnsi="Consolas" w:cs="Arial"/>
                <w:sz w:val="18"/>
                <w:szCs w:val="18"/>
              </w:rPr>
            </w:pPr>
            <w:r>
              <w:rPr>
                <w:rFonts w:ascii="Consolas" w:hAnsi="Consolas" w:cs="Arial"/>
                <w:sz w:val="18"/>
                <w:szCs w:val="18"/>
              </w:rPr>
              <w:t>40</w:t>
            </w:r>
          </w:p>
        </w:tc>
      </w:tr>
      <w:tr w:rsidR="00D943FB" w:rsidRPr="00C42581" w14:paraId="3CBBC472"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34A8A" w14:textId="77777777" w:rsidR="00D943FB" w:rsidRPr="00C42581" w:rsidRDefault="00D943FB" w:rsidP="00522C57">
            <w:pPr>
              <w:ind w:left="144"/>
              <w:rPr>
                <w:rFonts w:ascii="Consolas" w:hAnsi="Consolas" w:cs="Arial"/>
                <w:sz w:val="18"/>
                <w:szCs w:val="18"/>
              </w:rPr>
            </w:pPr>
            <w:r w:rsidRPr="00C42581">
              <w:rPr>
                <w:rFonts w:ascii="Consolas" w:hAnsi="Consolas" w:cs="Arial"/>
                <w:sz w:val="18"/>
                <w:szCs w:val="18"/>
              </w:rPr>
              <w:t xml:space="preserve">Formerly Smoked Menthol </w:t>
            </w:r>
          </w:p>
        </w:tc>
        <w:tc>
          <w:tcPr>
            <w:tcW w:w="2946" w:type="dxa"/>
            <w:tcBorders>
              <w:top w:val="nil"/>
              <w:left w:val="single" w:sz="4" w:space="0" w:color="auto"/>
              <w:bottom w:val="single" w:sz="4" w:space="0" w:color="auto"/>
              <w:right w:val="single" w:sz="4" w:space="0" w:color="auto"/>
            </w:tcBorders>
            <w:vAlign w:val="center"/>
          </w:tcPr>
          <w:p w14:paraId="435F5614" w14:textId="50054FF7" w:rsidR="00D943FB" w:rsidRPr="00C42581" w:rsidRDefault="00EB7D25" w:rsidP="00522C57">
            <w:pPr>
              <w:ind w:right="144"/>
              <w:jc w:val="right"/>
              <w:rPr>
                <w:rFonts w:ascii="Consolas" w:hAnsi="Consolas" w:cs="Arial"/>
                <w:sz w:val="18"/>
                <w:szCs w:val="18"/>
              </w:rPr>
            </w:pPr>
            <w:hyperlink w:anchor="CIGTYPEQT12" w:history="1">
              <w:r w:rsidR="00D943FB" w:rsidRPr="00C42581">
                <w:rPr>
                  <w:rStyle w:val="Hyperlink"/>
                  <w:rFonts w:ascii="Consolas" w:hAnsi="Consolas" w:cs="Arial"/>
                  <w:sz w:val="18"/>
                  <w:szCs w:val="18"/>
                </w:rPr>
                <w:t>CIGTYPEQT12</w:t>
              </w:r>
            </w:hyperlink>
          </w:p>
        </w:tc>
        <w:tc>
          <w:tcPr>
            <w:tcW w:w="608" w:type="dxa"/>
            <w:tcBorders>
              <w:top w:val="nil"/>
              <w:left w:val="single" w:sz="4" w:space="0" w:color="auto"/>
              <w:bottom w:val="single" w:sz="4" w:space="0" w:color="auto"/>
              <w:right w:val="single" w:sz="4" w:space="0" w:color="auto"/>
            </w:tcBorders>
            <w:vAlign w:val="center"/>
          </w:tcPr>
          <w:p w14:paraId="3B761977" w14:textId="0952AB15" w:rsidR="00D943FB" w:rsidRPr="00C42581" w:rsidRDefault="001A4EBF" w:rsidP="00180F31">
            <w:pPr>
              <w:ind w:right="144"/>
              <w:jc w:val="right"/>
              <w:rPr>
                <w:rFonts w:ascii="Consolas" w:hAnsi="Consolas" w:cs="Arial"/>
                <w:sz w:val="18"/>
                <w:szCs w:val="18"/>
              </w:rPr>
            </w:pPr>
            <w:r>
              <w:rPr>
                <w:rFonts w:ascii="Consolas" w:hAnsi="Consolas" w:cs="Arial"/>
                <w:sz w:val="18"/>
                <w:szCs w:val="18"/>
              </w:rPr>
              <w:t>41</w:t>
            </w:r>
          </w:p>
        </w:tc>
      </w:tr>
      <w:tr w:rsidR="00D943FB" w:rsidRPr="00C42581" w14:paraId="3B6BE012" w14:textId="77777777" w:rsidTr="009C39EB">
        <w:trPr>
          <w:trHeight w:val="300"/>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FD0DA75" w14:textId="575E4E76" w:rsidR="00D943FB" w:rsidRPr="00C42581" w:rsidRDefault="00D943FB" w:rsidP="00522C57">
            <w:pPr>
              <w:jc w:val="center"/>
              <w:rPr>
                <w:rFonts w:ascii="Consolas" w:hAnsi="Consolas" w:cs="Arial"/>
                <w:sz w:val="18"/>
                <w:szCs w:val="18"/>
              </w:rPr>
            </w:pPr>
            <w:r w:rsidRPr="00C42581">
              <w:rPr>
                <w:rFonts w:ascii="Consolas" w:hAnsi="Consolas" w:cs="Arial"/>
                <w:b/>
                <w:bCs/>
                <w:sz w:val="18"/>
                <w:szCs w:val="18"/>
              </w:rPr>
              <w:t>Alternate Tobacco Use</w:t>
            </w:r>
          </w:p>
        </w:tc>
        <w:tc>
          <w:tcPr>
            <w:tcW w:w="2946" w:type="dxa"/>
            <w:tcBorders>
              <w:top w:val="single" w:sz="4" w:space="0" w:color="auto"/>
              <w:left w:val="single" w:sz="4" w:space="0" w:color="auto"/>
              <w:bottom w:val="nil"/>
              <w:right w:val="single" w:sz="4" w:space="0" w:color="auto"/>
            </w:tcBorders>
            <w:vAlign w:val="center"/>
          </w:tcPr>
          <w:p w14:paraId="3A59B0F7" w14:textId="77777777" w:rsidR="00D943FB" w:rsidRPr="00C42581" w:rsidRDefault="00D943FB" w:rsidP="00B96B10">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vAlign w:val="center"/>
          </w:tcPr>
          <w:p w14:paraId="1DE6D451" w14:textId="77777777" w:rsidR="00D943FB" w:rsidRPr="00C42581" w:rsidRDefault="00D943FB" w:rsidP="00180F31">
            <w:pPr>
              <w:ind w:right="144"/>
              <w:jc w:val="right"/>
              <w:rPr>
                <w:rFonts w:ascii="Consolas" w:hAnsi="Consolas" w:cs="Arial"/>
                <w:sz w:val="18"/>
                <w:szCs w:val="18"/>
              </w:rPr>
            </w:pPr>
          </w:p>
        </w:tc>
      </w:tr>
      <w:tr w:rsidR="00D943FB" w:rsidRPr="00C42581" w14:paraId="08894969"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C7381B4" w14:textId="6F1774BC" w:rsidR="00D943FB" w:rsidRPr="00C42581" w:rsidRDefault="00D943FB" w:rsidP="00522C57">
            <w:pPr>
              <w:ind w:left="144"/>
              <w:rPr>
                <w:rFonts w:ascii="Consolas" w:hAnsi="Consolas" w:cs="Arial"/>
                <w:sz w:val="18"/>
                <w:szCs w:val="18"/>
              </w:rPr>
            </w:pPr>
            <w:r w:rsidRPr="00C42581">
              <w:rPr>
                <w:rFonts w:ascii="Consolas" w:hAnsi="Consolas" w:cs="Arial"/>
                <w:sz w:val="18"/>
                <w:szCs w:val="18"/>
              </w:rPr>
              <w:t xml:space="preserve">Used Other Tobacco Products Ever </w:t>
            </w:r>
          </w:p>
        </w:tc>
        <w:tc>
          <w:tcPr>
            <w:tcW w:w="2946" w:type="dxa"/>
            <w:tcBorders>
              <w:top w:val="nil"/>
              <w:left w:val="single" w:sz="4" w:space="0" w:color="auto"/>
              <w:bottom w:val="nil"/>
              <w:right w:val="single" w:sz="4" w:space="0" w:color="auto"/>
            </w:tcBorders>
            <w:vAlign w:val="center"/>
          </w:tcPr>
          <w:p w14:paraId="6643981A" w14:textId="227B15A6" w:rsidR="00D943FB" w:rsidRPr="00C42581" w:rsidRDefault="00EB7D25" w:rsidP="00B96B10">
            <w:pPr>
              <w:ind w:right="144"/>
              <w:jc w:val="right"/>
              <w:rPr>
                <w:rFonts w:ascii="Consolas" w:hAnsi="Consolas" w:cs="Arial"/>
                <w:sz w:val="18"/>
                <w:szCs w:val="18"/>
              </w:rPr>
            </w:pPr>
            <w:hyperlink w:anchor="EVERUSE" w:history="1">
              <w:r w:rsidR="00D943FB" w:rsidRPr="00C42581">
                <w:rPr>
                  <w:rStyle w:val="Hyperlink"/>
                  <w:rFonts w:ascii="Consolas" w:hAnsi="Consolas" w:cs="Arial"/>
                  <w:sz w:val="18"/>
                  <w:szCs w:val="18"/>
                </w:rPr>
                <w:t>EVERUSE</w:t>
              </w:r>
            </w:hyperlink>
          </w:p>
        </w:tc>
        <w:tc>
          <w:tcPr>
            <w:tcW w:w="608" w:type="dxa"/>
            <w:tcBorders>
              <w:top w:val="nil"/>
              <w:left w:val="single" w:sz="4" w:space="0" w:color="auto"/>
              <w:bottom w:val="nil"/>
              <w:right w:val="single" w:sz="4" w:space="0" w:color="auto"/>
            </w:tcBorders>
            <w:vAlign w:val="center"/>
          </w:tcPr>
          <w:p w14:paraId="4A2F02C0" w14:textId="51A7EE7E" w:rsidR="00D943FB" w:rsidRPr="00C42581" w:rsidRDefault="00B41555" w:rsidP="00180F31">
            <w:pPr>
              <w:ind w:right="144"/>
              <w:jc w:val="right"/>
              <w:rPr>
                <w:rFonts w:ascii="Consolas" w:hAnsi="Consolas" w:cs="Arial"/>
                <w:sz w:val="18"/>
                <w:szCs w:val="18"/>
              </w:rPr>
            </w:pPr>
            <w:r>
              <w:rPr>
                <w:rFonts w:ascii="Consolas" w:hAnsi="Consolas" w:cs="Arial"/>
                <w:sz w:val="18"/>
                <w:szCs w:val="18"/>
              </w:rPr>
              <w:t>42</w:t>
            </w:r>
          </w:p>
        </w:tc>
      </w:tr>
      <w:tr w:rsidR="00D943FB" w:rsidRPr="00C42581" w14:paraId="47A85615"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010070D" w14:textId="6E02738A" w:rsidR="00D943FB" w:rsidRPr="00C42581" w:rsidRDefault="00D943FB" w:rsidP="00522C57">
            <w:pPr>
              <w:ind w:left="144"/>
              <w:rPr>
                <w:rFonts w:ascii="Consolas" w:hAnsi="Consolas" w:cs="Arial"/>
                <w:sz w:val="18"/>
                <w:szCs w:val="18"/>
              </w:rPr>
            </w:pPr>
            <w:r w:rsidRPr="00C42581">
              <w:rPr>
                <w:rFonts w:ascii="Consolas" w:hAnsi="Consolas" w:cs="Arial"/>
                <w:sz w:val="18"/>
                <w:szCs w:val="18"/>
              </w:rPr>
              <w:t>Use Other Tobacco Products Now</w:t>
            </w:r>
          </w:p>
        </w:tc>
        <w:tc>
          <w:tcPr>
            <w:tcW w:w="2946" w:type="dxa"/>
            <w:tcBorders>
              <w:top w:val="nil"/>
              <w:left w:val="single" w:sz="4" w:space="0" w:color="auto"/>
              <w:bottom w:val="nil"/>
              <w:right w:val="single" w:sz="4" w:space="0" w:color="auto"/>
            </w:tcBorders>
            <w:vAlign w:val="center"/>
          </w:tcPr>
          <w:p w14:paraId="71EB47C0" w14:textId="4A5ECE86" w:rsidR="00D943FB" w:rsidRPr="00C42581" w:rsidRDefault="00EB7D25" w:rsidP="00B96B10">
            <w:pPr>
              <w:ind w:right="144"/>
              <w:jc w:val="right"/>
              <w:rPr>
                <w:rFonts w:ascii="Consolas" w:hAnsi="Consolas" w:cs="Arial"/>
                <w:sz w:val="18"/>
                <w:szCs w:val="18"/>
              </w:rPr>
            </w:pPr>
            <w:hyperlink w:anchor="CURRUSE" w:history="1">
              <w:r w:rsidR="00D943FB" w:rsidRPr="00C42581">
                <w:rPr>
                  <w:rStyle w:val="Hyperlink"/>
                  <w:rFonts w:ascii="Consolas" w:hAnsi="Consolas" w:cs="Arial"/>
                  <w:sz w:val="18"/>
                  <w:szCs w:val="18"/>
                </w:rPr>
                <w:t>CURRUSE</w:t>
              </w:r>
            </w:hyperlink>
          </w:p>
        </w:tc>
        <w:tc>
          <w:tcPr>
            <w:tcW w:w="608" w:type="dxa"/>
            <w:tcBorders>
              <w:top w:val="nil"/>
              <w:left w:val="single" w:sz="4" w:space="0" w:color="auto"/>
              <w:bottom w:val="nil"/>
              <w:right w:val="single" w:sz="4" w:space="0" w:color="auto"/>
            </w:tcBorders>
            <w:vAlign w:val="center"/>
          </w:tcPr>
          <w:p w14:paraId="6A2C7C45" w14:textId="5828F6D8" w:rsidR="00D943FB" w:rsidRPr="00C42581" w:rsidRDefault="00FA0FFF" w:rsidP="00180F31">
            <w:pPr>
              <w:ind w:right="144"/>
              <w:jc w:val="right"/>
              <w:rPr>
                <w:rFonts w:ascii="Consolas" w:hAnsi="Consolas" w:cs="Arial"/>
                <w:sz w:val="18"/>
                <w:szCs w:val="18"/>
              </w:rPr>
            </w:pPr>
            <w:r>
              <w:rPr>
                <w:rFonts w:ascii="Consolas" w:hAnsi="Consolas" w:cs="Arial"/>
                <w:sz w:val="18"/>
                <w:szCs w:val="18"/>
              </w:rPr>
              <w:t>43</w:t>
            </w:r>
          </w:p>
        </w:tc>
      </w:tr>
      <w:tr w:rsidR="00D943FB" w:rsidRPr="00C42581" w14:paraId="14BE885A" w14:textId="77777777" w:rsidTr="009C39EB">
        <w:trPr>
          <w:trHeight w:val="302"/>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366A24C" w14:textId="1537770D" w:rsidR="00D943FB" w:rsidRPr="00C42581" w:rsidRDefault="00D943FB" w:rsidP="00522C57">
            <w:pPr>
              <w:ind w:left="144"/>
              <w:rPr>
                <w:rFonts w:ascii="Consolas" w:hAnsi="Consolas" w:cs="Arial"/>
                <w:sz w:val="18"/>
                <w:szCs w:val="18"/>
              </w:rPr>
            </w:pPr>
            <w:r w:rsidRPr="00C42581">
              <w:rPr>
                <w:rFonts w:ascii="Consolas" w:hAnsi="Consolas" w:cs="Arial"/>
                <w:sz w:val="18"/>
                <w:szCs w:val="18"/>
              </w:rPr>
              <w:t>Alternative Tobacco Status</w:t>
            </w:r>
          </w:p>
        </w:tc>
        <w:tc>
          <w:tcPr>
            <w:tcW w:w="2946" w:type="dxa"/>
            <w:tcBorders>
              <w:top w:val="nil"/>
              <w:left w:val="single" w:sz="4" w:space="0" w:color="auto"/>
              <w:bottom w:val="nil"/>
              <w:right w:val="single" w:sz="4" w:space="0" w:color="auto"/>
            </w:tcBorders>
            <w:vAlign w:val="center"/>
          </w:tcPr>
          <w:p w14:paraId="136CF044" w14:textId="5EAD175E" w:rsidR="00D943FB" w:rsidRPr="00C42581" w:rsidRDefault="00EB7D25" w:rsidP="00B96B10">
            <w:pPr>
              <w:ind w:right="144"/>
              <w:jc w:val="right"/>
              <w:rPr>
                <w:rFonts w:ascii="Consolas" w:hAnsi="Consolas" w:cs="Arial"/>
                <w:sz w:val="18"/>
                <w:szCs w:val="18"/>
              </w:rPr>
            </w:pPr>
            <w:hyperlink w:anchor="ALT_STAT" w:history="1">
              <w:r w:rsidR="00D943FB" w:rsidRPr="00C42581">
                <w:rPr>
                  <w:rStyle w:val="Hyperlink"/>
                  <w:rFonts w:ascii="Consolas" w:hAnsi="Consolas" w:cs="Arial"/>
                  <w:sz w:val="18"/>
                  <w:szCs w:val="18"/>
                </w:rPr>
                <w:t>&lt;Alternative Tobacco&gt;STAT</w:t>
              </w:r>
            </w:hyperlink>
          </w:p>
        </w:tc>
        <w:tc>
          <w:tcPr>
            <w:tcW w:w="608" w:type="dxa"/>
            <w:tcBorders>
              <w:top w:val="nil"/>
              <w:left w:val="single" w:sz="4" w:space="0" w:color="auto"/>
              <w:bottom w:val="nil"/>
              <w:right w:val="single" w:sz="4" w:space="0" w:color="auto"/>
            </w:tcBorders>
            <w:vAlign w:val="center"/>
          </w:tcPr>
          <w:p w14:paraId="554A0C16" w14:textId="30104CB6" w:rsidR="00D943FB" w:rsidRPr="00C42581" w:rsidRDefault="00FA0FFF" w:rsidP="00180F31">
            <w:pPr>
              <w:ind w:right="144"/>
              <w:jc w:val="right"/>
              <w:rPr>
                <w:rFonts w:ascii="Consolas" w:hAnsi="Consolas" w:cs="Arial"/>
                <w:sz w:val="18"/>
                <w:szCs w:val="18"/>
              </w:rPr>
            </w:pPr>
            <w:r>
              <w:rPr>
                <w:rFonts w:ascii="Consolas" w:hAnsi="Consolas" w:cs="Arial"/>
                <w:sz w:val="18"/>
                <w:szCs w:val="18"/>
              </w:rPr>
              <w:t>45</w:t>
            </w:r>
          </w:p>
        </w:tc>
      </w:tr>
      <w:tr w:rsidR="00D943FB" w:rsidRPr="00C42581" w14:paraId="6799500E" w14:textId="77777777" w:rsidTr="009C39EB">
        <w:trPr>
          <w:trHeight w:val="302"/>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61BBA9A" w14:textId="27D9BC38" w:rsidR="00D943FB" w:rsidRPr="00C42581" w:rsidRDefault="00D943FB" w:rsidP="00522C57">
            <w:pPr>
              <w:ind w:left="144"/>
              <w:rPr>
                <w:rFonts w:ascii="Consolas" w:hAnsi="Consolas" w:cs="Arial"/>
                <w:sz w:val="18"/>
                <w:szCs w:val="18"/>
              </w:rPr>
            </w:pPr>
            <w:r w:rsidRPr="00C42581">
              <w:rPr>
                <w:rFonts w:ascii="Consolas" w:hAnsi="Consolas" w:cs="Arial"/>
                <w:sz w:val="18"/>
                <w:szCs w:val="18"/>
              </w:rPr>
              <w:t>Days Used Alternative Tobacco Last Month</w:t>
            </w:r>
          </w:p>
        </w:tc>
        <w:tc>
          <w:tcPr>
            <w:tcW w:w="2946" w:type="dxa"/>
            <w:tcBorders>
              <w:top w:val="nil"/>
              <w:left w:val="single" w:sz="4" w:space="0" w:color="auto"/>
              <w:bottom w:val="nil"/>
              <w:right w:val="single" w:sz="4" w:space="0" w:color="auto"/>
            </w:tcBorders>
            <w:vAlign w:val="center"/>
          </w:tcPr>
          <w:p w14:paraId="30D26E67" w14:textId="0199F6C7" w:rsidR="00D943FB" w:rsidRPr="00C42581" w:rsidRDefault="00EB7D25" w:rsidP="00B96B10">
            <w:pPr>
              <w:ind w:right="144"/>
              <w:jc w:val="right"/>
              <w:rPr>
                <w:rFonts w:ascii="Consolas" w:hAnsi="Consolas" w:cs="Arial"/>
                <w:sz w:val="18"/>
                <w:szCs w:val="18"/>
              </w:rPr>
            </w:pPr>
            <w:hyperlink w:anchor="ALT_DAY" w:history="1">
              <w:r w:rsidR="00D943FB" w:rsidRPr="00C42581">
                <w:rPr>
                  <w:rStyle w:val="Hyperlink"/>
                  <w:rFonts w:ascii="Consolas" w:hAnsi="Consolas" w:cs="Arial"/>
                  <w:sz w:val="18"/>
                  <w:szCs w:val="18"/>
                </w:rPr>
                <w:t>&lt;Alternative Tobacco&gt;DAY</w:t>
              </w:r>
            </w:hyperlink>
          </w:p>
        </w:tc>
        <w:tc>
          <w:tcPr>
            <w:tcW w:w="608" w:type="dxa"/>
            <w:tcBorders>
              <w:top w:val="nil"/>
              <w:left w:val="single" w:sz="4" w:space="0" w:color="auto"/>
              <w:bottom w:val="nil"/>
              <w:right w:val="single" w:sz="4" w:space="0" w:color="auto"/>
            </w:tcBorders>
            <w:vAlign w:val="center"/>
          </w:tcPr>
          <w:p w14:paraId="13E231B3" w14:textId="6294C596" w:rsidR="00D943FB" w:rsidRPr="00C42581" w:rsidRDefault="009C0425" w:rsidP="00180F31">
            <w:pPr>
              <w:ind w:right="144"/>
              <w:jc w:val="right"/>
              <w:rPr>
                <w:rFonts w:ascii="Consolas" w:hAnsi="Consolas" w:cs="Arial"/>
                <w:sz w:val="18"/>
                <w:szCs w:val="18"/>
              </w:rPr>
            </w:pPr>
            <w:r>
              <w:rPr>
                <w:rFonts w:ascii="Consolas" w:hAnsi="Consolas" w:cs="Arial"/>
                <w:sz w:val="18"/>
                <w:szCs w:val="18"/>
              </w:rPr>
              <w:t>47</w:t>
            </w:r>
          </w:p>
        </w:tc>
      </w:tr>
      <w:tr w:rsidR="00D943FB" w:rsidRPr="00C42581" w14:paraId="4E3563A0" w14:textId="77777777" w:rsidTr="009C39EB">
        <w:trPr>
          <w:trHeight w:val="302"/>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1755330" w14:textId="6FADE09E" w:rsidR="00D943FB" w:rsidRPr="00C42581" w:rsidRDefault="00D943FB" w:rsidP="00522C57">
            <w:pPr>
              <w:ind w:left="144"/>
              <w:rPr>
                <w:rFonts w:ascii="Consolas" w:hAnsi="Consolas" w:cs="Arial"/>
                <w:sz w:val="18"/>
                <w:szCs w:val="18"/>
              </w:rPr>
            </w:pPr>
            <w:r w:rsidRPr="00C42581">
              <w:rPr>
                <w:rFonts w:ascii="Consolas" w:hAnsi="Consolas" w:cs="Arial"/>
                <w:sz w:val="18"/>
                <w:szCs w:val="18"/>
              </w:rPr>
              <w:t>Years Using Alternative Tobacco</w:t>
            </w:r>
          </w:p>
        </w:tc>
        <w:tc>
          <w:tcPr>
            <w:tcW w:w="2946" w:type="dxa"/>
            <w:tcBorders>
              <w:top w:val="nil"/>
              <w:left w:val="single" w:sz="4" w:space="0" w:color="auto"/>
              <w:bottom w:val="nil"/>
              <w:right w:val="single" w:sz="4" w:space="0" w:color="auto"/>
            </w:tcBorders>
            <w:vAlign w:val="center"/>
          </w:tcPr>
          <w:p w14:paraId="6D053BDD" w14:textId="35C007EF" w:rsidR="00D943FB" w:rsidRPr="00C42581" w:rsidRDefault="00EB7D25" w:rsidP="00B96B10">
            <w:pPr>
              <w:ind w:right="144"/>
              <w:jc w:val="right"/>
              <w:rPr>
                <w:rFonts w:ascii="Consolas" w:hAnsi="Consolas" w:cs="Arial"/>
                <w:sz w:val="18"/>
                <w:szCs w:val="18"/>
              </w:rPr>
            </w:pPr>
            <w:hyperlink w:anchor="ALT_YEAR" w:history="1">
              <w:r w:rsidR="00D943FB" w:rsidRPr="00C42581">
                <w:rPr>
                  <w:rStyle w:val="Hyperlink"/>
                  <w:rFonts w:ascii="Consolas" w:hAnsi="Consolas" w:cs="Arial"/>
                  <w:sz w:val="18"/>
                  <w:szCs w:val="18"/>
                </w:rPr>
                <w:t>&lt;Alternative Tobacco&gt;YRS</w:t>
              </w:r>
            </w:hyperlink>
          </w:p>
        </w:tc>
        <w:tc>
          <w:tcPr>
            <w:tcW w:w="608" w:type="dxa"/>
            <w:tcBorders>
              <w:top w:val="nil"/>
              <w:left w:val="single" w:sz="4" w:space="0" w:color="auto"/>
              <w:bottom w:val="nil"/>
              <w:right w:val="single" w:sz="4" w:space="0" w:color="auto"/>
            </w:tcBorders>
            <w:vAlign w:val="center"/>
          </w:tcPr>
          <w:p w14:paraId="7CD68EE8" w14:textId="6E4D4C8A" w:rsidR="00D943FB" w:rsidRPr="00C42581" w:rsidRDefault="009C0425" w:rsidP="00180F31">
            <w:pPr>
              <w:ind w:right="144"/>
              <w:jc w:val="right"/>
              <w:rPr>
                <w:rFonts w:ascii="Consolas" w:hAnsi="Consolas" w:cs="Arial"/>
                <w:sz w:val="18"/>
                <w:szCs w:val="18"/>
              </w:rPr>
            </w:pPr>
            <w:r>
              <w:rPr>
                <w:rFonts w:ascii="Consolas" w:hAnsi="Consolas" w:cs="Arial"/>
                <w:sz w:val="18"/>
                <w:szCs w:val="18"/>
              </w:rPr>
              <w:t>48</w:t>
            </w:r>
          </w:p>
        </w:tc>
      </w:tr>
      <w:tr w:rsidR="00D943FB" w:rsidRPr="00C42581" w14:paraId="76D883C1" w14:textId="77777777" w:rsidTr="009C39EB">
        <w:trPr>
          <w:trHeight w:val="302"/>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D9B7AC4" w14:textId="312785B7" w:rsidR="00D943FB" w:rsidRPr="00C42581" w:rsidRDefault="00D943FB" w:rsidP="00522C57">
            <w:pPr>
              <w:ind w:left="144"/>
              <w:rPr>
                <w:rFonts w:ascii="Consolas" w:hAnsi="Consolas" w:cs="Arial"/>
                <w:sz w:val="18"/>
                <w:szCs w:val="18"/>
              </w:rPr>
            </w:pPr>
            <w:r w:rsidRPr="00C42581">
              <w:rPr>
                <w:rFonts w:ascii="Consolas" w:hAnsi="Consolas" w:cs="Arial"/>
                <w:sz w:val="18"/>
                <w:szCs w:val="18"/>
              </w:rPr>
              <w:t>Since Quit Alternative Tobacco</w:t>
            </w:r>
          </w:p>
        </w:tc>
        <w:tc>
          <w:tcPr>
            <w:tcW w:w="2946" w:type="dxa"/>
            <w:tcBorders>
              <w:top w:val="nil"/>
              <w:left w:val="single" w:sz="4" w:space="0" w:color="auto"/>
              <w:bottom w:val="nil"/>
              <w:right w:val="single" w:sz="4" w:space="0" w:color="auto"/>
            </w:tcBorders>
            <w:vAlign w:val="center"/>
          </w:tcPr>
          <w:p w14:paraId="70C182A6" w14:textId="71178641" w:rsidR="00D943FB" w:rsidRPr="00C42581" w:rsidRDefault="00EB7D25" w:rsidP="00B96B10">
            <w:pPr>
              <w:ind w:right="144"/>
              <w:jc w:val="right"/>
              <w:rPr>
                <w:rFonts w:ascii="Consolas" w:hAnsi="Consolas" w:cs="Arial"/>
                <w:sz w:val="18"/>
                <w:szCs w:val="18"/>
              </w:rPr>
            </w:pPr>
            <w:hyperlink w:anchor="ALT_LQT" w:history="1">
              <w:r w:rsidR="00D943FB" w:rsidRPr="00C42581">
                <w:rPr>
                  <w:rStyle w:val="Hyperlink"/>
                  <w:rFonts w:ascii="Consolas" w:hAnsi="Consolas" w:cs="Arial"/>
                  <w:sz w:val="18"/>
                  <w:szCs w:val="18"/>
                </w:rPr>
                <w:t>&lt;Alternative Tobacco&gt;LQT</w:t>
              </w:r>
            </w:hyperlink>
          </w:p>
        </w:tc>
        <w:tc>
          <w:tcPr>
            <w:tcW w:w="608" w:type="dxa"/>
            <w:tcBorders>
              <w:top w:val="nil"/>
              <w:left w:val="single" w:sz="4" w:space="0" w:color="auto"/>
              <w:bottom w:val="nil"/>
              <w:right w:val="single" w:sz="4" w:space="0" w:color="auto"/>
            </w:tcBorders>
            <w:vAlign w:val="center"/>
          </w:tcPr>
          <w:p w14:paraId="4ABE0527" w14:textId="66B7136B" w:rsidR="00D943FB" w:rsidRPr="00C42581" w:rsidRDefault="009C0425" w:rsidP="00180F31">
            <w:pPr>
              <w:ind w:right="144"/>
              <w:jc w:val="right"/>
              <w:rPr>
                <w:rFonts w:ascii="Consolas" w:hAnsi="Consolas" w:cs="Arial"/>
                <w:sz w:val="18"/>
                <w:szCs w:val="18"/>
              </w:rPr>
            </w:pPr>
            <w:r>
              <w:rPr>
                <w:rFonts w:ascii="Consolas" w:hAnsi="Consolas" w:cs="Arial"/>
                <w:sz w:val="18"/>
                <w:szCs w:val="18"/>
              </w:rPr>
              <w:t>49</w:t>
            </w:r>
          </w:p>
        </w:tc>
      </w:tr>
      <w:tr w:rsidR="00D943FB" w:rsidRPr="00C42581" w14:paraId="352B0367"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A1BAEE7" w14:textId="58DB7BEF" w:rsidR="00D943FB" w:rsidRPr="00C42581" w:rsidRDefault="00D943FB" w:rsidP="00522C57">
            <w:pPr>
              <w:ind w:left="144"/>
              <w:rPr>
                <w:rFonts w:ascii="Consolas" w:hAnsi="Consolas" w:cs="Arial"/>
                <w:sz w:val="18"/>
                <w:szCs w:val="18"/>
              </w:rPr>
            </w:pPr>
            <w:r w:rsidRPr="00C42581">
              <w:rPr>
                <w:rFonts w:ascii="Consolas" w:hAnsi="Consolas" w:cs="Arial"/>
                <w:sz w:val="18"/>
                <w:szCs w:val="18"/>
              </w:rPr>
              <w:t>Smokeless Tobacco Brands</w:t>
            </w:r>
          </w:p>
        </w:tc>
        <w:tc>
          <w:tcPr>
            <w:tcW w:w="2946" w:type="dxa"/>
            <w:tcBorders>
              <w:top w:val="nil"/>
              <w:left w:val="single" w:sz="4" w:space="0" w:color="auto"/>
              <w:bottom w:val="nil"/>
              <w:right w:val="single" w:sz="4" w:space="0" w:color="auto"/>
            </w:tcBorders>
            <w:shd w:val="clear" w:color="auto" w:fill="auto"/>
            <w:vAlign w:val="center"/>
          </w:tcPr>
          <w:p w14:paraId="331195A2" w14:textId="39FA8EC2" w:rsidR="00D943FB" w:rsidRPr="00C42581" w:rsidRDefault="00EB7D25" w:rsidP="00B96B10">
            <w:pPr>
              <w:ind w:right="144"/>
              <w:jc w:val="right"/>
              <w:rPr>
                <w:rFonts w:ascii="Consolas" w:hAnsi="Consolas" w:cs="Arial"/>
                <w:sz w:val="18"/>
                <w:szCs w:val="18"/>
              </w:rPr>
            </w:pPr>
            <w:hyperlink w:anchor="SMOKELESS_BRAND" w:history="1">
              <w:r w:rsidR="00D943FB" w:rsidRPr="00C42581">
                <w:rPr>
                  <w:rStyle w:val="Hyperlink"/>
                  <w:rFonts w:ascii="Consolas" w:hAnsi="Consolas" w:cs="Arial"/>
                  <w:sz w:val="18"/>
                  <w:szCs w:val="18"/>
                </w:rPr>
                <w:t>SMOKELESS_BRAND</w:t>
              </w:r>
            </w:hyperlink>
          </w:p>
        </w:tc>
        <w:tc>
          <w:tcPr>
            <w:tcW w:w="608" w:type="dxa"/>
            <w:tcBorders>
              <w:top w:val="nil"/>
              <w:left w:val="single" w:sz="4" w:space="0" w:color="auto"/>
              <w:bottom w:val="nil"/>
              <w:right w:val="single" w:sz="4" w:space="0" w:color="auto"/>
            </w:tcBorders>
            <w:shd w:val="clear" w:color="auto" w:fill="auto"/>
            <w:vAlign w:val="center"/>
          </w:tcPr>
          <w:p w14:paraId="44A626CB" w14:textId="3AC6137A" w:rsidR="00D943FB" w:rsidRPr="00C42581" w:rsidRDefault="009C0425" w:rsidP="00180F31">
            <w:pPr>
              <w:ind w:right="144"/>
              <w:jc w:val="right"/>
              <w:rPr>
                <w:rFonts w:ascii="Consolas" w:hAnsi="Consolas" w:cs="Arial"/>
                <w:sz w:val="18"/>
                <w:szCs w:val="18"/>
              </w:rPr>
            </w:pPr>
            <w:r>
              <w:rPr>
                <w:rFonts w:ascii="Consolas" w:hAnsi="Consolas" w:cs="Arial"/>
                <w:sz w:val="18"/>
                <w:szCs w:val="18"/>
              </w:rPr>
              <w:t>50</w:t>
            </w:r>
          </w:p>
        </w:tc>
      </w:tr>
      <w:tr w:rsidR="00D943FB" w:rsidRPr="00C42581" w14:paraId="15EFA913"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43725928" w14:textId="2BE95B01" w:rsidR="00D943FB" w:rsidRPr="00C42581" w:rsidRDefault="00D943FB" w:rsidP="00522C57">
            <w:pPr>
              <w:ind w:left="144"/>
              <w:rPr>
                <w:rFonts w:ascii="Consolas" w:hAnsi="Consolas" w:cs="Arial"/>
                <w:sz w:val="18"/>
                <w:szCs w:val="18"/>
              </w:rPr>
            </w:pPr>
            <w:r w:rsidRPr="00C42581">
              <w:rPr>
                <w:rFonts w:ascii="Consolas" w:hAnsi="Consolas" w:cs="Arial"/>
                <w:sz w:val="18"/>
                <w:szCs w:val="18"/>
              </w:rPr>
              <w:t>Cigar Brands</w:t>
            </w:r>
          </w:p>
        </w:tc>
        <w:tc>
          <w:tcPr>
            <w:tcW w:w="2946" w:type="dxa"/>
            <w:tcBorders>
              <w:top w:val="nil"/>
              <w:left w:val="single" w:sz="4" w:space="0" w:color="auto"/>
              <w:bottom w:val="nil"/>
              <w:right w:val="single" w:sz="4" w:space="0" w:color="auto"/>
            </w:tcBorders>
            <w:shd w:val="clear" w:color="auto" w:fill="auto"/>
            <w:vAlign w:val="center"/>
          </w:tcPr>
          <w:p w14:paraId="14D32AE7" w14:textId="3E63F89F" w:rsidR="00D943FB" w:rsidRPr="00C42581" w:rsidRDefault="00EB7D25" w:rsidP="00B96B10">
            <w:pPr>
              <w:ind w:right="144"/>
              <w:jc w:val="right"/>
              <w:rPr>
                <w:rFonts w:ascii="Consolas" w:hAnsi="Consolas" w:cs="Arial"/>
                <w:sz w:val="18"/>
                <w:szCs w:val="18"/>
              </w:rPr>
            </w:pPr>
            <w:hyperlink w:anchor="CIGAR_BRAND" w:history="1">
              <w:r w:rsidR="00D943FB" w:rsidRPr="00C42581">
                <w:rPr>
                  <w:rStyle w:val="Hyperlink"/>
                  <w:rFonts w:ascii="Consolas" w:hAnsi="Consolas" w:cs="Arial"/>
                  <w:sz w:val="18"/>
                  <w:szCs w:val="18"/>
                </w:rPr>
                <w:t>CIGAR_BRAND</w:t>
              </w:r>
            </w:hyperlink>
          </w:p>
        </w:tc>
        <w:tc>
          <w:tcPr>
            <w:tcW w:w="608" w:type="dxa"/>
            <w:tcBorders>
              <w:top w:val="nil"/>
              <w:left w:val="single" w:sz="4" w:space="0" w:color="auto"/>
              <w:bottom w:val="nil"/>
              <w:right w:val="single" w:sz="4" w:space="0" w:color="auto"/>
            </w:tcBorders>
            <w:shd w:val="clear" w:color="auto" w:fill="auto"/>
            <w:vAlign w:val="center"/>
          </w:tcPr>
          <w:p w14:paraId="04218B75" w14:textId="246FEAC2" w:rsidR="00D943FB" w:rsidRPr="00C42581" w:rsidRDefault="009C0425" w:rsidP="00180F31">
            <w:pPr>
              <w:ind w:right="144"/>
              <w:jc w:val="right"/>
              <w:rPr>
                <w:rFonts w:ascii="Consolas" w:hAnsi="Consolas" w:cs="Arial"/>
                <w:sz w:val="18"/>
                <w:szCs w:val="18"/>
              </w:rPr>
            </w:pPr>
            <w:r>
              <w:rPr>
                <w:rFonts w:ascii="Consolas" w:hAnsi="Consolas" w:cs="Arial"/>
                <w:sz w:val="18"/>
                <w:szCs w:val="18"/>
              </w:rPr>
              <w:t>51</w:t>
            </w:r>
          </w:p>
        </w:tc>
      </w:tr>
      <w:tr w:rsidR="00D943FB" w:rsidRPr="00C42581" w14:paraId="0BD1AD38"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05B98254" w14:textId="6E446D03" w:rsidR="00D943FB" w:rsidRPr="00C42581" w:rsidRDefault="00D943FB" w:rsidP="00522C57">
            <w:pPr>
              <w:ind w:left="144"/>
              <w:rPr>
                <w:rFonts w:ascii="Consolas" w:hAnsi="Consolas" w:cs="Arial"/>
                <w:sz w:val="18"/>
                <w:szCs w:val="18"/>
              </w:rPr>
            </w:pPr>
            <w:r w:rsidRPr="00C42581">
              <w:rPr>
                <w:rFonts w:ascii="Consolas" w:hAnsi="Consolas" w:cs="Arial"/>
                <w:sz w:val="18"/>
                <w:szCs w:val="18"/>
              </w:rPr>
              <w:t>Cigar Type</w:t>
            </w:r>
          </w:p>
        </w:tc>
        <w:tc>
          <w:tcPr>
            <w:tcW w:w="2946" w:type="dxa"/>
            <w:tcBorders>
              <w:top w:val="nil"/>
              <w:left w:val="single" w:sz="4" w:space="0" w:color="auto"/>
              <w:bottom w:val="nil"/>
              <w:right w:val="single" w:sz="4" w:space="0" w:color="auto"/>
            </w:tcBorders>
            <w:shd w:val="clear" w:color="auto" w:fill="auto"/>
            <w:vAlign w:val="center"/>
          </w:tcPr>
          <w:p w14:paraId="38C9723C" w14:textId="315ABF2B" w:rsidR="00D943FB" w:rsidRPr="00C42581" w:rsidRDefault="00EB7D25" w:rsidP="00B96B10">
            <w:pPr>
              <w:ind w:right="144"/>
              <w:jc w:val="right"/>
              <w:rPr>
                <w:rFonts w:ascii="Consolas" w:hAnsi="Consolas" w:cs="Arial"/>
                <w:sz w:val="18"/>
                <w:szCs w:val="18"/>
              </w:rPr>
            </w:pPr>
            <w:hyperlink w:anchor="CIGAR_TYPE" w:history="1">
              <w:r w:rsidR="00D943FB" w:rsidRPr="00C42581">
                <w:rPr>
                  <w:rStyle w:val="Hyperlink"/>
                  <w:rFonts w:ascii="Consolas" w:hAnsi="Consolas" w:cs="Arial"/>
                  <w:sz w:val="18"/>
                  <w:szCs w:val="18"/>
                </w:rPr>
                <w:t>CIGAR_TYPE</w:t>
              </w:r>
            </w:hyperlink>
          </w:p>
        </w:tc>
        <w:tc>
          <w:tcPr>
            <w:tcW w:w="608" w:type="dxa"/>
            <w:tcBorders>
              <w:top w:val="nil"/>
              <w:left w:val="single" w:sz="4" w:space="0" w:color="auto"/>
              <w:bottom w:val="nil"/>
              <w:right w:val="single" w:sz="4" w:space="0" w:color="auto"/>
            </w:tcBorders>
            <w:shd w:val="clear" w:color="auto" w:fill="auto"/>
            <w:vAlign w:val="center"/>
          </w:tcPr>
          <w:p w14:paraId="23303799" w14:textId="7E5F2BC2" w:rsidR="00D943FB" w:rsidRPr="00C42581" w:rsidRDefault="009C0425" w:rsidP="00180F31">
            <w:pPr>
              <w:ind w:right="144"/>
              <w:jc w:val="right"/>
              <w:rPr>
                <w:rFonts w:ascii="Consolas" w:hAnsi="Consolas" w:cs="Arial"/>
                <w:sz w:val="18"/>
                <w:szCs w:val="18"/>
              </w:rPr>
            </w:pPr>
            <w:r>
              <w:rPr>
                <w:rFonts w:ascii="Consolas" w:hAnsi="Consolas" w:cs="Arial"/>
                <w:sz w:val="18"/>
                <w:szCs w:val="18"/>
              </w:rPr>
              <w:t>52</w:t>
            </w:r>
          </w:p>
        </w:tc>
      </w:tr>
      <w:tr w:rsidR="00D943FB" w:rsidRPr="00C42581" w14:paraId="73457CBA" w14:textId="77777777" w:rsidTr="009C39EB">
        <w:trPr>
          <w:trHeight w:val="300"/>
        </w:trPr>
        <w:tc>
          <w:tcPr>
            <w:tcW w:w="4631"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96A2943" w14:textId="51641ECB" w:rsidR="00D943FB" w:rsidRPr="00C42581" w:rsidRDefault="00D943FB" w:rsidP="00522C57">
            <w:pPr>
              <w:jc w:val="center"/>
              <w:rPr>
                <w:rFonts w:ascii="Consolas" w:hAnsi="Consolas" w:cs="Arial"/>
                <w:sz w:val="18"/>
                <w:szCs w:val="18"/>
              </w:rPr>
            </w:pPr>
            <w:r w:rsidRPr="00C42581">
              <w:rPr>
                <w:rFonts w:ascii="Consolas" w:hAnsi="Consolas" w:cs="Arial"/>
                <w:b/>
                <w:bCs/>
                <w:sz w:val="18"/>
                <w:szCs w:val="18"/>
              </w:rPr>
              <w:t>Tobacco Use Respondent</w:t>
            </w:r>
            <w:r w:rsidR="009C39EB">
              <w:rPr>
                <w:rFonts w:ascii="Consolas" w:hAnsi="Consolas" w:cs="Arial"/>
                <w:b/>
                <w:bCs/>
                <w:sz w:val="18"/>
                <w:szCs w:val="18"/>
              </w:rPr>
              <w:t>s</w:t>
            </w:r>
          </w:p>
        </w:tc>
        <w:tc>
          <w:tcPr>
            <w:tcW w:w="2946" w:type="dxa"/>
            <w:tcBorders>
              <w:top w:val="single" w:sz="4" w:space="0" w:color="auto"/>
              <w:left w:val="single" w:sz="4" w:space="0" w:color="auto"/>
              <w:bottom w:val="nil"/>
              <w:right w:val="single" w:sz="4" w:space="0" w:color="auto"/>
            </w:tcBorders>
            <w:vAlign w:val="center"/>
          </w:tcPr>
          <w:p w14:paraId="68BDB000" w14:textId="77777777" w:rsidR="00D943FB" w:rsidRPr="00C42581" w:rsidRDefault="00D943FB" w:rsidP="00522C57">
            <w:pPr>
              <w:ind w:right="144"/>
              <w:jc w:val="right"/>
              <w:rPr>
                <w:rFonts w:ascii="Consolas" w:hAnsi="Consolas" w:cs="Arial"/>
                <w:sz w:val="18"/>
                <w:szCs w:val="18"/>
              </w:rPr>
            </w:pPr>
          </w:p>
        </w:tc>
        <w:tc>
          <w:tcPr>
            <w:tcW w:w="608" w:type="dxa"/>
            <w:tcBorders>
              <w:top w:val="single" w:sz="4" w:space="0" w:color="auto"/>
              <w:left w:val="single" w:sz="4" w:space="0" w:color="auto"/>
              <w:bottom w:val="nil"/>
              <w:right w:val="single" w:sz="4" w:space="0" w:color="auto"/>
            </w:tcBorders>
            <w:vAlign w:val="center"/>
          </w:tcPr>
          <w:p w14:paraId="5015E6D6" w14:textId="77777777" w:rsidR="00D943FB" w:rsidRPr="00C42581" w:rsidRDefault="00D943FB" w:rsidP="00180F31">
            <w:pPr>
              <w:ind w:right="144"/>
              <w:jc w:val="right"/>
              <w:rPr>
                <w:rFonts w:ascii="Consolas" w:hAnsi="Consolas" w:cs="Arial"/>
                <w:sz w:val="18"/>
                <w:szCs w:val="18"/>
              </w:rPr>
            </w:pPr>
          </w:p>
        </w:tc>
      </w:tr>
      <w:tr w:rsidR="00D943FB" w:rsidRPr="00C42581" w14:paraId="7303EA04" w14:textId="77777777" w:rsidTr="009C39EB">
        <w:trPr>
          <w:trHeight w:val="300"/>
        </w:trPr>
        <w:tc>
          <w:tcPr>
            <w:tcW w:w="463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8DC6345" w14:textId="6C481417" w:rsidR="00D943FB" w:rsidRPr="00C42581" w:rsidRDefault="00D943FB" w:rsidP="00522C57">
            <w:pPr>
              <w:ind w:left="144"/>
              <w:rPr>
                <w:rFonts w:ascii="Consolas" w:hAnsi="Consolas" w:cs="Arial"/>
                <w:sz w:val="18"/>
                <w:szCs w:val="18"/>
              </w:rPr>
            </w:pPr>
            <w:bookmarkStart w:id="8" w:name="_Hlk142925458"/>
            <w:r w:rsidRPr="00C42581">
              <w:rPr>
                <w:rFonts w:ascii="Consolas" w:hAnsi="Consolas" w:cs="Arial"/>
                <w:sz w:val="18"/>
                <w:szCs w:val="18"/>
              </w:rPr>
              <w:t>Respondent Relationship TUS</w:t>
            </w:r>
            <w:bookmarkEnd w:id="8"/>
          </w:p>
        </w:tc>
        <w:tc>
          <w:tcPr>
            <w:tcW w:w="2946" w:type="dxa"/>
            <w:tcBorders>
              <w:top w:val="nil"/>
              <w:left w:val="single" w:sz="4" w:space="0" w:color="auto"/>
              <w:bottom w:val="nil"/>
              <w:right w:val="single" w:sz="4" w:space="0" w:color="auto"/>
            </w:tcBorders>
            <w:vAlign w:val="center"/>
          </w:tcPr>
          <w:p w14:paraId="19D92C07" w14:textId="01DD69BD" w:rsidR="00D943FB" w:rsidRPr="00C42581" w:rsidRDefault="00EB7D25" w:rsidP="00522C57">
            <w:pPr>
              <w:ind w:right="144"/>
              <w:jc w:val="right"/>
              <w:rPr>
                <w:rFonts w:ascii="Consolas" w:hAnsi="Consolas" w:cs="Arial"/>
                <w:sz w:val="18"/>
                <w:szCs w:val="18"/>
              </w:rPr>
            </w:pPr>
            <w:hyperlink w:anchor="RELTRF_TOB" w:history="1">
              <w:r w:rsidR="00D943FB" w:rsidRPr="00C42581">
                <w:rPr>
                  <w:rStyle w:val="Hyperlink"/>
                  <w:rFonts w:ascii="Consolas" w:hAnsi="Consolas" w:cs="Arial"/>
                  <w:sz w:val="18"/>
                  <w:szCs w:val="18"/>
                </w:rPr>
                <w:t>RELTRF_TOB</w:t>
              </w:r>
            </w:hyperlink>
          </w:p>
        </w:tc>
        <w:tc>
          <w:tcPr>
            <w:tcW w:w="608" w:type="dxa"/>
            <w:tcBorders>
              <w:top w:val="nil"/>
              <w:left w:val="single" w:sz="4" w:space="0" w:color="auto"/>
              <w:bottom w:val="nil"/>
              <w:right w:val="single" w:sz="4" w:space="0" w:color="auto"/>
            </w:tcBorders>
            <w:vAlign w:val="center"/>
          </w:tcPr>
          <w:p w14:paraId="3B7AD9D7" w14:textId="46DE459D" w:rsidR="00D943FB" w:rsidRPr="00C42581" w:rsidRDefault="009C0425" w:rsidP="00180F31">
            <w:pPr>
              <w:ind w:right="144"/>
              <w:jc w:val="right"/>
              <w:rPr>
                <w:rFonts w:ascii="Consolas" w:hAnsi="Consolas" w:cs="Arial"/>
                <w:sz w:val="18"/>
                <w:szCs w:val="18"/>
              </w:rPr>
            </w:pPr>
            <w:r>
              <w:rPr>
                <w:rFonts w:ascii="Consolas" w:hAnsi="Consolas" w:cs="Arial"/>
                <w:sz w:val="18"/>
                <w:szCs w:val="18"/>
              </w:rPr>
              <w:t>53</w:t>
            </w:r>
          </w:p>
        </w:tc>
      </w:tr>
      <w:tr w:rsidR="00D943FB" w:rsidRPr="00C42581" w14:paraId="0563D54A" w14:textId="77777777" w:rsidTr="009C39EB">
        <w:trPr>
          <w:trHeight w:val="300"/>
        </w:trPr>
        <w:tc>
          <w:tcPr>
            <w:tcW w:w="46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25225C" w14:textId="1FA661E9" w:rsidR="00D943FB" w:rsidRPr="00C42581" w:rsidRDefault="00D943FB" w:rsidP="00522C57">
            <w:pPr>
              <w:jc w:val="center"/>
              <w:rPr>
                <w:rFonts w:ascii="Consolas" w:hAnsi="Consolas" w:cs="Arial"/>
                <w:b/>
                <w:bCs/>
                <w:sz w:val="20"/>
                <w:szCs w:val="20"/>
              </w:rPr>
            </w:pPr>
            <w:r w:rsidRPr="00C42581">
              <w:rPr>
                <w:rFonts w:ascii="Consolas" w:hAnsi="Consolas" w:cs="Arial"/>
                <w:b/>
                <w:bCs/>
                <w:sz w:val="20"/>
                <w:szCs w:val="20"/>
              </w:rPr>
              <w:t xml:space="preserve">CPS </w:t>
            </w:r>
            <w:r w:rsidRPr="004D0776">
              <w:rPr>
                <w:rFonts w:ascii="Consolas" w:hAnsi="Consolas" w:cs="Arial"/>
                <w:b/>
                <w:bCs/>
                <w:sz w:val="20"/>
                <w:szCs w:val="20"/>
              </w:rPr>
              <w:t>LABOR FORCE VARIABLES</w:t>
            </w:r>
          </w:p>
        </w:tc>
        <w:tc>
          <w:tcPr>
            <w:tcW w:w="2946" w:type="dxa"/>
            <w:tcBorders>
              <w:top w:val="single" w:sz="4" w:space="0" w:color="auto"/>
              <w:left w:val="single" w:sz="4" w:space="0" w:color="auto"/>
              <w:bottom w:val="single" w:sz="4" w:space="0" w:color="auto"/>
              <w:right w:val="single" w:sz="4" w:space="0" w:color="auto"/>
            </w:tcBorders>
            <w:vAlign w:val="center"/>
          </w:tcPr>
          <w:p w14:paraId="2FA40C79" w14:textId="77777777" w:rsidR="00D943FB" w:rsidRPr="00C42581" w:rsidRDefault="00D943FB" w:rsidP="00522C57">
            <w:pPr>
              <w:ind w:right="144"/>
              <w:jc w:val="right"/>
              <w:rPr>
                <w:rFonts w:ascii="Consolas" w:hAnsi="Consolas" w:cs="Arial"/>
                <w:sz w:val="18"/>
                <w:szCs w:val="18"/>
              </w:rPr>
            </w:pPr>
          </w:p>
        </w:tc>
        <w:tc>
          <w:tcPr>
            <w:tcW w:w="608" w:type="dxa"/>
            <w:tcBorders>
              <w:top w:val="single" w:sz="4" w:space="0" w:color="auto"/>
              <w:left w:val="single" w:sz="4" w:space="0" w:color="auto"/>
              <w:bottom w:val="single" w:sz="4" w:space="0" w:color="auto"/>
              <w:right w:val="single" w:sz="4" w:space="0" w:color="auto"/>
            </w:tcBorders>
            <w:vAlign w:val="center"/>
          </w:tcPr>
          <w:p w14:paraId="437F4AC2" w14:textId="77777777" w:rsidR="00D943FB" w:rsidRPr="00C42581" w:rsidRDefault="00D943FB" w:rsidP="00180F31">
            <w:pPr>
              <w:ind w:right="144"/>
              <w:jc w:val="right"/>
              <w:rPr>
                <w:rFonts w:ascii="Consolas" w:hAnsi="Consolas" w:cs="Arial"/>
                <w:sz w:val="18"/>
                <w:szCs w:val="18"/>
              </w:rPr>
            </w:pPr>
          </w:p>
        </w:tc>
      </w:tr>
      <w:tr w:rsidR="00362046" w:rsidRPr="00C42581" w14:paraId="55AEC566"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2F47CA87" w14:textId="7E14506B" w:rsidR="00362046" w:rsidRPr="00C42581" w:rsidRDefault="00362046" w:rsidP="002A73AF">
            <w:pPr>
              <w:ind w:left="144"/>
              <w:jc w:val="center"/>
              <w:rPr>
                <w:rFonts w:ascii="Consolas" w:hAnsi="Consolas" w:cs="Arial"/>
                <w:sz w:val="18"/>
                <w:szCs w:val="18"/>
              </w:rPr>
            </w:pPr>
            <w:r w:rsidRPr="00C42581">
              <w:rPr>
                <w:rFonts w:ascii="Consolas" w:hAnsi="Consolas" w:cs="Consolas"/>
                <w:b/>
                <w:bCs/>
                <w:sz w:val="18"/>
                <w:szCs w:val="18"/>
              </w:rPr>
              <w:t>Age</w:t>
            </w:r>
            <w:r>
              <w:rPr>
                <w:rFonts w:ascii="Consolas" w:hAnsi="Consolas" w:cs="Consolas"/>
                <w:b/>
                <w:bCs/>
                <w:sz w:val="18"/>
                <w:szCs w:val="18"/>
              </w:rPr>
              <w:t xml:space="preserve">, </w:t>
            </w:r>
            <w:r w:rsidRPr="00C42581">
              <w:rPr>
                <w:rFonts w:ascii="Consolas" w:hAnsi="Consolas" w:cs="Consolas"/>
                <w:b/>
                <w:bCs/>
                <w:sz w:val="18"/>
                <w:szCs w:val="18"/>
              </w:rPr>
              <w:t>Sex</w:t>
            </w:r>
            <w:r>
              <w:rPr>
                <w:rFonts w:ascii="Consolas" w:hAnsi="Consolas" w:cs="Consolas"/>
                <w:b/>
                <w:bCs/>
                <w:sz w:val="18"/>
                <w:szCs w:val="18"/>
              </w:rPr>
              <w:t>, Race</w:t>
            </w:r>
            <w:r w:rsidR="004D0776">
              <w:rPr>
                <w:rFonts w:ascii="Consolas" w:hAnsi="Consolas" w:cs="Consolas"/>
                <w:b/>
                <w:bCs/>
                <w:sz w:val="18"/>
                <w:szCs w:val="18"/>
              </w:rPr>
              <w:t>,</w:t>
            </w:r>
            <w:r>
              <w:rPr>
                <w:rFonts w:ascii="Consolas" w:hAnsi="Consolas" w:cs="Consolas"/>
                <w:b/>
                <w:bCs/>
                <w:sz w:val="18"/>
                <w:szCs w:val="18"/>
              </w:rPr>
              <w:t xml:space="preserve"> &amp; Ethnicity</w:t>
            </w:r>
          </w:p>
        </w:tc>
        <w:tc>
          <w:tcPr>
            <w:tcW w:w="2946" w:type="dxa"/>
            <w:tcBorders>
              <w:top w:val="single" w:sz="4" w:space="0" w:color="auto"/>
              <w:left w:val="single" w:sz="4" w:space="0" w:color="auto"/>
              <w:right w:val="single" w:sz="4" w:space="0" w:color="auto"/>
            </w:tcBorders>
            <w:vAlign w:val="center"/>
          </w:tcPr>
          <w:p w14:paraId="7031595C" w14:textId="77777777" w:rsidR="00362046" w:rsidRPr="00C42581" w:rsidRDefault="00362046" w:rsidP="002A73AF">
            <w:pPr>
              <w:ind w:right="144"/>
              <w:jc w:val="right"/>
              <w:rPr>
                <w:rFonts w:ascii="Consolas" w:hAnsi="Consolas" w:cs="Arial"/>
                <w:sz w:val="18"/>
                <w:szCs w:val="18"/>
              </w:rPr>
            </w:pPr>
          </w:p>
        </w:tc>
        <w:tc>
          <w:tcPr>
            <w:tcW w:w="608" w:type="dxa"/>
            <w:tcBorders>
              <w:top w:val="single" w:sz="4" w:space="0" w:color="auto"/>
              <w:left w:val="single" w:sz="4" w:space="0" w:color="auto"/>
              <w:right w:val="single" w:sz="4" w:space="0" w:color="auto"/>
            </w:tcBorders>
            <w:vAlign w:val="center"/>
          </w:tcPr>
          <w:p w14:paraId="303E00BB" w14:textId="77777777" w:rsidR="00362046" w:rsidRPr="00C42581" w:rsidRDefault="00362046" w:rsidP="00180F31">
            <w:pPr>
              <w:ind w:right="144"/>
              <w:jc w:val="right"/>
              <w:rPr>
                <w:rFonts w:ascii="Consolas" w:hAnsi="Consolas" w:cs="Arial"/>
                <w:sz w:val="18"/>
                <w:szCs w:val="18"/>
              </w:rPr>
            </w:pPr>
          </w:p>
        </w:tc>
      </w:tr>
      <w:tr w:rsidR="00362046" w:rsidRPr="00C42581" w14:paraId="3EB98776"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2CD7AE20" w14:textId="77777777" w:rsidR="00362046" w:rsidRPr="00C42581" w:rsidRDefault="00362046" w:rsidP="002A73AF">
            <w:pPr>
              <w:ind w:left="144"/>
              <w:rPr>
                <w:rFonts w:ascii="Consolas" w:hAnsi="Consolas" w:cs="Arial"/>
                <w:sz w:val="18"/>
                <w:szCs w:val="18"/>
              </w:rPr>
            </w:pPr>
            <w:r w:rsidRPr="00C42581">
              <w:rPr>
                <w:rFonts w:ascii="Consolas" w:hAnsi="Consolas" w:cs="Arial"/>
                <w:sz w:val="18"/>
                <w:szCs w:val="18"/>
              </w:rPr>
              <w:t>Age</w:t>
            </w:r>
          </w:p>
        </w:tc>
        <w:tc>
          <w:tcPr>
            <w:tcW w:w="2946" w:type="dxa"/>
            <w:tcBorders>
              <w:top w:val="nil"/>
              <w:left w:val="single" w:sz="4" w:space="0" w:color="auto"/>
              <w:right w:val="single" w:sz="4" w:space="0" w:color="auto"/>
            </w:tcBorders>
            <w:vAlign w:val="center"/>
          </w:tcPr>
          <w:p w14:paraId="693FD3D2" w14:textId="77777777" w:rsidR="00362046" w:rsidRPr="00C42581" w:rsidRDefault="00EB7D25" w:rsidP="002A73AF">
            <w:pPr>
              <w:ind w:right="144"/>
              <w:jc w:val="right"/>
              <w:rPr>
                <w:rFonts w:ascii="Consolas" w:hAnsi="Consolas" w:cs="Arial"/>
                <w:sz w:val="18"/>
                <w:szCs w:val="18"/>
              </w:rPr>
            </w:pPr>
            <w:hyperlink w:anchor="AGE" w:history="1">
              <w:r w:rsidR="00362046" w:rsidRPr="00C42581">
                <w:rPr>
                  <w:rStyle w:val="Hyperlink"/>
                  <w:rFonts w:ascii="Consolas" w:hAnsi="Consolas" w:cs="Arial"/>
                  <w:sz w:val="18"/>
                  <w:szCs w:val="18"/>
                </w:rPr>
                <w:t>AGE</w:t>
              </w:r>
            </w:hyperlink>
          </w:p>
        </w:tc>
        <w:tc>
          <w:tcPr>
            <w:tcW w:w="608" w:type="dxa"/>
            <w:tcBorders>
              <w:top w:val="nil"/>
              <w:left w:val="single" w:sz="4" w:space="0" w:color="auto"/>
              <w:right w:val="single" w:sz="4" w:space="0" w:color="auto"/>
            </w:tcBorders>
            <w:vAlign w:val="center"/>
          </w:tcPr>
          <w:p w14:paraId="50AE0318" w14:textId="18F76F12" w:rsidR="00362046" w:rsidRPr="00C42581" w:rsidRDefault="009C0425" w:rsidP="00180F31">
            <w:pPr>
              <w:ind w:right="144"/>
              <w:jc w:val="right"/>
              <w:rPr>
                <w:rFonts w:ascii="Consolas" w:hAnsi="Consolas" w:cs="Arial"/>
                <w:sz w:val="18"/>
                <w:szCs w:val="18"/>
              </w:rPr>
            </w:pPr>
            <w:r>
              <w:rPr>
                <w:rFonts w:ascii="Consolas" w:hAnsi="Consolas" w:cs="Arial"/>
                <w:sz w:val="18"/>
                <w:szCs w:val="18"/>
              </w:rPr>
              <w:t>55</w:t>
            </w:r>
          </w:p>
        </w:tc>
      </w:tr>
      <w:tr w:rsidR="00362046" w:rsidRPr="00C42581" w14:paraId="23F1770F"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6E8E883D" w14:textId="77777777" w:rsidR="00362046" w:rsidRPr="00C42581" w:rsidRDefault="00362046" w:rsidP="002A73AF">
            <w:pPr>
              <w:ind w:left="144"/>
              <w:rPr>
                <w:rFonts w:ascii="Consolas" w:hAnsi="Consolas" w:cs="Arial"/>
                <w:sz w:val="18"/>
                <w:szCs w:val="18"/>
              </w:rPr>
            </w:pPr>
            <w:r w:rsidRPr="00C42581">
              <w:rPr>
                <w:rFonts w:ascii="Consolas" w:hAnsi="Consolas" w:cs="Arial"/>
                <w:sz w:val="18"/>
                <w:szCs w:val="18"/>
              </w:rPr>
              <w:t>Sex</w:t>
            </w:r>
          </w:p>
        </w:tc>
        <w:tc>
          <w:tcPr>
            <w:tcW w:w="2946" w:type="dxa"/>
            <w:tcBorders>
              <w:top w:val="nil"/>
              <w:left w:val="single" w:sz="4" w:space="0" w:color="auto"/>
              <w:right w:val="single" w:sz="4" w:space="0" w:color="auto"/>
            </w:tcBorders>
            <w:vAlign w:val="center"/>
          </w:tcPr>
          <w:p w14:paraId="6D0D8C36" w14:textId="77777777" w:rsidR="00362046" w:rsidRPr="00C42581" w:rsidRDefault="00EB7D25" w:rsidP="002A73AF">
            <w:pPr>
              <w:ind w:right="144"/>
              <w:jc w:val="right"/>
              <w:rPr>
                <w:rFonts w:ascii="Consolas" w:hAnsi="Consolas" w:cs="Arial"/>
                <w:sz w:val="18"/>
                <w:szCs w:val="18"/>
              </w:rPr>
            </w:pPr>
            <w:hyperlink w:anchor="SEX" w:history="1">
              <w:r w:rsidR="00362046" w:rsidRPr="00C42581">
                <w:rPr>
                  <w:rStyle w:val="Hyperlink"/>
                  <w:rFonts w:ascii="Consolas" w:hAnsi="Consolas" w:cs="Arial"/>
                  <w:sz w:val="18"/>
                  <w:szCs w:val="18"/>
                </w:rPr>
                <w:t>SEX</w:t>
              </w:r>
            </w:hyperlink>
          </w:p>
        </w:tc>
        <w:tc>
          <w:tcPr>
            <w:tcW w:w="608" w:type="dxa"/>
            <w:tcBorders>
              <w:top w:val="nil"/>
              <w:left w:val="single" w:sz="4" w:space="0" w:color="auto"/>
              <w:right w:val="single" w:sz="4" w:space="0" w:color="auto"/>
            </w:tcBorders>
            <w:vAlign w:val="center"/>
          </w:tcPr>
          <w:p w14:paraId="3BC8DDCB" w14:textId="546F58AE" w:rsidR="00362046" w:rsidRPr="00C42581" w:rsidRDefault="009C0425" w:rsidP="00180F31">
            <w:pPr>
              <w:ind w:right="144"/>
              <w:jc w:val="right"/>
              <w:rPr>
                <w:rFonts w:ascii="Consolas" w:hAnsi="Consolas" w:cs="Arial"/>
                <w:sz w:val="18"/>
                <w:szCs w:val="18"/>
              </w:rPr>
            </w:pPr>
            <w:r>
              <w:rPr>
                <w:rFonts w:ascii="Consolas" w:hAnsi="Consolas" w:cs="Arial"/>
                <w:sz w:val="18"/>
                <w:szCs w:val="18"/>
              </w:rPr>
              <w:t>56</w:t>
            </w:r>
          </w:p>
        </w:tc>
      </w:tr>
      <w:tr w:rsidR="00362046" w:rsidRPr="00C42581" w14:paraId="3644059F"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3097763B" w14:textId="77777777" w:rsidR="00362046" w:rsidRPr="00C42581" w:rsidRDefault="00362046" w:rsidP="002A73AF">
            <w:pPr>
              <w:ind w:left="144"/>
              <w:rPr>
                <w:rFonts w:ascii="Consolas" w:hAnsi="Consolas" w:cs="Arial"/>
                <w:sz w:val="18"/>
                <w:szCs w:val="18"/>
              </w:rPr>
            </w:pPr>
            <w:r w:rsidRPr="00C42581">
              <w:rPr>
                <w:rFonts w:ascii="Consolas" w:hAnsi="Consolas" w:cs="Arial"/>
                <w:sz w:val="18"/>
                <w:szCs w:val="18"/>
              </w:rPr>
              <w:t>Race</w:t>
            </w:r>
          </w:p>
        </w:tc>
        <w:tc>
          <w:tcPr>
            <w:tcW w:w="2946" w:type="dxa"/>
            <w:tcBorders>
              <w:left w:val="single" w:sz="4" w:space="0" w:color="auto"/>
              <w:right w:val="single" w:sz="4" w:space="0" w:color="auto"/>
            </w:tcBorders>
            <w:vAlign w:val="center"/>
          </w:tcPr>
          <w:p w14:paraId="3D9F9438" w14:textId="77777777" w:rsidR="00362046" w:rsidRPr="00C42581" w:rsidRDefault="00EB7D25" w:rsidP="002A73AF">
            <w:pPr>
              <w:ind w:right="144"/>
              <w:jc w:val="right"/>
              <w:rPr>
                <w:rFonts w:ascii="Consolas" w:hAnsi="Consolas" w:cs="Arial"/>
                <w:sz w:val="18"/>
                <w:szCs w:val="18"/>
              </w:rPr>
            </w:pPr>
            <w:hyperlink w:anchor="RACE" w:history="1">
              <w:r w:rsidR="00362046" w:rsidRPr="00C42581">
                <w:rPr>
                  <w:rStyle w:val="Hyperlink"/>
                  <w:rFonts w:ascii="Consolas" w:hAnsi="Consolas" w:cs="Arial"/>
                  <w:sz w:val="18"/>
                  <w:szCs w:val="18"/>
                </w:rPr>
                <w:t>RACE</w:t>
              </w:r>
            </w:hyperlink>
          </w:p>
        </w:tc>
        <w:tc>
          <w:tcPr>
            <w:tcW w:w="608" w:type="dxa"/>
            <w:tcBorders>
              <w:left w:val="single" w:sz="4" w:space="0" w:color="auto"/>
              <w:right w:val="single" w:sz="4" w:space="0" w:color="auto"/>
            </w:tcBorders>
            <w:vAlign w:val="center"/>
          </w:tcPr>
          <w:p w14:paraId="2E05F991" w14:textId="680F8685" w:rsidR="00362046" w:rsidRPr="00C42581" w:rsidRDefault="009C0425" w:rsidP="00180F31">
            <w:pPr>
              <w:ind w:right="144"/>
              <w:jc w:val="right"/>
              <w:rPr>
                <w:rFonts w:ascii="Consolas" w:hAnsi="Consolas" w:cs="Arial"/>
                <w:sz w:val="18"/>
                <w:szCs w:val="18"/>
              </w:rPr>
            </w:pPr>
            <w:r>
              <w:rPr>
                <w:rFonts w:ascii="Consolas" w:hAnsi="Consolas" w:cs="Arial"/>
                <w:sz w:val="18"/>
                <w:szCs w:val="18"/>
              </w:rPr>
              <w:t>57</w:t>
            </w:r>
          </w:p>
        </w:tc>
      </w:tr>
      <w:tr w:rsidR="00362046" w:rsidRPr="00C42581" w14:paraId="47887047"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6A986559" w14:textId="77777777" w:rsidR="00362046" w:rsidRPr="00C42581" w:rsidRDefault="00362046" w:rsidP="002A73AF">
            <w:pPr>
              <w:ind w:left="144"/>
              <w:rPr>
                <w:rFonts w:ascii="Consolas" w:hAnsi="Consolas" w:cs="Arial"/>
                <w:sz w:val="18"/>
                <w:szCs w:val="18"/>
              </w:rPr>
            </w:pPr>
            <w:r w:rsidRPr="00C42581">
              <w:rPr>
                <w:rFonts w:ascii="Consolas" w:hAnsi="Consolas" w:cs="Arial"/>
                <w:sz w:val="18"/>
                <w:szCs w:val="18"/>
              </w:rPr>
              <w:t>Detailed Race</w:t>
            </w:r>
          </w:p>
        </w:tc>
        <w:tc>
          <w:tcPr>
            <w:tcW w:w="2946" w:type="dxa"/>
            <w:tcBorders>
              <w:left w:val="single" w:sz="4" w:space="0" w:color="auto"/>
              <w:right w:val="single" w:sz="4" w:space="0" w:color="auto"/>
            </w:tcBorders>
            <w:vAlign w:val="center"/>
          </w:tcPr>
          <w:p w14:paraId="7374F732" w14:textId="77777777" w:rsidR="00362046" w:rsidRPr="00C42581" w:rsidRDefault="00EB7D25" w:rsidP="002A73AF">
            <w:pPr>
              <w:ind w:right="144"/>
              <w:jc w:val="right"/>
              <w:rPr>
                <w:rFonts w:ascii="Consolas" w:hAnsi="Consolas" w:cs="Arial"/>
                <w:sz w:val="18"/>
                <w:szCs w:val="18"/>
              </w:rPr>
            </w:pPr>
            <w:hyperlink w:anchor="RACE_DETAIL" w:history="1">
              <w:r w:rsidR="00362046" w:rsidRPr="00C42581">
                <w:rPr>
                  <w:rStyle w:val="Hyperlink"/>
                  <w:rFonts w:ascii="Consolas" w:hAnsi="Consolas" w:cs="Arial"/>
                  <w:sz w:val="18"/>
                  <w:szCs w:val="18"/>
                </w:rPr>
                <w:t>RACE_DETAIL</w:t>
              </w:r>
            </w:hyperlink>
          </w:p>
        </w:tc>
        <w:tc>
          <w:tcPr>
            <w:tcW w:w="608" w:type="dxa"/>
            <w:tcBorders>
              <w:left w:val="single" w:sz="4" w:space="0" w:color="auto"/>
              <w:right w:val="single" w:sz="4" w:space="0" w:color="auto"/>
            </w:tcBorders>
            <w:vAlign w:val="center"/>
          </w:tcPr>
          <w:p w14:paraId="693C40A2" w14:textId="7B6FE42B" w:rsidR="00362046" w:rsidRPr="00C42581" w:rsidRDefault="009C0425" w:rsidP="00180F31">
            <w:pPr>
              <w:ind w:right="144"/>
              <w:jc w:val="right"/>
              <w:rPr>
                <w:rFonts w:ascii="Consolas" w:hAnsi="Consolas" w:cs="Arial"/>
                <w:sz w:val="18"/>
                <w:szCs w:val="18"/>
              </w:rPr>
            </w:pPr>
            <w:r>
              <w:rPr>
                <w:rFonts w:ascii="Consolas" w:hAnsi="Consolas" w:cs="Arial"/>
                <w:sz w:val="18"/>
                <w:szCs w:val="18"/>
              </w:rPr>
              <w:t>58</w:t>
            </w:r>
          </w:p>
        </w:tc>
      </w:tr>
      <w:tr w:rsidR="00362046" w:rsidRPr="00C42581" w14:paraId="00DF8B93"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53B09D5B" w14:textId="77777777" w:rsidR="00362046" w:rsidRPr="00C42581" w:rsidRDefault="00362046" w:rsidP="002A73AF">
            <w:pPr>
              <w:ind w:left="144"/>
              <w:rPr>
                <w:rFonts w:ascii="Consolas" w:hAnsi="Consolas" w:cs="Arial"/>
                <w:sz w:val="18"/>
                <w:szCs w:val="18"/>
              </w:rPr>
            </w:pPr>
            <w:r w:rsidRPr="00C42581">
              <w:rPr>
                <w:rFonts w:ascii="Consolas" w:hAnsi="Consolas" w:cs="Arial"/>
                <w:sz w:val="18"/>
                <w:szCs w:val="18"/>
              </w:rPr>
              <w:t>Hispanic</w:t>
            </w:r>
          </w:p>
        </w:tc>
        <w:tc>
          <w:tcPr>
            <w:tcW w:w="2946" w:type="dxa"/>
            <w:tcBorders>
              <w:left w:val="single" w:sz="4" w:space="0" w:color="auto"/>
              <w:right w:val="single" w:sz="4" w:space="0" w:color="auto"/>
            </w:tcBorders>
            <w:vAlign w:val="center"/>
          </w:tcPr>
          <w:p w14:paraId="39918A9E" w14:textId="77777777" w:rsidR="00362046" w:rsidRPr="00C42581" w:rsidRDefault="00EB7D25" w:rsidP="002A73AF">
            <w:pPr>
              <w:ind w:right="144"/>
              <w:jc w:val="right"/>
              <w:rPr>
                <w:rFonts w:ascii="Consolas" w:hAnsi="Consolas" w:cs="Arial"/>
                <w:sz w:val="18"/>
                <w:szCs w:val="18"/>
              </w:rPr>
            </w:pPr>
            <w:hyperlink w:anchor="HISPANIC" w:history="1">
              <w:r w:rsidR="00362046" w:rsidRPr="00C42581">
                <w:rPr>
                  <w:rStyle w:val="Hyperlink"/>
                  <w:rFonts w:ascii="Consolas" w:hAnsi="Consolas" w:cs="Arial"/>
                  <w:sz w:val="18"/>
                  <w:szCs w:val="18"/>
                </w:rPr>
                <w:t>HISPANIC</w:t>
              </w:r>
            </w:hyperlink>
          </w:p>
        </w:tc>
        <w:tc>
          <w:tcPr>
            <w:tcW w:w="608" w:type="dxa"/>
            <w:tcBorders>
              <w:left w:val="single" w:sz="4" w:space="0" w:color="auto"/>
              <w:right w:val="single" w:sz="4" w:space="0" w:color="auto"/>
            </w:tcBorders>
            <w:vAlign w:val="center"/>
          </w:tcPr>
          <w:p w14:paraId="1F7FB215" w14:textId="02ED415E" w:rsidR="00362046" w:rsidRPr="00C42581" w:rsidRDefault="009C0425" w:rsidP="00180F31">
            <w:pPr>
              <w:ind w:right="144"/>
              <w:jc w:val="right"/>
              <w:rPr>
                <w:rFonts w:ascii="Consolas" w:hAnsi="Consolas" w:cs="Arial"/>
                <w:sz w:val="18"/>
                <w:szCs w:val="18"/>
              </w:rPr>
            </w:pPr>
            <w:r>
              <w:rPr>
                <w:rFonts w:ascii="Consolas" w:hAnsi="Consolas" w:cs="Arial"/>
                <w:sz w:val="18"/>
                <w:szCs w:val="18"/>
              </w:rPr>
              <w:t>61</w:t>
            </w:r>
          </w:p>
        </w:tc>
      </w:tr>
      <w:tr w:rsidR="00362046" w:rsidRPr="00C42581" w14:paraId="2C268196" w14:textId="77777777" w:rsidTr="009C39EB">
        <w:trPr>
          <w:trHeight w:val="300"/>
        </w:trPr>
        <w:tc>
          <w:tcPr>
            <w:tcW w:w="4631" w:type="dxa"/>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FA45DF" w14:textId="77777777" w:rsidR="00362046" w:rsidRPr="00C42581" w:rsidRDefault="00362046" w:rsidP="002A73AF">
            <w:pPr>
              <w:ind w:left="144"/>
              <w:rPr>
                <w:rFonts w:ascii="Consolas" w:hAnsi="Consolas" w:cs="Arial"/>
                <w:sz w:val="18"/>
                <w:szCs w:val="18"/>
              </w:rPr>
            </w:pPr>
            <w:r>
              <w:rPr>
                <w:rFonts w:ascii="Consolas" w:hAnsi="Consolas" w:cs="Arial"/>
                <w:sz w:val="18"/>
                <w:szCs w:val="18"/>
              </w:rPr>
              <w:t>Hispanic Detail</w:t>
            </w:r>
          </w:p>
        </w:tc>
        <w:tc>
          <w:tcPr>
            <w:tcW w:w="2946" w:type="dxa"/>
            <w:tcBorders>
              <w:left w:val="single" w:sz="4" w:space="0" w:color="auto"/>
              <w:bottom w:val="single" w:sz="4" w:space="0" w:color="auto"/>
              <w:right w:val="single" w:sz="4" w:space="0" w:color="auto"/>
            </w:tcBorders>
            <w:vAlign w:val="center"/>
          </w:tcPr>
          <w:p w14:paraId="0E5729B9" w14:textId="77777777" w:rsidR="00362046" w:rsidRPr="005D5626" w:rsidRDefault="00EB7D25" w:rsidP="002A73AF">
            <w:pPr>
              <w:ind w:right="144"/>
              <w:jc w:val="right"/>
              <w:rPr>
                <w:rFonts w:ascii="Consolas" w:hAnsi="Consolas"/>
              </w:rPr>
            </w:pPr>
            <w:hyperlink w:anchor="HISP_DETAIL" w:history="1">
              <w:r w:rsidR="00362046" w:rsidRPr="00501397">
                <w:rPr>
                  <w:rStyle w:val="Hyperlink"/>
                  <w:rFonts w:ascii="Consolas" w:hAnsi="Consolas"/>
                  <w:sz w:val="18"/>
                  <w:szCs w:val="18"/>
                </w:rPr>
                <w:t>HISP_DETAIL</w:t>
              </w:r>
            </w:hyperlink>
          </w:p>
        </w:tc>
        <w:tc>
          <w:tcPr>
            <w:tcW w:w="608" w:type="dxa"/>
            <w:tcBorders>
              <w:left w:val="single" w:sz="4" w:space="0" w:color="auto"/>
              <w:bottom w:val="single" w:sz="4" w:space="0" w:color="auto"/>
              <w:right w:val="single" w:sz="4" w:space="0" w:color="auto"/>
            </w:tcBorders>
            <w:vAlign w:val="center"/>
          </w:tcPr>
          <w:p w14:paraId="40E8558B" w14:textId="64453F6A" w:rsidR="00362046" w:rsidRPr="00C42581" w:rsidRDefault="009C0425" w:rsidP="00180F31">
            <w:pPr>
              <w:ind w:right="144"/>
              <w:jc w:val="right"/>
              <w:rPr>
                <w:rFonts w:ascii="Consolas" w:hAnsi="Consolas" w:cs="Arial"/>
                <w:sz w:val="18"/>
                <w:szCs w:val="18"/>
              </w:rPr>
            </w:pPr>
            <w:r>
              <w:rPr>
                <w:rFonts w:ascii="Consolas" w:hAnsi="Consolas" w:cs="Arial"/>
                <w:sz w:val="18"/>
                <w:szCs w:val="18"/>
              </w:rPr>
              <w:t>62</w:t>
            </w:r>
          </w:p>
        </w:tc>
      </w:tr>
      <w:tr w:rsidR="00D943FB" w:rsidRPr="00C42581" w14:paraId="574869BA"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002097DB" w14:textId="1454869D" w:rsidR="00D943FB" w:rsidRPr="00C42581" w:rsidRDefault="007C77AE" w:rsidP="007C77AE">
            <w:pPr>
              <w:ind w:left="144"/>
              <w:jc w:val="center"/>
              <w:rPr>
                <w:rFonts w:ascii="Consolas" w:hAnsi="Consolas" w:cs="Arial"/>
                <w:sz w:val="18"/>
                <w:szCs w:val="18"/>
              </w:rPr>
            </w:pPr>
            <w:r>
              <w:rPr>
                <w:rFonts w:ascii="Consolas" w:hAnsi="Consolas" w:cs="Consolas"/>
                <w:b/>
                <w:bCs/>
                <w:sz w:val="18"/>
                <w:szCs w:val="18"/>
              </w:rPr>
              <w:t>M</w:t>
            </w:r>
            <w:r w:rsidR="00D943FB" w:rsidRPr="00C42581">
              <w:rPr>
                <w:rFonts w:ascii="Consolas" w:hAnsi="Consolas" w:cs="Consolas"/>
                <w:b/>
                <w:bCs/>
                <w:sz w:val="18"/>
                <w:szCs w:val="18"/>
              </w:rPr>
              <w:t>arital Status</w:t>
            </w:r>
            <w:r w:rsidR="00362046">
              <w:rPr>
                <w:rFonts w:ascii="Consolas" w:hAnsi="Consolas" w:cs="Consolas"/>
                <w:b/>
                <w:bCs/>
                <w:sz w:val="18"/>
                <w:szCs w:val="18"/>
              </w:rPr>
              <w:t xml:space="preserve"> &amp; </w:t>
            </w:r>
            <w:r w:rsidR="00D943FB">
              <w:rPr>
                <w:rFonts w:ascii="Consolas" w:hAnsi="Consolas" w:cs="Consolas"/>
                <w:b/>
                <w:bCs/>
                <w:sz w:val="18"/>
                <w:szCs w:val="18"/>
              </w:rPr>
              <w:t>Household Relationship</w:t>
            </w:r>
          </w:p>
        </w:tc>
        <w:tc>
          <w:tcPr>
            <w:tcW w:w="2946" w:type="dxa"/>
            <w:tcBorders>
              <w:top w:val="single" w:sz="4" w:space="0" w:color="auto"/>
              <w:left w:val="single" w:sz="4" w:space="0" w:color="auto"/>
              <w:right w:val="single" w:sz="4" w:space="0" w:color="auto"/>
            </w:tcBorders>
            <w:vAlign w:val="center"/>
          </w:tcPr>
          <w:p w14:paraId="7D6E5FCE" w14:textId="56107B46" w:rsidR="00D943FB" w:rsidRPr="00C42581" w:rsidRDefault="00D943FB" w:rsidP="00522C57">
            <w:pPr>
              <w:ind w:right="144"/>
              <w:jc w:val="right"/>
              <w:rPr>
                <w:rFonts w:ascii="Consolas" w:hAnsi="Consolas" w:cs="Arial"/>
                <w:sz w:val="18"/>
                <w:szCs w:val="18"/>
              </w:rPr>
            </w:pPr>
          </w:p>
        </w:tc>
        <w:tc>
          <w:tcPr>
            <w:tcW w:w="608" w:type="dxa"/>
            <w:tcBorders>
              <w:top w:val="single" w:sz="4" w:space="0" w:color="auto"/>
              <w:left w:val="single" w:sz="4" w:space="0" w:color="auto"/>
              <w:right w:val="single" w:sz="4" w:space="0" w:color="auto"/>
            </w:tcBorders>
            <w:vAlign w:val="center"/>
          </w:tcPr>
          <w:p w14:paraId="0E5E6B56" w14:textId="77777777" w:rsidR="00D943FB" w:rsidRPr="00C42581" w:rsidRDefault="00D943FB" w:rsidP="00180F31">
            <w:pPr>
              <w:ind w:right="144"/>
              <w:jc w:val="right"/>
              <w:rPr>
                <w:rFonts w:ascii="Consolas" w:hAnsi="Consolas" w:cs="Arial"/>
                <w:sz w:val="18"/>
                <w:szCs w:val="18"/>
              </w:rPr>
            </w:pPr>
          </w:p>
        </w:tc>
      </w:tr>
      <w:tr w:rsidR="00D943FB" w:rsidRPr="00C42581" w14:paraId="5D0A3F51"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5CE7A3D6" w14:textId="1E633C40" w:rsidR="00D943FB" w:rsidRPr="00C42581" w:rsidRDefault="00D943FB" w:rsidP="00522C57">
            <w:pPr>
              <w:ind w:left="144"/>
              <w:rPr>
                <w:rFonts w:ascii="Consolas" w:hAnsi="Consolas" w:cs="Arial"/>
                <w:sz w:val="18"/>
                <w:szCs w:val="18"/>
              </w:rPr>
            </w:pPr>
            <w:r w:rsidRPr="00C42581">
              <w:rPr>
                <w:rFonts w:ascii="Consolas" w:hAnsi="Consolas" w:cs="Arial"/>
                <w:sz w:val="18"/>
                <w:szCs w:val="18"/>
              </w:rPr>
              <w:t>Marital Status</w:t>
            </w:r>
          </w:p>
        </w:tc>
        <w:tc>
          <w:tcPr>
            <w:tcW w:w="2946" w:type="dxa"/>
            <w:tcBorders>
              <w:left w:val="single" w:sz="4" w:space="0" w:color="auto"/>
              <w:right w:val="single" w:sz="4" w:space="0" w:color="auto"/>
            </w:tcBorders>
            <w:vAlign w:val="center"/>
          </w:tcPr>
          <w:p w14:paraId="3D8527C0" w14:textId="3A9EDD91" w:rsidR="00D943FB" w:rsidRPr="00C42581" w:rsidRDefault="00EB7D25" w:rsidP="00522C57">
            <w:pPr>
              <w:ind w:right="144"/>
              <w:jc w:val="right"/>
              <w:rPr>
                <w:rFonts w:ascii="Consolas" w:hAnsi="Consolas" w:cs="Arial"/>
                <w:sz w:val="18"/>
                <w:szCs w:val="18"/>
              </w:rPr>
            </w:pPr>
            <w:hyperlink w:anchor="MARITAL" w:history="1">
              <w:r w:rsidR="00D943FB" w:rsidRPr="00C42581">
                <w:rPr>
                  <w:rStyle w:val="Hyperlink"/>
                  <w:rFonts w:ascii="Consolas" w:hAnsi="Consolas" w:cs="Arial"/>
                  <w:sz w:val="18"/>
                  <w:szCs w:val="18"/>
                </w:rPr>
                <w:t>MARITAL</w:t>
              </w:r>
            </w:hyperlink>
          </w:p>
        </w:tc>
        <w:tc>
          <w:tcPr>
            <w:tcW w:w="608" w:type="dxa"/>
            <w:tcBorders>
              <w:left w:val="single" w:sz="4" w:space="0" w:color="auto"/>
              <w:right w:val="single" w:sz="4" w:space="0" w:color="auto"/>
            </w:tcBorders>
            <w:vAlign w:val="center"/>
          </w:tcPr>
          <w:p w14:paraId="3852D6E1" w14:textId="17339E64" w:rsidR="00D943FB" w:rsidRPr="00C42581" w:rsidRDefault="009C0425" w:rsidP="00180F31">
            <w:pPr>
              <w:ind w:right="144"/>
              <w:jc w:val="right"/>
              <w:rPr>
                <w:rFonts w:ascii="Consolas" w:hAnsi="Consolas" w:cs="Arial"/>
                <w:sz w:val="18"/>
                <w:szCs w:val="18"/>
              </w:rPr>
            </w:pPr>
            <w:r>
              <w:rPr>
                <w:rFonts w:ascii="Consolas" w:hAnsi="Consolas" w:cs="Arial"/>
                <w:sz w:val="18"/>
                <w:szCs w:val="18"/>
              </w:rPr>
              <w:t>63</w:t>
            </w:r>
          </w:p>
        </w:tc>
      </w:tr>
      <w:tr w:rsidR="00362046" w:rsidRPr="00C42581" w14:paraId="2E1093AE" w14:textId="77777777" w:rsidTr="009C39EB">
        <w:trPr>
          <w:trHeight w:val="300"/>
        </w:trPr>
        <w:tc>
          <w:tcPr>
            <w:tcW w:w="4631" w:type="dxa"/>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4D0AD" w14:textId="7DA19F94" w:rsidR="00362046" w:rsidRPr="00C42581" w:rsidRDefault="00F95FB7" w:rsidP="002A73AF">
            <w:pPr>
              <w:ind w:left="144"/>
              <w:rPr>
                <w:rFonts w:ascii="Consolas" w:hAnsi="Consolas" w:cs="Arial"/>
                <w:sz w:val="18"/>
                <w:szCs w:val="18"/>
              </w:rPr>
            </w:pPr>
            <w:r w:rsidRPr="00C42581">
              <w:rPr>
                <w:rFonts w:ascii="Consolas" w:hAnsi="Consolas" w:cs="Arial"/>
                <w:sz w:val="18"/>
                <w:szCs w:val="18"/>
              </w:rPr>
              <w:t xml:space="preserve">Respondent Relationship </w:t>
            </w:r>
            <w:r>
              <w:rPr>
                <w:rFonts w:ascii="Consolas" w:hAnsi="Consolas" w:cs="Arial"/>
                <w:sz w:val="18"/>
                <w:szCs w:val="18"/>
              </w:rPr>
              <w:t>CPS</w:t>
            </w:r>
          </w:p>
        </w:tc>
        <w:tc>
          <w:tcPr>
            <w:tcW w:w="2946" w:type="dxa"/>
            <w:tcBorders>
              <w:left w:val="single" w:sz="4" w:space="0" w:color="auto"/>
              <w:bottom w:val="single" w:sz="4" w:space="0" w:color="auto"/>
              <w:right w:val="single" w:sz="4" w:space="0" w:color="auto"/>
            </w:tcBorders>
            <w:shd w:val="clear" w:color="auto" w:fill="auto"/>
            <w:vAlign w:val="center"/>
          </w:tcPr>
          <w:p w14:paraId="146676FC" w14:textId="77777777" w:rsidR="00362046" w:rsidRPr="00C42581" w:rsidRDefault="00EB7D25" w:rsidP="002A73AF">
            <w:pPr>
              <w:ind w:right="144"/>
              <w:jc w:val="right"/>
              <w:rPr>
                <w:rFonts w:ascii="Consolas" w:hAnsi="Consolas" w:cs="Arial"/>
                <w:sz w:val="18"/>
                <w:szCs w:val="18"/>
              </w:rPr>
            </w:pPr>
            <w:hyperlink w:anchor="RELTRF_CPS" w:history="1">
              <w:r w:rsidR="00362046">
                <w:rPr>
                  <w:rStyle w:val="Hyperlink"/>
                  <w:rFonts w:ascii="Consolas" w:hAnsi="Consolas" w:cs="Arial"/>
                  <w:sz w:val="18"/>
                  <w:szCs w:val="18"/>
                </w:rPr>
                <w:t>RELTRF_CPS</w:t>
              </w:r>
            </w:hyperlink>
          </w:p>
        </w:tc>
        <w:tc>
          <w:tcPr>
            <w:tcW w:w="608" w:type="dxa"/>
            <w:tcBorders>
              <w:left w:val="single" w:sz="4" w:space="0" w:color="auto"/>
              <w:bottom w:val="single" w:sz="4" w:space="0" w:color="auto"/>
              <w:right w:val="single" w:sz="4" w:space="0" w:color="auto"/>
            </w:tcBorders>
            <w:shd w:val="clear" w:color="auto" w:fill="auto"/>
            <w:vAlign w:val="center"/>
          </w:tcPr>
          <w:p w14:paraId="39EF5805" w14:textId="44F6F64B" w:rsidR="00362046" w:rsidRPr="00C42581" w:rsidRDefault="009C0425" w:rsidP="00180F31">
            <w:pPr>
              <w:ind w:right="144"/>
              <w:jc w:val="right"/>
              <w:rPr>
                <w:rFonts w:ascii="Consolas" w:hAnsi="Consolas" w:cs="Arial"/>
                <w:sz w:val="18"/>
                <w:szCs w:val="18"/>
              </w:rPr>
            </w:pPr>
            <w:r>
              <w:rPr>
                <w:rFonts w:ascii="Consolas" w:hAnsi="Consolas" w:cs="Arial"/>
                <w:sz w:val="18"/>
                <w:szCs w:val="18"/>
              </w:rPr>
              <w:t>64</w:t>
            </w:r>
          </w:p>
        </w:tc>
      </w:tr>
      <w:tr w:rsidR="00E3237B" w:rsidRPr="00C42581" w14:paraId="7B18BB40" w14:textId="77777777" w:rsidTr="00E3237B">
        <w:trPr>
          <w:trHeight w:val="300"/>
        </w:trPr>
        <w:tc>
          <w:tcPr>
            <w:tcW w:w="4631" w:type="dxa"/>
            <w:tcBorders>
              <w:top w:val="single" w:sz="4" w:space="0" w:color="auto"/>
            </w:tcBorders>
            <w:shd w:val="clear" w:color="auto" w:fill="auto"/>
            <w:noWrap/>
            <w:tcMar>
              <w:top w:w="15" w:type="dxa"/>
              <w:left w:w="15" w:type="dxa"/>
              <w:bottom w:w="0" w:type="dxa"/>
              <w:right w:w="15" w:type="dxa"/>
            </w:tcMar>
            <w:vAlign w:val="center"/>
          </w:tcPr>
          <w:p w14:paraId="039A9CDB" w14:textId="77777777" w:rsidR="00E3237B" w:rsidRDefault="00E3237B" w:rsidP="002A73AF">
            <w:pPr>
              <w:jc w:val="center"/>
              <w:rPr>
                <w:rFonts w:ascii="Consolas" w:hAnsi="Consolas" w:cs="Arial"/>
                <w:b/>
                <w:sz w:val="18"/>
                <w:szCs w:val="18"/>
              </w:rPr>
            </w:pPr>
          </w:p>
        </w:tc>
        <w:tc>
          <w:tcPr>
            <w:tcW w:w="2946" w:type="dxa"/>
            <w:tcBorders>
              <w:top w:val="single" w:sz="4" w:space="0" w:color="auto"/>
            </w:tcBorders>
            <w:shd w:val="clear" w:color="auto" w:fill="auto"/>
            <w:vAlign w:val="center"/>
          </w:tcPr>
          <w:p w14:paraId="5D803022" w14:textId="77777777" w:rsidR="00E3237B" w:rsidRPr="00C42581" w:rsidRDefault="00E3237B" w:rsidP="002A73AF">
            <w:pPr>
              <w:ind w:right="144"/>
              <w:jc w:val="right"/>
              <w:rPr>
                <w:rFonts w:ascii="Consolas" w:hAnsi="Consolas" w:cs="Arial"/>
                <w:sz w:val="18"/>
                <w:szCs w:val="18"/>
              </w:rPr>
            </w:pPr>
          </w:p>
        </w:tc>
        <w:tc>
          <w:tcPr>
            <w:tcW w:w="608" w:type="dxa"/>
            <w:tcBorders>
              <w:top w:val="single" w:sz="4" w:space="0" w:color="auto"/>
            </w:tcBorders>
            <w:shd w:val="clear" w:color="auto" w:fill="auto"/>
            <w:vAlign w:val="center"/>
          </w:tcPr>
          <w:p w14:paraId="19C3797F" w14:textId="77777777" w:rsidR="00E3237B" w:rsidRPr="00C42581" w:rsidRDefault="00E3237B" w:rsidP="00180F31">
            <w:pPr>
              <w:ind w:right="144"/>
              <w:jc w:val="right"/>
              <w:rPr>
                <w:rFonts w:ascii="Consolas" w:hAnsi="Consolas" w:cs="Arial"/>
                <w:sz w:val="18"/>
                <w:szCs w:val="18"/>
              </w:rPr>
            </w:pPr>
          </w:p>
        </w:tc>
      </w:tr>
      <w:tr w:rsidR="009C0425" w:rsidRPr="00C42581" w14:paraId="464297BE" w14:textId="77777777" w:rsidTr="00E3237B">
        <w:trPr>
          <w:trHeight w:val="300"/>
        </w:trPr>
        <w:tc>
          <w:tcPr>
            <w:tcW w:w="4631" w:type="dxa"/>
            <w:shd w:val="clear" w:color="auto" w:fill="auto"/>
            <w:noWrap/>
            <w:tcMar>
              <w:top w:w="15" w:type="dxa"/>
              <w:left w:w="15" w:type="dxa"/>
              <w:bottom w:w="0" w:type="dxa"/>
              <w:right w:w="15" w:type="dxa"/>
            </w:tcMar>
            <w:vAlign w:val="center"/>
          </w:tcPr>
          <w:p w14:paraId="45C0BCAC" w14:textId="77777777" w:rsidR="009C0425" w:rsidRDefault="009C0425" w:rsidP="002A73AF">
            <w:pPr>
              <w:jc w:val="center"/>
              <w:rPr>
                <w:rFonts w:ascii="Consolas" w:hAnsi="Consolas" w:cs="Arial"/>
                <w:b/>
                <w:sz w:val="18"/>
                <w:szCs w:val="18"/>
              </w:rPr>
            </w:pPr>
          </w:p>
        </w:tc>
        <w:tc>
          <w:tcPr>
            <w:tcW w:w="2946" w:type="dxa"/>
            <w:shd w:val="clear" w:color="auto" w:fill="auto"/>
            <w:vAlign w:val="center"/>
          </w:tcPr>
          <w:p w14:paraId="0E12E91B" w14:textId="77777777" w:rsidR="009C0425" w:rsidRPr="00C42581" w:rsidRDefault="009C0425" w:rsidP="002A73AF">
            <w:pPr>
              <w:ind w:right="144"/>
              <w:jc w:val="right"/>
              <w:rPr>
                <w:rFonts w:ascii="Consolas" w:hAnsi="Consolas" w:cs="Arial"/>
                <w:sz w:val="18"/>
                <w:szCs w:val="18"/>
              </w:rPr>
            </w:pPr>
          </w:p>
        </w:tc>
        <w:tc>
          <w:tcPr>
            <w:tcW w:w="608" w:type="dxa"/>
            <w:shd w:val="clear" w:color="auto" w:fill="auto"/>
            <w:vAlign w:val="center"/>
          </w:tcPr>
          <w:p w14:paraId="06856364" w14:textId="77777777" w:rsidR="009C0425" w:rsidRPr="00C42581" w:rsidRDefault="009C0425" w:rsidP="00180F31">
            <w:pPr>
              <w:ind w:right="144"/>
              <w:jc w:val="right"/>
              <w:rPr>
                <w:rFonts w:ascii="Consolas" w:hAnsi="Consolas" w:cs="Arial"/>
                <w:sz w:val="18"/>
                <w:szCs w:val="18"/>
              </w:rPr>
            </w:pPr>
          </w:p>
        </w:tc>
      </w:tr>
      <w:tr w:rsidR="003765E4" w:rsidRPr="00C42581" w14:paraId="017B7C60"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41A8BE35" w14:textId="1CB3F6FE" w:rsidR="003765E4" w:rsidRPr="00C42581" w:rsidRDefault="003765E4" w:rsidP="002A73AF">
            <w:pPr>
              <w:jc w:val="center"/>
              <w:rPr>
                <w:rFonts w:ascii="Consolas" w:hAnsi="Consolas" w:cs="Arial"/>
                <w:b/>
                <w:sz w:val="18"/>
                <w:szCs w:val="18"/>
              </w:rPr>
            </w:pPr>
            <w:r>
              <w:rPr>
                <w:rFonts w:ascii="Consolas" w:hAnsi="Consolas" w:cs="Arial"/>
                <w:b/>
                <w:sz w:val="18"/>
                <w:szCs w:val="18"/>
              </w:rPr>
              <w:t>Education &amp; Income</w:t>
            </w:r>
          </w:p>
        </w:tc>
        <w:tc>
          <w:tcPr>
            <w:tcW w:w="2946" w:type="dxa"/>
            <w:tcBorders>
              <w:top w:val="single" w:sz="4" w:space="0" w:color="auto"/>
              <w:left w:val="single" w:sz="4" w:space="0" w:color="auto"/>
              <w:right w:val="single" w:sz="4" w:space="0" w:color="auto"/>
            </w:tcBorders>
            <w:shd w:val="clear" w:color="auto" w:fill="auto"/>
            <w:vAlign w:val="center"/>
          </w:tcPr>
          <w:p w14:paraId="0195CBDA" w14:textId="77777777" w:rsidR="003765E4" w:rsidRPr="00C42581" w:rsidRDefault="003765E4" w:rsidP="002A73AF">
            <w:pPr>
              <w:ind w:right="144"/>
              <w:jc w:val="right"/>
              <w:rPr>
                <w:rFonts w:ascii="Consolas" w:hAnsi="Consolas" w:cs="Arial"/>
                <w:sz w:val="18"/>
                <w:szCs w:val="18"/>
              </w:rPr>
            </w:pPr>
            <w:bookmarkStart w:id="9" w:name="INDEX3"/>
            <w:bookmarkEnd w:id="9"/>
          </w:p>
        </w:tc>
        <w:tc>
          <w:tcPr>
            <w:tcW w:w="608" w:type="dxa"/>
            <w:tcBorders>
              <w:top w:val="single" w:sz="4" w:space="0" w:color="auto"/>
              <w:left w:val="single" w:sz="4" w:space="0" w:color="auto"/>
              <w:right w:val="single" w:sz="4" w:space="0" w:color="auto"/>
            </w:tcBorders>
            <w:shd w:val="clear" w:color="auto" w:fill="auto"/>
            <w:vAlign w:val="center"/>
          </w:tcPr>
          <w:p w14:paraId="6ABA2071" w14:textId="77777777" w:rsidR="003765E4" w:rsidRPr="00C42581" w:rsidRDefault="003765E4" w:rsidP="00180F31">
            <w:pPr>
              <w:ind w:right="144"/>
              <w:jc w:val="right"/>
              <w:rPr>
                <w:rFonts w:ascii="Consolas" w:hAnsi="Consolas" w:cs="Arial"/>
                <w:sz w:val="18"/>
                <w:szCs w:val="18"/>
              </w:rPr>
            </w:pPr>
          </w:p>
        </w:tc>
      </w:tr>
      <w:tr w:rsidR="003765E4" w:rsidRPr="00F1077F" w14:paraId="7337BBF4"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59055892" w14:textId="77777777" w:rsidR="003765E4" w:rsidRPr="00F1077F" w:rsidRDefault="003765E4" w:rsidP="002A73AF">
            <w:pPr>
              <w:ind w:left="144"/>
              <w:rPr>
                <w:rFonts w:ascii="Consolas" w:hAnsi="Consolas" w:cs="Arial"/>
                <w:sz w:val="18"/>
                <w:szCs w:val="18"/>
              </w:rPr>
            </w:pPr>
            <w:r w:rsidRPr="00F1077F">
              <w:rPr>
                <w:rFonts w:ascii="Consolas" w:hAnsi="Consolas" w:cs="Arial"/>
                <w:sz w:val="18"/>
                <w:szCs w:val="18"/>
              </w:rPr>
              <w:t>Education Level</w:t>
            </w:r>
          </w:p>
        </w:tc>
        <w:tc>
          <w:tcPr>
            <w:tcW w:w="2946" w:type="dxa"/>
            <w:tcBorders>
              <w:top w:val="nil"/>
              <w:left w:val="single" w:sz="4" w:space="0" w:color="auto"/>
              <w:right w:val="single" w:sz="4" w:space="0" w:color="auto"/>
            </w:tcBorders>
            <w:vAlign w:val="center"/>
          </w:tcPr>
          <w:p w14:paraId="3D23B1E8" w14:textId="77777777" w:rsidR="003765E4" w:rsidRPr="00F1077F" w:rsidRDefault="00EB7D25" w:rsidP="002A73AF">
            <w:pPr>
              <w:ind w:right="144"/>
              <w:jc w:val="right"/>
              <w:rPr>
                <w:rFonts w:ascii="Consolas" w:hAnsi="Consolas" w:cs="Arial"/>
                <w:sz w:val="18"/>
                <w:szCs w:val="18"/>
              </w:rPr>
            </w:pPr>
            <w:hyperlink w:anchor="EDUCATION" w:history="1">
              <w:r w:rsidR="003765E4" w:rsidRPr="00F1077F">
                <w:rPr>
                  <w:rStyle w:val="Hyperlink"/>
                  <w:rFonts w:ascii="Consolas" w:hAnsi="Consolas" w:cs="Arial"/>
                  <w:sz w:val="18"/>
                  <w:szCs w:val="18"/>
                </w:rPr>
                <w:t>EDUCATION</w:t>
              </w:r>
            </w:hyperlink>
          </w:p>
        </w:tc>
        <w:tc>
          <w:tcPr>
            <w:tcW w:w="608" w:type="dxa"/>
            <w:tcBorders>
              <w:top w:val="nil"/>
              <w:left w:val="single" w:sz="4" w:space="0" w:color="auto"/>
              <w:right w:val="single" w:sz="4" w:space="0" w:color="auto"/>
            </w:tcBorders>
            <w:vAlign w:val="center"/>
          </w:tcPr>
          <w:p w14:paraId="1D6CD518" w14:textId="3A508788" w:rsidR="003765E4" w:rsidRPr="00F1077F" w:rsidRDefault="00E2151F" w:rsidP="00180F31">
            <w:pPr>
              <w:ind w:right="144"/>
              <w:jc w:val="right"/>
              <w:rPr>
                <w:rFonts w:ascii="Consolas" w:hAnsi="Consolas" w:cs="Arial"/>
                <w:sz w:val="18"/>
                <w:szCs w:val="18"/>
              </w:rPr>
            </w:pPr>
            <w:r>
              <w:rPr>
                <w:rFonts w:ascii="Consolas" w:hAnsi="Consolas" w:cs="Arial"/>
                <w:sz w:val="18"/>
                <w:szCs w:val="18"/>
              </w:rPr>
              <w:t>66</w:t>
            </w:r>
          </w:p>
        </w:tc>
      </w:tr>
      <w:tr w:rsidR="003765E4" w:rsidRPr="00F1077F" w14:paraId="0EC3F841"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326F5C" w14:textId="77777777" w:rsidR="003765E4" w:rsidRPr="00F1077F" w:rsidRDefault="003765E4" w:rsidP="002A73AF">
            <w:pPr>
              <w:ind w:left="144"/>
              <w:rPr>
                <w:rFonts w:ascii="Consolas" w:hAnsi="Consolas" w:cs="Arial"/>
                <w:sz w:val="18"/>
                <w:szCs w:val="18"/>
              </w:rPr>
            </w:pPr>
            <w:r w:rsidRPr="00F1077F">
              <w:rPr>
                <w:rFonts w:ascii="Consolas" w:hAnsi="Consolas" w:cs="Arial"/>
                <w:sz w:val="18"/>
                <w:szCs w:val="18"/>
              </w:rPr>
              <w:t>Family Income</w:t>
            </w:r>
          </w:p>
        </w:tc>
        <w:tc>
          <w:tcPr>
            <w:tcW w:w="2946" w:type="dxa"/>
            <w:tcBorders>
              <w:top w:val="nil"/>
              <w:left w:val="single" w:sz="4" w:space="0" w:color="auto"/>
              <w:bottom w:val="single" w:sz="4" w:space="0" w:color="auto"/>
              <w:right w:val="single" w:sz="4" w:space="0" w:color="auto"/>
            </w:tcBorders>
            <w:vAlign w:val="center"/>
          </w:tcPr>
          <w:p w14:paraId="75E6EFAA" w14:textId="77777777" w:rsidR="003765E4" w:rsidRPr="00F1077F" w:rsidRDefault="00EB7D25" w:rsidP="002A73AF">
            <w:pPr>
              <w:ind w:right="144"/>
              <w:jc w:val="right"/>
              <w:rPr>
                <w:rFonts w:ascii="Consolas" w:hAnsi="Consolas" w:cs="Arial"/>
                <w:sz w:val="18"/>
                <w:szCs w:val="18"/>
              </w:rPr>
            </w:pPr>
            <w:hyperlink w:anchor="INCOME" w:history="1">
              <w:r w:rsidR="003765E4" w:rsidRPr="00F1077F">
                <w:rPr>
                  <w:rStyle w:val="Hyperlink"/>
                  <w:rFonts w:ascii="Consolas" w:hAnsi="Consolas" w:cs="Arial"/>
                  <w:sz w:val="18"/>
                  <w:szCs w:val="18"/>
                </w:rPr>
                <w:t>INCOME</w:t>
              </w:r>
            </w:hyperlink>
          </w:p>
        </w:tc>
        <w:tc>
          <w:tcPr>
            <w:tcW w:w="608" w:type="dxa"/>
            <w:tcBorders>
              <w:top w:val="nil"/>
              <w:left w:val="single" w:sz="4" w:space="0" w:color="auto"/>
              <w:bottom w:val="single" w:sz="4" w:space="0" w:color="auto"/>
              <w:right w:val="single" w:sz="4" w:space="0" w:color="auto"/>
            </w:tcBorders>
            <w:vAlign w:val="center"/>
          </w:tcPr>
          <w:p w14:paraId="37854565" w14:textId="5B202CF0" w:rsidR="003765E4" w:rsidRPr="00F1077F" w:rsidRDefault="00E2151F" w:rsidP="00180F31">
            <w:pPr>
              <w:ind w:right="144"/>
              <w:jc w:val="right"/>
              <w:rPr>
                <w:rFonts w:ascii="Consolas" w:hAnsi="Consolas" w:cs="Arial"/>
                <w:sz w:val="18"/>
                <w:szCs w:val="18"/>
              </w:rPr>
            </w:pPr>
            <w:r>
              <w:rPr>
                <w:rFonts w:ascii="Consolas" w:hAnsi="Consolas" w:cs="Arial"/>
                <w:sz w:val="18"/>
                <w:szCs w:val="18"/>
              </w:rPr>
              <w:t>68</w:t>
            </w:r>
          </w:p>
        </w:tc>
      </w:tr>
      <w:tr w:rsidR="00362046" w:rsidRPr="00F1077F" w14:paraId="78D773BB"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340D4482" w14:textId="77777777" w:rsidR="00362046" w:rsidRPr="00F1077F" w:rsidRDefault="00362046" w:rsidP="002A73AF">
            <w:pPr>
              <w:ind w:left="144"/>
              <w:jc w:val="center"/>
              <w:rPr>
                <w:rFonts w:ascii="Consolas" w:hAnsi="Consolas" w:cs="Arial"/>
                <w:b/>
                <w:sz w:val="18"/>
                <w:szCs w:val="18"/>
              </w:rPr>
            </w:pPr>
            <w:r w:rsidRPr="00F1077F">
              <w:rPr>
                <w:rFonts w:ascii="Consolas" w:hAnsi="Consolas" w:cs="Arial"/>
                <w:b/>
                <w:sz w:val="18"/>
                <w:szCs w:val="18"/>
              </w:rPr>
              <w:t>Other Demographics</w:t>
            </w:r>
          </w:p>
        </w:tc>
        <w:tc>
          <w:tcPr>
            <w:tcW w:w="2946" w:type="dxa"/>
            <w:tcBorders>
              <w:top w:val="single" w:sz="4" w:space="0" w:color="auto"/>
              <w:left w:val="single" w:sz="4" w:space="0" w:color="auto"/>
              <w:right w:val="single" w:sz="4" w:space="0" w:color="auto"/>
            </w:tcBorders>
            <w:vAlign w:val="center"/>
          </w:tcPr>
          <w:p w14:paraId="7C09ECAA" w14:textId="77777777" w:rsidR="00362046" w:rsidRPr="00F1077F" w:rsidRDefault="00362046" w:rsidP="002A73AF">
            <w:pPr>
              <w:ind w:right="144"/>
              <w:jc w:val="right"/>
              <w:rPr>
                <w:rFonts w:ascii="Consolas" w:hAnsi="Consolas" w:cs="Arial"/>
                <w:sz w:val="18"/>
                <w:szCs w:val="18"/>
              </w:rPr>
            </w:pPr>
          </w:p>
        </w:tc>
        <w:tc>
          <w:tcPr>
            <w:tcW w:w="608" w:type="dxa"/>
            <w:tcBorders>
              <w:top w:val="single" w:sz="4" w:space="0" w:color="auto"/>
              <w:left w:val="single" w:sz="4" w:space="0" w:color="auto"/>
              <w:right w:val="single" w:sz="4" w:space="0" w:color="auto"/>
            </w:tcBorders>
            <w:vAlign w:val="center"/>
          </w:tcPr>
          <w:p w14:paraId="23C933DD" w14:textId="77777777" w:rsidR="00362046" w:rsidRPr="00F1077F" w:rsidRDefault="00362046" w:rsidP="00180F31">
            <w:pPr>
              <w:ind w:right="144"/>
              <w:jc w:val="right"/>
              <w:rPr>
                <w:rFonts w:ascii="Consolas" w:hAnsi="Consolas" w:cs="Arial"/>
                <w:sz w:val="18"/>
                <w:szCs w:val="18"/>
              </w:rPr>
            </w:pPr>
          </w:p>
        </w:tc>
      </w:tr>
      <w:tr w:rsidR="00362046" w:rsidRPr="00F1077F" w14:paraId="5D78CB63"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7C7FD3F3" w14:textId="77777777" w:rsidR="00362046" w:rsidRPr="00F1077F" w:rsidRDefault="00362046" w:rsidP="002A73AF">
            <w:pPr>
              <w:ind w:left="144"/>
              <w:rPr>
                <w:rFonts w:ascii="Consolas" w:hAnsi="Consolas" w:cs="Arial"/>
                <w:sz w:val="18"/>
                <w:szCs w:val="18"/>
              </w:rPr>
            </w:pPr>
            <w:r w:rsidRPr="00F1077F">
              <w:rPr>
                <w:rFonts w:ascii="Consolas" w:hAnsi="Consolas" w:cs="Arial"/>
                <w:sz w:val="18"/>
                <w:szCs w:val="18"/>
              </w:rPr>
              <w:t>Citizenship Status</w:t>
            </w:r>
          </w:p>
        </w:tc>
        <w:tc>
          <w:tcPr>
            <w:tcW w:w="2946" w:type="dxa"/>
            <w:tcBorders>
              <w:left w:val="single" w:sz="4" w:space="0" w:color="auto"/>
              <w:right w:val="single" w:sz="4" w:space="0" w:color="auto"/>
            </w:tcBorders>
            <w:vAlign w:val="center"/>
          </w:tcPr>
          <w:p w14:paraId="4EF31DC4" w14:textId="77777777" w:rsidR="00362046" w:rsidRPr="00F1077F" w:rsidRDefault="00EB7D25" w:rsidP="002A73AF">
            <w:pPr>
              <w:ind w:right="144"/>
              <w:jc w:val="right"/>
              <w:rPr>
                <w:rFonts w:ascii="Consolas" w:hAnsi="Consolas" w:cs="Arial"/>
                <w:sz w:val="18"/>
                <w:szCs w:val="18"/>
              </w:rPr>
            </w:pPr>
            <w:hyperlink w:anchor="CITIZENSHIP" w:history="1">
              <w:r w:rsidR="00362046" w:rsidRPr="00F1077F">
                <w:rPr>
                  <w:rStyle w:val="Hyperlink"/>
                  <w:rFonts w:ascii="Consolas" w:hAnsi="Consolas" w:cs="Arial"/>
                  <w:sz w:val="18"/>
                  <w:szCs w:val="18"/>
                </w:rPr>
                <w:t>CITIZENSHIP</w:t>
              </w:r>
            </w:hyperlink>
          </w:p>
        </w:tc>
        <w:tc>
          <w:tcPr>
            <w:tcW w:w="608" w:type="dxa"/>
            <w:tcBorders>
              <w:left w:val="single" w:sz="4" w:space="0" w:color="auto"/>
              <w:right w:val="single" w:sz="4" w:space="0" w:color="auto"/>
            </w:tcBorders>
            <w:vAlign w:val="center"/>
          </w:tcPr>
          <w:p w14:paraId="5FC9D838" w14:textId="5B719882" w:rsidR="00362046" w:rsidRPr="00F1077F" w:rsidRDefault="00E2151F" w:rsidP="00180F31">
            <w:pPr>
              <w:ind w:right="144"/>
              <w:jc w:val="right"/>
              <w:rPr>
                <w:rFonts w:ascii="Consolas" w:hAnsi="Consolas" w:cs="Arial"/>
                <w:sz w:val="18"/>
                <w:szCs w:val="18"/>
              </w:rPr>
            </w:pPr>
            <w:r>
              <w:rPr>
                <w:rFonts w:ascii="Consolas" w:hAnsi="Consolas" w:cs="Arial"/>
                <w:sz w:val="18"/>
                <w:szCs w:val="18"/>
              </w:rPr>
              <w:t>69</w:t>
            </w:r>
          </w:p>
        </w:tc>
      </w:tr>
      <w:tr w:rsidR="00362046" w:rsidRPr="00F1077F" w14:paraId="5A7F3C23"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BCEAE8" w14:textId="77777777" w:rsidR="00362046" w:rsidRPr="00F1077F" w:rsidRDefault="00362046" w:rsidP="002A73AF">
            <w:pPr>
              <w:ind w:left="144"/>
              <w:rPr>
                <w:rFonts w:ascii="Consolas" w:hAnsi="Consolas" w:cs="Arial"/>
                <w:sz w:val="18"/>
                <w:szCs w:val="18"/>
              </w:rPr>
            </w:pPr>
            <w:r w:rsidRPr="00F1077F">
              <w:rPr>
                <w:rFonts w:ascii="Consolas" w:hAnsi="Consolas" w:cs="Arial"/>
                <w:sz w:val="18"/>
                <w:szCs w:val="18"/>
              </w:rPr>
              <w:t>Veteran Status</w:t>
            </w:r>
          </w:p>
        </w:tc>
        <w:tc>
          <w:tcPr>
            <w:tcW w:w="2946" w:type="dxa"/>
            <w:tcBorders>
              <w:top w:val="nil"/>
              <w:left w:val="single" w:sz="4" w:space="0" w:color="auto"/>
              <w:bottom w:val="single" w:sz="4" w:space="0" w:color="auto"/>
              <w:right w:val="single" w:sz="4" w:space="0" w:color="auto"/>
            </w:tcBorders>
            <w:vAlign w:val="center"/>
          </w:tcPr>
          <w:p w14:paraId="738C8BA9" w14:textId="77777777" w:rsidR="00362046" w:rsidRPr="00F1077F" w:rsidRDefault="00EB7D25" w:rsidP="002A73AF">
            <w:pPr>
              <w:ind w:right="144"/>
              <w:jc w:val="right"/>
              <w:rPr>
                <w:rFonts w:ascii="Consolas" w:hAnsi="Consolas"/>
                <w:sz w:val="18"/>
                <w:szCs w:val="18"/>
              </w:rPr>
            </w:pPr>
            <w:hyperlink w:anchor="VETERAN" w:history="1">
              <w:r w:rsidR="00362046">
                <w:rPr>
                  <w:rStyle w:val="Hyperlink"/>
                  <w:rFonts w:ascii="Consolas" w:hAnsi="Consolas"/>
                  <w:sz w:val="18"/>
                  <w:szCs w:val="18"/>
                </w:rPr>
                <w:t>VETERAN</w:t>
              </w:r>
            </w:hyperlink>
          </w:p>
        </w:tc>
        <w:tc>
          <w:tcPr>
            <w:tcW w:w="608" w:type="dxa"/>
            <w:tcBorders>
              <w:top w:val="nil"/>
              <w:left w:val="single" w:sz="4" w:space="0" w:color="auto"/>
              <w:bottom w:val="single" w:sz="4" w:space="0" w:color="auto"/>
              <w:right w:val="single" w:sz="4" w:space="0" w:color="auto"/>
            </w:tcBorders>
            <w:vAlign w:val="center"/>
          </w:tcPr>
          <w:p w14:paraId="71D6DA3D" w14:textId="543092B5" w:rsidR="00362046" w:rsidRPr="00F1077F" w:rsidRDefault="00E2151F" w:rsidP="00180F31">
            <w:pPr>
              <w:ind w:right="144"/>
              <w:jc w:val="right"/>
              <w:rPr>
                <w:rFonts w:ascii="Consolas" w:hAnsi="Consolas" w:cs="Arial"/>
                <w:sz w:val="18"/>
                <w:szCs w:val="18"/>
              </w:rPr>
            </w:pPr>
            <w:r>
              <w:rPr>
                <w:rFonts w:ascii="Consolas" w:hAnsi="Consolas" w:cs="Arial"/>
                <w:sz w:val="18"/>
                <w:szCs w:val="18"/>
              </w:rPr>
              <w:t>70</w:t>
            </w:r>
          </w:p>
        </w:tc>
      </w:tr>
      <w:tr w:rsidR="00757FEB" w:rsidRPr="00C42581" w14:paraId="6141473F"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6FB8974B" w14:textId="77777777" w:rsidR="00757FEB" w:rsidRPr="00C42581" w:rsidRDefault="00757FEB" w:rsidP="002A73AF">
            <w:pPr>
              <w:jc w:val="center"/>
              <w:rPr>
                <w:rFonts w:ascii="Consolas" w:hAnsi="Consolas" w:cs="Arial"/>
                <w:b/>
                <w:sz w:val="18"/>
                <w:szCs w:val="18"/>
              </w:rPr>
            </w:pPr>
            <w:r w:rsidRPr="00C42581">
              <w:rPr>
                <w:rFonts w:ascii="Consolas" w:hAnsi="Consolas" w:cs="Arial"/>
                <w:b/>
                <w:sz w:val="18"/>
                <w:szCs w:val="18"/>
              </w:rPr>
              <w:t>Geography</w:t>
            </w:r>
          </w:p>
        </w:tc>
        <w:tc>
          <w:tcPr>
            <w:tcW w:w="2946" w:type="dxa"/>
            <w:tcBorders>
              <w:top w:val="single" w:sz="4" w:space="0" w:color="auto"/>
              <w:left w:val="single" w:sz="4" w:space="0" w:color="auto"/>
              <w:right w:val="single" w:sz="4" w:space="0" w:color="auto"/>
            </w:tcBorders>
            <w:shd w:val="clear" w:color="auto" w:fill="auto"/>
            <w:vAlign w:val="center"/>
          </w:tcPr>
          <w:p w14:paraId="179109EA" w14:textId="77777777" w:rsidR="00757FEB" w:rsidRPr="00C42581" w:rsidRDefault="00757FEB" w:rsidP="002A73AF">
            <w:pPr>
              <w:ind w:right="144"/>
              <w:jc w:val="right"/>
              <w:rPr>
                <w:rFonts w:ascii="Consolas" w:hAnsi="Consolas" w:cs="Arial"/>
                <w:sz w:val="18"/>
                <w:szCs w:val="18"/>
              </w:rPr>
            </w:pPr>
          </w:p>
        </w:tc>
        <w:tc>
          <w:tcPr>
            <w:tcW w:w="608" w:type="dxa"/>
            <w:tcBorders>
              <w:top w:val="single" w:sz="4" w:space="0" w:color="auto"/>
              <w:left w:val="single" w:sz="4" w:space="0" w:color="auto"/>
              <w:right w:val="single" w:sz="4" w:space="0" w:color="auto"/>
            </w:tcBorders>
            <w:shd w:val="clear" w:color="auto" w:fill="auto"/>
            <w:vAlign w:val="center"/>
          </w:tcPr>
          <w:p w14:paraId="32361E9D" w14:textId="77777777" w:rsidR="00757FEB" w:rsidRPr="00C42581" w:rsidRDefault="00757FEB" w:rsidP="00180F31">
            <w:pPr>
              <w:ind w:right="144"/>
              <w:jc w:val="right"/>
              <w:rPr>
                <w:rFonts w:ascii="Consolas" w:hAnsi="Consolas" w:cs="Arial"/>
                <w:sz w:val="18"/>
                <w:szCs w:val="18"/>
              </w:rPr>
            </w:pPr>
          </w:p>
        </w:tc>
      </w:tr>
      <w:tr w:rsidR="00757FEB" w:rsidRPr="00C42581" w14:paraId="3747806B" w14:textId="77777777" w:rsidTr="009C39EB">
        <w:trPr>
          <w:trHeight w:val="300"/>
        </w:trPr>
        <w:tc>
          <w:tcPr>
            <w:tcW w:w="4631" w:type="dxa"/>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20573067" w14:textId="77777777" w:rsidR="00757FEB" w:rsidRPr="00C42581" w:rsidRDefault="00757FEB" w:rsidP="002A73AF">
            <w:pPr>
              <w:ind w:left="144"/>
              <w:rPr>
                <w:rFonts w:ascii="Consolas" w:hAnsi="Consolas" w:cs="Arial"/>
                <w:sz w:val="18"/>
                <w:szCs w:val="18"/>
              </w:rPr>
            </w:pPr>
            <w:r w:rsidRPr="00C42581">
              <w:rPr>
                <w:rFonts w:ascii="Consolas" w:hAnsi="Consolas" w:cs="Consolas"/>
                <w:sz w:val="18"/>
                <w:szCs w:val="18"/>
              </w:rPr>
              <w:t>FIPS State Code</w:t>
            </w:r>
          </w:p>
        </w:tc>
        <w:tc>
          <w:tcPr>
            <w:tcW w:w="2946" w:type="dxa"/>
            <w:tcBorders>
              <w:left w:val="single" w:sz="4" w:space="0" w:color="auto"/>
              <w:right w:val="single" w:sz="4" w:space="0" w:color="auto"/>
            </w:tcBorders>
            <w:shd w:val="clear" w:color="auto" w:fill="auto"/>
            <w:vAlign w:val="center"/>
          </w:tcPr>
          <w:p w14:paraId="4BE8A434" w14:textId="77777777" w:rsidR="00757FEB" w:rsidRPr="00C42581" w:rsidRDefault="00EB7D25" w:rsidP="002A73AF">
            <w:pPr>
              <w:ind w:right="144"/>
              <w:jc w:val="right"/>
              <w:rPr>
                <w:rFonts w:ascii="Consolas" w:hAnsi="Consolas" w:cs="Arial"/>
                <w:sz w:val="18"/>
                <w:szCs w:val="18"/>
              </w:rPr>
            </w:pPr>
            <w:hyperlink w:anchor="STATE_FIPS" w:history="1">
              <w:r w:rsidR="00757FEB" w:rsidRPr="00C42581">
                <w:rPr>
                  <w:rStyle w:val="Hyperlink"/>
                  <w:rFonts w:ascii="Consolas" w:hAnsi="Consolas" w:cs="Arial"/>
                  <w:sz w:val="18"/>
                  <w:szCs w:val="18"/>
                </w:rPr>
                <w:t>STATE_FIPS</w:t>
              </w:r>
            </w:hyperlink>
          </w:p>
        </w:tc>
        <w:tc>
          <w:tcPr>
            <w:tcW w:w="608" w:type="dxa"/>
            <w:tcBorders>
              <w:left w:val="single" w:sz="4" w:space="0" w:color="auto"/>
              <w:right w:val="single" w:sz="4" w:space="0" w:color="auto"/>
            </w:tcBorders>
            <w:shd w:val="clear" w:color="auto" w:fill="auto"/>
            <w:vAlign w:val="center"/>
          </w:tcPr>
          <w:p w14:paraId="36F02EFD" w14:textId="63FD9C56" w:rsidR="00757FEB" w:rsidRPr="00C42581" w:rsidRDefault="00E2151F" w:rsidP="00180F31">
            <w:pPr>
              <w:ind w:right="144"/>
              <w:jc w:val="right"/>
              <w:rPr>
                <w:rFonts w:ascii="Consolas" w:hAnsi="Consolas" w:cs="Arial"/>
                <w:sz w:val="18"/>
                <w:szCs w:val="18"/>
              </w:rPr>
            </w:pPr>
            <w:r>
              <w:rPr>
                <w:rFonts w:ascii="Consolas" w:hAnsi="Consolas" w:cs="Arial"/>
                <w:sz w:val="18"/>
                <w:szCs w:val="18"/>
              </w:rPr>
              <w:t>72</w:t>
            </w:r>
          </w:p>
        </w:tc>
      </w:tr>
      <w:tr w:rsidR="00757FEB" w:rsidRPr="00C42581" w14:paraId="6995D45C"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4D1660E9" w14:textId="77777777" w:rsidR="00757FEB" w:rsidRPr="00C42581" w:rsidRDefault="00757FEB" w:rsidP="002A73AF">
            <w:pPr>
              <w:ind w:left="144"/>
              <w:rPr>
                <w:rFonts w:ascii="Consolas" w:hAnsi="Consolas" w:cs="Arial"/>
                <w:sz w:val="18"/>
                <w:szCs w:val="18"/>
              </w:rPr>
            </w:pPr>
            <w:r w:rsidRPr="00C42581">
              <w:rPr>
                <w:rFonts w:ascii="Consolas" w:hAnsi="Consolas" w:cs="Consolas"/>
                <w:sz w:val="18"/>
                <w:szCs w:val="18"/>
              </w:rPr>
              <w:t>FIPS County Code</w:t>
            </w:r>
          </w:p>
        </w:tc>
        <w:tc>
          <w:tcPr>
            <w:tcW w:w="2946" w:type="dxa"/>
            <w:tcBorders>
              <w:top w:val="nil"/>
              <w:left w:val="single" w:sz="4" w:space="0" w:color="auto"/>
              <w:right w:val="single" w:sz="4" w:space="0" w:color="auto"/>
            </w:tcBorders>
            <w:shd w:val="clear" w:color="auto" w:fill="auto"/>
            <w:vAlign w:val="center"/>
          </w:tcPr>
          <w:p w14:paraId="6E90B4E4" w14:textId="77777777" w:rsidR="00757FEB" w:rsidRPr="00C42581" w:rsidRDefault="00EB7D25" w:rsidP="002A73AF">
            <w:pPr>
              <w:ind w:right="144"/>
              <w:jc w:val="right"/>
              <w:rPr>
                <w:rFonts w:ascii="Consolas" w:hAnsi="Consolas" w:cs="Arial"/>
                <w:sz w:val="18"/>
                <w:szCs w:val="18"/>
              </w:rPr>
            </w:pPr>
            <w:hyperlink w:anchor="COUNTY_FIPS" w:history="1">
              <w:r w:rsidR="00757FEB" w:rsidRPr="00C42581">
                <w:rPr>
                  <w:rStyle w:val="Hyperlink"/>
                  <w:rFonts w:ascii="Consolas" w:hAnsi="Consolas" w:cs="Arial"/>
                  <w:sz w:val="18"/>
                  <w:szCs w:val="18"/>
                </w:rPr>
                <w:t>COUNTY_FIPS</w:t>
              </w:r>
            </w:hyperlink>
          </w:p>
        </w:tc>
        <w:tc>
          <w:tcPr>
            <w:tcW w:w="608" w:type="dxa"/>
            <w:tcBorders>
              <w:top w:val="nil"/>
              <w:left w:val="single" w:sz="4" w:space="0" w:color="auto"/>
              <w:right w:val="single" w:sz="4" w:space="0" w:color="auto"/>
            </w:tcBorders>
            <w:shd w:val="clear" w:color="auto" w:fill="auto"/>
            <w:vAlign w:val="center"/>
          </w:tcPr>
          <w:p w14:paraId="40787E66" w14:textId="6D3DDD30" w:rsidR="00757FEB" w:rsidRPr="00C42581" w:rsidRDefault="00E2151F" w:rsidP="00180F31">
            <w:pPr>
              <w:ind w:right="144"/>
              <w:jc w:val="right"/>
              <w:rPr>
                <w:rFonts w:ascii="Consolas" w:hAnsi="Consolas" w:cs="Arial"/>
                <w:sz w:val="18"/>
                <w:szCs w:val="18"/>
              </w:rPr>
            </w:pPr>
            <w:r>
              <w:rPr>
                <w:rFonts w:ascii="Consolas" w:hAnsi="Consolas" w:cs="Arial"/>
                <w:sz w:val="18"/>
                <w:szCs w:val="18"/>
              </w:rPr>
              <w:t>73</w:t>
            </w:r>
          </w:p>
        </w:tc>
      </w:tr>
      <w:tr w:rsidR="00757FEB" w:rsidRPr="00C42581" w14:paraId="1365118E"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00CE4D" w14:textId="77777777" w:rsidR="00757FEB" w:rsidRPr="00C42581" w:rsidRDefault="00757FEB" w:rsidP="002A73AF">
            <w:pPr>
              <w:ind w:left="144"/>
              <w:rPr>
                <w:rFonts w:ascii="Consolas" w:hAnsi="Consolas" w:cs="Arial"/>
                <w:sz w:val="18"/>
                <w:szCs w:val="18"/>
              </w:rPr>
            </w:pPr>
            <w:r w:rsidRPr="00C42581">
              <w:rPr>
                <w:rFonts w:ascii="Consolas" w:hAnsi="Consolas" w:cs="Arial"/>
                <w:sz w:val="18"/>
                <w:szCs w:val="18"/>
              </w:rPr>
              <w:t>Urban/Rural Status</w:t>
            </w:r>
          </w:p>
        </w:tc>
        <w:tc>
          <w:tcPr>
            <w:tcW w:w="2946" w:type="dxa"/>
            <w:tcBorders>
              <w:top w:val="nil"/>
              <w:left w:val="single" w:sz="4" w:space="0" w:color="auto"/>
              <w:bottom w:val="single" w:sz="4" w:space="0" w:color="auto"/>
              <w:right w:val="single" w:sz="4" w:space="0" w:color="auto"/>
            </w:tcBorders>
            <w:vAlign w:val="center"/>
          </w:tcPr>
          <w:p w14:paraId="1DF723A3" w14:textId="77777777" w:rsidR="00757FEB" w:rsidRPr="00C42581" w:rsidRDefault="00EB7D25" w:rsidP="002A73AF">
            <w:pPr>
              <w:ind w:right="144"/>
              <w:jc w:val="right"/>
              <w:rPr>
                <w:rFonts w:ascii="Consolas" w:hAnsi="Consolas" w:cs="Arial"/>
                <w:sz w:val="18"/>
                <w:szCs w:val="18"/>
              </w:rPr>
            </w:pPr>
            <w:hyperlink w:anchor="URBAN_RURAL" w:history="1">
              <w:r w:rsidR="00757FEB" w:rsidRPr="00C42581">
                <w:rPr>
                  <w:rStyle w:val="Hyperlink"/>
                  <w:rFonts w:ascii="Consolas" w:hAnsi="Consolas" w:cs="Arial"/>
                  <w:sz w:val="18"/>
                  <w:szCs w:val="18"/>
                </w:rPr>
                <w:t>URBAN_RURAL</w:t>
              </w:r>
            </w:hyperlink>
          </w:p>
        </w:tc>
        <w:tc>
          <w:tcPr>
            <w:tcW w:w="608" w:type="dxa"/>
            <w:tcBorders>
              <w:top w:val="nil"/>
              <w:left w:val="single" w:sz="4" w:space="0" w:color="auto"/>
              <w:bottom w:val="single" w:sz="4" w:space="0" w:color="auto"/>
              <w:right w:val="single" w:sz="4" w:space="0" w:color="auto"/>
            </w:tcBorders>
            <w:vAlign w:val="center"/>
          </w:tcPr>
          <w:p w14:paraId="2D1ED884" w14:textId="42FE9409" w:rsidR="00757FEB" w:rsidRPr="00C42581" w:rsidRDefault="00E2151F" w:rsidP="00180F31">
            <w:pPr>
              <w:ind w:right="144"/>
              <w:jc w:val="right"/>
              <w:rPr>
                <w:rFonts w:ascii="Consolas" w:hAnsi="Consolas" w:cs="Arial"/>
                <w:sz w:val="18"/>
                <w:szCs w:val="18"/>
              </w:rPr>
            </w:pPr>
            <w:r>
              <w:rPr>
                <w:rFonts w:ascii="Consolas" w:hAnsi="Consolas" w:cs="Arial"/>
                <w:sz w:val="18"/>
                <w:szCs w:val="18"/>
              </w:rPr>
              <w:t>74</w:t>
            </w:r>
          </w:p>
        </w:tc>
      </w:tr>
      <w:tr w:rsidR="00D943FB" w:rsidRPr="00C42581" w14:paraId="5411973A"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7A038DAB" w14:textId="591E0CD1" w:rsidR="00D943FB" w:rsidRPr="00C42581" w:rsidRDefault="00D943FB" w:rsidP="00522C57">
            <w:pPr>
              <w:ind w:left="144"/>
              <w:jc w:val="center"/>
              <w:rPr>
                <w:rFonts w:ascii="Consolas" w:hAnsi="Consolas" w:cs="Arial"/>
                <w:sz w:val="18"/>
                <w:szCs w:val="18"/>
              </w:rPr>
            </w:pPr>
            <w:r w:rsidRPr="00C42581">
              <w:rPr>
                <w:rFonts w:ascii="Consolas" w:hAnsi="Consolas" w:cs="Arial"/>
                <w:b/>
                <w:sz w:val="18"/>
                <w:szCs w:val="18"/>
              </w:rPr>
              <w:t>Work Force Variables</w:t>
            </w:r>
          </w:p>
        </w:tc>
        <w:tc>
          <w:tcPr>
            <w:tcW w:w="2946" w:type="dxa"/>
            <w:tcBorders>
              <w:top w:val="single" w:sz="4" w:space="0" w:color="auto"/>
              <w:left w:val="single" w:sz="4" w:space="0" w:color="auto"/>
              <w:right w:val="single" w:sz="4" w:space="0" w:color="auto"/>
            </w:tcBorders>
            <w:vAlign w:val="center"/>
          </w:tcPr>
          <w:p w14:paraId="755EC28B" w14:textId="77777777" w:rsidR="00D943FB" w:rsidRPr="00C42581" w:rsidRDefault="00D943FB" w:rsidP="00522C57">
            <w:pPr>
              <w:ind w:right="144"/>
              <w:jc w:val="right"/>
              <w:rPr>
                <w:rFonts w:ascii="Consolas" w:hAnsi="Consolas"/>
                <w:sz w:val="18"/>
                <w:szCs w:val="18"/>
              </w:rPr>
            </w:pPr>
          </w:p>
        </w:tc>
        <w:tc>
          <w:tcPr>
            <w:tcW w:w="608" w:type="dxa"/>
            <w:tcBorders>
              <w:top w:val="single" w:sz="4" w:space="0" w:color="auto"/>
              <w:left w:val="single" w:sz="4" w:space="0" w:color="auto"/>
              <w:right w:val="single" w:sz="4" w:space="0" w:color="auto"/>
            </w:tcBorders>
            <w:vAlign w:val="center"/>
          </w:tcPr>
          <w:p w14:paraId="4F5A3E37" w14:textId="77777777" w:rsidR="00D943FB" w:rsidRPr="00C42581" w:rsidRDefault="00D943FB" w:rsidP="00180F31">
            <w:pPr>
              <w:ind w:right="144"/>
              <w:jc w:val="right"/>
              <w:rPr>
                <w:rFonts w:ascii="Consolas" w:hAnsi="Consolas" w:cs="Arial"/>
                <w:sz w:val="18"/>
                <w:szCs w:val="18"/>
              </w:rPr>
            </w:pPr>
          </w:p>
        </w:tc>
      </w:tr>
      <w:tr w:rsidR="00D943FB" w:rsidRPr="00C42581" w14:paraId="4D27B8AC"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23DCE1B3" w14:textId="7F0498A9" w:rsidR="00D943FB" w:rsidRPr="00C42581" w:rsidRDefault="00D943FB" w:rsidP="00522C57">
            <w:pPr>
              <w:ind w:left="144"/>
              <w:rPr>
                <w:rFonts w:ascii="Consolas" w:hAnsi="Consolas" w:cs="Arial"/>
                <w:sz w:val="18"/>
                <w:szCs w:val="18"/>
              </w:rPr>
            </w:pPr>
            <w:r w:rsidRPr="00C42581">
              <w:rPr>
                <w:rFonts w:ascii="Consolas" w:hAnsi="Consolas" w:cs="Arial"/>
                <w:sz w:val="18"/>
                <w:szCs w:val="18"/>
              </w:rPr>
              <w:t>Employment Status</w:t>
            </w:r>
          </w:p>
        </w:tc>
        <w:tc>
          <w:tcPr>
            <w:tcW w:w="2946" w:type="dxa"/>
            <w:tcBorders>
              <w:top w:val="nil"/>
              <w:left w:val="single" w:sz="4" w:space="0" w:color="auto"/>
              <w:right w:val="single" w:sz="4" w:space="0" w:color="auto"/>
            </w:tcBorders>
            <w:vAlign w:val="center"/>
          </w:tcPr>
          <w:p w14:paraId="6BCB6418" w14:textId="6F48F2EA" w:rsidR="00D943FB" w:rsidRPr="004E7A05" w:rsidRDefault="00EB7D25" w:rsidP="00522C57">
            <w:pPr>
              <w:ind w:right="144"/>
              <w:jc w:val="right"/>
              <w:rPr>
                <w:rFonts w:ascii="Consolas" w:hAnsi="Consolas"/>
                <w:sz w:val="18"/>
                <w:szCs w:val="18"/>
              </w:rPr>
            </w:pPr>
            <w:hyperlink w:anchor="EMPLOYMENT" w:history="1">
              <w:r w:rsidR="00D943FB" w:rsidRPr="004E7A05">
                <w:rPr>
                  <w:rStyle w:val="Hyperlink"/>
                  <w:rFonts w:ascii="Consolas" w:hAnsi="Consolas"/>
                  <w:sz w:val="18"/>
                  <w:szCs w:val="18"/>
                </w:rPr>
                <w:t>EMPLOYMENT</w:t>
              </w:r>
            </w:hyperlink>
          </w:p>
        </w:tc>
        <w:tc>
          <w:tcPr>
            <w:tcW w:w="608" w:type="dxa"/>
            <w:tcBorders>
              <w:top w:val="nil"/>
              <w:left w:val="single" w:sz="4" w:space="0" w:color="auto"/>
              <w:right w:val="single" w:sz="4" w:space="0" w:color="auto"/>
            </w:tcBorders>
            <w:vAlign w:val="center"/>
          </w:tcPr>
          <w:p w14:paraId="74CBE547" w14:textId="39488BA5" w:rsidR="00D943FB" w:rsidRPr="00C42581" w:rsidRDefault="00E2151F" w:rsidP="00180F31">
            <w:pPr>
              <w:ind w:right="144"/>
              <w:jc w:val="right"/>
              <w:rPr>
                <w:rFonts w:ascii="Consolas" w:hAnsi="Consolas" w:cs="Arial"/>
                <w:sz w:val="18"/>
                <w:szCs w:val="18"/>
              </w:rPr>
            </w:pPr>
            <w:r>
              <w:rPr>
                <w:rFonts w:ascii="Consolas" w:hAnsi="Consolas" w:cs="Arial"/>
                <w:sz w:val="18"/>
                <w:szCs w:val="18"/>
              </w:rPr>
              <w:t>75</w:t>
            </w:r>
          </w:p>
        </w:tc>
      </w:tr>
      <w:tr w:rsidR="00D943FB" w:rsidRPr="00C42581" w14:paraId="0414B5AA"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757993E4" w14:textId="190AFFDC" w:rsidR="00D943FB" w:rsidRPr="00C42581" w:rsidRDefault="00164575" w:rsidP="00522C57">
            <w:pPr>
              <w:ind w:left="144"/>
              <w:rPr>
                <w:rFonts w:ascii="Consolas" w:hAnsi="Consolas" w:cs="Arial"/>
                <w:sz w:val="18"/>
                <w:szCs w:val="18"/>
              </w:rPr>
            </w:pPr>
            <w:r w:rsidRPr="00164575">
              <w:rPr>
                <w:rFonts w:ascii="Consolas" w:hAnsi="Consolas" w:cs="Arial"/>
                <w:sz w:val="18"/>
                <w:szCs w:val="18"/>
              </w:rPr>
              <w:t>Industry Using 2010 Codes</w:t>
            </w:r>
          </w:p>
        </w:tc>
        <w:tc>
          <w:tcPr>
            <w:tcW w:w="2946" w:type="dxa"/>
            <w:tcBorders>
              <w:top w:val="nil"/>
              <w:left w:val="single" w:sz="4" w:space="0" w:color="auto"/>
              <w:right w:val="single" w:sz="4" w:space="0" w:color="auto"/>
            </w:tcBorders>
            <w:vAlign w:val="center"/>
          </w:tcPr>
          <w:p w14:paraId="542B7D20" w14:textId="2E0CA16D" w:rsidR="00D943FB" w:rsidRPr="004E7A05" w:rsidRDefault="00EB7D25" w:rsidP="00522C57">
            <w:pPr>
              <w:ind w:right="144"/>
              <w:jc w:val="right"/>
              <w:rPr>
                <w:rFonts w:ascii="Consolas" w:hAnsi="Consolas"/>
                <w:sz w:val="18"/>
                <w:szCs w:val="18"/>
              </w:rPr>
            </w:pPr>
            <w:hyperlink w:anchor="IND_2010" w:history="1">
              <w:r w:rsidR="00D943FB" w:rsidRPr="00D14EC5">
                <w:rPr>
                  <w:rStyle w:val="Hyperlink"/>
                  <w:rFonts w:ascii="Consolas" w:hAnsi="Consolas"/>
                  <w:sz w:val="18"/>
                  <w:szCs w:val="18"/>
                </w:rPr>
                <w:t>IND_2010</w:t>
              </w:r>
            </w:hyperlink>
          </w:p>
        </w:tc>
        <w:tc>
          <w:tcPr>
            <w:tcW w:w="608" w:type="dxa"/>
            <w:tcBorders>
              <w:top w:val="nil"/>
              <w:left w:val="single" w:sz="4" w:space="0" w:color="auto"/>
              <w:right w:val="single" w:sz="4" w:space="0" w:color="auto"/>
            </w:tcBorders>
            <w:vAlign w:val="center"/>
          </w:tcPr>
          <w:p w14:paraId="236C12A9" w14:textId="4A25E998" w:rsidR="00D943FB" w:rsidRPr="00C42581" w:rsidRDefault="00E2151F" w:rsidP="00180F31">
            <w:pPr>
              <w:ind w:right="144"/>
              <w:jc w:val="right"/>
              <w:rPr>
                <w:rFonts w:ascii="Consolas" w:hAnsi="Consolas" w:cs="Arial"/>
                <w:sz w:val="18"/>
                <w:szCs w:val="18"/>
              </w:rPr>
            </w:pPr>
            <w:r>
              <w:rPr>
                <w:rFonts w:ascii="Consolas" w:hAnsi="Consolas" w:cs="Arial"/>
                <w:sz w:val="18"/>
                <w:szCs w:val="18"/>
              </w:rPr>
              <w:t>76</w:t>
            </w:r>
          </w:p>
        </w:tc>
      </w:tr>
      <w:tr w:rsidR="00D943FB" w:rsidRPr="00C42581" w14:paraId="15A6EB70"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400CC827" w14:textId="26347DBA" w:rsidR="00D943FB" w:rsidRPr="00C42581" w:rsidRDefault="00D943FB" w:rsidP="00522C57">
            <w:pPr>
              <w:ind w:left="144"/>
              <w:rPr>
                <w:rFonts w:ascii="Consolas" w:hAnsi="Consolas" w:cs="Arial"/>
                <w:sz w:val="18"/>
                <w:szCs w:val="18"/>
              </w:rPr>
            </w:pPr>
            <w:r w:rsidRPr="00C42581">
              <w:rPr>
                <w:rFonts w:ascii="Consolas" w:hAnsi="Consolas" w:cs="Arial"/>
                <w:sz w:val="18"/>
                <w:szCs w:val="18"/>
              </w:rPr>
              <w:t>Major Industry Classification Recode</w:t>
            </w:r>
            <w:r>
              <w:rPr>
                <w:rFonts w:ascii="Consolas" w:hAnsi="Consolas" w:cs="Arial"/>
                <w:sz w:val="18"/>
                <w:szCs w:val="18"/>
              </w:rPr>
              <w:t xml:space="preserve"> 1</w:t>
            </w:r>
          </w:p>
        </w:tc>
        <w:tc>
          <w:tcPr>
            <w:tcW w:w="2946" w:type="dxa"/>
            <w:tcBorders>
              <w:top w:val="nil"/>
              <w:left w:val="single" w:sz="4" w:space="0" w:color="auto"/>
              <w:right w:val="single" w:sz="4" w:space="0" w:color="auto"/>
            </w:tcBorders>
            <w:vAlign w:val="center"/>
          </w:tcPr>
          <w:p w14:paraId="456762EC" w14:textId="47C47782" w:rsidR="00D943FB" w:rsidRPr="004E7A05" w:rsidRDefault="00EB7D25" w:rsidP="00522C57">
            <w:pPr>
              <w:ind w:right="144"/>
              <w:jc w:val="right"/>
              <w:rPr>
                <w:rFonts w:ascii="Consolas" w:hAnsi="Consolas"/>
                <w:sz w:val="18"/>
                <w:szCs w:val="18"/>
              </w:rPr>
            </w:pPr>
            <w:hyperlink w:anchor="IND_2010_1" w:history="1">
              <w:r w:rsidR="00D943FB" w:rsidRPr="004E7A05">
                <w:rPr>
                  <w:rStyle w:val="Hyperlink"/>
                  <w:rFonts w:ascii="Consolas" w:hAnsi="Consolas"/>
                  <w:sz w:val="18"/>
                  <w:szCs w:val="18"/>
                </w:rPr>
                <w:t xml:space="preserve">IND_2010_1 </w:t>
              </w:r>
            </w:hyperlink>
          </w:p>
        </w:tc>
        <w:tc>
          <w:tcPr>
            <w:tcW w:w="608" w:type="dxa"/>
            <w:tcBorders>
              <w:top w:val="nil"/>
              <w:left w:val="single" w:sz="4" w:space="0" w:color="auto"/>
              <w:right w:val="single" w:sz="4" w:space="0" w:color="auto"/>
            </w:tcBorders>
            <w:vAlign w:val="center"/>
          </w:tcPr>
          <w:p w14:paraId="2A4AE103" w14:textId="4B2CE6FE" w:rsidR="00D943FB" w:rsidRPr="00C42581" w:rsidRDefault="00E2151F" w:rsidP="00180F31">
            <w:pPr>
              <w:ind w:right="144"/>
              <w:jc w:val="right"/>
              <w:rPr>
                <w:rFonts w:ascii="Consolas" w:hAnsi="Consolas" w:cs="Arial"/>
                <w:sz w:val="18"/>
                <w:szCs w:val="18"/>
              </w:rPr>
            </w:pPr>
            <w:r>
              <w:rPr>
                <w:rFonts w:ascii="Consolas" w:hAnsi="Consolas" w:cs="Arial"/>
                <w:sz w:val="18"/>
                <w:szCs w:val="18"/>
              </w:rPr>
              <w:t>77</w:t>
            </w:r>
          </w:p>
        </w:tc>
      </w:tr>
      <w:tr w:rsidR="00D943FB" w:rsidRPr="00C42581" w14:paraId="2C277CAA"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5E49C455" w14:textId="58CF2E87" w:rsidR="00D943FB" w:rsidRPr="00C42581" w:rsidRDefault="00D943FB" w:rsidP="00522C57">
            <w:pPr>
              <w:ind w:left="144"/>
            </w:pPr>
            <w:r w:rsidRPr="00C42581">
              <w:rPr>
                <w:rFonts w:ascii="Consolas" w:hAnsi="Consolas" w:cs="Arial"/>
                <w:sz w:val="18"/>
                <w:szCs w:val="18"/>
              </w:rPr>
              <w:t>Major Industry Classification Recode</w:t>
            </w:r>
            <w:r>
              <w:rPr>
                <w:rFonts w:ascii="Consolas" w:hAnsi="Consolas" w:cs="Arial"/>
                <w:sz w:val="18"/>
                <w:szCs w:val="18"/>
              </w:rPr>
              <w:t xml:space="preserve"> 2</w:t>
            </w:r>
          </w:p>
        </w:tc>
        <w:tc>
          <w:tcPr>
            <w:tcW w:w="2946" w:type="dxa"/>
            <w:tcBorders>
              <w:top w:val="nil"/>
              <w:left w:val="single" w:sz="4" w:space="0" w:color="auto"/>
              <w:right w:val="single" w:sz="4" w:space="0" w:color="auto"/>
            </w:tcBorders>
            <w:vAlign w:val="center"/>
          </w:tcPr>
          <w:p w14:paraId="4EFDDD00" w14:textId="44F145F3" w:rsidR="00D943FB" w:rsidRPr="004E7A05" w:rsidRDefault="00EB7D25" w:rsidP="00522C57">
            <w:pPr>
              <w:ind w:right="144"/>
              <w:jc w:val="right"/>
              <w:rPr>
                <w:rFonts w:ascii="Consolas" w:hAnsi="Consolas"/>
                <w:sz w:val="18"/>
                <w:szCs w:val="18"/>
              </w:rPr>
            </w:pPr>
            <w:hyperlink w:anchor="IND_2010_2" w:history="1">
              <w:r w:rsidR="00D943FB" w:rsidRPr="004E7A05">
                <w:rPr>
                  <w:rStyle w:val="Hyperlink"/>
                  <w:rFonts w:ascii="Consolas" w:hAnsi="Consolas"/>
                  <w:sz w:val="18"/>
                  <w:szCs w:val="18"/>
                </w:rPr>
                <w:t>IND_2010_2</w:t>
              </w:r>
            </w:hyperlink>
          </w:p>
        </w:tc>
        <w:tc>
          <w:tcPr>
            <w:tcW w:w="608" w:type="dxa"/>
            <w:tcBorders>
              <w:top w:val="nil"/>
              <w:left w:val="single" w:sz="4" w:space="0" w:color="auto"/>
              <w:right w:val="single" w:sz="4" w:space="0" w:color="auto"/>
            </w:tcBorders>
            <w:vAlign w:val="center"/>
          </w:tcPr>
          <w:p w14:paraId="7C1426F5" w14:textId="4F77D7EF" w:rsidR="00D943FB" w:rsidRPr="00C42581" w:rsidRDefault="00E2151F" w:rsidP="00180F31">
            <w:pPr>
              <w:ind w:right="144"/>
              <w:jc w:val="right"/>
              <w:rPr>
                <w:rFonts w:ascii="Consolas" w:hAnsi="Consolas" w:cs="Arial"/>
                <w:sz w:val="18"/>
                <w:szCs w:val="18"/>
              </w:rPr>
            </w:pPr>
            <w:r>
              <w:rPr>
                <w:rFonts w:ascii="Consolas" w:hAnsi="Consolas" w:cs="Arial"/>
                <w:sz w:val="18"/>
                <w:szCs w:val="18"/>
              </w:rPr>
              <w:t>79</w:t>
            </w:r>
          </w:p>
        </w:tc>
      </w:tr>
      <w:tr w:rsidR="00D943FB" w:rsidRPr="00C42581" w14:paraId="3093A6FE"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5031E9DC" w14:textId="44BF6FDF" w:rsidR="00D943FB" w:rsidRPr="00C42581" w:rsidRDefault="00164575" w:rsidP="00DD46FC">
            <w:pPr>
              <w:ind w:left="144"/>
              <w:rPr>
                <w:rFonts w:ascii="Consolas" w:hAnsi="Consolas" w:cs="Arial"/>
                <w:sz w:val="18"/>
                <w:szCs w:val="18"/>
              </w:rPr>
            </w:pPr>
            <w:r w:rsidRPr="00C42581">
              <w:rPr>
                <w:rFonts w:ascii="Consolas" w:hAnsi="Consolas" w:cs="Arial"/>
                <w:sz w:val="18"/>
                <w:szCs w:val="18"/>
              </w:rPr>
              <w:t xml:space="preserve">Occupation </w:t>
            </w:r>
            <w:r w:rsidRPr="00164575">
              <w:rPr>
                <w:rFonts w:ascii="Consolas" w:hAnsi="Consolas" w:cs="Arial"/>
                <w:sz w:val="18"/>
                <w:szCs w:val="18"/>
              </w:rPr>
              <w:t>Using 2010 Codes</w:t>
            </w:r>
          </w:p>
        </w:tc>
        <w:tc>
          <w:tcPr>
            <w:tcW w:w="2946" w:type="dxa"/>
            <w:tcBorders>
              <w:top w:val="nil"/>
              <w:left w:val="single" w:sz="4" w:space="0" w:color="auto"/>
              <w:right w:val="single" w:sz="4" w:space="0" w:color="auto"/>
            </w:tcBorders>
            <w:vAlign w:val="center"/>
          </w:tcPr>
          <w:p w14:paraId="25E589F2" w14:textId="6315FAD1" w:rsidR="00D943FB" w:rsidRPr="004E7A05" w:rsidRDefault="00EB7D25" w:rsidP="00DD46FC">
            <w:pPr>
              <w:ind w:right="144"/>
              <w:jc w:val="right"/>
              <w:rPr>
                <w:rFonts w:ascii="Consolas" w:hAnsi="Consolas"/>
                <w:sz w:val="18"/>
                <w:szCs w:val="18"/>
              </w:rPr>
            </w:pPr>
            <w:hyperlink w:anchor="OCC_2010" w:history="1">
              <w:r w:rsidR="00D943FB" w:rsidRPr="00D14EC5">
                <w:rPr>
                  <w:rStyle w:val="Hyperlink"/>
                  <w:rFonts w:ascii="Consolas" w:hAnsi="Consolas"/>
                  <w:sz w:val="18"/>
                  <w:szCs w:val="18"/>
                </w:rPr>
                <w:t>OCC_2010</w:t>
              </w:r>
            </w:hyperlink>
          </w:p>
        </w:tc>
        <w:tc>
          <w:tcPr>
            <w:tcW w:w="608" w:type="dxa"/>
            <w:tcBorders>
              <w:top w:val="nil"/>
              <w:left w:val="single" w:sz="4" w:space="0" w:color="auto"/>
              <w:right w:val="single" w:sz="4" w:space="0" w:color="auto"/>
            </w:tcBorders>
            <w:vAlign w:val="center"/>
          </w:tcPr>
          <w:p w14:paraId="71E9C767" w14:textId="4D19DA56" w:rsidR="00D943FB" w:rsidRPr="00C42581" w:rsidRDefault="00E2151F" w:rsidP="00180F31">
            <w:pPr>
              <w:ind w:right="144"/>
              <w:jc w:val="right"/>
              <w:rPr>
                <w:rFonts w:ascii="Consolas" w:hAnsi="Consolas" w:cs="Arial"/>
                <w:sz w:val="18"/>
                <w:szCs w:val="18"/>
              </w:rPr>
            </w:pPr>
            <w:r>
              <w:rPr>
                <w:rFonts w:ascii="Consolas" w:hAnsi="Consolas" w:cs="Arial"/>
                <w:sz w:val="18"/>
                <w:szCs w:val="18"/>
              </w:rPr>
              <w:t>82</w:t>
            </w:r>
          </w:p>
        </w:tc>
      </w:tr>
      <w:tr w:rsidR="00D943FB" w:rsidRPr="00C42581" w14:paraId="5A766765"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41D38729" w14:textId="326E6A89" w:rsidR="00D943FB" w:rsidRPr="00C42581" w:rsidRDefault="00D943FB" w:rsidP="00DD46FC">
            <w:pPr>
              <w:ind w:left="144"/>
              <w:rPr>
                <w:rFonts w:ascii="Consolas" w:hAnsi="Consolas" w:cs="Arial"/>
                <w:sz w:val="18"/>
                <w:szCs w:val="18"/>
              </w:rPr>
            </w:pPr>
            <w:r w:rsidRPr="00C42581">
              <w:rPr>
                <w:rFonts w:ascii="Consolas" w:hAnsi="Consolas" w:cs="Arial"/>
                <w:sz w:val="18"/>
                <w:szCs w:val="18"/>
              </w:rPr>
              <w:t>Major Occupation Classification Recode</w:t>
            </w:r>
            <w:r>
              <w:rPr>
                <w:rFonts w:ascii="Consolas" w:hAnsi="Consolas" w:cs="Arial"/>
                <w:sz w:val="18"/>
                <w:szCs w:val="18"/>
              </w:rPr>
              <w:t xml:space="preserve"> 1</w:t>
            </w:r>
          </w:p>
        </w:tc>
        <w:tc>
          <w:tcPr>
            <w:tcW w:w="2946" w:type="dxa"/>
            <w:tcBorders>
              <w:top w:val="nil"/>
              <w:left w:val="single" w:sz="4" w:space="0" w:color="auto"/>
              <w:right w:val="single" w:sz="4" w:space="0" w:color="auto"/>
            </w:tcBorders>
            <w:vAlign w:val="center"/>
          </w:tcPr>
          <w:p w14:paraId="6AF51A4A" w14:textId="225107D3" w:rsidR="00D943FB" w:rsidRPr="004E7A05" w:rsidRDefault="00EB7D25" w:rsidP="00DD46FC">
            <w:pPr>
              <w:ind w:right="144"/>
              <w:jc w:val="right"/>
              <w:rPr>
                <w:rFonts w:ascii="Consolas" w:hAnsi="Consolas"/>
                <w:sz w:val="18"/>
                <w:szCs w:val="18"/>
              </w:rPr>
            </w:pPr>
            <w:hyperlink w:anchor="OCC_2010_1" w:history="1">
              <w:r w:rsidR="00D943FB" w:rsidRPr="004E7A05">
                <w:rPr>
                  <w:rStyle w:val="Hyperlink"/>
                  <w:rFonts w:ascii="Consolas" w:hAnsi="Consolas"/>
                  <w:sz w:val="18"/>
                  <w:szCs w:val="18"/>
                </w:rPr>
                <w:t xml:space="preserve">OCC_2010_1 </w:t>
              </w:r>
            </w:hyperlink>
          </w:p>
        </w:tc>
        <w:tc>
          <w:tcPr>
            <w:tcW w:w="608" w:type="dxa"/>
            <w:tcBorders>
              <w:top w:val="nil"/>
              <w:left w:val="single" w:sz="4" w:space="0" w:color="auto"/>
              <w:right w:val="single" w:sz="4" w:space="0" w:color="auto"/>
            </w:tcBorders>
            <w:vAlign w:val="center"/>
          </w:tcPr>
          <w:p w14:paraId="57FE8663" w14:textId="0AC9E966" w:rsidR="00D943FB" w:rsidRPr="00C42581" w:rsidRDefault="00E2151F" w:rsidP="00180F31">
            <w:pPr>
              <w:ind w:right="144"/>
              <w:jc w:val="right"/>
              <w:rPr>
                <w:rFonts w:ascii="Consolas" w:hAnsi="Consolas" w:cs="Arial"/>
                <w:sz w:val="18"/>
                <w:szCs w:val="18"/>
              </w:rPr>
            </w:pPr>
            <w:r>
              <w:rPr>
                <w:rFonts w:ascii="Consolas" w:hAnsi="Consolas" w:cs="Arial"/>
                <w:sz w:val="18"/>
                <w:szCs w:val="18"/>
              </w:rPr>
              <w:t>83</w:t>
            </w:r>
          </w:p>
        </w:tc>
      </w:tr>
      <w:tr w:rsidR="00D943FB" w:rsidRPr="00C42581" w14:paraId="60FA5DFC"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196A27F1" w14:textId="1DE2A63E" w:rsidR="00D943FB" w:rsidRPr="00C42581" w:rsidRDefault="00D943FB" w:rsidP="00DD46FC">
            <w:pPr>
              <w:ind w:left="144"/>
              <w:rPr>
                <w:rFonts w:ascii="Consolas" w:hAnsi="Consolas" w:cs="Arial"/>
                <w:sz w:val="18"/>
                <w:szCs w:val="18"/>
              </w:rPr>
            </w:pPr>
            <w:r w:rsidRPr="00C42581">
              <w:rPr>
                <w:rFonts w:ascii="Consolas" w:hAnsi="Consolas" w:cs="Arial"/>
                <w:sz w:val="18"/>
                <w:szCs w:val="18"/>
              </w:rPr>
              <w:t>Major Occupation Classification Recode</w:t>
            </w:r>
            <w:r>
              <w:rPr>
                <w:rFonts w:ascii="Consolas" w:hAnsi="Consolas" w:cs="Arial"/>
                <w:sz w:val="18"/>
                <w:szCs w:val="18"/>
              </w:rPr>
              <w:t xml:space="preserve"> 2</w:t>
            </w:r>
          </w:p>
        </w:tc>
        <w:tc>
          <w:tcPr>
            <w:tcW w:w="2946" w:type="dxa"/>
            <w:tcBorders>
              <w:top w:val="nil"/>
              <w:left w:val="single" w:sz="4" w:space="0" w:color="auto"/>
              <w:right w:val="single" w:sz="4" w:space="0" w:color="auto"/>
            </w:tcBorders>
            <w:vAlign w:val="center"/>
          </w:tcPr>
          <w:p w14:paraId="188B07F1" w14:textId="19F16D73" w:rsidR="00D943FB" w:rsidRPr="00DD46FC" w:rsidRDefault="00EB7D25" w:rsidP="00DD46FC">
            <w:pPr>
              <w:ind w:right="144"/>
              <w:jc w:val="right"/>
              <w:rPr>
                <w:rFonts w:ascii="Consolas" w:hAnsi="Consolas"/>
                <w:sz w:val="18"/>
                <w:szCs w:val="18"/>
              </w:rPr>
            </w:pPr>
            <w:hyperlink w:anchor="OCC_2010_2" w:history="1">
              <w:r w:rsidR="00D943FB" w:rsidRPr="00DD46FC">
                <w:rPr>
                  <w:rStyle w:val="Hyperlink"/>
                  <w:rFonts w:ascii="Consolas" w:hAnsi="Consolas"/>
                  <w:sz w:val="18"/>
                  <w:szCs w:val="18"/>
                </w:rPr>
                <w:t>OCC_2010_2</w:t>
              </w:r>
            </w:hyperlink>
          </w:p>
        </w:tc>
        <w:tc>
          <w:tcPr>
            <w:tcW w:w="608" w:type="dxa"/>
            <w:tcBorders>
              <w:top w:val="nil"/>
              <w:left w:val="single" w:sz="4" w:space="0" w:color="auto"/>
              <w:right w:val="single" w:sz="4" w:space="0" w:color="auto"/>
            </w:tcBorders>
            <w:vAlign w:val="center"/>
          </w:tcPr>
          <w:p w14:paraId="28BC75A7" w14:textId="7D9F604C" w:rsidR="00D943FB" w:rsidRPr="00C42581" w:rsidRDefault="00E2151F" w:rsidP="00180F31">
            <w:pPr>
              <w:ind w:right="144"/>
              <w:jc w:val="right"/>
              <w:rPr>
                <w:rFonts w:ascii="Consolas" w:hAnsi="Consolas" w:cs="Arial"/>
                <w:sz w:val="18"/>
                <w:szCs w:val="18"/>
              </w:rPr>
            </w:pPr>
            <w:r>
              <w:rPr>
                <w:rFonts w:ascii="Consolas" w:hAnsi="Consolas" w:cs="Arial"/>
                <w:sz w:val="18"/>
                <w:szCs w:val="18"/>
              </w:rPr>
              <w:t>85</w:t>
            </w:r>
          </w:p>
        </w:tc>
      </w:tr>
      <w:tr w:rsidR="00D943FB" w:rsidRPr="00C42581" w14:paraId="086EDDB6"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5C5AF577" w14:textId="7F8AD840" w:rsidR="00D943FB" w:rsidRPr="00C42581" w:rsidRDefault="00D943FB" w:rsidP="00DD46FC">
            <w:pPr>
              <w:ind w:left="144"/>
              <w:rPr>
                <w:rFonts w:ascii="Consolas" w:hAnsi="Consolas" w:cs="Arial"/>
                <w:sz w:val="18"/>
                <w:szCs w:val="18"/>
              </w:rPr>
            </w:pPr>
            <w:r w:rsidRPr="00C42581">
              <w:rPr>
                <w:rFonts w:ascii="Consolas" w:hAnsi="Consolas" w:cs="Arial"/>
                <w:sz w:val="18"/>
                <w:szCs w:val="18"/>
              </w:rPr>
              <w:t>Class of Worker Recode</w:t>
            </w:r>
          </w:p>
        </w:tc>
        <w:tc>
          <w:tcPr>
            <w:tcW w:w="2946" w:type="dxa"/>
            <w:tcBorders>
              <w:top w:val="nil"/>
              <w:left w:val="single" w:sz="4" w:space="0" w:color="auto"/>
              <w:right w:val="single" w:sz="4" w:space="0" w:color="auto"/>
            </w:tcBorders>
            <w:vAlign w:val="center"/>
          </w:tcPr>
          <w:p w14:paraId="2887B697" w14:textId="62AE7AA4" w:rsidR="00D943FB" w:rsidRPr="00C42581" w:rsidRDefault="00EB7D25" w:rsidP="00DD46FC">
            <w:pPr>
              <w:ind w:right="144"/>
              <w:jc w:val="right"/>
              <w:rPr>
                <w:rFonts w:ascii="Consolas" w:hAnsi="Consolas"/>
                <w:sz w:val="18"/>
                <w:szCs w:val="18"/>
              </w:rPr>
            </w:pPr>
            <w:hyperlink w:anchor="CLASS_WORK" w:history="1">
              <w:r w:rsidR="00D943FB" w:rsidRPr="00C42581">
                <w:rPr>
                  <w:rStyle w:val="Hyperlink"/>
                  <w:rFonts w:ascii="Consolas" w:hAnsi="Consolas"/>
                  <w:sz w:val="18"/>
                  <w:szCs w:val="18"/>
                </w:rPr>
                <w:t>CLASS_WORK</w:t>
              </w:r>
            </w:hyperlink>
          </w:p>
        </w:tc>
        <w:tc>
          <w:tcPr>
            <w:tcW w:w="608" w:type="dxa"/>
            <w:tcBorders>
              <w:top w:val="nil"/>
              <w:left w:val="single" w:sz="4" w:space="0" w:color="auto"/>
              <w:right w:val="single" w:sz="4" w:space="0" w:color="auto"/>
            </w:tcBorders>
            <w:vAlign w:val="center"/>
          </w:tcPr>
          <w:p w14:paraId="7974946C" w14:textId="7D0FDC11" w:rsidR="00D943FB" w:rsidRPr="00C42581" w:rsidRDefault="00E2151F" w:rsidP="00180F31">
            <w:pPr>
              <w:ind w:right="144"/>
              <w:jc w:val="right"/>
              <w:rPr>
                <w:rFonts w:ascii="Consolas" w:hAnsi="Consolas" w:cs="Arial"/>
                <w:sz w:val="18"/>
                <w:szCs w:val="18"/>
              </w:rPr>
            </w:pPr>
            <w:r>
              <w:rPr>
                <w:rFonts w:ascii="Consolas" w:hAnsi="Consolas" w:cs="Arial"/>
                <w:sz w:val="18"/>
                <w:szCs w:val="18"/>
              </w:rPr>
              <w:t>88</w:t>
            </w:r>
          </w:p>
        </w:tc>
      </w:tr>
      <w:tr w:rsidR="004E7A05" w:rsidRPr="00971939" w14:paraId="72935BD4"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4461E4DE" w14:textId="69488FB7" w:rsidR="004E7A05" w:rsidRPr="00971939" w:rsidRDefault="004E7A05" w:rsidP="002A73AF">
            <w:pPr>
              <w:ind w:left="144"/>
              <w:jc w:val="center"/>
              <w:rPr>
                <w:rFonts w:ascii="Consolas" w:hAnsi="Consolas" w:cs="Arial"/>
                <w:b/>
                <w:sz w:val="18"/>
                <w:szCs w:val="18"/>
              </w:rPr>
            </w:pPr>
            <w:r w:rsidRPr="00971939">
              <w:rPr>
                <w:rFonts w:ascii="Consolas" w:hAnsi="Consolas" w:cs="Arial"/>
                <w:b/>
                <w:sz w:val="18"/>
                <w:szCs w:val="18"/>
              </w:rPr>
              <w:t>Record Weight</w:t>
            </w:r>
          </w:p>
        </w:tc>
        <w:tc>
          <w:tcPr>
            <w:tcW w:w="2946" w:type="dxa"/>
            <w:tcBorders>
              <w:top w:val="single" w:sz="4" w:space="0" w:color="auto"/>
              <w:left w:val="single" w:sz="4" w:space="0" w:color="auto"/>
              <w:right w:val="single" w:sz="4" w:space="0" w:color="auto"/>
            </w:tcBorders>
            <w:shd w:val="clear" w:color="auto" w:fill="auto"/>
            <w:vAlign w:val="center"/>
          </w:tcPr>
          <w:p w14:paraId="7A95F568" w14:textId="77777777" w:rsidR="004E7A05" w:rsidRPr="00971939" w:rsidRDefault="004E7A05" w:rsidP="002A73AF">
            <w:pPr>
              <w:ind w:right="144"/>
              <w:jc w:val="right"/>
              <w:rPr>
                <w:rFonts w:ascii="Consolas" w:hAnsi="Consolas" w:cs="Arial"/>
                <w:sz w:val="18"/>
                <w:szCs w:val="18"/>
              </w:rPr>
            </w:pPr>
          </w:p>
        </w:tc>
        <w:tc>
          <w:tcPr>
            <w:tcW w:w="608" w:type="dxa"/>
            <w:tcBorders>
              <w:top w:val="single" w:sz="4" w:space="0" w:color="auto"/>
              <w:left w:val="single" w:sz="4" w:space="0" w:color="auto"/>
              <w:right w:val="single" w:sz="4" w:space="0" w:color="auto"/>
            </w:tcBorders>
            <w:shd w:val="clear" w:color="auto" w:fill="auto"/>
            <w:vAlign w:val="center"/>
          </w:tcPr>
          <w:p w14:paraId="65F49209" w14:textId="77777777" w:rsidR="004E7A05" w:rsidRPr="00971939" w:rsidRDefault="004E7A05" w:rsidP="00180F31">
            <w:pPr>
              <w:ind w:right="144"/>
              <w:jc w:val="right"/>
              <w:rPr>
                <w:rFonts w:ascii="Consolas" w:hAnsi="Consolas" w:cs="Arial"/>
                <w:sz w:val="18"/>
                <w:szCs w:val="18"/>
              </w:rPr>
            </w:pPr>
          </w:p>
        </w:tc>
      </w:tr>
      <w:tr w:rsidR="004E7A05" w:rsidRPr="00F1077F" w14:paraId="573863D8"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36B7D3" w14:textId="77777777" w:rsidR="004E7A05" w:rsidRPr="00971939" w:rsidRDefault="004E7A05" w:rsidP="002A73AF">
            <w:pPr>
              <w:ind w:left="144"/>
              <w:rPr>
                <w:rFonts w:ascii="Consolas" w:hAnsi="Consolas" w:cs="Arial"/>
                <w:sz w:val="18"/>
                <w:szCs w:val="18"/>
              </w:rPr>
            </w:pPr>
            <w:r w:rsidRPr="00971939">
              <w:rPr>
                <w:rFonts w:ascii="Consolas" w:hAnsi="Consolas" w:cs="Arial"/>
                <w:sz w:val="18"/>
                <w:szCs w:val="18"/>
              </w:rPr>
              <w:t>Record Weight</w:t>
            </w:r>
          </w:p>
        </w:tc>
        <w:bookmarkStart w:id="10" w:name="_Hlk100859455"/>
        <w:tc>
          <w:tcPr>
            <w:tcW w:w="2946" w:type="dxa"/>
            <w:tcBorders>
              <w:top w:val="nil"/>
              <w:left w:val="single" w:sz="4" w:space="0" w:color="auto"/>
              <w:bottom w:val="single" w:sz="4" w:space="0" w:color="auto"/>
              <w:right w:val="single" w:sz="4" w:space="0" w:color="auto"/>
            </w:tcBorders>
            <w:shd w:val="clear" w:color="auto" w:fill="auto"/>
            <w:vAlign w:val="center"/>
          </w:tcPr>
          <w:p w14:paraId="4036CB08" w14:textId="69293D70" w:rsidR="004E7A05" w:rsidRPr="00F1077F" w:rsidRDefault="004E7A05" w:rsidP="002A73AF">
            <w:pPr>
              <w:ind w:right="144"/>
              <w:jc w:val="right"/>
              <w:rPr>
                <w:rFonts w:ascii="Consolas" w:hAnsi="Consolas" w:cs="Arial"/>
                <w:sz w:val="18"/>
                <w:szCs w:val="18"/>
              </w:rPr>
            </w:pPr>
            <w:r w:rsidRPr="00971939">
              <w:rPr>
                <w:rFonts w:ascii="Consolas" w:hAnsi="Consolas"/>
                <w:sz w:val="18"/>
                <w:szCs w:val="18"/>
              </w:rPr>
              <w:fldChar w:fldCharType="begin"/>
            </w:r>
            <w:r w:rsidR="00EC58A5">
              <w:rPr>
                <w:rFonts w:ascii="Consolas" w:hAnsi="Consolas"/>
                <w:sz w:val="18"/>
                <w:szCs w:val="18"/>
              </w:rPr>
              <w:instrText>HYPERLINK  \l "TLMS_WGT1"</w:instrText>
            </w:r>
            <w:r w:rsidRPr="00971939">
              <w:rPr>
                <w:rFonts w:ascii="Consolas" w:hAnsi="Consolas"/>
                <w:sz w:val="18"/>
                <w:szCs w:val="18"/>
              </w:rPr>
            </w:r>
            <w:r w:rsidRPr="00971939">
              <w:rPr>
                <w:rFonts w:ascii="Consolas" w:hAnsi="Consolas"/>
                <w:sz w:val="18"/>
                <w:szCs w:val="18"/>
              </w:rPr>
              <w:fldChar w:fldCharType="separate"/>
            </w:r>
            <w:r w:rsidRPr="00971939">
              <w:rPr>
                <w:rStyle w:val="Hyperlink"/>
                <w:rFonts w:ascii="Consolas" w:hAnsi="Consolas"/>
                <w:sz w:val="18"/>
                <w:szCs w:val="18"/>
              </w:rPr>
              <w:t>TLMS_WGT1</w:t>
            </w:r>
            <w:bookmarkEnd w:id="10"/>
            <w:r w:rsidRPr="00971939">
              <w:rPr>
                <w:rFonts w:ascii="Consolas" w:hAnsi="Consolas"/>
                <w:sz w:val="18"/>
                <w:szCs w:val="18"/>
              </w:rPr>
              <w:fldChar w:fldCharType="end"/>
            </w:r>
          </w:p>
        </w:tc>
        <w:tc>
          <w:tcPr>
            <w:tcW w:w="608" w:type="dxa"/>
            <w:tcBorders>
              <w:top w:val="nil"/>
              <w:left w:val="single" w:sz="4" w:space="0" w:color="auto"/>
              <w:bottom w:val="single" w:sz="4" w:space="0" w:color="auto"/>
              <w:right w:val="single" w:sz="4" w:space="0" w:color="auto"/>
            </w:tcBorders>
            <w:shd w:val="clear" w:color="auto" w:fill="auto"/>
            <w:vAlign w:val="center"/>
          </w:tcPr>
          <w:p w14:paraId="1117C049" w14:textId="4732AC89" w:rsidR="004E7A05" w:rsidRPr="00F1077F" w:rsidRDefault="00E2151F" w:rsidP="00180F31">
            <w:pPr>
              <w:ind w:right="144"/>
              <w:jc w:val="right"/>
              <w:rPr>
                <w:rFonts w:ascii="Consolas" w:hAnsi="Consolas" w:cs="Arial"/>
                <w:sz w:val="18"/>
                <w:szCs w:val="18"/>
              </w:rPr>
            </w:pPr>
            <w:r>
              <w:rPr>
                <w:rFonts w:ascii="Consolas" w:hAnsi="Consolas" w:cs="Arial"/>
                <w:sz w:val="18"/>
                <w:szCs w:val="18"/>
              </w:rPr>
              <w:t>89</w:t>
            </w:r>
          </w:p>
        </w:tc>
      </w:tr>
      <w:tr w:rsidR="00D943FB" w:rsidRPr="00F1077F" w14:paraId="35E8D288" w14:textId="77777777" w:rsidTr="009C39EB">
        <w:trPr>
          <w:trHeight w:val="300"/>
        </w:trPr>
        <w:tc>
          <w:tcPr>
            <w:tcW w:w="46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FFE528" w14:textId="5D443035" w:rsidR="00D943FB" w:rsidRPr="00F1077F" w:rsidRDefault="00D943FB" w:rsidP="00DD46FC">
            <w:pPr>
              <w:jc w:val="center"/>
              <w:rPr>
                <w:rFonts w:ascii="Consolas" w:hAnsi="Consolas" w:cs="Arial"/>
                <w:b/>
                <w:bCs/>
                <w:sz w:val="20"/>
                <w:szCs w:val="20"/>
              </w:rPr>
            </w:pPr>
            <w:r>
              <w:rPr>
                <w:rFonts w:ascii="Consolas" w:hAnsi="Consolas" w:cs="Arial"/>
                <w:b/>
                <w:bCs/>
                <w:sz w:val="20"/>
                <w:szCs w:val="20"/>
              </w:rPr>
              <w:t>MORTALITY</w:t>
            </w:r>
            <w:r w:rsidRPr="00F1077F">
              <w:rPr>
                <w:rFonts w:ascii="Consolas" w:hAnsi="Consolas" w:cs="Arial"/>
                <w:b/>
                <w:bCs/>
                <w:sz w:val="20"/>
                <w:szCs w:val="20"/>
              </w:rPr>
              <w:t xml:space="preserve"> VARIABLES</w:t>
            </w:r>
          </w:p>
        </w:tc>
        <w:tc>
          <w:tcPr>
            <w:tcW w:w="2946" w:type="dxa"/>
            <w:tcBorders>
              <w:top w:val="single" w:sz="4" w:space="0" w:color="auto"/>
              <w:left w:val="single" w:sz="4" w:space="0" w:color="auto"/>
              <w:bottom w:val="single" w:sz="4" w:space="0" w:color="auto"/>
              <w:right w:val="single" w:sz="4" w:space="0" w:color="auto"/>
            </w:tcBorders>
            <w:vAlign w:val="center"/>
          </w:tcPr>
          <w:p w14:paraId="1F06EFF9" w14:textId="77777777" w:rsidR="00D943FB" w:rsidRPr="00F1077F" w:rsidRDefault="00D943FB" w:rsidP="00DD46FC">
            <w:pPr>
              <w:ind w:right="144"/>
              <w:jc w:val="right"/>
              <w:rPr>
                <w:rFonts w:ascii="Consolas" w:hAnsi="Consolas" w:cs="Arial"/>
                <w:sz w:val="18"/>
                <w:szCs w:val="18"/>
              </w:rPr>
            </w:pPr>
          </w:p>
        </w:tc>
        <w:tc>
          <w:tcPr>
            <w:tcW w:w="608" w:type="dxa"/>
            <w:tcBorders>
              <w:top w:val="single" w:sz="4" w:space="0" w:color="auto"/>
              <w:left w:val="single" w:sz="4" w:space="0" w:color="auto"/>
              <w:bottom w:val="single" w:sz="4" w:space="0" w:color="auto"/>
              <w:right w:val="single" w:sz="4" w:space="0" w:color="auto"/>
            </w:tcBorders>
            <w:vAlign w:val="center"/>
          </w:tcPr>
          <w:p w14:paraId="6830DF06" w14:textId="77777777" w:rsidR="00D943FB" w:rsidRPr="00F1077F" w:rsidRDefault="00D943FB" w:rsidP="00180F31">
            <w:pPr>
              <w:ind w:right="144"/>
              <w:jc w:val="right"/>
              <w:rPr>
                <w:rFonts w:ascii="Consolas" w:hAnsi="Consolas" w:cs="Arial"/>
                <w:sz w:val="18"/>
                <w:szCs w:val="18"/>
              </w:rPr>
            </w:pPr>
          </w:p>
        </w:tc>
      </w:tr>
      <w:tr w:rsidR="00D943FB" w:rsidRPr="00F1077F" w14:paraId="4F5E5272" w14:textId="77777777" w:rsidTr="009C39EB">
        <w:trPr>
          <w:trHeight w:val="300"/>
        </w:trPr>
        <w:tc>
          <w:tcPr>
            <w:tcW w:w="4631"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1855F436" w14:textId="717CC3BF" w:rsidR="00D943FB" w:rsidRPr="00F1077F" w:rsidRDefault="00D943FB" w:rsidP="00DD46FC">
            <w:pPr>
              <w:ind w:left="144"/>
              <w:jc w:val="center"/>
              <w:rPr>
                <w:rFonts w:ascii="Consolas" w:hAnsi="Consolas" w:cs="Arial"/>
                <w:b/>
                <w:sz w:val="18"/>
                <w:szCs w:val="18"/>
              </w:rPr>
            </w:pPr>
            <w:r w:rsidRPr="00F1077F">
              <w:rPr>
                <w:rFonts w:ascii="Consolas" w:hAnsi="Consolas" w:cs="Arial"/>
                <w:b/>
                <w:sz w:val="18"/>
                <w:szCs w:val="18"/>
              </w:rPr>
              <w:t>Death Certificate Information</w:t>
            </w:r>
          </w:p>
        </w:tc>
        <w:tc>
          <w:tcPr>
            <w:tcW w:w="2946" w:type="dxa"/>
            <w:tcBorders>
              <w:top w:val="single" w:sz="4" w:space="0" w:color="auto"/>
              <w:left w:val="single" w:sz="4" w:space="0" w:color="auto"/>
              <w:right w:val="single" w:sz="4" w:space="0" w:color="auto"/>
            </w:tcBorders>
            <w:shd w:val="clear" w:color="auto" w:fill="auto"/>
            <w:vAlign w:val="center"/>
          </w:tcPr>
          <w:p w14:paraId="34867FBA" w14:textId="77777777" w:rsidR="00D943FB" w:rsidRPr="00F1077F" w:rsidRDefault="00D943FB" w:rsidP="00DD46FC">
            <w:pPr>
              <w:ind w:right="144"/>
              <w:jc w:val="right"/>
              <w:rPr>
                <w:rFonts w:ascii="Consolas" w:hAnsi="Consolas" w:cs="Arial"/>
                <w:sz w:val="18"/>
                <w:szCs w:val="18"/>
              </w:rPr>
            </w:pPr>
          </w:p>
        </w:tc>
        <w:tc>
          <w:tcPr>
            <w:tcW w:w="608" w:type="dxa"/>
            <w:tcBorders>
              <w:top w:val="single" w:sz="4" w:space="0" w:color="auto"/>
              <w:left w:val="single" w:sz="4" w:space="0" w:color="auto"/>
              <w:right w:val="single" w:sz="4" w:space="0" w:color="auto"/>
            </w:tcBorders>
            <w:shd w:val="clear" w:color="auto" w:fill="auto"/>
            <w:vAlign w:val="center"/>
          </w:tcPr>
          <w:p w14:paraId="26DEE0AF" w14:textId="77777777" w:rsidR="00D943FB" w:rsidRPr="00F1077F" w:rsidRDefault="00D943FB" w:rsidP="00180F31">
            <w:pPr>
              <w:ind w:right="144"/>
              <w:jc w:val="right"/>
              <w:rPr>
                <w:rFonts w:ascii="Consolas" w:hAnsi="Consolas" w:cs="Arial"/>
                <w:sz w:val="18"/>
                <w:szCs w:val="18"/>
              </w:rPr>
            </w:pPr>
          </w:p>
        </w:tc>
      </w:tr>
      <w:tr w:rsidR="00D943FB" w:rsidRPr="00F1077F" w14:paraId="2F84CF88"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7910A922" w14:textId="19DFE5B8" w:rsidR="00D943FB" w:rsidRPr="00F1077F" w:rsidRDefault="00D943FB" w:rsidP="00DD46FC">
            <w:pPr>
              <w:ind w:left="144"/>
              <w:rPr>
                <w:rFonts w:ascii="Consolas" w:hAnsi="Consolas" w:cs="Arial"/>
                <w:sz w:val="18"/>
                <w:szCs w:val="18"/>
              </w:rPr>
            </w:pPr>
            <w:r w:rsidRPr="00F1077F">
              <w:rPr>
                <w:rFonts w:ascii="Consolas" w:hAnsi="Consolas" w:cs="Arial"/>
                <w:sz w:val="18"/>
                <w:szCs w:val="18"/>
              </w:rPr>
              <w:t xml:space="preserve">Death Certificate Number </w:t>
            </w:r>
          </w:p>
        </w:tc>
        <w:tc>
          <w:tcPr>
            <w:tcW w:w="2946" w:type="dxa"/>
            <w:tcBorders>
              <w:top w:val="nil"/>
              <w:left w:val="single" w:sz="4" w:space="0" w:color="auto"/>
              <w:right w:val="single" w:sz="4" w:space="0" w:color="auto"/>
            </w:tcBorders>
            <w:vAlign w:val="center"/>
          </w:tcPr>
          <w:p w14:paraId="0F358161" w14:textId="5A225BB4" w:rsidR="00D943FB" w:rsidRPr="00F1077F" w:rsidRDefault="00EB7D25" w:rsidP="00DD46FC">
            <w:pPr>
              <w:ind w:right="144"/>
              <w:jc w:val="right"/>
              <w:rPr>
                <w:rFonts w:asciiTheme="majorHAnsi" w:hAnsiTheme="majorHAnsi" w:cstheme="majorHAnsi"/>
                <w:sz w:val="18"/>
                <w:szCs w:val="18"/>
              </w:rPr>
            </w:pPr>
            <w:hyperlink w:anchor="NDI_DEATH_CERT_NUMBER" w:history="1">
              <w:r w:rsidR="00D943FB" w:rsidRPr="006B1826">
                <w:rPr>
                  <w:rStyle w:val="Hyperlink"/>
                  <w:rFonts w:asciiTheme="majorHAnsi" w:hAnsiTheme="majorHAnsi" w:cstheme="majorHAnsi"/>
                  <w:sz w:val="18"/>
                  <w:szCs w:val="18"/>
                </w:rPr>
                <w:t>DEATH_CERT_NUMBER</w:t>
              </w:r>
            </w:hyperlink>
          </w:p>
        </w:tc>
        <w:tc>
          <w:tcPr>
            <w:tcW w:w="608" w:type="dxa"/>
            <w:tcBorders>
              <w:top w:val="nil"/>
              <w:left w:val="single" w:sz="4" w:space="0" w:color="auto"/>
              <w:right w:val="single" w:sz="4" w:space="0" w:color="auto"/>
            </w:tcBorders>
            <w:vAlign w:val="center"/>
          </w:tcPr>
          <w:p w14:paraId="12B11BD1" w14:textId="11637956" w:rsidR="00D943FB" w:rsidRPr="00F1077F" w:rsidRDefault="00E2151F" w:rsidP="00180F31">
            <w:pPr>
              <w:ind w:right="144"/>
              <w:jc w:val="right"/>
              <w:rPr>
                <w:rFonts w:ascii="Consolas" w:hAnsi="Consolas" w:cs="Arial"/>
                <w:sz w:val="18"/>
                <w:szCs w:val="18"/>
              </w:rPr>
            </w:pPr>
            <w:r>
              <w:rPr>
                <w:rFonts w:ascii="Consolas" w:hAnsi="Consolas" w:cs="Arial"/>
                <w:sz w:val="18"/>
                <w:szCs w:val="18"/>
              </w:rPr>
              <w:t>91</w:t>
            </w:r>
          </w:p>
        </w:tc>
      </w:tr>
      <w:tr w:rsidR="00D943FB" w:rsidRPr="00F1077F" w14:paraId="43747E92"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74FDF598" w14:textId="18B9177D" w:rsidR="00D943FB" w:rsidRPr="00F1077F" w:rsidRDefault="00D943FB" w:rsidP="00DD46FC">
            <w:pPr>
              <w:ind w:left="144"/>
              <w:rPr>
                <w:rFonts w:ascii="Consolas" w:hAnsi="Consolas" w:cs="Arial"/>
                <w:sz w:val="18"/>
                <w:szCs w:val="18"/>
              </w:rPr>
            </w:pPr>
            <w:r w:rsidRPr="00F1077F">
              <w:rPr>
                <w:rFonts w:ascii="Consolas" w:hAnsi="Consolas" w:cs="Arial"/>
                <w:sz w:val="18"/>
                <w:szCs w:val="18"/>
              </w:rPr>
              <w:t>Year of Death</w:t>
            </w:r>
          </w:p>
        </w:tc>
        <w:tc>
          <w:tcPr>
            <w:tcW w:w="2946" w:type="dxa"/>
            <w:tcBorders>
              <w:top w:val="nil"/>
              <w:left w:val="single" w:sz="4" w:space="0" w:color="auto"/>
              <w:right w:val="single" w:sz="4" w:space="0" w:color="auto"/>
            </w:tcBorders>
            <w:vAlign w:val="center"/>
          </w:tcPr>
          <w:p w14:paraId="4DC3C4F9" w14:textId="0B53D963" w:rsidR="00D943FB" w:rsidRPr="00F1077F" w:rsidRDefault="00EB7D25" w:rsidP="00DD46FC">
            <w:pPr>
              <w:ind w:right="144"/>
              <w:jc w:val="right"/>
              <w:rPr>
                <w:rFonts w:asciiTheme="majorHAnsi" w:hAnsiTheme="majorHAnsi" w:cstheme="majorHAnsi"/>
                <w:sz w:val="18"/>
                <w:szCs w:val="18"/>
              </w:rPr>
            </w:pPr>
            <w:hyperlink w:anchor="NDI_YEAR_OF_DEATH" w:history="1">
              <w:r w:rsidR="00D943FB">
                <w:rPr>
                  <w:rStyle w:val="Hyperlink"/>
                  <w:rFonts w:asciiTheme="majorHAnsi" w:hAnsiTheme="majorHAnsi" w:cstheme="majorHAnsi"/>
                  <w:sz w:val="18"/>
                  <w:szCs w:val="18"/>
                </w:rPr>
                <w:t>YEAR_OF_DEATH</w:t>
              </w:r>
            </w:hyperlink>
          </w:p>
        </w:tc>
        <w:tc>
          <w:tcPr>
            <w:tcW w:w="608" w:type="dxa"/>
            <w:tcBorders>
              <w:top w:val="nil"/>
              <w:left w:val="single" w:sz="4" w:space="0" w:color="auto"/>
              <w:right w:val="single" w:sz="4" w:space="0" w:color="auto"/>
            </w:tcBorders>
            <w:vAlign w:val="center"/>
          </w:tcPr>
          <w:p w14:paraId="6A686EEE" w14:textId="1CA5B4D9" w:rsidR="00D943FB" w:rsidRPr="00F1077F" w:rsidRDefault="00E2151F" w:rsidP="00180F31">
            <w:pPr>
              <w:ind w:right="144"/>
              <w:jc w:val="right"/>
              <w:rPr>
                <w:rFonts w:ascii="Consolas" w:hAnsi="Consolas" w:cs="Arial"/>
                <w:sz w:val="18"/>
                <w:szCs w:val="18"/>
              </w:rPr>
            </w:pPr>
            <w:r>
              <w:rPr>
                <w:rFonts w:ascii="Consolas" w:hAnsi="Consolas" w:cs="Arial"/>
                <w:sz w:val="18"/>
                <w:szCs w:val="18"/>
              </w:rPr>
              <w:t>92</w:t>
            </w:r>
          </w:p>
        </w:tc>
      </w:tr>
      <w:tr w:rsidR="00D943FB" w:rsidRPr="00F1077F" w14:paraId="39E0D260"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4F20DA2F" w14:textId="5AC29E09" w:rsidR="00D943FB" w:rsidRPr="00F1077F" w:rsidRDefault="00D943FB" w:rsidP="00DD46FC">
            <w:pPr>
              <w:ind w:left="144"/>
              <w:rPr>
                <w:rFonts w:ascii="Consolas" w:hAnsi="Consolas" w:cs="Arial"/>
                <w:sz w:val="18"/>
                <w:szCs w:val="18"/>
              </w:rPr>
            </w:pPr>
            <w:r w:rsidRPr="00F1077F">
              <w:rPr>
                <w:rFonts w:ascii="Consolas" w:hAnsi="Consolas" w:cs="Arial"/>
                <w:sz w:val="18"/>
                <w:szCs w:val="18"/>
              </w:rPr>
              <w:t>Month of Death</w:t>
            </w:r>
          </w:p>
        </w:tc>
        <w:tc>
          <w:tcPr>
            <w:tcW w:w="2946" w:type="dxa"/>
            <w:tcBorders>
              <w:top w:val="nil"/>
              <w:left w:val="single" w:sz="4" w:space="0" w:color="auto"/>
              <w:right w:val="single" w:sz="4" w:space="0" w:color="auto"/>
            </w:tcBorders>
            <w:vAlign w:val="center"/>
          </w:tcPr>
          <w:p w14:paraId="3A5F24C7" w14:textId="4A143D54" w:rsidR="00D943FB" w:rsidRPr="00F1077F" w:rsidRDefault="00EB7D25" w:rsidP="00DD46FC">
            <w:pPr>
              <w:ind w:right="144"/>
              <w:jc w:val="right"/>
              <w:rPr>
                <w:rFonts w:asciiTheme="majorHAnsi" w:hAnsiTheme="majorHAnsi" w:cstheme="majorHAnsi"/>
                <w:sz w:val="18"/>
                <w:szCs w:val="18"/>
              </w:rPr>
            </w:pPr>
            <w:hyperlink w:anchor="NDI_DATE_OF_DEATH_MONTH" w:history="1">
              <w:r w:rsidR="00D943FB" w:rsidRPr="004D1967">
                <w:rPr>
                  <w:rStyle w:val="Hyperlink"/>
                  <w:rFonts w:asciiTheme="majorHAnsi" w:hAnsiTheme="majorHAnsi" w:cstheme="majorHAnsi"/>
                  <w:sz w:val="18"/>
                  <w:szCs w:val="18"/>
                </w:rPr>
                <w:t>MONTH</w:t>
              </w:r>
              <w:r w:rsidR="000F5431" w:rsidRPr="004D1967">
                <w:rPr>
                  <w:rStyle w:val="Hyperlink"/>
                  <w:rFonts w:asciiTheme="majorHAnsi" w:hAnsiTheme="majorHAnsi" w:cstheme="majorHAnsi"/>
                  <w:sz w:val="18"/>
                  <w:szCs w:val="18"/>
                </w:rPr>
                <w:t>_OF_DEATH</w:t>
              </w:r>
            </w:hyperlink>
          </w:p>
        </w:tc>
        <w:tc>
          <w:tcPr>
            <w:tcW w:w="608" w:type="dxa"/>
            <w:tcBorders>
              <w:top w:val="nil"/>
              <w:left w:val="single" w:sz="4" w:space="0" w:color="auto"/>
              <w:right w:val="single" w:sz="4" w:space="0" w:color="auto"/>
            </w:tcBorders>
            <w:vAlign w:val="center"/>
          </w:tcPr>
          <w:p w14:paraId="6F12A8C0" w14:textId="5307BB06" w:rsidR="00D943FB" w:rsidRPr="00F1077F" w:rsidRDefault="00E2151F" w:rsidP="00180F31">
            <w:pPr>
              <w:ind w:right="144"/>
              <w:jc w:val="right"/>
              <w:rPr>
                <w:rFonts w:ascii="Consolas" w:hAnsi="Consolas" w:cs="Arial"/>
                <w:sz w:val="18"/>
                <w:szCs w:val="18"/>
              </w:rPr>
            </w:pPr>
            <w:r>
              <w:rPr>
                <w:rFonts w:ascii="Consolas" w:hAnsi="Consolas" w:cs="Arial"/>
                <w:sz w:val="18"/>
                <w:szCs w:val="18"/>
              </w:rPr>
              <w:t>95</w:t>
            </w:r>
          </w:p>
        </w:tc>
      </w:tr>
      <w:tr w:rsidR="00D943FB" w:rsidRPr="00F1077F" w14:paraId="5EFFAF45"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0DF38F9E" w14:textId="64F65B88" w:rsidR="00D943FB" w:rsidRPr="00F1077F" w:rsidRDefault="00D943FB" w:rsidP="00DD46FC">
            <w:pPr>
              <w:ind w:left="144"/>
              <w:rPr>
                <w:rFonts w:ascii="Consolas" w:hAnsi="Consolas" w:cs="Arial"/>
                <w:sz w:val="18"/>
                <w:szCs w:val="18"/>
              </w:rPr>
            </w:pPr>
            <w:r w:rsidRPr="00F1077F">
              <w:rPr>
                <w:rFonts w:ascii="Consolas" w:hAnsi="Consolas" w:cs="Arial"/>
                <w:sz w:val="18"/>
                <w:szCs w:val="18"/>
              </w:rPr>
              <w:t>Day of Death</w:t>
            </w:r>
          </w:p>
        </w:tc>
        <w:tc>
          <w:tcPr>
            <w:tcW w:w="2946" w:type="dxa"/>
            <w:tcBorders>
              <w:top w:val="nil"/>
              <w:left w:val="single" w:sz="4" w:space="0" w:color="auto"/>
              <w:right w:val="single" w:sz="4" w:space="0" w:color="auto"/>
            </w:tcBorders>
            <w:vAlign w:val="center"/>
          </w:tcPr>
          <w:p w14:paraId="53D96089" w14:textId="6EA9023B" w:rsidR="00D943FB" w:rsidRPr="00F1077F" w:rsidRDefault="00EB7D25" w:rsidP="00DD46FC">
            <w:pPr>
              <w:ind w:right="144"/>
              <w:jc w:val="right"/>
              <w:rPr>
                <w:rFonts w:asciiTheme="majorHAnsi" w:hAnsiTheme="majorHAnsi" w:cstheme="majorHAnsi"/>
                <w:sz w:val="18"/>
                <w:szCs w:val="18"/>
              </w:rPr>
            </w:pPr>
            <w:hyperlink w:anchor="NDI_DATE_OF_DEATH_DAY" w:history="1">
              <w:r w:rsidR="00D943FB" w:rsidRPr="004D1967">
                <w:rPr>
                  <w:rStyle w:val="Hyperlink"/>
                  <w:rFonts w:asciiTheme="majorHAnsi" w:hAnsiTheme="majorHAnsi" w:cstheme="majorHAnsi"/>
                  <w:sz w:val="18"/>
                  <w:szCs w:val="18"/>
                </w:rPr>
                <w:t>DAY</w:t>
              </w:r>
              <w:r w:rsidR="000F5431" w:rsidRPr="004D1967">
                <w:rPr>
                  <w:rStyle w:val="Hyperlink"/>
                  <w:rFonts w:asciiTheme="majorHAnsi" w:hAnsiTheme="majorHAnsi" w:cstheme="majorHAnsi"/>
                  <w:sz w:val="18"/>
                  <w:szCs w:val="18"/>
                </w:rPr>
                <w:t>_OF_DEATH</w:t>
              </w:r>
            </w:hyperlink>
          </w:p>
        </w:tc>
        <w:tc>
          <w:tcPr>
            <w:tcW w:w="608" w:type="dxa"/>
            <w:tcBorders>
              <w:top w:val="nil"/>
              <w:left w:val="single" w:sz="4" w:space="0" w:color="auto"/>
              <w:right w:val="single" w:sz="4" w:space="0" w:color="auto"/>
            </w:tcBorders>
            <w:vAlign w:val="center"/>
          </w:tcPr>
          <w:p w14:paraId="55595431" w14:textId="644B68E2" w:rsidR="00D943FB" w:rsidRPr="00F1077F" w:rsidRDefault="00E2151F" w:rsidP="00180F31">
            <w:pPr>
              <w:ind w:right="144"/>
              <w:jc w:val="right"/>
              <w:rPr>
                <w:rFonts w:ascii="Consolas" w:hAnsi="Consolas" w:cs="Arial"/>
                <w:sz w:val="18"/>
                <w:szCs w:val="18"/>
              </w:rPr>
            </w:pPr>
            <w:r>
              <w:rPr>
                <w:rFonts w:ascii="Consolas" w:hAnsi="Consolas" w:cs="Arial"/>
                <w:sz w:val="18"/>
                <w:szCs w:val="18"/>
              </w:rPr>
              <w:t>96</w:t>
            </w:r>
          </w:p>
        </w:tc>
      </w:tr>
      <w:tr w:rsidR="00D943FB" w:rsidRPr="00971939" w14:paraId="14492EDA"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3E8B3B0E" w14:textId="1D18DCAF" w:rsidR="00D943FB" w:rsidRPr="00971939" w:rsidRDefault="00D943FB" w:rsidP="00DD46FC">
            <w:pPr>
              <w:ind w:left="144"/>
              <w:rPr>
                <w:rFonts w:ascii="Consolas" w:hAnsi="Consolas" w:cs="Arial"/>
                <w:sz w:val="18"/>
                <w:szCs w:val="18"/>
              </w:rPr>
            </w:pPr>
            <w:r w:rsidRPr="00971939">
              <w:rPr>
                <w:rFonts w:ascii="Consolas" w:hAnsi="Consolas" w:cs="Arial"/>
                <w:sz w:val="18"/>
                <w:szCs w:val="18"/>
              </w:rPr>
              <w:t>State of Death–Alpha</w:t>
            </w:r>
          </w:p>
        </w:tc>
        <w:tc>
          <w:tcPr>
            <w:tcW w:w="2946" w:type="dxa"/>
            <w:tcBorders>
              <w:top w:val="nil"/>
              <w:left w:val="single" w:sz="4" w:space="0" w:color="auto"/>
              <w:right w:val="single" w:sz="4" w:space="0" w:color="auto"/>
            </w:tcBorders>
            <w:shd w:val="clear" w:color="auto" w:fill="auto"/>
            <w:vAlign w:val="center"/>
          </w:tcPr>
          <w:p w14:paraId="7E654AB2" w14:textId="596B4F3D" w:rsidR="00D943FB" w:rsidRPr="00971939" w:rsidRDefault="00EB7D25" w:rsidP="00DD46FC">
            <w:pPr>
              <w:ind w:right="144"/>
              <w:jc w:val="right"/>
              <w:rPr>
                <w:rFonts w:asciiTheme="majorHAnsi" w:hAnsiTheme="majorHAnsi" w:cstheme="majorHAnsi"/>
                <w:sz w:val="18"/>
                <w:szCs w:val="18"/>
              </w:rPr>
            </w:pPr>
            <w:hyperlink w:anchor="NDI_STATE_OF_DEATH_ALPHA" w:history="1">
              <w:r w:rsidR="00D943FB" w:rsidRPr="00971939">
                <w:rPr>
                  <w:rStyle w:val="Hyperlink"/>
                  <w:rFonts w:asciiTheme="majorHAnsi" w:hAnsiTheme="majorHAnsi" w:cstheme="majorHAnsi"/>
                  <w:sz w:val="18"/>
                  <w:szCs w:val="18"/>
                </w:rPr>
                <w:t>STATE_OF_DEATH_ALPHA</w:t>
              </w:r>
            </w:hyperlink>
          </w:p>
        </w:tc>
        <w:tc>
          <w:tcPr>
            <w:tcW w:w="608" w:type="dxa"/>
            <w:tcBorders>
              <w:top w:val="nil"/>
              <w:left w:val="single" w:sz="4" w:space="0" w:color="auto"/>
              <w:right w:val="single" w:sz="4" w:space="0" w:color="auto"/>
            </w:tcBorders>
            <w:shd w:val="clear" w:color="auto" w:fill="auto"/>
            <w:vAlign w:val="center"/>
          </w:tcPr>
          <w:p w14:paraId="0EEF7ADD" w14:textId="70FEE7CD" w:rsidR="00D943FB" w:rsidRPr="00971939" w:rsidRDefault="00E2151F" w:rsidP="00180F31">
            <w:pPr>
              <w:ind w:right="144"/>
              <w:jc w:val="right"/>
              <w:rPr>
                <w:rFonts w:ascii="Consolas" w:hAnsi="Consolas" w:cs="Arial"/>
                <w:sz w:val="18"/>
                <w:szCs w:val="18"/>
              </w:rPr>
            </w:pPr>
            <w:r>
              <w:rPr>
                <w:rFonts w:ascii="Consolas" w:hAnsi="Consolas" w:cs="Arial"/>
                <w:sz w:val="18"/>
                <w:szCs w:val="18"/>
              </w:rPr>
              <w:t>97</w:t>
            </w:r>
          </w:p>
        </w:tc>
      </w:tr>
      <w:tr w:rsidR="00D943FB" w:rsidRPr="00971939" w14:paraId="07FDFE27"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00DACFCD" w14:textId="44966867" w:rsidR="00D943FB" w:rsidRPr="00971939" w:rsidRDefault="00D943FB" w:rsidP="00DD46FC">
            <w:pPr>
              <w:ind w:left="144"/>
              <w:rPr>
                <w:rFonts w:ascii="Consolas" w:hAnsi="Consolas" w:cs="Arial"/>
                <w:sz w:val="18"/>
                <w:szCs w:val="18"/>
              </w:rPr>
            </w:pPr>
            <w:r w:rsidRPr="00971939">
              <w:rPr>
                <w:rFonts w:ascii="Consolas" w:hAnsi="Consolas" w:cs="Arial"/>
                <w:sz w:val="18"/>
                <w:szCs w:val="18"/>
              </w:rPr>
              <w:t>Underlying Cause of Death</w:t>
            </w:r>
          </w:p>
        </w:tc>
        <w:tc>
          <w:tcPr>
            <w:tcW w:w="2946" w:type="dxa"/>
            <w:tcBorders>
              <w:top w:val="nil"/>
              <w:left w:val="single" w:sz="4" w:space="0" w:color="auto"/>
              <w:right w:val="single" w:sz="4" w:space="0" w:color="auto"/>
            </w:tcBorders>
            <w:shd w:val="clear" w:color="auto" w:fill="auto"/>
            <w:vAlign w:val="center"/>
          </w:tcPr>
          <w:p w14:paraId="6562A46B" w14:textId="16EB2E7C" w:rsidR="00D943FB" w:rsidRPr="00971939" w:rsidRDefault="00EB7D25" w:rsidP="00DD46FC">
            <w:pPr>
              <w:ind w:right="144"/>
              <w:jc w:val="right"/>
              <w:rPr>
                <w:rFonts w:asciiTheme="majorHAnsi" w:hAnsiTheme="majorHAnsi" w:cstheme="majorHAnsi"/>
                <w:sz w:val="18"/>
                <w:szCs w:val="18"/>
              </w:rPr>
            </w:pPr>
            <w:hyperlink w:anchor="UCAUSE" w:history="1">
              <w:r w:rsidR="00D943FB" w:rsidRPr="001549BE">
                <w:rPr>
                  <w:rStyle w:val="Hyperlink"/>
                  <w:rFonts w:asciiTheme="majorHAnsi" w:hAnsiTheme="majorHAnsi" w:cstheme="majorHAnsi"/>
                  <w:sz w:val="18"/>
                  <w:szCs w:val="18"/>
                </w:rPr>
                <w:t>UCAUSE</w:t>
              </w:r>
            </w:hyperlink>
          </w:p>
        </w:tc>
        <w:tc>
          <w:tcPr>
            <w:tcW w:w="608" w:type="dxa"/>
            <w:tcBorders>
              <w:top w:val="nil"/>
              <w:left w:val="single" w:sz="4" w:space="0" w:color="auto"/>
              <w:right w:val="single" w:sz="4" w:space="0" w:color="auto"/>
            </w:tcBorders>
            <w:shd w:val="clear" w:color="auto" w:fill="auto"/>
            <w:vAlign w:val="center"/>
          </w:tcPr>
          <w:p w14:paraId="144A7883" w14:textId="379CC5E4" w:rsidR="00D943FB" w:rsidRPr="00971939" w:rsidRDefault="00E2151F" w:rsidP="00180F31">
            <w:pPr>
              <w:ind w:right="144"/>
              <w:jc w:val="right"/>
              <w:rPr>
                <w:rFonts w:ascii="Consolas" w:hAnsi="Consolas" w:cs="Arial"/>
                <w:sz w:val="18"/>
                <w:szCs w:val="18"/>
              </w:rPr>
            </w:pPr>
            <w:r>
              <w:rPr>
                <w:rFonts w:ascii="Consolas" w:hAnsi="Consolas" w:cs="Arial"/>
                <w:sz w:val="18"/>
                <w:szCs w:val="18"/>
              </w:rPr>
              <w:t>98</w:t>
            </w:r>
          </w:p>
        </w:tc>
      </w:tr>
      <w:tr w:rsidR="00D943FB" w:rsidRPr="00971939" w14:paraId="160ECDB7" w14:textId="77777777" w:rsidTr="009C39EB">
        <w:trPr>
          <w:trHeight w:val="300"/>
        </w:trPr>
        <w:tc>
          <w:tcPr>
            <w:tcW w:w="4631" w:type="dxa"/>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14:paraId="63431D81" w14:textId="431C63C5" w:rsidR="00D943FB" w:rsidRPr="00971939" w:rsidRDefault="00D943FB" w:rsidP="00DD46FC">
            <w:pPr>
              <w:ind w:left="144"/>
              <w:rPr>
                <w:rFonts w:ascii="Consolas" w:hAnsi="Consolas" w:cs="Arial"/>
                <w:sz w:val="18"/>
                <w:szCs w:val="18"/>
              </w:rPr>
            </w:pPr>
            <w:r w:rsidRPr="00971939">
              <w:rPr>
                <w:rFonts w:ascii="Consolas" w:hAnsi="Consolas" w:cs="Arial"/>
                <w:sz w:val="18"/>
                <w:szCs w:val="18"/>
              </w:rPr>
              <w:t>113 Selected Causes of Death</w:t>
            </w:r>
            <w:r w:rsidR="00570A9D">
              <w:rPr>
                <w:rFonts w:ascii="Consolas" w:hAnsi="Consolas" w:cs="Arial"/>
                <w:sz w:val="18"/>
                <w:szCs w:val="18"/>
              </w:rPr>
              <w:t xml:space="preserve"> </w:t>
            </w:r>
            <w:r w:rsidR="00570A9D" w:rsidRPr="00570A9D">
              <w:rPr>
                <w:rFonts w:ascii="Consolas" w:hAnsi="Consolas" w:cs="Arial"/>
                <w:sz w:val="18"/>
                <w:szCs w:val="18"/>
              </w:rPr>
              <w:t>Recode</w:t>
            </w:r>
          </w:p>
        </w:tc>
        <w:tc>
          <w:tcPr>
            <w:tcW w:w="2946" w:type="dxa"/>
            <w:tcBorders>
              <w:top w:val="nil"/>
              <w:left w:val="single" w:sz="4" w:space="0" w:color="auto"/>
              <w:right w:val="single" w:sz="4" w:space="0" w:color="auto"/>
            </w:tcBorders>
            <w:shd w:val="clear" w:color="auto" w:fill="auto"/>
            <w:vAlign w:val="center"/>
          </w:tcPr>
          <w:p w14:paraId="20CFCD49" w14:textId="3F0986DF" w:rsidR="00D943FB" w:rsidRPr="00971939" w:rsidRDefault="00EB7D25" w:rsidP="00DD46FC">
            <w:pPr>
              <w:ind w:right="144"/>
              <w:jc w:val="right"/>
              <w:rPr>
                <w:rFonts w:ascii="Consolas" w:hAnsi="Consolas"/>
                <w:sz w:val="18"/>
                <w:szCs w:val="18"/>
              </w:rPr>
            </w:pPr>
            <w:hyperlink w:anchor="NDI_CAUSE113" w:history="1">
              <w:r w:rsidR="00D943FB" w:rsidRPr="00971939">
                <w:rPr>
                  <w:rStyle w:val="Hyperlink"/>
                  <w:rFonts w:ascii="Consolas" w:hAnsi="Consolas"/>
                  <w:sz w:val="18"/>
                  <w:szCs w:val="18"/>
                </w:rPr>
                <w:t>CAUSE113</w:t>
              </w:r>
            </w:hyperlink>
          </w:p>
        </w:tc>
        <w:tc>
          <w:tcPr>
            <w:tcW w:w="608" w:type="dxa"/>
            <w:tcBorders>
              <w:top w:val="nil"/>
              <w:left w:val="single" w:sz="4" w:space="0" w:color="auto"/>
              <w:right w:val="single" w:sz="4" w:space="0" w:color="auto"/>
            </w:tcBorders>
            <w:shd w:val="clear" w:color="auto" w:fill="auto"/>
            <w:vAlign w:val="center"/>
          </w:tcPr>
          <w:p w14:paraId="5F0320D1" w14:textId="56AB6631" w:rsidR="00D943FB" w:rsidRPr="00971939" w:rsidRDefault="00E2151F" w:rsidP="00180F31">
            <w:pPr>
              <w:ind w:right="144"/>
              <w:jc w:val="right"/>
              <w:rPr>
                <w:rFonts w:ascii="Consolas" w:hAnsi="Consolas" w:cs="Arial"/>
                <w:sz w:val="18"/>
                <w:szCs w:val="18"/>
              </w:rPr>
            </w:pPr>
            <w:r>
              <w:rPr>
                <w:rFonts w:ascii="Consolas" w:hAnsi="Consolas" w:cs="Arial"/>
                <w:sz w:val="18"/>
                <w:szCs w:val="18"/>
              </w:rPr>
              <w:t>99</w:t>
            </w:r>
          </w:p>
        </w:tc>
      </w:tr>
      <w:tr w:rsidR="00D943FB" w:rsidRPr="00971939" w14:paraId="0F1E1133" w14:textId="77777777" w:rsidTr="009C39EB">
        <w:trPr>
          <w:trHeight w:val="300"/>
        </w:trPr>
        <w:tc>
          <w:tcPr>
            <w:tcW w:w="46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426D36" w14:textId="057D766C" w:rsidR="00D943FB" w:rsidRPr="00971939" w:rsidRDefault="00D943FB" w:rsidP="00DD46FC">
            <w:pPr>
              <w:ind w:left="144"/>
              <w:rPr>
                <w:rFonts w:ascii="Consolas" w:hAnsi="Consolas" w:cs="Arial"/>
                <w:sz w:val="18"/>
                <w:szCs w:val="18"/>
              </w:rPr>
            </w:pPr>
            <w:r w:rsidRPr="00971939">
              <w:rPr>
                <w:rFonts w:ascii="Consolas" w:hAnsi="Consolas" w:cs="Arial"/>
                <w:sz w:val="18"/>
                <w:szCs w:val="18"/>
              </w:rPr>
              <w:t>Contributing Causes of Deat</w:t>
            </w:r>
            <w:r w:rsidR="000F5431">
              <w:rPr>
                <w:rFonts w:ascii="Consolas" w:hAnsi="Consolas" w:cs="Arial"/>
                <w:sz w:val="18"/>
                <w:szCs w:val="18"/>
              </w:rPr>
              <w:t>h</w:t>
            </w:r>
            <w:r w:rsidR="00570A9D">
              <w:rPr>
                <w:rFonts w:ascii="Consolas" w:hAnsi="Consolas" w:cs="Arial"/>
                <w:sz w:val="18"/>
                <w:szCs w:val="18"/>
              </w:rPr>
              <w:t xml:space="preserve"> </w:t>
            </w:r>
            <w:r w:rsidR="00570A9D" w:rsidRPr="00570A9D">
              <w:rPr>
                <w:rFonts w:ascii="Consolas" w:hAnsi="Consolas" w:cs="Arial"/>
                <w:sz w:val="18"/>
                <w:szCs w:val="18"/>
              </w:rPr>
              <w:t>(up to 20)</w:t>
            </w:r>
          </w:p>
        </w:tc>
        <w:tc>
          <w:tcPr>
            <w:tcW w:w="2946" w:type="dxa"/>
            <w:tcBorders>
              <w:top w:val="nil"/>
              <w:left w:val="single" w:sz="4" w:space="0" w:color="auto"/>
              <w:bottom w:val="single" w:sz="4" w:space="0" w:color="auto"/>
              <w:right w:val="single" w:sz="4" w:space="0" w:color="auto"/>
            </w:tcBorders>
            <w:shd w:val="clear" w:color="auto" w:fill="auto"/>
            <w:vAlign w:val="center"/>
          </w:tcPr>
          <w:p w14:paraId="1A647388" w14:textId="7744422F" w:rsidR="00D943FB" w:rsidRPr="00971939" w:rsidRDefault="00EB7D25" w:rsidP="00DD46FC">
            <w:pPr>
              <w:ind w:right="144"/>
              <w:jc w:val="right"/>
              <w:rPr>
                <w:rFonts w:ascii="Consolas" w:hAnsi="Consolas" w:cs="Arial"/>
                <w:sz w:val="18"/>
                <w:szCs w:val="18"/>
              </w:rPr>
            </w:pPr>
            <w:hyperlink w:anchor="NDI_COND_XX" w:history="1">
              <w:r w:rsidR="00D943FB" w:rsidRPr="00971939">
                <w:rPr>
                  <w:rStyle w:val="Hyperlink"/>
                  <w:rFonts w:ascii="Consolas" w:hAnsi="Consolas"/>
                  <w:sz w:val="18"/>
                  <w:szCs w:val="18"/>
                </w:rPr>
                <w:t>COND_</w:t>
              </w:r>
              <w:r w:rsidR="000F5431">
                <w:rPr>
                  <w:rStyle w:val="Hyperlink"/>
                  <w:rFonts w:ascii="Consolas" w:hAnsi="Consolas"/>
                  <w:sz w:val="18"/>
                  <w:szCs w:val="18"/>
                </w:rPr>
                <w:t>[</w:t>
              </w:r>
              <w:r w:rsidR="00D943FB" w:rsidRPr="00971939">
                <w:rPr>
                  <w:rStyle w:val="Hyperlink"/>
                  <w:rFonts w:ascii="Consolas" w:hAnsi="Consolas"/>
                  <w:sz w:val="18"/>
                  <w:szCs w:val="18"/>
                </w:rPr>
                <w:t>XX</w:t>
              </w:r>
            </w:hyperlink>
            <w:r w:rsidR="000F5431">
              <w:rPr>
                <w:rStyle w:val="Hyperlink"/>
                <w:rFonts w:ascii="Consolas" w:hAnsi="Consolas"/>
                <w:sz w:val="18"/>
                <w:szCs w:val="18"/>
              </w:rPr>
              <w:t>]</w:t>
            </w:r>
          </w:p>
        </w:tc>
        <w:tc>
          <w:tcPr>
            <w:tcW w:w="608" w:type="dxa"/>
            <w:tcBorders>
              <w:top w:val="nil"/>
              <w:left w:val="single" w:sz="4" w:space="0" w:color="auto"/>
              <w:bottom w:val="single" w:sz="4" w:space="0" w:color="auto"/>
              <w:right w:val="single" w:sz="4" w:space="0" w:color="auto"/>
            </w:tcBorders>
            <w:shd w:val="clear" w:color="auto" w:fill="auto"/>
            <w:vAlign w:val="center"/>
          </w:tcPr>
          <w:p w14:paraId="1AB0E3C1" w14:textId="50081AF4" w:rsidR="00D943FB" w:rsidRPr="00971939" w:rsidRDefault="00E2151F" w:rsidP="00180F31">
            <w:pPr>
              <w:ind w:right="144"/>
              <w:jc w:val="right"/>
              <w:rPr>
                <w:rFonts w:ascii="Consolas" w:hAnsi="Consolas" w:cs="Arial"/>
                <w:sz w:val="18"/>
                <w:szCs w:val="18"/>
              </w:rPr>
            </w:pPr>
            <w:r>
              <w:rPr>
                <w:rFonts w:ascii="Consolas" w:hAnsi="Consolas" w:cs="Arial"/>
                <w:sz w:val="18"/>
                <w:szCs w:val="18"/>
              </w:rPr>
              <w:t>100</w:t>
            </w:r>
          </w:p>
        </w:tc>
      </w:tr>
      <w:bookmarkEnd w:id="4"/>
    </w:tbl>
    <w:p w14:paraId="0D607E78" w14:textId="77777777" w:rsidR="008C37BF" w:rsidRPr="00F1077F" w:rsidRDefault="008C37BF" w:rsidP="008C37BF">
      <w:pPr>
        <w:pStyle w:val="PlainText"/>
        <w:rPr>
          <w:rFonts w:asciiTheme="majorHAnsi" w:eastAsia="MS Mincho" w:hAnsiTheme="majorHAnsi" w:cstheme="majorHAnsi"/>
          <w:b/>
          <w:bCs/>
          <w:sz w:val="26"/>
          <w:szCs w:val="26"/>
        </w:rPr>
        <w:sectPr w:rsidR="008C37BF" w:rsidRPr="00F1077F" w:rsidSect="00FF1A5F">
          <w:footerReference w:type="first" r:id="rId10"/>
          <w:pgSz w:w="12240" w:h="15840" w:code="1"/>
          <w:pgMar w:top="1440" w:right="1325" w:bottom="1440" w:left="1325" w:header="720" w:footer="720" w:gutter="0"/>
          <w:pgNumType w:fmt="lowerRoman" w:start="1"/>
          <w:cols w:space="720"/>
          <w:titlePg/>
          <w:docGrid w:linePitch="360"/>
        </w:sectPr>
      </w:pPr>
    </w:p>
    <w:p w14:paraId="6C457E46" w14:textId="2E73A2EB" w:rsidR="00485E3C" w:rsidRPr="00F1077F" w:rsidRDefault="00485E3C" w:rsidP="00485E3C">
      <w:pPr>
        <w:pStyle w:val="Default"/>
        <w:spacing w:after="120"/>
        <w:jc w:val="center"/>
        <w:outlineLvl w:val="0"/>
        <w:rPr>
          <w:rFonts w:asciiTheme="majorHAnsi" w:hAnsiTheme="majorHAnsi" w:cstheme="majorHAnsi"/>
          <w:b/>
          <w:bCs/>
          <w:sz w:val="28"/>
          <w:szCs w:val="28"/>
        </w:rPr>
      </w:pPr>
      <w:bookmarkStart w:id="11" w:name="_Toc115936054"/>
      <w:r w:rsidRPr="00F1077F">
        <w:rPr>
          <w:rFonts w:asciiTheme="majorHAnsi" w:hAnsiTheme="majorHAnsi" w:cstheme="majorHAnsi"/>
          <w:b/>
          <w:bCs/>
          <w:sz w:val="28"/>
          <w:szCs w:val="28"/>
        </w:rPr>
        <w:t>ANALYSIS FILE</w:t>
      </w:r>
      <w:bookmarkEnd w:id="11"/>
    </w:p>
    <w:p w14:paraId="3646A039" w14:textId="6C11604F" w:rsidR="00485E3C" w:rsidRPr="00F1077F" w:rsidRDefault="00485E3C" w:rsidP="00716C8C">
      <w:pPr>
        <w:pStyle w:val="Default"/>
        <w:spacing w:after="720"/>
        <w:jc w:val="center"/>
        <w:rPr>
          <w:rFonts w:asciiTheme="majorHAnsi" w:hAnsiTheme="majorHAnsi" w:cstheme="majorHAnsi"/>
          <w:b/>
          <w:bCs/>
          <w:sz w:val="28"/>
          <w:szCs w:val="28"/>
        </w:rPr>
      </w:pPr>
      <w:r w:rsidRPr="00F1077F">
        <w:rPr>
          <w:rFonts w:asciiTheme="majorHAnsi" w:hAnsiTheme="majorHAnsi" w:cstheme="majorHAnsi"/>
          <w:b/>
          <w:bCs/>
          <w:sz w:val="28"/>
          <w:szCs w:val="28"/>
        </w:rPr>
        <w:t>Variable Descriptions and Codes</w:t>
      </w:r>
    </w:p>
    <w:p w14:paraId="45A86800" w14:textId="28B92BC1" w:rsidR="004F52ED" w:rsidRPr="00F1077F" w:rsidRDefault="00D44A09" w:rsidP="00EC24A6">
      <w:pPr>
        <w:spacing w:after="200"/>
        <w:rPr>
          <w:rFonts w:asciiTheme="majorHAnsi" w:hAnsiTheme="majorHAnsi" w:cstheme="majorHAnsi"/>
          <w:sz w:val="20"/>
          <w:szCs w:val="20"/>
        </w:rPr>
      </w:pPr>
      <w:r w:rsidRPr="00F1077F">
        <w:rPr>
          <w:rFonts w:asciiTheme="majorHAnsi" w:hAnsiTheme="majorHAnsi" w:cstheme="majorHAnsi"/>
          <w:b/>
          <w:sz w:val="26"/>
          <w:szCs w:val="26"/>
        </w:rPr>
        <w:t>Tobacco Use Supplement ID</w:t>
      </w:r>
      <w:r w:rsidR="004F52ED" w:rsidRPr="00F1077F">
        <w:rPr>
          <w:rFonts w:asciiTheme="majorHAnsi" w:hAnsiTheme="majorHAnsi" w:cstheme="majorHAnsi"/>
          <w:b/>
          <w:sz w:val="26"/>
          <w:szCs w:val="26"/>
        </w:rPr>
        <w:t xml:space="preserve">          </w:t>
      </w:r>
      <w:bookmarkStart w:id="12" w:name="TLMSID"/>
      <w:r w:rsidR="009E2276" w:rsidRPr="00F1077F">
        <w:rPr>
          <w:rFonts w:asciiTheme="majorHAnsi" w:hAnsiTheme="majorHAnsi" w:cstheme="majorHAnsi"/>
          <w:b/>
          <w:sz w:val="26"/>
          <w:szCs w:val="26"/>
        </w:rPr>
        <w:t>TLMSID</w:t>
      </w:r>
      <w:bookmarkEnd w:id="12"/>
      <w:r w:rsidR="004F52ED" w:rsidRPr="00F1077F">
        <w:rPr>
          <w:rFonts w:asciiTheme="majorHAnsi" w:hAnsiTheme="majorHAnsi" w:cstheme="majorHAnsi"/>
          <w:b/>
          <w:sz w:val="22"/>
          <w:szCs w:val="22"/>
        </w:rPr>
        <w:tab/>
      </w:r>
      <w:r w:rsidR="00E70AF2" w:rsidRPr="00F1077F">
        <w:rPr>
          <w:rFonts w:asciiTheme="majorHAnsi" w:hAnsiTheme="majorHAnsi" w:cstheme="majorHAnsi"/>
          <w:b/>
          <w:sz w:val="22"/>
          <w:szCs w:val="22"/>
        </w:rPr>
        <w:tab/>
      </w:r>
      <w:r w:rsidR="00E70AF2" w:rsidRPr="00F1077F">
        <w:rPr>
          <w:rFonts w:asciiTheme="majorHAnsi" w:hAnsiTheme="majorHAnsi" w:cstheme="majorHAnsi"/>
          <w:b/>
          <w:sz w:val="22"/>
          <w:szCs w:val="22"/>
        </w:rPr>
        <w:tab/>
      </w:r>
      <w:r w:rsidR="00E70AF2" w:rsidRPr="00F1077F">
        <w:rPr>
          <w:rFonts w:asciiTheme="majorHAnsi" w:hAnsiTheme="majorHAnsi" w:cstheme="majorHAnsi"/>
          <w:b/>
          <w:sz w:val="22"/>
          <w:szCs w:val="22"/>
        </w:rPr>
        <w:tab/>
      </w:r>
      <w:r w:rsidR="00E70AF2" w:rsidRPr="00F1077F">
        <w:rPr>
          <w:rFonts w:asciiTheme="majorHAnsi" w:hAnsiTheme="majorHAnsi" w:cstheme="majorHAnsi"/>
          <w:b/>
          <w:sz w:val="22"/>
          <w:szCs w:val="22"/>
        </w:rPr>
        <w:tab/>
      </w:r>
      <w:r w:rsidR="00E70AF2" w:rsidRPr="00F1077F">
        <w:rPr>
          <w:rFonts w:asciiTheme="majorHAnsi" w:hAnsiTheme="majorHAnsi" w:cstheme="majorHAnsi"/>
          <w:bCs/>
          <w:sz w:val="22"/>
          <w:szCs w:val="22"/>
        </w:rPr>
        <w:t xml:space="preserve">       </w:t>
      </w:r>
      <w:hyperlink w:anchor="INDEX1" w:history="1">
        <w:r w:rsidR="00E70AF2" w:rsidRPr="00F1077F">
          <w:rPr>
            <w:rStyle w:val="Hyperlink"/>
            <w:rFonts w:asciiTheme="majorHAnsi" w:hAnsiTheme="majorHAnsi" w:cstheme="majorHAnsi"/>
            <w:bCs/>
            <w:sz w:val="22"/>
            <w:szCs w:val="22"/>
          </w:rPr>
          <w:t>R</w:t>
        </w:r>
        <w:r w:rsidR="00E70AF2" w:rsidRPr="00F1077F">
          <w:rPr>
            <w:rStyle w:val="Hyperlink"/>
            <w:rFonts w:asciiTheme="majorHAnsi" w:hAnsiTheme="majorHAnsi" w:cstheme="majorHAnsi"/>
            <w:bCs/>
            <w:sz w:val="20"/>
            <w:szCs w:val="20"/>
          </w:rPr>
          <w:t>eturn to Index</w:t>
        </w:r>
      </w:hyperlink>
    </w:p>
    <w:p w14:paraId="2CFD4DF6" w14:textId="750BEF59" w:rsidR="00C47050" w:rsidRPr="006C139A" w:rsidRDefault="004F52ED" w:rsidP="00D70F6D">
      <w:pPr>
        <w:widowControl w:val="0"/>
        <w:spacing w:after="120"/>
        <w:rPr>
          <w:rFonts w:asciiTheme="majorHAnsi" w:hAnsiTheme="majorHAnsi" w:cstheme="majorHAnsi"/>
          <w:sz w:val="22"/>
          <w:szCs w:val="22"/>
        </w:rPr>
      </w:pPr>
      <w:r w:rsidRPr="006C139A">
        <w:rPr>
          <w:rFonts w:asciiTheme="majorHAnsi" w:hAnsiTheme="majorHAnsi" w:cstheme="majorHAnsi"/>
          <w:b/>
          <w:sz w:val="22"/>
          <w:szCs w:val="22"/>
        </w:rPr>
        <w:t xml:space="preserve">DESCRIPTION: </w:t>
      </w:r>
      <w:r w:rsidR="00317C34" w:rsidRPr="006C139A">
        <w:rPr>
          <w:rFonts w:asciiTheme="majorHAnsi" w:hAnsiTheme="majorHAnsi" w:cstheme="majorHAnsi"/>
          <w:sz w:val="22"/>
          <w:szCs w:val="22"/>
        </w:rPr>
        <w:t>Unique identification number for each record</w:t>
      </w:r>
      <w:r w:rsidR="00FF2B81" w:rsidRPr="006C139A">
        <w:rPr>
          <w:rFonts w:asciiTheme="majorHAnsi" w:hAnsiTheme="majorHAnsi" w:cstheme="majorHAnsi"/>
          <w:sz w:val="22"/>
          <w:szCs w:val="22"/>
        </w:rPr>
        <w:t xml:space="preserve"> </w:t>
      </w:r>
      <w:r w:rsidR="00317C34" w:rsidRPr="006C139A">
        <w:rPr>
          <w:rFonts w:asciiTheme="majorHAnsi" w:hAnsiTheme="majorHAnsi" w:cstheme="majorHAnsi"/>
          <w:sz w:val="22"/>
          <w:szCs w:val="22"/>
        </w:rPr>
        <w:t>in TLMS</w:t>
      </w:r>
      <w:r w:rsidR="009A1FD6" w:rsidRPr="006C139A">
        <w:rPr>
          <w:rFonts w:asciiTheme="majorHAnsi" w:hAnsiTheme="majorHAnsi" w:cstheme="majorHAnsi"/>
          <w:sz w:val="22"/>
          <w:szCs w:val="22"/>
        </w:rPr>
        <w:t xml:space="preserve">. </w:t>
      </w:r>
    </w:p>
    <w:p w14:paraId="732F7C5F" w14:textId="57E0D38B" w:rsidR="004F52ED" w:rsidRPr="006C139A" w:rsidRDefault="00317C34" w:rsidP="00D70F6D">
      <w:pPr>
        <w:widowControl w:val="0"/>
        <w:spacing w:after="120"/>
        <w:rPr>
          <w:rFonts w:asciiTheme="majorHAnsi" w:hAnsiTheme="majorHAnsi" w:cstheme="majorHAnsi"/>
          <w:i/>
          <w:sz w:val="22"/>
          <w:szCs w:val="22"/>
        </w:rPr>
      </w:pPr>
      <w:r w:rsidRPr="006C139A">
        <w:rPr>
          <w:rFonts w:asciiTheme="majorHAnsi" w:hAnsiTheme="majorHAnsi" w:cstheme="majorHAnsi"/>
          <w:sz w:val="22"/>
          <w:szCs w:val="22"/>
        </w:rPr>
        <w:t>Note</w:t>
      </w:r>
      <w:r w:rsidR="0096691B" w:rsidRPr="006C139A">
        <w:rPr>
          <w:rFonts w:asciiTheme="majorHAnsi" w:hAnsiTheme="majorHAnsi" w:cstheme="majorHAnsi"/>
          <w:sz w:val="22"/>
          <w:szCs w:val="22"/>
        </w:rPr>
        <w:t>:</w:t>
      </w:r>
      <w:r w:rsidRPr="006C139A">
        <w:rPr>
          <w:rFonts w:asciiTheme="majorHAnsi" w:hAnsiTheme="majorHAnsi" w:cstheme="majorHAnsi"/>
          <w:sz w:val="22"/>
          <w:szCs w:val="22"/>
        </w:rPr>
        <w:t xml:space="preserve"> </w:t>
      </w:r>
      <w:r w:rsidR="0096691B" w:rsidRPr="006C139A">
        <w:rPr>
          <w:rFonts w:asciiTheme="majorHAnsi" w:hAnsiTheme="majorHAnsi" w:cstheme="majorHAnsi"/>
          <w:sz w:val="22"/>
          <w:szCs w:val="22"/>
        </w:rPr>
        <w:t xml:space="preserve">A </w:t>
      </w:r>
      <w:r w:rsidRPr="006C139A">
        <w:rPr>
          <w:rFonts w:asciiTheme="majorHAnsi" w:hAnsiTheme="majorHAnsi" w:cstheme="majorHAnsi"/>
          <w:sz w:val="22"/>
          <w:szCs w:val="22"/>
        </w:rPr>
        <w:t xml:space="preserve">person may </w:t>
      </w:r>
      <w:r w:rsidR="00F854AE" w:rsidRPr="006C139A">
        <w:rPr>
          <w:rFonts w:asciiTheme="majorHAnsi" w:hAnsiTheme="majorHAnsi" w:cstheme="majorHAnsi"/>
          <w:sz w:val="22"/>
          <w:szCs w:val="22"/>
        </w:rPr>
        <w:t xml:space="preserve">have </w:t>
      </w:r>
      <w:r w:rsidRPr="006C139A">
        <w:rPr>
          <w:rFonts w:asciiTheme="majorHAnsi" w:hAnsiTheme="majorHAnsi" w:cstheme="majorHAnsi"/>
          <w:sz w:val="22"/>
          <w:szCs w:val="22"/>
        </w:rPr>
        <w:t xml:space="preserve">more than one </w:t>
      </w:r>
      <w:r w:rsidR="009E2276" w:rsidRPr="006C139A">
        <w:rPr>
          <w:rFonts w:asciiTheme="majorHAnsi" w:hAnsiTheme="majorHAnsi" w:cstheme="majorHAnsi"/>
          <w:sz w:val="22"/>
          <w:szCs w:val="22"/>
        </w:rPr>
        <w:t>TLMSID</w:t>
      </w:r>
      <w:r w:rsidRPr="006C139A">
        <w:rPr>
          <w:rFonts w:asciiTheme="majorHAnsi" w:hAnsiTheme="majorHAnsi" w:cstheme="majorHAnsi"/>
          <w:sz w:val="22"/>
          <w:szCs w:val="22"/>
        </w:rPr>
        <w:t xml:space="preserve"> if they </w:t>
      </w:r>
      <w:r w:rsidR="00F854AE" w:rsidRPr="006C139A">
        <w:rPr>
          <w:rFonts w:asciiTheme="majorHAnsi" w:hAnsiTheme="majorHAnsi" w:cstheme="majorHAnsi"/>
          <w:sz w:val="22"/>
          <w:szCs w:val="22"/>
        </w:rPr>
        <w:t>are</w:t>
      </w:r>
      <w:r w:rsidRPr="006C139A">
        <w:rPr>
          <w:rFonts w:asciiTheme="majorHAnsi" w:hAnsiTheme="majorHAnsi" w:cstheme="majorHAnsi"/>
          <w:sz w:val="22"/>
          <w:szCs w:val="22"/>
        </w:rPr>
        <w:t xml:space="preserve"> interviewed more than once (</w:t>
      </w:r>
      <w:r w:rsidR="009E2276" w:rsidRPr="006C139A">
        <w:rPr>
          <w:rFonts w:asciiTheme="majorHAnsi" w:hAnsiTheme="majorHAnsi" w:cstheme="majorHAnsi"/>
          <w:sz w:val="22"/>
          <w:szCs w:val="22"/>
        </w:rPr>
        <w:t>TLMSID</w:t>
      </w:r>
      <w:r w:rsidR="006376AD" w:rsidRPr="006C139A">
        <w:rPr>
          <w:rFonts w:asciiTheme="majorHAnsi" w:hAnsiTheme="majorHAnsi" w:cstheme="majorHAnsi"/>
          <w:sz w:val="22"/>
          <w:szCs w:val="22"/>
        </w:rPr>
        <w:t xml:space="preserve"> is </w:t>
      </w:r>
      <w:r w:rsidRPr="006C139A">
        <w:rPr>
          <w:rFonts w:asciiTheme="majorHAnsi" w:hAnsiTheme="majorHAnsi" w:cstheme="majorHAnsi"/>
          <w:sz w:val="22"/>
          <w:szCs w:val="22"/>
        </w:rPr>
        <w:t>unique to a person within a single cohort).</w:t>
      </w:r>
      <w:r w:rsidR="0096691B" w:rsidRPr="006C139A">
        <w:rPr>
          <w:rFonts w:asciiTheme="majorHAnsi" w:hAnsiTheme="majorHAnsi" w:cstheme="majorHAnsi"/>
          <w:sz w:val="22"/>
          <w:szCs w:val="22"/>
        </w:rPr>
        <w:t xml:space="preserve"> This </w:t>
      </w:r>
      <w:r w:rsidR="00A057E9" w:rsidRPr="006C139A">
        <w:rPr>
          <w:rFonts w:asciiTheme="majorHAnsi" w:hAnsiTheme="majorHAnsi" w:cstheme="majorHAnsi"/>
          <w:sz w:val="22"/>
          <w:szCs w:val="22"/>
        </w:rPr>
        <w:t>may</w:t>
      </w:r>
      <w:r w:rsidR="0096691B" w:rsidRPr="006C139A">
        <w:rPr>
          <w:rFonts w:asciiTheme="majorHAnsi" w:hAnsiTheme="majorHAnsi" w:cstheme="majorHAnsi"/>
          <w:sz w:val="22"/>
          <w:szCs w:val="22"/>
        </w:rPr>
        <w:t xml:space="preserve"> occur when the person moves to a new household </w:t>
      </w:r>
      <w:r w:rsidR="009A5E86" w:rsidRPr="006C139A">
        <w:rPr>
          <w:rFonts w:asciiTheme="majorHAnsi" w:hAnsiTheme="majorHAnsi" w:cstheme="majorHAnsi"/>
          <w:sz w:val="22"/>
          <w:szCs w:val="22"/>
        </w:rPr>
        <w:t>that</w:t>
      </w:r>
      <w:r w:rsidR="0096691B" w:rsidRPr="006C139A">
        <w:rPr>
          <w:rFonts w:asciiTheme="majorHAnsi" w:hAnsiTheme="majorHAnsi" w:cstheme="majorHAnsi"/>
          <w:sz w:val="22"/>
          <w:szCs w:val="22"/>
        </w:rPr>
        <w:t xml:space="preserve"> is</w:t>
      </w:r>
      <w:r w:rsidR="00A057E9" w:rsidRPr="006C139A">
        <w:rPr>
          <w:rFonts w:asciiTheme="majorHAnsi" w:hAnsiTheme="majorHAnsi" w:cstheme="majorHAnsi"/>
          <w:sz w:val="22"/>
          <w:szCs w:val="22"/>
        </w:rPr>
        <w:t xml:space="preserve"> then</w:t>
      </w:r>
      <w:r w:rsidR="0096691B" w:rsidRPr="006C139A">
        <w:rPr>
          <w:rFonts w:asciiTheme="majorHAnsi" w:hAnsiTheme="majorHAnsi" w:cstheme="majorHAnsi"/>
          <w:sz w:val="22"/>
          <w:szCs w:val="22"/>
        </w:rPr>
        <w:t xml:space="preserve"> picked up in a future survey.</w:t>
      </w:r>
    </w:p>
    <w:p w14:paraId="015F0B17" w14:textId="77777777" w:rsidR="004F52ED" w:rsidRPr="006C139A" w:rsidRDefault="004F52ED" w:rsidP="004F52ED">
      <w:pPr>
        <w:pStyle w:val="PlainText"/>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Type: CHAR</w:t>
      </w:r>
    </w:p>
    <w:p w14:paraId="4B29BB53" w14:textId="1186FF82" w:rsidR="004F52ED" w:rsidRPr="006C139A" w:rsidRDefault="004F52ED" w:rsidP="00EC24A6">
      <w:pPr>
        <w:pStyle w:val="PlainText"/>
        <w:spacing w:after="160"/>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Format: $</w:t>
      </w:r>
      <w:r w:rsidR="00C37F17" w:rsidRPr="006C139A">
        <w:rPr>
          <w:rFonts w:asciiTheme="majorHAnsi" w:eastAsia="MS Mincho" w:hAnsiTheme="majorHAnsi" w:cstheme="majorHAnsi"/>
          <w:sz w:val="22"/>
          <w:szCs w:val="22"/>
        </w:rPr>
        <w:t>10</w:t>
      </w:r>
      <w:r w:rsidRPr="006C139A">
        <w:rPr>
          <w:rFonts w:asciiTheme="majorHAnsi" w:eastAsia="MS Mincho" w:hAnsiTheme="majorHAnsi" w:cstheme="majorHAnsi"/>
          <w:sz w:val="22"/>
          <w:szCs w:val="22"/>
        </w:rPr>
        <w:t>.</w:t>
      </w:r>
    </w:p>
    <w:p w14:paraId="45868B77" w14:textId="77777777" w:rsidR="00590B27" w:rsidRPr="00F66A6B" w:rsidRDefault="00590B27" w:rsidP="00590B27">
      <w:pPr>
        <w:spacing w:after="160"/>
        <w:rPr>
          <w:rFonts w:ascii="Consolas" w:eastAsia="Calibri" w:hAnsi="Consolas" w:cs="Consolas"/>
          <w:bCs/>
          <w:sz w:val="20"/>
          <w:szCs w:val="22"/>
        </w:rPr>
      </w:pPr>
      <w:r w:rsidRPr="00F1077F">
        <w:rPr>
          <w:rFonts w:ascii="Consolas" w:eastAsia="Calibri" w:hAnsi="Consolas" w:cs="Consolas"/>
          <w:b/>
          <w:sz w:val="20"/>
          <w:szCs w:val="22"/>
        </w:rPr>
        <w:t xml:space="preserve">COHORTS AVAILABLE: </w:t>
      </w:r>
      <w:r w:rsidRPr="00F1077F">
        <w:rPr>
          <w:rFonts w:ascii="Consolas" w:eastAsia="Calibri" w:hAnsi="Consolas" w:cs="Consolas"/>
          <w:bCs/>
          <w:sz w:val="20"/>
          <w:szCs w:val="22"/>
        </w:rPr>
        <w:t>All cohorts</w:t>
      </w:r>
    </w:p>
    <w:p w14:paraId="228678E2" w14:textId="77777777" w:rsidR="004F52ED" w:rsidRPr="00060E13" w:rsidRDefault="004F52ED" w:rsidP="004F52ED">
      <w:pPr>
        <w:pStyle w:val="PlainText"/>
        <w:rPr>
          <w:rFonts w:ascii="Consolas" w:eastAsia="MS Mincho" w:hAnsi="Consolas" w:cs="Consolas"/>
        </w:rPr>
      </w:pPr>
    </w:p>
    <w:p w14:paraId="67A450B7" w14:textId="77777777" w:rsidR="004F52ED" w:rsidRDefault="004F52ED">
      <w:pPr>
        <w:rPr>
          <w:rFonts w:asciiTheme="majorHAnsi" w:hAnsiTheme="majorHAnsi" w:cstheme="majorHAnsi"/>
          <w:b/>
          <w:sz w:val="26"/>
          <w:szCs w:val="26"/>
        </w:rPr>
      </w:pPr>
      <w:r>
        <w:rPr>
          <w:rFonts w:asciiTheme="majorHAnsi" w:hAnsiTheme="majorHAnsi" w:cstheme="majorHAnsi"/>
          <w:b/>
          <w:sz w:val="26"/>
          <w:szCs w:val="26"/>
        </w:rPr>
        <w:br w:type="page"/>
      </w:r>
    </w:p>
    <w:p w14:paraId="2C8CD67B" w14:textId="561ABDED" w:rsidR="0093772F" w:rsidRDefault="0093772F" w:rsidP="00D5501B">
      <w:pPr>
        <w:spacing w:after="240"/>
        <w:rPr>
          <w:rFonts w:asciiTheme="majorHAnsi" w:hAnsiTheme="majorHAnsi" w:cstheme="majorHAnsi"/>
          <w:b/>
          <w:sz w:val="26"/>
          <w:szCs w:val="26"/>
        </w:rPr>
      </w:pPr>
      <w:bookmarkStart w:id="13" w:name="COHORT"/>
      <w:r w:rsidRPr="00385937">
        <w:rPr>
          <w:rFonts w:asciiTheme="majorHAnsi" w:hAnsiTheme="majorHAnsi" w:cstheme="majorHAnsi"/>
          <w:b/>
          <w:sz w:val="26"/>
          <w:szCs w:val="26"/>
        </w:rPr>
        <w:t>Cohort</w:t>
      </w:r>
      <w:bookmarkEnd w:id="13"/>
      <w:r w:rsidR="00627DEC" w:rsidRPr="00385937">
        <w:rPr>
          <w:rFonts w:asciiTheme="majorHAnsi" w:hAnsiTheme="majorHAnsi" w:cstheme="majorHAnsi"/>
          <w:b/>
          <w:sz w:val="26"/>
          <w:szCs w:val="26"/>
        </w:rPr>
        <w:t xml:space="preserve"> ID</w:t>
      </w:r>
      <w:r w:rsidR="009B4216" w:rsidRPr="00385937">
        <w:rPr>
          <w:rFonts w:asciiTheme="majorHAnsi" w:hAnsiTheme="majorHAnsi" w:cstheme="majorHAnsi"/>
          <w:b/>
          <w:sz w:val="26"/>
          <w:szCs w:val="26"/>
        </w:rPr>
        <w:t xml:space="preserve">          </w:t>
      </w:r>
      <w:bookmarkStart w:id="14" w:name="COHORTID"/>
      <w:r w:rsidRPr="00385937">
        <w:rPr>
          <w:rFonts w:asciiTheme="majorHAnsi" w:hAnsiTheme="majorHAnsi" w:cstheme="majorHAnsi"/>
          <w:b/>
          <w:sz w:val="26"/>
          <w:szCs w:val="26"/>
        </w:rPr>
        <w:t>COHORT</w:t>
      </w:r>
      <w:r w:rsidR="00FC1FE7" w:rsidRPr="00385937">
        <w:rPr>
          <w:rFonts w:asciiTheme="majorHAnsi" w:hAnsiTheme="majorHAnsi" w:cstheme="majorHAnsi"/>
          <w:b/>
          <w:sz w:val="26"/>
          <w:szCs w:val="26"/>
        </w:rPr>
        <w:t>ID</w:t>
      </w:r>
      <w:bookmarkEnd w:id="14"/>
      <w:r w:rsidR="007A6F50" w:rsidRPr="00385937">
        <w:rPr>
          <w:rFonts w:asciiTheme="majorHAnsi" w:hAnsiTheme="majorHAnsi" w:cstheme="majorHAnsi"/>
          <w:b/>
          <w:sz w:val="22"/>
          <w:szCs w:val="22"/>
        </w:rPr>
        <w:tab/>
      </w:r>
      <w:r w:rsidR="007A6F50" w:rsidRPr="00385937">
        <w:rPr>
          <w:rFonts w:asciiTheme="majorHAnsi" w:hAnsiTheme="majorHAnsi" w:cstheme="majorHAnsi"/>
          <w:b/>
          <w:sz w:val="22"/>
          <w:szCs w:val="22"/>
        </w:rPr>
        <w:tab/>
      </w:r>
      <w:r w:rsidR="007A6F50" w:rsidRPr="00385937">
        <w:rPr>
          <w:rFonts w:asciiTheme="majorHAnsi" w:hAnsiTheme="majorHAnsi" w:cstheme="majorHAnsi"/>
          <w:b/>
          <w:sz w:val="22"/>
          <w:szCs w:val="22"/>
        </w:rPr>
        <w:tab/>
      </w:r>
      <w:r w:rsidR="007A6F50" w:rsidRPr="00385937">
        <w:rPr>
          <w:rFonts w:asciiTheme="majorHAnsi" w:hAnsiTheme="majorHAnsi" w:cstheme="majorHAnsi"/>
          <w:b/>
          <w:sz w:val="22"/>
          <w:szCs w:val="22"/>
        </w:rPr>
        <w:tab/>
      </w:r>
      <w:r w:rsidR="007A6F50" w:rsidRPr="00385937">
        <w:rPr>
          <w:rFonts w:asciiTheme="majorHAnsi" w:hAnsiTheme="majorHAnsi" w:cstheme="majorHAnsi"/>
          <w:b/>
          <w:sz w:val="22"/>
          <w:szCs w:val="22"/>
        </w:rPr>
        <w:tab/>
      </w:r>
      <w:r w:rsidR="007A6F50" w:rsidRPr="00385937">
        <w:rPr>
          <w:rFonts w:asciiTheme="majorHAnsi" w:hAnsiTheme="majorHAnsi" w:cstheme="majorHAnsi"/>
          <w:b/>
          <w:sz w:val="22"/>
          <w:szCs w:val="22"/>
        </w:rPr>
        <w:tab/>
      </w:r>
      <w:r w:rsidR="007A6F50" w:rsidRPr="00385937">
        <w:rPr>
          <w:rFonts w:asciiTheme="majorHAnsi" w:hAnsiTheme="majorHAnsi" w:cstheme="majorHAnsi"/>
          <w:b/>
          <w:sz w:val="22"/>
          <w:szCs w:val="22"/>
        </w:rPr>
        <w:tab/>
      </w:r>
      <w:r w:rsidR="007A6F50" w:rsidRPr="00385937">
        <w:rPr>
          <w:rFonts w:asciiTheme="majorHAnsi" w:hAnsiTheme="majorHAnsi" w:cstheme="majorHAnsi"/>
          <w:b/>
          <w:sz w:val="22"/>
          <w:szCs w:val="22"/>
        </w:rPr>
        <w:tab/>
        <w:t xml:space="preserve">       </w:t>
      </w:r>
      <w:hyperlink w:anchor="INDEX1" w:history="1">
        <w:r w:rsidR="007A6F50" w:rsidRPr="00385937">
          <w:rPr>
            <w:rStyle w:val="Hyperlink"/>
            <w:rFonts w:asciiTheme="majorHAnsi" w:hAnsiTheme="majorHAnsi" w:cstheme="majorHAnsi"/>
            <w:bCs/>
            <w:sz w:val="22"/>
            <w:szCs w:val="22"/>
          </w:rPr>
          <w:t>R</w:t>
        </w:r>
        <w:r w:rsidR="007A6F50" w:rsidRPr="00385937">
          <w:rPr>
            <w:rStyle w:val="Hyperlink"/>
            <w:rFonts w:asciiTheme="majorHAnsi" w:hAnsiTheme="majorHAnsi" w:cstheme="majorHAnsi"/>
            <w:bCs/>
            <w:sz w:val="20"/>
            <w:szCs w:val="20"/>
          </w:rPr>
          <w:t>eturn to Index</w:t>
        </w:r>
      </w:hyperlink>
    </w:p>
    <w:p w14:paraId="39416E88" w14:textId="6BC50BED" w:rsidR="0093772F" w:rsidRPr="006C139A" w:rsidRDefault="0093772F" w:rsidP="00D70F6D">
      <w:pPr>
        <w:spacing w:after="120"/>
        <w:rPr>
          <w:rFonts w:asciiTheme="majorHAnsi" w:hAnsiTheme="majorHAnsi" w:cstheme="majorHAnsi"/>
          <w:bCs/>
          <w:sz w:val="22"/>
          <w:szCs w:val="22"/>
        </w:rPr>
      </w:pPr>
      <w:r w:rsidRPr="006C139A">
        <w:rPr>
          <w:rFonts w:asciiTheme="majorHAnsi" w:hAnsiTheme="majorHAnsi" w:cstheme="majorHAnsi"/>
          <w:b/>
          <w:sz w:val="22"/>
          <w:szCs w:val="22"/>
        </w:rPr>
        <w:t>DESCRIPTION:</w:t>
      </w:r>
      <w:r w:rsidR="00F73168" w:rsidRPr="006C139A">
        <w:rPr>
          <w:rFonts w:asciiTheme="majorHAnsi" w:hAnsiTheme="majorHAnsi" w:cstheme="majorHAnsi"/>
          <w:b/>
          <w:sz w:val="22"/>
          <w:szCs w:val="22"/>
        </w:rPr>
        <w:t xml:space="preserve"> </w:t>
      </w:r>
      <w:r w:rsidR="00F73168" w:rsidRPr="006C139A">
        <w:rPr>
          <w:rFonts w:asciiTheme="majorHAnsi" w:hAnsiTheme="majorHAnsi" w:cstheme="majorHAnsi"/>
          <w:bCs/>
          <w:sz w:val="22"/>
          <w:szCs w:val="22"/>
        </w:rPr>
        <w:t xml:space="preserve">Identification used to differentiate which CPS-TUS survey a record originated. The structure starts with the </w:t>
      </w:r>
      <w:r w:rsidR="00FC1FE7" w:rsidRPr="006C139A">
        <w:rPr>
          <w:rFonts w:asciiTheme="majorHAnsi" w:hAnsiTheme="majorHAnsi" w:cstheme="majorHAnsi"/>
          <w:bCs/>
          <w:sz w:val="22"/>
          <w:szCs w:val="22"/>
        </w:rPr>
        <w:t>3 letter month followed by the last 2 digits of the year</w:t>
      </w:r>
      <w:r w:rsidR="00C14272" w:rsidRPr="006C139A">
        <w:rPr>
          <w:rFonts w:asciiTheme="majorHAnsi" w:hAnsiTheme="majorHAnsi" w:cstheme="majorHAnsi"/>
          <w:bCs/>
          <w:sz w:val="22"/>
          <w:szCs w:val="22"/>
        </w:rPr>
        <w:t>.</w:t>
      </w:r>
    </w:p>
    <w:p w14:paraId="719F146B" w14:textId="4826EE13" w:rsidR="00FC1FE7" w:rsidRPr="006C139A" w:rsidRDefault="00FC1FE7" w:rsidP="00D70F6D">
      <w:pPr>
        <w:spacing w:after="120"/>
        <w:rPr>
          <w:rFonts w:asciiTheme="majorHAnsi" w:hAnsiTheme="majorHAnsi" w:cstheme="majorHAnsi"/>
          <w:bCs/>
          <w:sz w:val="22"/>
          <w:szCs w:val="22"/>
        </w:rPr>
      </w:pPr>
      <w:r w:rsidRPr="006C139A">
        <w:rPr>
          <w:rFonts w:asciiTheme="majorHAnsi" w:hAnsiTheme="majorHAnsi" w:cstheme="majorHAnsi"/>
          <w:bCs/>
          <w:sz w:val="22"/>
          <w:szCs w:val="22"/>
        </w:rPr>
        <w:t>Note: A separate variable, COHORT, exists on the database as a 4 digit year followed by a 2 digit month. This variable may be helpful when attempting to chronologically sort output. COHORTID is used to reference the cohort throughout the manual</w:t>
      </w:r>
      <w:r w:rsidR="00FE1574" w:rsidRPr="006C139A">
        <w:rPr>
          <w:rFonts w:asciiTheme="majorHAnsi" w:hAnsiTheme="majorHAnsi" w:cstheme="majorHAnsi"/>
          <w:bCs/>
          <w:sz w:val="22"/>
          <w:szCs w:val="22"/>
        </w:rPr>
        <w:t>,</w:t>
      </w:r>
      <w:r w:rsidRPr="006C139A">
        <w:rPr>
          <w:rFonts w:asciiTheme="majorHAnsi" w:hAnsiTheme="majorHAnsi" w:cstheme="majorHAnsi"/>
          <w:bCs/>
          <w:sz w:val="22"/>
          <w:szCs w:val="22"/>
        </w:rPr>
        <w:t xml:space="preserve"> for readability.</w:t>
      </w:r>
    </w:p>
    <w:p w14:paraId="58F56F0B" w14:textId="043ADD43" w:rsidR="0093772F" w:rsidRPr="006C139A" w:rsidRDefault="0093772F" w:rsidP="00D70F6D">
      <w:pPr>
        <w:pStyle w:val="PlainText"/>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 xml:space="preserve">SAS Type: </w:t>
      </w:r>
      <w:r w:rsidR="00F73168" w:rsidRPr="006C139A">
        <w:rPr>
          <w:rFonts w:asciiTheme="majorHAnsi" w:eastAsia="MS Mincho" w:hAnsiTheme="majorHAnsi" w:cstheme="majorHAnsi"/>
          <w:sz w:val="22"/>
          <w:szCs w:val="22"/>
        </w:rPr>
        <w:t>CHAR</w:t>
      </w:r>
    </w:p>
    <w:p w14:paraId="5AB1EC16" w14:textId="679369C5" w:rsidR="0093772F" w:rsidRPr="006C139A" w:rsidRDefault="0093772F" w:rsidP="00D70F6D">
      <w:pPr>
        <w:pStyle w:val="PlainText"/>
        <w:spacing w:after="160"/>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 xml:space="preserve">SAS Format: </w:t>
      </w:r>
      <w:r w:rsidR="00F73168" w:rsidRPr="006C139A">
        <w:rPr>
          <w:rFonts w:asciiTheme="majorHAnsi" w:eastAsia="MS Mincho" w:hAnsiTheme="majorHAnsi" w:cstheme="majorHAnsi"/>
          <w:sz w:val="22"/>
          <w:szCs w:val="22"/>
        </w:rPr>
        <w:t>$</w:t>
      </w:r>
      <w:r w:rsidR="00FC1FE7" w:rsidRPr="006C139A">
        <w:rPr>
          <w:rFonts w:asciiTheme="majorHAnsi" w:eastAsia="MS Mincho" w:hAnsiTheme="majorHAnsi" w:cstheme="majorHAnsi"/>
          <w:sz w:val="22"/>
          <w:szCs w:val="22"/>
        </w:rPr>
        <w:t>5</w:t>
      </w:r>
    </w:p>
    <w:p w14:paraId="10B70F71" w14:textId="77777777" w:rsidR="00EE5364" w:rsidRPr="00F66A6B" w:rsidRDefault="00EE5364" w:rsidP="00EE5364">
      <w:pPr>
        <w:spacing w:after="160"/>
        <w:rPr>
          <w:rFonts w:ascii="Consolas" w:eastAsia="Calibri" w:hAnsi="Consolas" w:cs="Consolas"/>
          <w:bCs/>
          <w:sz w:val="20"/>
          <w:szCs w:val="22"/>
        </w:rPr>
      </w:pPr>
      <w:r w:rsidRPr="00E900B3">
        <w:rPr>
          <w:rFonts w:ascii="Consolas" w:eastAsia="Calibri" w:hAnsi="Consolas" w:cs="Consolas"/>
          <w:b/>
          <w:sz w:val="20"/>
          <w:szCs w:val="22"/>
        </w:rPr>
        <w:t xml:space="preserve">COHORTS AVAILABLE: </w:t>
      </w:r>
      <w:r w:rsidRPr="00E900B3">
        <w:rPr>
          <w:rFonts w:ascii="Consolas" w:eastAsia="Calibri" w:hAnsi="Consolas" w:cs="Consolas"/>
          <w:bCs/>
          <w:sz w:val="20"/>
          <w:szCs w:val="22"/>
        </w:rPr>
        <w:t>All cohorts</w:t>
      </w:r>
    </w:p>
    <w:tbl>
      <w:tblPr>
        <w:tblW w:w="3690" w:type="dxa"/>
        <w:tblLayout w:type="fixed"/>
        <w:tblLook w:val="04A0" w:firstRow="1" w:lastRow="0" w:firstColumn="1" w:lastColumn="0" w:noHBand="0" w:noVBand="1"/>
      </w:tblPr>
      <w:tblGrid>
        <w:gridCol w:w="1728"/>
        <w:gridCol w:w="1818"/>
        <w:gridCol w:w="144"/>
      </w:tblGrid>
      <w:tr w:rsidR="00D5501B" w:rsidRPr="00892D50" w14:paraId="337D3ABF" w14:textId="77777777" w:rsidTr="006D489E">
        <w:trPr>
          <w:trHeight w:val="216"/>
        </w:trPr>
        <w:tc>
          <w:tcPr>
            <w:tcW w:w="3690" w:type="dxa"/>
            <w:gridSpan w:val="3"/>
            <w:tcBorders>
              <w:top w:val="nil"/>
              <w:left w:val="nil"/>
              <w:bottom w:val="nil"/>
              <w:right w:val="nil"/>
            </w:tcBorders>
            <w:shd w:val="clear" w:color="auto" w:fill="auto"/>
            <w:vAlign w:val="center"/>
          </w:tcPr>
          <w:p w14:paraId="6B6241A5" w14:textId="77777777" w:rsidR="00D5501B" w:rsidRPr="00892D50" w:rsidRDefault="00D5501B" w:rsidP="00947521">
            <w:pPr>
              <w:spacing w:line="276" w:lineRule="auto"/>
              <w:ind w:left="-72"/>
              <w:rPr>
                <w:rFonts w:ascii="Consolas" w:hAnsi="Consolas" w:cs="Consolas"/>
                <w:sz w:val="20"/>
                <w:szCs w:val="20"/>
              </w:rPr>
            </w:pPr>
            <w:r w:rsidRPr="00892D50">
              <w:rPr>
                <w:rFonts w:ascii="Consolas" w:eastAsia="MS Mincho" w:hAnsi="Consolas" w:cs="Consolas"/>
                <w:b/>
                <w:bCs/>
                <w:color w:val="000000"/>
                <w:sz w:val="20"/>
                <w:szCs w:val="20"/>
              </w:rPr>
              <w:t>VALID CODES</w:t>
            </w:r>
          </w:p>
        </w:tc>
      </w:tr>
      <w:tr w:rsidR="00D5501B" w:rsidRPr="00892D50" w14:paraId="71391A79" w14:textId="77777777" w:rsidTr="00576972">
        <w:trPr>
          <w:gridAfter w:val="1"/>
          <w:wAfter w:w="144" w:type="dxa"/>
          <w:trHeight w:val="216"/>
        </w:trPr>
        <w:tc>
          <w:tcPr>
            <w:tcW w:w="1728" w:type="dxa"/>
            <w:tcBorders>
              <w:top w:val="nil"/>
              <w:left w:val="nil"/>
              <w:bottom w:val="nil"/>
              <w:right w:val="nil"/>
            </w:tcBorders>
            <w:shd w:val="clear" w:color="auto" w:fill="auto"/>
          </w:tcPr>
          <w:p w14:paraId="66438920" w14:textId="10163AC4" w:rsidR="00D5501B" w:rsidRPr="00892D50" w:rsidRDefault="00F91395" w:rsidP="00947521">
            <w:pPr>
              <w:spacing w:line="276" w:lineRule="auto"/>
              <w:jc w:val="right"/>
              <w:rPr>
                <w:rFonts w:ascii="Consolas" w:eastAsia="MS Mincho" w:hAnsi="Consolas" w:cs="Consolas"/>
                <w:color w:val="000000"/>
                <w:sz w:val="20"/>
                <w:szCs w:val="20"/>
              </w:rPr>
            </w:pPr>
            <w:r>
              <w:rPr>
                <w:rFonts w:ascii="Consolas" w:eastAsia="Calibri" w:hAnsi="Consolas" w:cs="Consolas"/>
                <w:sz w:val="20"/>
                <w:szCs w:val="20"/>
              </w:rPr>
              <w:t>sep85-jul18</w:t>
            </w:r>
            <w:r w:rsidR="00D5501B" w:rsidRPr="00892D50">
              <w:rPr>
                <w:rFonts w:ascii="Consolas" w:eastAsia="Calibri" w:hAnsi="Consolas" w:cs="Consolas"/>
                <w:sz w:val="20"/>
                <w:szCs w:val="20"/>
              </w:rPr>
              <w:t xml:space="preserve"> —</w:t>
            </w:r>
          </w:p>
        </w:tc>
        <w:tc>
          <w:tcPr>
            <w:tcW w:w="1818" w:type="dxa"/>
            <w:tcBorders>
              <w:top w:val="nil"/>
              <w:left w:val="nil"/>
              <w:bottom w:val="nil"/>
              <w:right w:val="nil"/>
            </w:tcBorders>
            <w:shd w:val="clear" w:color="auto" w:fill="auto"/>
          </w:tcPr>
          <w:p w14:paraId="47F0855D" w14:textId="76CA5ADD" w:rsidR="00D5501B" w:rsidRPr="00892D50" w:rsidRDefault="007A6F50" w:rsidP="00947521">
            <w:pPr>
              <w:spacing w:line="276" w:lineRule="auto"/>
              <w:ind w:left="-72"/>
              <w:rPr>
                <w:rFonts w:ascii="Consolas" w:hAnsi="Consolas" w:cs="Consolas"/>
                <w:sz w:val="20"/>
                <w:szCs w:val="20"/>
              </w:rPr>
            </w:pPr>
            <w:r w:rsidRPr="00892D50">
              <w:rPr>
                <w:rFonts w:ascii="Consolas" w:hAnsi="Consolas" w:cs="Consolas"/>
                <w:sz w:val="20"/>
                <w:szCs w:val="20"/>
              </w:rPr>
              <w:t>Cohort range</w:t>
            </w:r>
          </w:p>
        </w:tc>
      </w:tr>
    </w:tbl>
    <w:p w14:paraId="4C2ECBA1" w14:textId="6CBE2F71" w:rsidR="0093772F" w:rsidRDefault="0093772F" w:rsidP="0093772F">
      <w:pPr>
        <w:spacing w:before="160" w:after="160"/>
        <w:rPr>
          <w:rFonts w:ascii="Consolas" w:eastAsia="Calibri" w:hAnsi="Consolas" w:cs="Consolas"/>
          <w:b/>
          <w:sz w:val="20"/>
          <w:szCs w:val="22"/>
        </w:rPr>
      </w:pPr>
      <w:r w:rsidRPr="00CE0B80">
        <w:rPr>
          <w:rFonts w:ascii="Consolas" w:eastAsia="Calibri" w:hAnsi="Consolas" w:cs="Consolas"/>
          <w:b/>
          <w:sz w:val="20"/>
          <w:szCs w:val="22"/>
        </w:rPr>
        <w:t>FREQUENCIES</w:t>
      </w:r>
      <w:r w:rsidR="00BC62D5">
        <w:rPr>
          <w:rFonts w:ascii="Consolas" w:eastAsia="Calibri" w:hAnsi="Consolas" w:cs="Consolas"/>
          <w:b/>
          <w:sz w:val="20"/>
          <w:szCs w:val="22"/>
        </w:rPr>
        <w:t>:</w:t>
      </w:r>
    </w:p>
    <w:p w14:paraId="3CCCAB05" w14:textId="51A8178E" w:rsidR="00CB48F2" w:rsidRPr="00CB48F2" w:rsidRDefault="00490E54" w:rsidP="00CB48F2">
      <w:pPr>
        <w:spacing w:after="120"/>
        <w:rPr>
          <w:rFonts w:ascii="Consolas" w:hAnsi="Consolas" w:cstheme="majorHAnsi"/>
          <w:bCs/>
          <w:sz w:val="16"/>
          <w:szCs w:val="16"/>
        </w:rPr>
      </w:pPr>
      <w:r>
        <w:rPr>
          <w:rFonts w:ascii="Consolas" w:hAnsi="Consolas" w:cstheme="majorHAnsi"/>
          <w:bCs/>
          <w:sz w:val="16"/>
          <w:szCs w:val="16"/>
        </w:rPr>
        <w:t xml:space="preserve"> </w:t>
      </w:r>
      <w:r w:rsidR="00CB48F2" w:rsidRPr="00CB48F2">
        <w:rPr>
          <w:rFonts w:ascii="Consolas" w:hAnsi="Consolas" w:cstheme="majorHAnsi"/>
          <w:bCs/>
          <w:sz w:val="16"/>
          <w:szCs w:val="16"/>
        </w:rPr>
        <w:t xml:space="preserve">cohortid:           </w:t>
      </w:r>
    </w:p>
    <w:p w14:paraId="1007F29D" w14:textId="2C36E97C" w:rsidR="00490E54" w:rsidRPr="00490E54" w:rsidRDefault="00490E54" w:rsidP="00490E54">
      <w:pPr>
        <w:rPr>
          <w:rFonts w:ascii="Consolas" w:hAnsi="Consolas" w:cstheme="majorHAnsi"/>
          <w:bCs/>
          <w:sz w:val="16"/>
          <w:szCs w:val="16"/>
        </w:rPr>
      </w:pPr>
      <w:r>
        <w:rPr>
          <w:rFonts w:ascii="Consolas" w:hAnsi="Consolas" w:cstheme="majorHAnsi"/>
          <w:bCs/>
          <w:sz w:val="16"/>
          <w:szCs w:val="16"/>
        </w:rPr>
        <w:t xml:space="preserve"> </w:t>
      </w:r>
      <w:r w:rsidRPr="00490E54">
        <w:rPr>
          <w:rFonts w:ascii="Consolas" w:hAnsi="Consolas" w:cstheme="majorHAnsi"/>
          <w:bCs/>
          <w:sz w:val="16"/>
          <w:szCs w:val="16"/>
        </w:rPr>
        <w:t>sep85              145,000</w:t>
      </w:r>
    </w:p>
    <w:p w14:paraId="1BF31D65"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jan93               33,500</w:t>
      </w:r>
    </w:p>
    <w:p w14:paraId="58BB738C"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may93               32,000</w:t>
      </w:r>
    </w:p>
    <w:p w14:paraId="2A4CA31E"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jan96               34,000</w:t>
      </w:r>
    </w:p>
    <w:p w14:paraId="591A86E5"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may96               34,000</w:t>
      </w:r>
    </w:p>
    <w:p w14:paraId="69B5E697"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sep98               94,500</w:t>
      </w:r>
    </w:p>
    <w:p w14:paraId="025C222D"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jan99               94,500</w:t>
      </w:r>
    </w:p>
    <w:p w14:paraId="2397BA5E"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may99               94,000</w:t>
      </w:r>
    </w:p>
    <w:p w14:paraId="0ED56D76"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jan00               58,500</w:t>
      </w:r>
    </w:p>
    <w:p w14:paraId="2CD51306"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may00               57,500</w:t>
      </w:r>
    </w:p>
    <w:p w14:paraId="054787C7"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jun01               54,000</w:t>
      </w:r>
    </w:p>
    <w:p w14:paraId="2430926B"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nov01              111,000</w:t>
      </w:r>
    </w:p>
    <w:p w14:paraId="766DE464"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feb02               82,000</w:t>
      </w:r>
    </w:p>
    <w:p w14:paraId="70DFC224"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feb03               50,500</w:t>
      </w:r>
    </w:p>
    <w:p w14:paraId="5327DBFC"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jun03              110,000</w:t>
      </w:r>
    </w:p>
    <w:p w14:paraId="3B2F2498"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nov03              109,000</w:t>
      </w:r>
    </w:p>
    <w:p w14:paraId="1A9BB117"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may06              107,000</w:t>
      </w:r>
    </w:p>
    <w:p w14:paraId="61E578F9"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aug06               81,000</w:t>
      </w:r>
    </w:p>
    <w:p w14:paraId="3B5EDC72"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jan07              100,000</w:t>
      </w:r>
    </w:p>
    <w:p w14:paraId="413BE226"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may10              108,000</w:t>
      </w:r>
    </w:p>
    <w:p w14:paraId="315F9263"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aug10               81,000</w:t>
      </w:r>
    </w:p>
    <w:p w14:paraId="3A7FBDDA"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jan11              109,000</w:t>
      </w:r>
    </w:p>
    <w:p w14:paraId="51A31E86"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jul14              101,000</w:t>
      </w:r>
    </w:p>
    <w:p w14:paraId="79D6DBB5"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jan15              102,000</w:t>
      </w:r>
    </w:p>
    <w:p w14:paraId="42B7B793"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may15               83,500</w:t>
      </w:r>
    </w:p>
    <w:p w14:paraId="1D0A4FF5" w14:textId="77777777" w:rsidR="00490E54" w:rsidRPr="00490E54"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jul18               94,000</w:t>
      </w:r>
    </w:p>
    <w:p w14:paraId="2730B7D8" w14:textId="2FAA1D68" w:rsidR="004B16AD" w:rsidRPr="00414FCF" w:rsidRDefault="00490E54" w:rsidP="00490E54">
      <w:pPr>
        <w:rPr>
          <w:rFonts w:ascii="Consolas" w:hAnsi="Consolas" w:cstheme="majorHAnsi"/>
          <w:bCs/>
          <w:sz w:val="16"/>
          <w:szCs w:val="16"/>
        </w:rPr>
      </w:pPr>
      <w:r w:rsidRPr="00490E54">
        <w:rPr>
          <w:rFonts w:ascii="Consolas" w:hAnsi="Consolas" w:cstheme="majorHAnsi"/>
          <w:bCs/>
          <w:sz w:val="16"/>
          <w:szCs w:val="16"/>
        </w:rPr>
        <w:t xml:space="preserve"> Total            2,160,000</w:t>
      </w:r>
    </w:p>
    <w:p w14:paraId="3111F9FC" w14:textId="77777777" w:rsidR="00385937" w:rsidRPr="00880155" w:rsidRDefault="00385937" w:rsidP="00385937">
      <w:pPr>
        <w:spacing w:before="20"/>
        <w:rPr>
          <w:rFonts w:ascii="Consolas" w:eastAsia="Calibri" w:hAnsi="Consolas" w:cs="Consolas"/>
          <w:bCs/>
          <w:sz w:val="4"/>
          <w:szCs w:val="4"/>
        </w:rPr>
      </w:pPr>
      <w:r w:rsidRPr="00880155">
        <w:rPr>
          <w:rFonts w:ascii="Consolas" w:eastAsia="Calibri" w:hAnsi="Consolas" w:cs="Consolas"/>
          <w:bCs/>
          <w:sz w:val="4"/>
          <w:szCs w:val="4"/>
        </w:rPr>
        <w:t xml:space="preserve">                   </w:t>
      </w:r>
    </w:p>
    <w:p w14:paraId="01CFE72D" w14:textId="268C9084" w:rsidR="005B53D7" w:rsidRPr="006344EB" w:rsidRDefault="0093772F" w:rsidP="00AB21C3">
      <w:pPr>
        <w:spacing w:after="240"/>
        <w:rPr>
          <w:rFonts w:ascii="Consolas" w:eastAsia="Calibri" w:hAnsi="Consolas" w:cs="Consolas"/>
          <w:bCs/>
          <w:sz w:val="16"/>
          <w:szCs w:val="18"/>
        </w:rPr>
      </w:pPr>
      <w:r>
        <w:rPr>
          <w:rFonts w:asciiTheme="majorHAnsi" w:hAnsiTheme="majorHAnsi" w:cstheme="majorHAnsi"/>
          <w:b/>
          <w:sz w:val="26"/>
          <w:szCs w:val="26"/>
        </w:rPr>
        <w:br w:type="page"/>
      </w:r>
      <w:r w:rsidR="001649B0" w:rsidRPr="006344EB">
        <w:rPr>
          <w:rFonts w:asciiTheme="majorHAnsi" w:hAnsiTheme="majorHAnsi" w:cstheme="majorHAnsi"/>
          <w:b/>
          <w:sz w:val="26"/>
          <w:szCs w:val="26"/>
        </w:rPr>
        <w:t>Household Identification Number</w:t>
      </w:r>
      <w:r w:rsidR="005B53D7" w:rsidRPr="006344EB">
        <w:rPr>
          <w:rFonts w:asciiTheme="majorHAnsi" w:hAnsiTheme="majorHAnsi" w:cstheme="majorHAnsi"/>
          <w:b/>
          <w:sz w:val="26"/>
          <w:szCs w:val="26"/>
        </w:rPr>
        <w:t xml:space="preserve">          </w:t>
      </w:r>
      <w:bookmarkStart w:id="15" w:name="HHID"/>
      <w:r w:rsidR="001649B0" w:rsidRPr="006344EB">
        <w:rPr>
          <w:rFonts w:asciiTheme="majorHAnsi" w:hAnsiTheme="majorHAnsi" w:cstheme="majorHAnsi"/>
          <w:b/>
          <w:sz w:val="26"/>
          <w:szCs w:val="26"/>
        </w:rPr>
        <w:t>HHID</w:t>
      </w:r>
      <w:bookmarkEnd w:id="15"/>
      <w:r w:rsidR="005B53D7" w:rsidRPr="006344EB">
        <w:rPr>
          <w:rFonts w:asciiTheme="majorHAnsi" w:hAnsiTheme="majorHAnsi" w:cstheme="majorHAnsi"/>
          <w:b/>
          <w:sz w:val="22"/>
          <w:szCs w:val="22"/>
        </w:rPr>
        <w:tab/>
      </w:r>
      <w:r w:rsidR="005B53D7" w:rsidRPr="006344EB">
        <w:rPr>
          <w:rFonts w:asciiTheme="majorHAnsi" w:hAnsiTheme="majorHAnsi" w:cstheme="majorHAnsi"/>
          <w:b/>
          <w:sz w:val="22"/>
          <w:szCs w:val="22"/>
        </w:rPr>
        <w:tab/>
      </w:r>
      <w:r w:rsidR="005B53D7" w:rsidRPr="006344EB">
        <w:rPr>
          <w:rFonts w:asciiTheme="majorHAnsi" w:hAnsiTheme="majorHAnsi" w:cstheme="majorHAnsi"/>
          <w:b/>
          <w:sz w:val="22"/>
          <w:szCs w:val="22"/>
        </w:rPr>
        <w:tab/>
      </w:r>
      <w:r w:rsidR="005B53D7" w:rsidRPr="006344EB">
        <w:rPr>
          <w:rFonts w:asciiTheme="majorHAnsi" w:hAnsiTheme="majorHAnsi" w:cstheme="majorHAnsi"/>
          <w:b/>
          <w:sz w:val="22"/>
          <w:szCs w:val="22"/>
        </w:rPr>
        <w:tab/>
      </w:r>
      <w:r w:rsidR="005B53D7" w:rsidRPr="006344EB">
        <w:rPr>
          <w:rFonts w:asciiTheme="majorHAnsi" w:hAnsiTheme="majorHAnsi" w:cstheme="majorHAnsi"/>
          <w:b/>
          <w:sz w:val="22"/>
          <w:szCs w:val="22"/>
        </w:rPr>
        <w:tab/>
        <w:t xml:space="preserve">       </w:t>
      </w:r>
      <w:hyperlink w:anchor="INDEX1" w:history="1">
        <w:r w:rsidR="005B53D7" w:rsidRPr="006344EB">
          <w:rPr>
            <w:rStyle w:val="Hyperlink"/>
            <w:rFonts w:asciiTheme="majorHAnsi" w:hAnsiTheme="majorHAnsi" w:cstheme="majorHAnsi"/>
            <w:bCs/>
            <w:sz w:val="22"/>
            <w:szCs w:val="22"/>
          </w:rPr>
          <w:t>R</w:t>
        </w:r>
        <w:r w:rsidR="005B53D7" w:rsidRPr="006344EB">
          <w:rPr>
            <w:rStyle w:val="Hyperlink"/>
            <w:rFonts w:asciiTheme="majorHAnsi" w:hAnsiTheme="majorHAnsi" w:cstheme="majorHAnsi"/>
            <w:bCs/>
            <w:sz w:val="20"/>
            <w:szCs w:val="20"/>
          </w:rPr>
          <w:t>eturn to Index</w:t>
        </w:r>
      </w:hyperlink>
    </w:p>
    <w:p w14:paraId="419CFE77" w14:textId="6A5F409B" w:rsidR="007A6F50" w:rsidRPr="006344EB" w:rsidRDefault="001649B0" w:rsidP="006C139A">
      <w:pPr>
        <w:pStyle w:val="PlainText"/>
        <w:spacing w:after="120"/>
        <w:rPr>
          <w:rFonts w:asciiTheme="majorHAnsi" w:eastAsia="MS Mincho" w:hAnsiTheme="majorHAnsi" w:cstheme="majorHAnsi"/>
          <w:sz w:val="22"/>
          <w:szCs w:val="22"/>
        </w:rPr>
      </w:pPr>
      <w:r w:rsidRPr="006344EB">
        <w:rPr>
          <w:rFonts w:asciiTheme="majorHAnsi" w:hAnsiTheme="majorHAnsi" w:cstheme="majorHAnsi"/>
          <w:b/>
          <w:sz w:val="22"/>
          <w:szCs w:val="22"/>
        </w:rPr>
        <w:t>DESCRIPTION:</w:t>
      </w:r>
      <w:r w:rsidR="007A6F50" w:rsidRPr="006344EB">
        <w:rPr>
          <w:rFonts w:asciiTheme="majorHAnsi" w:hAnsiTheme="majorHAnsi" w:cstheme="majorHAnsi"/>
          <w:b/>
          <w:sz w:val="22"/>
          <w:szCs w:val="22"/>
        </w:rPr>
        <w:t xml:space="preserve"> </w:t>
      </w:r>
      <w:r w:rsidR="007A6F50" w:rsidRPr="006344EB">
        <w:rPr>
          <w:rFonts w:asciiTheme="majorHAnsi" w:eastAsia="MS Mincho" w:hAnsiTheme="majorHAnsi" w:cstheme="majorHAnsi"/>
          <w:sz w:val="22"/>
          <w:szCs w:val="22"/>
        </w:rPr>
        <w:t xml:space="preserve">The household identification number </w:t>
      </w:r>
      <w:r w:rsidR="004B75B2" w:rsidRPr="006344EB">
        <w:rPr>
          <w:rFonts w:asciiTheme="majorHAnsi" w:eastAsia="MS Mincho" w:hAnsiTheme="majorHAnsi" w:cstheme="majorHAnsi"/>
          <w:sz w:val="22"/>
          <w:szCs w:val="22"/>
        </w:rPr>
        <w:t xml:space="preserve">consists of the cohort appended to </w:t>
      </w:r>
      <w:r w:rsidR="007A6F50" w:rsidRPr="006344EB">
        <w:rPr>
          <w:rFonts w:asciiTheme="majorHAnsi" w:eastAsia="MS Mincho" w:hAnsiTheme="majorHAnsi" w:cstheme="majorHAnsi"/>
          <w:sz w:val="22"/>
          <w:szCs w:val="22"/>
        </w:rPr>
        <w:t xml:space="preserve">a unique </w:t>
      </w:r>
      <w:r w:rsidR="00EE5364" w:rsidRPr="006344EB">
        <w:rPr>
          <w:rFonts w:asciiTheme="majorHAnsi" w:eastAsia="MS Mincho" w:hAnsiTheme="majorHAnsi" w:cstheme="majorHAnsi"/>
          <w:sz w:val="22"/>
          <w:szCs w:val="22"/>
        </w:rPr>
        <w:t>six</w:t>
      </w:r>
      <w:r w:rsidR="007A6F50" w:rsidRPr="006344EB">
        <w:rPr>
          <w:rFonts w:asciiTheme="majorHAnsi" w:eastAsia="MS Mincho" w:hAnsiTheme="majorHAnsi" w:cstheme="majorHAnsi"/>
          <w:sz w:val="22"/>
          <w:szCs w:val="22"/>
        </w:rPr>
        <w:t xml:space="preserve">-digit number assigned to every </w:t>
      </w:r>
      <w:r w:rsidR="00D70F6D" w:rsidRPr="006344EB">
        <w:rPr>
          <w:rFonts w:asciiTheme="majorHAnsi" w:eastAsia="MS Mincho" w:hAnsiTheme="majorHAnsi" w:cstheme="majorHAnsi"/>
          <w:sz w:val="22"/>
          <w:szCs w:val="22"/>
        </w:rPr>
        <w:t>h</w:t>
      </w:r>
      <w:r w:rsidR="007A6F50" w:rsidRPr="006344EB">
        <w:rPr>
          <w:rFonts w:asciiTheme="majorHAnsi" w:eastAsia="MS Mincho" w:hAnsiTheme="majorHAnsi" w:cstheme="majorHAnsi"/>
          <w:sz w:val="22"/>
          <w:szCs w:val="22"/>
        </w:rPr>
        <w:t>ousehold</w:t>
      </w:r>
      <w:r w:rsidR="00D525CA" w:rsidRPr="006344EB">
        <w:rPr>
          <w:rFonts w:asciiTheme="majorHAnsi" w:eastAsia="MS Mincho" w:hAnsiTheme="majorHAnsi" w:cstheme="majorHAnsi"/>
          <w:sz w:val="22"/>
          <w:szCs w:val="22"/>
        </w:rPr>
        <w:t xml:space="preserve"> within </w:t>
      </w:r>
      <w:r w:rsidR="004B75B2" w:rsidRPr="006344EB">
        <w:rPr>
          <w:rFonts w:asciiTheme="majorHAnsi" w:eastAsia="MS Mincho" w:hAnsiTheme="majorHAnsi" w:cstheme="majorHAnsi"/>
          <w:sz w:val="22"/>
          <w:szCs w:val="22"/>
        </w:rPr>
        <w:t>the</w:t>
      </w:r>
      <w:r w:rsidR="00D525CA" w:rsidRPr="006344EB">
        <w:rPr>
          <w:rFonts w:asciiTheme="majorHAnsi" w:eastAsia="MS Mincho" w:hAnsiTheme="majorHAnsi" w:cstheme="majorHAnsi"/>
          <w:sz w:val="22"/>
          <w:szCs w:val="22"/>
        </w:rPr>
        <w:t xml:space="preserve"> cohort.</w:t>
      </w:r>
    </w:p>
    <w:p w14:paraId="4B699D4B" w14:textId="77777777" w:rsidR="00D525CA" w:rsidRPr="006344EB" w:rsidRDefault="00D525CA" w:rsidP="00D525CA">
      <w:pPr>
        <w:pStyle w:val="PlainText"/>
        <w:jc w:val="both"/>
        <w:rPr>
          <w:rFonts w:asciiTheme="majorHAnsi" w:eastAsia="MS Mincho" w:hAnsiTheme="majorHAnsi" w:cstheme="majorHAnsi"/>
          <w:sz w:val="22"/>
          <w:szCs w:val="22"/>
        </w:rPr>
      </w:pPr>
      <w:r w:rsidRPr="006344EB">
        <w:rPr>
          <w:rFonts w:asciiTheme="majorHAnsi" w:eastAsia="MS Mincho" w:hAnsiTheme="majorHAnsi" w:cstheme="majorHAnsi"/>
          <w:sz w:val="22"/>
          <w:szCs w:val="22"/>
        </w:rPr>
        <w:t>SAS Type: CHAR</w:t>
      </w:r>
    </w:p>
    <w:p w14:paraId="2DC436B7" w14:textId="6ECC46D0" w:rsidR="00D525CA" w:rsidRPr="006344EB" w:rsidRDefault="00D525CA" w:rsidP="00D525CA">
      <w:pPr>
        <w:pStyle w:val="PlainText"/>
        <w:spacing w:after="160"/>
        <w:jc w:val="both"/>
        <w:rPr>
          <w:rFonts w:asciiTheme="majorHAnsi" w:eastAsia="MS Mincho" w:hAnsiTheme="majorHAnsi" w:cstheme="majorHAnsi"/>
          <w:sz w:val="22"/>
          <w:szCs w:val="22"/>
        </w:rPr>
      </w:pPr>
      <w:r w:rsidRPr="006344EB">
        <w:rPr>
          <w:rFonts w:asciiTheme="majorHAnsi" w:eastAsia="MS Mincho" w:hAnsiTheme="majorHAnsi" w:cstheme="majorHAnsi"/>
          <w:sz w:val="22"/>
          <w:szCs w:val="22"/>
        </w:rPr>
        <w:t>SAS Format: $</w:t>
      </w:r>
      <w:r w:rsidR="00DF65BA" w:rsidRPr="006344EB">
        <w:rPr>
          <w:rFonts w:asciiTheme="majorHAnsi" w:eastAsia="MS Mincho" w:hAnsiTheme="majorHAnsi" w:cstheme="majorHAnsi"/>
          <w:sz w:val="22"/>
          <w:szCs w:val="22"/>
        </w:rPr>
        <w:t>1</w:t>
      </w:r>
      <w:r w:rsidR="004B75B2" w:rsidRPr="006344EB">
        <w:rPr>
          <w:rFonts w:asciiTheme="majorHAnsi" w:eastAsia="MS Mincho" w:hAnsiTheme="majorHAnsi" w:cstheme="majorHAnsi"/>
          <w:sz w:val="22"/>
          <w:szCs w:val="22"/>
        </w:rPr>
        <w:t>0</w:t>
      </w:r>
    </w:p>
    <w:p w14:paraId="59D80CC2" w14:textId="77777777" w:rsidR="00EE5364" w:rsidRPr="00C73B29" w:rsidRDefault="00EE5364" w:rsidP="00EE5364">
      <w:pPr>
        <w:spacing w:after="160"/>
        <w:rPr>
          <w:rFonts w:ascii="Consolas" w:eastAsia="Calibri" w:hAnsi="Consolas" w:cstheme="majorHAnsi"/>
          <w:bCs/>
          <w:sz w:val="20"/>
          <w:szCs w:val="20"/>
        </w:rPr>
      </w:pPr>
      <w:r w:rsidRPr="006344EB">
        <w:rPr>
          <w:rFonts w:ascii="Consolas" w:eastAsia="Calibri" w:hAnsi="Consolas" w:cstheme="majorHAnsi"/>
          <w:b/>
          <w:sz w:val="20"/>
          <w:szCs w:val="20"/>
        </w:rPr>
        <w:t xml:space="preserve">COHORTS AVAILABLE: </w:t>
      </w:r>
      <w:r w:rsidRPr="006344EB">
        <w:rPr>
          <w:rFonts w:ascii="Consolas" w:eastAsia="Calibri" w:hAnsi="Consolas" w:cstheme="majorHAnsi"/>
          <w:bCs/>
          <w:sz w:val="20"/>
          <w:szCs w:val="20"/>
        </w:rPr>
        <w:t>All cohorts</w:t>
      </w:r>
    </w:p>
    <w:p w14:paraId="72E9C4AC" w14:textId="77777777" w:rsidR="001649B0" w:rsidRDefault="001649B0" w:rsidP="001649B0">
      <w:pPr>
        <w:rPr>
          <w:rFonts w:asciiTheme="majorHAnsi" w:hAnsiTheme="majorHAnsi" w:cstheme="majorHAnsi"/>
          <w:b/>
          <w:sz w:val="26"/>
          <w:szCs w:val="26"/>
        </w:rPr>
      </w:pPr>
      <w:r>
        <w:rPr>
          <w:rFonts w:asciiTheme="majorHAnsi" w:hAnsiTheme="majorHAnsi" w:cstheme="majorHAnsi"/>
          <w:b/>
          <w:sz w:val="26"/>
          <w:szCs w:val="26"/>
        </w:rPr>
        <w:br w:type="page"/>
      </w:r>
    </w:p>
    <w:p w14:paraId="3CE6A9EE" w14:textId="19331E7A" w:rsidR="004F52ED" w:rsidRPr="0068518A" w:rsidRDefault="00E9754F" w:rsidP="00D5501B">
      <w:pPr>
        <w:spacing w:after="240"/>
        <w:rPr>
          <w:rFonts w:asciiTheme="majorHAnsi" w:hAnsiTheme="majorHAnsi" w:cstheme="majorHAnsi"/>
          <w:sz w:val="20"/>
          <w:szCs w:val="20"/>
        </w:rPr>
      </w:pPr>
      <w:r w:rsidRPr="0068518A">
        <w:rPr>
          <w:rFonts w:asciiTheme="majorHAnsi" w:hAnsiTheme="majorHAnsi" w:cstheme="majorHAnsi"/>
          <w:b/>
          <w:sz w:val="26"/>
          <w:szCs w:val="26"/>
        </w:rPr>
        <w:t>Start Date</w:t>
      </w:r>
      <w:r w:rsidR="004F52ED" w:rsidRPr="0068518A">
        <w:rPr>
          <w:rFonts w:asciiTheme="majorHAnsi" w:hAnsiTheme="majorHAnsi" w:cstheme="majorHAnsi"/>
          <w:b/>
          <w:sz w:val="26"/>
          <w:szCs w:val="26"/>
        </w:rPr>
        <w:t xml:space="preserve">          </w:t>
      </w:r>
      <w:bookmarkStart w:id="16" w:name="START"/>
      <w:r w:rsidR="004F52ED" w:rsidRPr="0068518A">
        <w:rPr>
          <w:rFonts w:asciiTheme="majorHAnsi" w:hAnsiTheme="majorHAnsi" w:cstheme="majorHAnsi"/>
          <w:b/>
          <w:sz w:val="26"/>
          <w:szCs w:val="26"/>
        </w:rPr>
        <w:t>START</w:t>
      </w:r>
      <w:bookmarkEnd w:id="16"/>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t xml:space="preserve">       </w:t>
      </w:r>
      <w:hyperlink w:anchor="INDEX1" w:history="1">
        <w:r w:rsidR="00044FC9" w:rsidRPr="0068518A">
          <w:rPr>
            <w:rStyle w:val="Hyperlink"/>
            <w:rFonts w:asciiTheme="majorHAnsi" w:hAnsiTheme="majorHAnsi" w:cstheme="majorHAnsi"/>
            <w:sz w:val="22"/>
            <w:szCs w:val="22"/>
          </w:rPr>
          <w:t>R</w:t>
        </w:r>
        <w:r w:rsidR="00044FC9" w:rsidRPr="0068518A">
          <w:rPr>
            <w:rStyle w:val="Hyperlink"/>
            <w:rFonts w:asciiTheme="majorHAnsi" w:hAnsiTheme="majorHAnsi" w:cstheme="majorHAnsi"/>
            <w:sz w:val="20"/>
            <w:szCs w:val="20"/>
          </w:rPr>
          <w:t>eturn to Index</w:t>
        </w:r>
      </w:hyperlink>
    </w:p>
    <w:p w14:paraId="05C5A4C2" w14:textId="77E028DD" w:rsidR="00317C34" w:rsidRPr="006C139A" w:rsidRDefault="004F52ED" w:rsidP="005743E6">
      <w:pPr>
        <w:widowControl w:val="0"/>
        <w:spacing w:after="120"/>
        <w:rPr>
          <w:rFonts w:asciiTheme="majorHAnsi" w:hAnsiTheme="majorHAnsi" w:cstheme="majorHAnsi"/>
          <w:sz w:val="22"/>
          <w:szCs w:val="22"/>
        </w:rPr>
      </w:pPr>
      <w:r w:rsidRPr="006C139A">
        <w:rPr>
          <w:rFonts w:asciiTheme="majorHAnsi" w:hAnsiTheme="majorHAnsi" w:cstheme="majorHAnsi"/>
          <w:b/>
          <w:sz w:val="22"/>
          <w:szCs w:val="22"/>
        </w:rPr>
        <w:t>DESCRIPTION:</w:t>
      </w:r>
      <w:r w:rsidR="00E9754F" w:rsidRPr="006C139A">
        <w:rPr>
          <w:rFonts w:asciiTheme="majorHAnsi" w:hAnsiTheme="majorHAnsi" w:cstheme="majorHAnsi"/>
          <w:b/>
          <w:sz w:val="22"/>
          <w:szCs w:val="22"/>
        </w:rPr>
        <w:t xml:space="preserve"> </w:t>
      </w:r>
      <w:r w:rsidR="00317C34" w:rsidRPr="006C139A">
        <w:rPr>
          <w:rFonts w:asciiTheme="majorHAnsi" w:hAnsiTheme="majorHAnsi" w:cstheme="majorHAnsi"/>
          <w:sz w:val="22"/>
          <w:szCs w:val="22"/>
        </w:rPr>
        <w:t>START is the start</w:t>
      </w:r>
      <w:r w:rsidR="00C67870" w:rsidRPr="006C139A">
        <w:rPr>
          <w:rFonts w:asciiTheme="majorHAnsi" w:hAnsiTheme="majorHAnsi" w:cstheme="majorHAnsi"/>
          <w:sz w:val="22"/>
          <w:szCs w:val="22"/>
        </w:rPr>
        <w:t xml:space="preserve"> </w:t>
      </w:r>
      <w:r w:rsidR="00317C34" w:rsidRPr="006C139A">
        <w:rPr>
          <w:rFonts w:asciiTheme="majorHAnsi" w:hAnsiTheme="majorHAnsi" w:cstheme="majorHAnsi"/>
          <w:sz w:val="22"/>
          <w:szCs w:val="22"/>
        </w:rPr>
        <w:t xml:space="preserve">date or date of follow-up for the cohort. Generally, the start date for TLMS purposes is the last day of the </w:t>
      </w:r>
      <w:r w:rsidR="0096691B" w:rsidRPr="006C139A">
        <w:rPr>
          <w:rFonts w:asciiTheme="majorHAnsi" w:hAnsiTheme="majorHAnsi" w:cstheme="majorHAnsi"/>
          <w:sz w:val="22"/>
          <w:szCs w:val="22"/>
        </w:rPr>
        <w:t>two-</w:t>
      </w:r>
      <w:r w:rsidR="00FB471E" w:rsidRPr="006C139A">
        <w:rPr>
          <w:rFonts w:asciiTheme="majorHAnsi" w:hAnsiTheme="majorHAnsi" w:cstheme="majorHAnsi"/>
          <w:sz w:val="22"/>
          <w:szCs w:val="22"/>
        </w:rPr>
        <w:t xml:space="preserve">week </w:t>
      </w:r>
      <w:r w:rsidR="00317C34" w:rsidRPr="006C139A">
        <w:rPr>
          <w:rFonts w:asciiTheme="majorHAnsi" w:hAnsiTheme="majorHAnsi" w:cstheme="majorHAnsi"/>
          <w:sz w:val="22"/>
          <w:szCs w:val="22"/>
        </w:rPr>
        <w:t xml:space="preserve">interview period. The </w:t>
      </w:r>
      <w:r w:rsidR="00FB471E" w:rsidRPr="006C139A">
        <w:rPr>
          <w:rFonts w:asciiTheme="majorHAnsi" w:hAnsiTheme="majorHAnsi" w:cstheme="majorHAnsi"/>
          <w:sz w:val="22"/>
          <w:szCs w:val="22"/>
        </w:rPr>
        <w:t>beginning of the interview period is determined by the week containing the 19</w:t>
      </w:r>
      <w:r w:rsidR="00FB471E" w:rsidRPr="006C139A">
        <w:rPr>
          <w:rFonts w:asciiTheme="majorHAnsi" w:hAnsiTheme="majorHAnsi" w:cstheme="majorHAnsi"/>
          <w:sz w:val="22"/>
          <w:szCs w:val="22"/>
          <w:vertAlign w:val="superscript"/>
        </w:rPr>
        <w:t>th</w:t>
      </w:r>
      <w:r w:rsidR="00FB471E" w:rsidRPr="006C139A">
        <w:rPr>
          <w:rFonts w:asciiTheme="majorHAnsi" w:hAnsiTheme="majorHAnsi" w:cstheme="majorHAnsi"/>
          <w:sz w:val="22"/>
          <w:szCs w:val="22"/>
        </w:rPr>
        <w:t xml:space="preserve"> of the month.</w:t>
      </w:r>
    </w:p>
    <w:p w14:paraId="7B0315A1" w14:textId="45531A99" w:rsidR="00317C34" w:rsidRPr="006C139A" w:rsidRDefault="00317C34" w:rsidP="005743E6">
      <w:pPr>
        <w:widowControl w:val="0"/>
        <w:spacing w:after="120"/>
        <w:rPr>
          <w:rFonts w:asciiTheme="majorHAnsi" w:hAnsiTheme="majorHAnsi" w:cstheme="majorHAnsi"/>
          <w:sz w:val="22"/>
          <w:szCs w:val="22"/>
        </w:rPr>
      </w:pPr>
      <w:r w:rsidRPr="006C139A">
        <w:rPr>
          <w:rFonts w:asciiTheme="majorHAnsi" w:hAnsiTheme="majorHAnsi" w:cstheme="majorHAnsi"/>
          <w:sz w:val="22"/>
          <w:szCs w:val="22"/>
        </w:rPr>
        <w:t>For some records in 1993</w:t>
      </w:r>
      <w:r w:rsidR="000504D4" w:rsidRPr="006C139A">
        <w:rPr>
          <w:rFonts w:asciiTheme="majorHAnsi" w:hAnsiTheme="majorHAnsi" w:cstheme="majorHAnsi"/>
          <w:sz w:val="22"/>
          <w:szCs w:val="22"/>
        </w:rPr>
        <w:t>–</w:t>
      </w:r>
      <w:r w:rsidRPr="006C139A">
        <w:rPr>
          <w:rFonts w:asciiTheme="majorHAnsi" w:hAnsiTheme="majorHAnsi" w:cstheme="majorHAnsi"/>
          <w:sz w:val="22"/>
          <w:szCs w:val="22"/>
        </w:rPr>
        <w:t xml:space="preserve">1996, </w:t>
      </w:r>
      <w:r w:rsidR="00EE5364" w:rsidRPr="006C139A">
        <w:rPr>
          <w:rFonts w:asciiTheme="majorHAnsi" w:hAnsiTheme="majorHAnsi" w:cstheme="majorHAnsi"/>
          <w:sz w:val="22"/>
          <w:szCs w:val="22"/>
        </w:rPr>
        <w:t xml:space="preserve">those </w:t>
      </w:r>
      <w:r w:rsidRPr="006C139A">
        <w:rPr>
          <w:rFonts w:asciiTheme="majorHAnsi" w:hAnsiTheme="majorHAnsi" w:cstheme="majorHAnsi"/>
          <w:sz w:val="22"/>
          <w:szCs w:val="22"/>
        </w:rPr>
        <w:t xml:space="preserve">records contain information from two different interview periods; one in the month where the </w:t>
      </w:r>
      <w:r w:rsidR="00771650" w:rsidRPr="006C139A">
        <w:rPr>
          <w:rFonts w:asciiTheme="majorHAnsi" w:hAnsiTheme="majorHAnsi" w:cstheme="majorHAnsi"/>
          <w:sz w:val="22"/>
          <w:szCs w:val="22"/>
        </w:rPr>
        <w:t>CPS-</w:t>
      </w:r>
      <w:r w:rsidRPr="006C139A">
        <w:rPr>
          <w:rFonts w:asciiTheme="majorHAnsi" w:hAnsiTheme="majorHAnsi" w:cstheme="majorHAnsi"/>
          <w:sz w:val="22"/>
          <w:szCs w:val="22"/>
        </w:rPr>
        <w:t>TUS was conducted and another where the ASEC (Annual Social and Economic supplement) was conducted</w:t>
      </w:r>
      <w:r w:rsidR="009A1FD6" w:rsidRPr="006C139A">
        <w:rPr>
          <w:rFonts w:asciiTheme="majorHAnsi" w:hAnsiTheme="majorHAnsi" w:cstheme="majorHAnsi"/>
          <w:sz w:val="22"/>
          <w:szCs w:val="22"/>
        </w:rPr>
        <w:t xml:space="preserve">. </w:t>
      </w:r>
      <w:r w:rsidRPr="006C139A">
        <w:rPr>
          <w:rFonts w:asciiTheme="majorHAnsi" w:hAnsiTheme="majorHAnsi" w:cstheme="majorHAnsi"/>
          <w:sz w:val="22"/>
          <w:szCs w:val="22"/>
        </w:rPr>
        <w:t>In these cases, START is determined by the later interview.</w:t>
      </w:r>
      <w:r w:rsidR="00016655" w:rsidRPr="006C139A">
        <w:rPr>
          <w:rFonts w:asciiTheme="majorHAnsi" w:hAnsiTheme="majorHAnsi" w:cstheme="majorHAnsi"/>
          <w:sz w:val="22"/>
          <w:szCs w:val="22"/>
        </w:rPr>
        <w:t xml:space="preserve"> In the table below these “two-interview period” instances are shown in bold font.</w:t>
      </w:r>
    </w:p>
    <w:p w14:paraId="7EF7B026" w14:textId="2D55C751" w:rsidR="00317C34" w:rsidRPr="006C139A" w:rsidRDefault="00317C34" w:rsidP="005743E6">
      <w:pPr>
        <w:widowControl w:val="0"/>
        <w:spacing w:after="120"/>
        <w:rPr>
          <w:rFonts w:asciiTheme="majorHAnsi" w:hAnsiTheme="majorHAnsi" w:cstheme="majorHAnsi"/>
          <w:sz w:val="22"/>
          <w:szCs w:val="22"/>
        </w:rPr>
      </w:pPr>
      <w:r w:rsidRPr="006C139A">
        <w:rPr>
          <w:rFonts w:asciiTheme="majorHAnsi" w:hAnsiTheme="majorHAnsi" w:cstheme="majorHAnsi"/>
          <w:sz w:val="22"/>
          <w:szCs w:val="22"/>
        </w:rPr>
        <w:t xml:space="preserve">If a </w:t>
      </w:r>
      <w:r w:rsidR="0096691B" w:rsidRPr="006C139A">
        <w:rPr>
          <w:rFonts w:asciiTheme="majorHAnsi" w:hAnsiTheme="majorHAnsi" w:cstheme="majorHAnsi"/>
          <w:sz w:val="22"/>
          <w:szCs w:val="22"/>
        </w:rPr>
        <w:t>household</w:t>
      </w:r>
      <w:r w:rsidRPr="006C139A">
        <w:rPr>
          <w:rFonts w:asciiTheme="majorHAnsi" w:hAnsiTheme="majorHAnsi" w:cstheme="majorHAnsi"/>
          <w:sz w:val="22"/>
          <w:szCs w:val="22"/>
        </w:rPr>
        <w:t xml:space="preserve"> member dies before the start</w:t>
      </w:r>
      <w:r w:rsidR="00AF4BA6" w:rsidRPr="006C139A">
        <w:rPr>
          <w:rFonts w:asciiTheme="majorHAnsi" w:hAnsiTheme="majorHAnsi" w:cstheme="majorHAnsi"/>
          <w:sz w:val="22"/>
          <w:szCs w:val="22"/>
        </w:rPr>
        <w:t xml:space="preserve"> </w:t>
      </w:r>
      <w:r w:rsidRPr="006C139A">
        <w:rPr>
          <w:rFonts w:asciiTheme="majorHAnsi" w:hAnsiTheme="majorHAnsi" w:cstheme="majorHAnsi"/>
          <w:sz w:val="22"/>
          <w:szCs w:val="22"/>
        </w:rPr>
        <w:t>date, they are not included in the TLMS</w:t>
      </w:r>
      <w:r w:rsidR="001A69B3" w:rsidRPr="006C139A">
        <w:rPr>
          <w:rFonts w:asciiTheme="majorHAnsi" w:hAnsiTheme="majorHAnsi" w:cstheme="majorHAnsi"/>
          <w:sz w:val="22"/>
          <w:szCs w:val="22"/>
        </w:rPr>
        <w:t xml:space="preserve"> </w:t>
      </w:r>
    </w:p>
    <w:p w14:paraId="74816162" w14:textId="03D6DC89" w:rsidR="004F52ED" w:rsidRPr="006C139A" w:rsidRDefault="004F52ED" w:rsidP="004F52ED">
      <w:pPr>
        <w:pStyle w:val="PlainText"/>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Type: NUM</w:t>
      </w:r>
      <w:r w:rsidR="0068518A" w:rsidRPr="006C139A">
        <w:rPr>
          <w:rFonts w:asciiTheme="majorHAnsi" w:eastAsia="MS Mincho" w:hAnsiTheme="majorHAnsi" w:cstheme="majorHAnsi"/>
          <w:sz w:val="22"/>
          <w:szCs w:val="22"/>
        </w:rPr>
        <w:t xml:space="preserve"> (SAS DATE)</w:t>
      </w:r>
    </w:p>
    <w:p w14:paraId="2281F32D" w14:textId="21B653FC" w:rsidR="004F52ED" w:rsidRPr="006C139A" w:rsidRDefault="004F52ED" w:rsidP="005743E6">
      <w:pPr>
        <w:pStyle w:val="PlainText"/>
        <w:spacing w:after="160"/>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Format: 8.</w:t>
      </w:r>
    </w:p>
    <w:p w14:paraId="61554646" w14:textId="777A47A0" w:rsidR="00127D3B" w:rsidRPr="0068518A" w:rsidRDefault="00127D3B" w:rsidP="00EC24A6">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00BD026E" w:rsidRPr="0068518A">
        <w:rPr>
          <w:rFonts w:ascii="Consolas" w:eastAsia="Calibri" w:hAnsi="Consolas" w:cs="Consolas"/>
          <w:bCs/>
          <w:sz w:val="20"/>
          <w:szCs w:val="22"/>
        </w:rPr>
        <w:t>All cohorts</w:t>
      </w:r>
    </w:p>
    <w:tbl>
      <w:tblPr>
        <w:tblW w:w="7200" w:type="dxa"/>
        <w:tblLayout w:type="fixed"/>
        <w:tblLook w:val="04A0" w:firstRow="1" w:lastRow="0" w:firstColumn="1" w:lastColumn="0" w:noHBand="0" w:noVBand="1"/>
      </w:tblPr>
      <w:tblGrid>
        <w:gridCol w:w="2268"/>
        <w:gridCol w:w="4932"/>
      </w:tblGrid>
      <w:tr w:rsidR="004F52ED" w:rsidRPr="0068518A" w14:paraId="71D86D02" w14:textId="77777777" w:rsidTr="004F52ED">
        <w:trPr>
          <w:trHeight w:val="216"/>
        </w:trPr>
        <w:tc>
          <w:tcPr>
            <w:tcW w:w="7200" w:type="dxa"/>
            <w:gridSpan w:val="2"/>
            <w:tcBorders>
              <w:top w:val="nil"/>
              <w:left w:val="nil"/>
              <w:bottom w:val="nil"/>
              <w:right w:val="nil"/>
            </w:tcBorders>
            <w:shd w:val="clear" w:color="auto" w:fill="auto"/>
            <w:vAlign w:val="center"/>
          </w:tcPr>
          <w:p w14:paraId="2ABEB953" w14:textId="77777777" w:rsidR="004F52ED" w:rsidRPr="0068518A" w:rsidRDefault="004F52ED" w:rsidP="004F52ED">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4F52ED" w:rsidRPr="0068518A" w14:paraId="2E72B5A4" w14:textId="77777777" w:rsidTr="004F52ED">
        <w:trPr>
          <w:trHeight w:val="216"/>
        </w:trPr>
        <w:tc>
          <w:tcPr>
            <w:tcW w:w="2268" w:type="dxa"/>
            <w:tcBorders>
              <w:top w:val="nil"/>
              <w:left w:val="nil"/>
              <w:bottom w:val="nil"/>
              <w:right w:val="nil"/>
            </w:tcBorders>
            <w:shd w:val="clear" w:color="auto" w:fill="auto"/>
          </w:tcPr>
          <w:p w14:paraId="16DAC6FD" w14:textId="417BC5C8" w:rsidR="004F52ED" w:rsidRPr="0068518A" w:rsidRDefault="004F52ED" w:rsidP="004F52ED">
            <w:pPr>
              <w:spacing w:line="276" w:lineRule="auto"/>
              <w:jc w:val="right"/>
              <w:rPr>
                <w:rFonts w:ascii="Consolas" w:eastAsia="MS Mincho" w:hAnsi="Consolas" w:cs="Consolas"/>
                <w:color w:val="000000"/>
                <w:sz w:val="20"/>
                <w:szCs w:val="20"/>
              </w:rPr>
            </w:pPr>
            <w:r w:rsidRPr="0068518A">
              <w:rPr>
                <w:rFonts w:ascii="Consolas" w:eastAsia="Calibri" w:hAnsi="Consolas" w:cs="Consolas"/>
                <w:sz w:val="20"/>
                <w:szCs w:val="20"/>
              </w:rPr>
              <w:t>21SEP85</w:t>
            </w:r>
            <w:r w:rsidR="00967463">
              <w:rPr>
                <w:rFonts w:ascii="Consolas" w:eastAsia="Calibri" w:hAnsi="Consolas" w:cs="Consolas"/>
                <w:sz w:val="20"/>
                <w:szCs w:val="20"/>
              </w:rPr>
              <w:t>–</w:t>
            </w:r>
            <w:r w:rsidRPr="0068518A">
              <w:rPr>
                <w:rFonts w:ascii="Consolas" w:eastAsia="Calibri" w:hAnsi="Consolas" w:cs="Consolas"/>
                <w:sz w:val="20"/>
                <w:szCs w:val="20"/>
              </w:rPr>
              <w:t>24JUL18 —</w:t>
            </w:r>
          </w:p>
        </w:tc>
        <w:tc>
          <w:tcPr>
            <w:tcW w:w="4932" w:type="dxa"/>
            <w:tcBorders>
              <w:top w:val="nil"/>
              <w:left w:val="nil"/>
              <w:bottom w:val="nil"/>
              <w:right w:val="nil"/>
            </w:tcBorders>
            <w:shd w:val="clear" w:color="auto" w:fill="auto"/>
          </w:tcPr>
          <w:p w14:paraId="621082B1" w14:textId="6AD32A73" w:rsidR="004F52ED" w:rsidRPr="0068518A" w:rsidRDefault="004F52ED" w:rsidP="004F52ED">
            <w:pPr>
              <w:spacing w:line="276" w:lineRule="auto"/>
              <w:ind w:left="-72"/>
              <w:rPr>
                <w:rFonts w:ascii="Consolas" w:hAnsi="Consolas" w:cs="Consolas"/>
                <w:sz w:val="20"/>
                <w:szCs w:val="20"/>
              </w:rPr>
            </w:pPr>
            <w:r w:rsidRPr="0068518A">
              <w:rPr>
                <w:rFonts w:ascii="Consolas" w:eastAsia="Calibri" w:hAnsi="Consolas" w:cs="Consolas"/>
                <w:sz w:val="20"/>
                <w:szCs w:val="20"/>
              </w:rPr>
              <w:t>Date in DD M</w:t>
            </w:r>
            <w:r w:rsidR="002B1BE2" w:rsidRPr="0068518A">
              <w:rPr>
                <w:rFonts w:ascii="Consolas" w:eastAsia="Calibri" w:hAnsi="Consolas" w:cs="Consolas"/>
                <w:sz w:val="20"/>
                <w:szCs w:val="20"/>
              </w:rPr>
              <w:t>ON</w:t>
            </w:r>
            <w:r w:rsidRPr="0068518A">
              <w:rPr>
                <w:rFonts w:ascii="Consolas" w:eastAsia="Calibri" w:hAnsi="Consolas" w:cs="Consolas"/>
                <w:sz w:val="20"/>
                <w:szCs w:val="20"/>
              </w:rPr>
              <w:t xml:space="preserve"> YY format</w:t>
            </w:r>
          </w:p>
        </w:tc>
      </w:tr>
    </w:tbl>
    <w:p w14:paraId="2DC12F6C" w14:textId="40828897" w:rsidR="007444F6" w:rsidRPr="0068518A" w:rsidRDefault="007444F6"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7649EE61" w14:textId="10C2FAE6" w:rsidR="00DE5D5D" w:rsidRDefault="00C067FE" w:rsidP="00D908FE">
      <w:pPr>
        <w:spacing w:after="120"/>
        <w:rPr>
          <w:rFonts w:ascii="Consolas" w:hAnsi="Consolas" w:cstheme="majorHAnsi"/>
          <w:bCs/>
          <w:sz w:val="16"/>
          <w:szCs w:val="16"/>
        </w:rPr>
      </w:pPr>
      <w:r>
        <w:rPr>
          <w:rFonts w:ascii="Consolas" w:hAnsi="Consolas" w:cstheme="majorHAnsi"/>
          <w:bCs/>
          <w:sz w:val="16"/>
          <w:szCs w:val="16"/>
        </w:rPr>
        <w:t xml:space="preserve"> </w:t>
      </w:r>
      <w:r w:rsidR="00960813">
        <w:rPr>
          <w:rFonts w:ascii="Consolas" w:hAnsi="Consolas" w:cstheme="majorHAnsi"/>
          <w:bCs/>
          <w:sz w:val="16"/>
          <w:szCs w:val="16"/>
        </w:rPr>
        <w:t>s</w:t>
      </w:r>
      <w:r w:rsidR="006D489E">
        <w:rPr>
          <w:rFonts w:ascii="Consolas" w:hAnsi="Consolas" w:cstheme="majorHAnsi"/>
          <w:bCs/>
          <w:sz w:val="16"/>
          <w:szCs w:val="16"/>
        </w:rPr>
        <w:t>tart:</w:t>
      </w:r>
    </w:p>
    <w:p w14:paraId="521CC863" w14:textId="164438FD" w:rsidR="00C067FE" w:rsidRPr="00C067FE" w:rsidRDefault="00C067FE" w:rsidP="00C067FE">
      <w:pPr>
        <w:rPr>
          <w:rFonts w:ascii="Consolas" w:hAnsi="Consolas" w:cstheme="majorHAnsi"/>
          <w:bCs/>
          <w:sz w:val="16"/>
          <w:szCs w:val="16"/>
        </w:rPr>
      </w:pPr>
      <w:r>
        <w:rPr>
          <w:rFonts w:ascii="Consolas" w:hAnsi="Consolas" w:cstheme="majorHAnsi"/>
          <w:bCs/>
          <w:sz w:val="16"/>
          <w:szCs w:val="16"/>
        </w:rPr>
        <w:t xml:space="preserve"> </w:t>
      </w:r>
      <w:r w:rsidRPr="00C067FE">
        <w:rPr>
          <w:rFonts w:ascii="Consolas" w:hAnsi="Consolas" w:cstheme="majorHAnsi"/>
          <w:bCs/>
          <w:sz w:val="16"/>
          <w:szCs w:val="16"/>
        </w:rPr>
        <w:t>21SEP85             102,000</w:t>
      </w:r>
    </w:p>
    <w:p w14:paraId="35406751" w14:textId="625F555B" w:rsidR="00C067FE" w:rsidRPr="00163BAC" w:rsidRDefault="00C067FE" w:rsidP="00C067FE">
      <w:pPr>
        <w:rPr>
          <w:rFonts w:ascii="Consolas" w:hAnsi="Consolas" w:cstheme="majorHAnsi"/>
          <w:b/>
          <w:sz w:val="16"/>
          <w:szCs w:val="16"/>
        </w:rPr>
      </w:pPr>
      <w:r w:rsidRPr="00163BAC">
        <w:rPr>
          <w:rFonts w:ascii="Consolas" w:hAnsi="Consolas" w:cstheme="majorHAnsi"/>
          <w:b/>
          <w:sz w:val="16"/>
          <w:szCs w:val="16"/>
        </w:rPr>
        <w:t xml:space="preserve"> 27JAN93           </w:t>
      </w:r>
      <w:r w:rsidR="007A6DAF" w:rsidRPr="00163BAC">
        <w:rPr>
          <w:rFonts w:ascii="Consolas" w:hAnsi="Consolas" w:cstheme="majorHAnsi"/>
          <w:b/>
          <w:sz w:val="16"/>
          <w:szCs w:val="16"/>
        </w:rPr>
        <w:t xml:space="preserve"> </w:t>
      </w:r>
      <w:r w:rsidRPr="00163BAC">
        <w:rPr>
          <w:rFonts w:ascii="Consolas" w:hAnsi="Consolas" w:cstheme="majorHAnsi"/>
          <w:b/>
          <w:sz w:val="16"/>
          <w:szCs w:val="16"/>
        </w:rPr>
        <w:t xml:space="preserve">  12,500</w:t>
      </w:r>
    </w:p>
    <w:p w14:paraId="02C850BE" w14:textId="143A99AC" w:rsidR="00C067FE" w:rsidRPr="00163BAC" w:rsidRDefault="00C067FE" w:rsidP="00C067FE">
      <w:pPr>
        <w:rPr>
          <w:rFonts w:ascii="Consolas" w:hAnsi="Consolas" w:cstheme="majorHAnsi"/>
          <w:b/>
          <w:sz w:val="16"/>
          <w:szCs w:val="16"/>
        </w:rPr>
      </w:pPr>
      <w:r w:rsidRPr="00163BAC">
        <w:rPr>
          <w:rFonts w:ascii="Consolas" w:hAnsi="Consolas" w:cstheme="majorHAnsi"/>
          <w:b/>
          <w:sz w:val="16"/>
          <w:szCs w:val="16"/>
        </w:rPr>
        <w:t xml:space="preserve"> 23MAR93              17,500</w:t>
      </w:r>
    </w:p>
    <w:p w14:paraId="59CE32FB" w14:textId="29BEE733"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26MAY93              27,500</w:t>
      </w:r>
    </w:p>
    <w:p w14:paraId="5686BC99" w14:textId="0E2D1EDE" w:rsidR="00C067FE" w:rsidRPr="00163BAC" w:rsidRDefault="00C067FE" w:rsidP="00C067FE">
      <w:pPr>
        <w:rPr>
          <w:rFonts w:ascii="Consolas" w:hAnsi="Consolas" w:cstheme="majorHAnsi"/>
          <w:b/>
          <w:sz w:val="16"/>
          <w:szCs w:val="16"/>
        </w:rPr>
      </w:pPr>
      <w:r w:rsidRPr="00163BAC">
        <w:rPr>
          <w:rFonts w:ascii="Consolas" w:hAnsi="Consolas" w:cstheme="majorHAnsi"/>
          <w:b/>
          <w:sz w:val="16"/>
          <w:szCs w:val="16"/>
        </w:rPr>
        <w:t xml:space="preserve"> 24JAN96          </w:t>
      </w:r>
      <w:r w:rsidR="007A6DAF" w:rsidRPr="00163BAC">
        <w:rPr>
          <w:rFonts w:ascii="Consolas" w:hAnsi="Consolas" w:cstheme="majorHAnsi"/>
          <w:b/>
          <w:sz w:val="16"/>
          <w:szCs w:val="16"/>
        </w:rPr>
        <w:t xml:space="preserve">    </w:t>
      </w:r>
      <w:r w:rsidR="00DD4821">
        <w:rPr>
          <w:rFonts w:ascii="Consolas" w:hAnsi="Consolas" w:cstheme="majorHAnsi"/>
          <w:b/>
          <w:sz w:val="16"/>
          <w:szCs w:val="16"/>
        </w:rPr>
        <w:t>1</w:t>
      </w:r>
      <w:r w:rsidRPr="00163BAC">
        <w:rPr>
          <w:rFonts w:ascii="Consolas" w:hAnsi="Consolas" w:cstheme="majorHAnsi"/>
          <w:b/>
          <w:sz w:val="16"/>
          <w:szCs w:val="16"/>
        </w:rPr>
        <w:t>5,500</w:t>
      </w:r>
    </w:p>
    <w:p w14:paraId="09FE1C44" w14:textId="2F442F7F" w:rsidR="00C067FE" w:rsidRPr="00163BAC" w:rsidRDefault="00C067FE" w:rsidP="00C067FE">
      <w:pPr>
        <w:rPr>
          <w:rFonts w:ascii="Consolas" w:hAnsi="Consolas" w:cstheme="majorHAnsi"/>
          <w:b/>
          <w:sz w:val="16"/>
          <w:szCs w:val="16"/>
        </w:rPr>
      </w:pPr>
      <w:r w:rsidRPr="00163BAC">
        <w:rPr>
          <w:rFonts w:ascii="Consolas" w:hAnsi="Consolas" w:cstheme="majorHAnsi"/>
          <w:b/>
          <w:sz w:val="16"/>
          <w:szCs w:val="16"/>
        </w:rPr>
        <w:t xml:space="preserve"> 26MAR96</w:t>
      </w:r>
      <w:r w:rsidR="007A6DAF" w:rsidRPr="00163BAC">
        <w:rPr>
          <w:rFonts w:ascii="Consolas" w:hAnsi="Consolas" w:cstheme="majorHAnsi"/>
          <w:b/>
          <w:sz w:val="16"/>
          <w:szCs w:val="16"/>
        </w:rPr>
        <w:t xml:space="preserve">              </w:t>
      </w:r>
      <w:r w:rsidRPr="00163BAC">
        <w:rPr>
          <w:rFonts w:ascii="Consolas" w:hAnsi="Consolas" w:cstheme="majorHAnsi"/>
          <w:b/>
          <w:sz w:val="16"/>
          <w:szCs w:val="16"/>
        </w:rPr>
        <w:t>18,500</w:t>
      </w:r>
    </w:p>
    <w:p w14:paraId="748F18A5" w14:textId="13D778AB"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29MAY96</w:t>
      </w:r>
      <w:r w:rsidR="0088139A">
        <w:rPr>
          <w:rFonts w:ascii="Consolas" w:hAnsi="Consolas" w:cstheme="majorHAnsi"/>
          <w:bCs/>
          <w:sz w:val="16"/>
          <w:szCs w:val="16"/>
        </w:rPr>
        <w:t xml:space="preserve">              </w:t>
      </w:r>
      <w:r w:rsidRPr="00C067FE">
        <w:rPr>
          <w:rFonts w:ascii="Consolas" w:hAnsi="Consolas" w:cstheme="majorHAnsi"/>
          <w:bCs/>
          <w:sz w:val="16"/>
          <w:szCs w:val="16"/>
        </w:rPr>
        <w:t>33,500</w:t>
      </w:r>
    </w:p>
    <w:p w14:paraId="30B157C5" w14:textId="57EAC0F8"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22SEP98</w:t>
      </w:r>
      <w:r w:rsidR="0088139A">
        <w:rPr>
          <w:rFonts w:ascii="Consolas" w:hAnsi="Consolas" w:cstheme="majorHAnsi"/>
          <w:bCs/>
          <w:sz w:val="16"/>
          <w:szCs w:val="16"/>
        </w:rPr>
        <w:t xml:space="preserve">              </w:t>
      </w:r>
      <w:r w:rsidRPr="00C067FE">
        <w:rPr>
          <w:rFonts w:ascii="Consolas" w:hAnsi="Consolas" w:cstheme="majorHAnsi"/>
          <w:bCs/>
          <w:sz w:val="16"/>
          <w:szCs w:val="16"/>
        </w:rPr>
        <w:t>79,000</w:t>
      </w:r>
    </w:p>
    <w:p w14:paraId="1E80F4B7" w14:textId="0145C956"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26JAN99</w:t>
      </w:r>
      <w:r w:rsidR="0088139A">
        <w:rPr>
          <w:rFonts w:ascii="Consolas" w:hAnsi="Consolas" w:cstheme="majorHAnsi"/>
          <w:bCs/>
          <w:sz w:val="16"/>
          <w:szCs w:val="16"/>
        </w:rPr>
        <w:t xml:space="preserve">              </w:t>
      </w:r>
      <w:r w:rsidRPr="00C067FE">
        <w:rPr>
          <w:rFonts w:ascii="Consolas" w:hAnsi="Consolas" w:cstheme="majorHAnsi"/>
          <w:bCs/>
          <w:sz w:val="16"/>
          <w:szCs w:val="16"/>
        </w:rPr>
        <w:t>70,500</w:t>
      </w:r>
    </w:p>
    <w:p w14:paraId="5438C348" w14:textId="3960F09E"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25MAY99</w:t>
      </w:r>
      <w:r w:rsidR="0088139A">
        <w:rPr>
          <w:rFonts w:ascii="Consolas" w:hAnsi="Consolas" w:cstheme="majorHAnsi"/>
          <w:bCs/>
          <w:sz w:val="16"/>
          <w:szCs w:val="16"/>
        </w:rPr>
        <w:t xml:space="preserve">              </w:t>
      </w:r>
      <w:r w:rsidRPr="00C067FE">
        <w:rPr>
          <w:rFonts w:ascii="Consolas" w:hAnsi="Consolas" w:cstheme="majorHAnsi"/>
          <w:bCs/>
          <w:sz w:val="16"/>
          <w:szCs w:val="16"/>
        </w:rPr>
        <w:t>68,000</w:t>
      </w:r>
    </w:p>
    <w:p w14:paraId="20A880D8" w14:textId="0E981487"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25JAN00</w:t>
      </w:r>
      <w:r w:rsidR="0088139A">
        <w:rPr>
          <w:rFonts w:ascii="Consolas" w:hAnsi="Consolas" w:cstheme="majorHAnsi"/>
          <w:bCs/>
          <w:sz w:val="16"/>
          <w:szCs w:val="16"/>
        </w:rPr>
        <w:t xml:space="preserve">              </w:t>
      </w:r>
      <w:r w:rsidRPr="00C067FE">
        <w:rPr>
          <w:rFonts w:ascii="Consolas" w:hAnsi="Consolas" w:cstheme="majorHAnsi"/>
          <w:bCs/>
          <w:sz w:val="16"/>
          <w:szCs w:val="16"/>
        </w:rPr>
        <w:t>50,500</w:t>
      </w:r>
    </w:p>
    <w:p w14:paraId="7B639038" w14:textId="053FFFD5"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23MAY00</w:t>
      </w:r>
      <w:r w:rsidR="0088139A">
        <w:rPr>
          <w:rFonts w:ascii="Consolas" w:hAnsi="Consolas" w:cstheme="majorHAnsi"/>
          <w:bCs/>
          <w:sz w:val="16"/>
          <w:szCs w:val="16"/>
        </w:rPr>
        <w:t xml:space="preserve">              </w:t>
      </w:r>
      <w:r w:rsidRPr="00C067FE">
        <w:rPr>
          <w:rFonts w:ascii="Consolas" w:hAnsi="Consolas" w:cstheme="majorHAnsi"/>
          <w:bCs/>
          <w:sz w:val="16"/>
          <w:szCs w:val="16"/>
        </w:rPr>
        <w:t>45,000</w:t>
      </w:r>
    </w:p>
    <w:p w14:paraId="35A0A590" w14:textId="392B424D"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26JUN01</w:t>
      </w:r>
      <w:r w:rsidR="0088139A">
        <w:rPr>
          <w:rFonts w:ascii="Consolas" w:hAnsi="Consolas" w:cstheme="majorHAnsi"/>
          <w:bCs/>
          <w:sz w:val="16"/>
          <w:szCs w:val="16"/>
        </w:rPr>
        <w:t xml:space="preserve">              </w:t>
      </w:r>
      <w:r w:rsidRPr="00C067FE">
        <w:rPr>
          <w:rFonts w:ascii="Consolas" w:hAnsi="Consolas" w:cstheme="majorHAnsi"/>
          <w:bCs/>
          <w:sz w:val="16"/>
          <w:szCs w:val="16"/>
        </w:rPr>
        <w:t>30,500</w:t>
      </w:r>
    </w:p>
    <w:p w14:paraId="6EFC4A78" w14:textId="20BBB0A3"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27NOV01</w:t>
      </w:r>
      <w:r w:rsidR="0088139A">
        <w:rPr>
          <w:rFonts w:ascii="Consolas" w:hAnsi="Consolas" w:cstheme="majorHAnsi"/>
          <w:bCs/>
          <w:sz w:val="16"/>
          <w:szCs w:val="16"/>
        </w:rPr>
        <w:t xml:space="preserve">              </w:t>
      </w:r>
      <w:r w:rsidRPr="00C067FE">
        <w:rPr>
          <w:rFonts w:ascii="Consolas" w:hAnsi="Consolas" w:cstheme="majorHAnsi"/>
          <w:bCs/>
          <w:sz w:val="16"/>
          <w:szCs w:val="16"/>
        </w:rPr>
        <w:t>90,000</w:t>
      </w:r>
    </w:p>
    <w:p w14:paraId="5FC1D088" w14:textId="13AA8EAF"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26FEB02</w:t>
      </w:r>
      <w:r w:rsidR="0088139A">
        <w:rPr>
          <w:rFonts w:ascii="Consolas" w:hAnsi="Consolas" w:cstheme="majorHAnsi"/>
          <w:bCs/>
          <w:sz w:val="16"/>
          <w:szCs w:val="16"/>
        </w:rPr>
        <w:t xml:space="preserve">              </w:t>
      </w:r>
      <w:r w:rsidRPr="00C067FE">
        <w:rPr>
          <w:rFonts w:ascii="Consolas" w:hAnsi="Consolas" w:cstheme="majorHAnsi"/>
          <w:bCs/>
          <w:sz w:val="16"/>
          <w:szCs w:val="16"/>
        </w:rPr>
        <w:t>62,000</w:t>
      </w:r>
    </w:p>
    <w:p w14:paraId="2969E3D3" w14:textId="0F6DA0E3"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24FEB03</w:t>
      </w:r>
      <w:r w:rsidR="0088139A">
        <w:rPr>
          <w:rFonts w:ascii="Consolas" w:hAnsi="Consolas" w:cstheme="majorHAnsi"/>
          <w:bCs/>
          <w:sz w:val="16"/>
          <w:szCs w:val="16"/>
        </w:rPr>
        <w:t xml:space="preserve">              </w:t>
      </w:r>
      <w:r w:rsidRPr="00C067FE">
        <w:rPr>
          <w:rFonts w:ascii="Consolas" w:hAnsi="Consolas" w:cstheme="majorHAnsi"/>
          <w:bCs/>
          <w:sz w:val="16"/>
          <w:szCs w:val="16"/>
        </w:rPr>
        <w:t>41,000</w:t>
      </w:r>
    </w:p>
    <w:p w14:paraId="5E55D723" w14:textId="56552C6C"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24JUN03</w:t>
      </w:r>
      <w:r w:rsidR="0088139A">
        <w:rPr>
          <w:rFonts w:ascii="Consolas" w:hAnsi="Consolas" w:cstheme="majorHAnsi"/>
          <w:bCs/>
          <w:sz w:val="16"/>
          <w:szCs w:val="16"/>
        </w:rPr>
        <w:t xml:space="preserve">              </w:t>
      </w:r>
      <w:r w:rsidRPr="00C067FE">
        <w:rPr>
          <w:rFonts w:ascii="Consolas" w:hAnsi="Consolas" w:cstheme="majorHAnsi"/>
          <w:bCs/>
          <w:sz w:val="16"/>
          <w:szCs w:val="16"/>
        </w:rPr>
        <w:t>88,500</w:t>
      </w:r>
    </w:p>
    <w:p w14:paraId="1E2B507B" w14:textId="413F47BB"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25NOV03</w:t>
      </w:r>
      <w:r w:rsidR="0088139A">
        <w:rPr>
          <w:rFonts w:ascii="Consolas" w:hAnsi="Consolas" w:cstheme="majorHAnsi"/>
          <w:bCs/>
          <w:sz w:val="16"/>
          <w:szCs w:val="16"/>
        </w:rPr>
        <w:t xml:space="preserve">              </w:t>
      </w:r>
      <w:r w:rsidRPr="00C067FE">
        <w:rPr>
          <w:rFonts w:ascii="Consolas" w:hAnsi="Consolas" w:cstheme="majorHAnsi"/>
          <w:bCs/>
          <w:sz w:val="16"/>
          <w:szCs w:val="16"/>
        </w:rPr>
        <w:t>89,000</w:t>
      </w:r>
    </w:p>
    <w:p w14:paraId="7EBB2E56" w14:textId="75B5B9E9"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23MAY06</w:t>
      </w:r>
      <w:r w:rsidR="0088139A">
        <w:rPr>
          <w:rFonts w:ascii="Consolas" w:hAnsi="Consolas" w:cstheme="majorHAnsi"/>
          <w:bCs/>
          <w:sz w:val="16"/>
          <w:szCs w:val="16"/>
        </w:rPr>
        <w:t xml:space="preserve">              </w:t>
      </w:r>
      <w:r w:rsidRPr="00C067FE">
        <w:rPr>
          <w:rFonts w:ascii="Consolas" w:hAnsi="Consolas" w:cstheme="majorHAnsi"/>
          <w:bCs/>
          <w:sz w:val="16"/>
          <w:szCs w:val="16"/>
        </w:rPr>
        <w:t>84,000</w:t>
      </w:r>
    </w:p>
    <w:p w14:paraId="6DED8729" w14:textId="30560A77"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22AUG06</w:t>
      </w:r>
      <w:r w:rsidR="0088139A">
        <w:rPr>
          <w:rFonts w:ascii="Consolas" w:hAnsi="Consolas" w:cstheme="majorHAnsi"/>
          <w:bCs/>
          <w:sz w:val="16"/>
          <w:szCs w:val="16"/>
        </w:rPr>
        <w:t xml:space="preserve">              </w:t>
      </w:r>
      <w:r w:rsidRPr="00C067FE">
        <w:rPr>
          <w:rFonts w:ascii="Consolas" w:hAnsi="Consolas" w:cstheme="majorHAnsi"/>
          <w:bCs/>
          <w:sz w:val="16"/>
          <w:szCs w:val="16"/>
        </w:rPr>
        <w:t>64,500</w:t>
      </w:r>
    </w:p>
    <w:p w14:paraId="4C671BB7" w14:textId="70D46015"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23JAN07</w:t>
      </w:r>
      <w:r w:rsidR="0088139A">
        <w:rPr>
          <w:rFonts w:ascii="Consolas" w:hAnsi="Consolas" w:cstheme="majorHAnsi"/>
          <w:bCs/>
          <w:sz w:val="16"/>
          <w:szCs w:val="16"/>
        </w:rPr>
        <w:t xml:space="preserve">              </w:t>
      </w:r>
      <w:r w:rsidRPr="00C067FE">
        <w:rPr>
          <w:rFonts w:ascii="Consolas" w:hAnsi="Consolas" w:cstheme="majorHAnsi"/>
          <w:bCs/>
          <w:sz w:val="16"/>
          <w:szCs w:val="16"/>
        </w:rPr>
        <w:t>83,000</w:t>
      </w:r>
    </w:p>
    <w:p w14:paraId="2A9F2402" w14:textId="5361B994"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25MAY10</w:t>
      </w:r>
      <w:r w:rsidR="0088139A">
        <w:rPr>
          <w:rFonts w:ascii="Consolas" w:hAnsi="Consolas" w:cstheme="majorHAnsi"/>
          <w:bCs/>
          <w:sz w:val="16"/>
          <w:szCs w:val="16"/>
        </w:rPr>
        <w:t xml:space="preserve">              </w:t>
      </w:r>
      <w:r w:rsidRPr="00C067FE">
        <w:rPr>
          <w:rFonts w:ascii="Consolas" w:hAnsi="Consolas" w:cstheme="majorHAnsi"/>
          <w:bCs/>
          <w:sz w:val="16"/>
          <w:szCs w:val="16"/>
        </w:rPr>
        <w:t>82,500</w:t>
      </w:r>
    </w:p>
    <w:p w14:paraId="3635231D" w14:textId="4FBAE685"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24AUG10</w:t>
      </w:r>
      <w:r w:rsidR="0088139A">
        <w:rPr>
          <w:rFonts w:ascii="Consolas" w:hAnsi="Consolas" w:cstheme="majorHAnsi"/>
          <w:bCs/>
          <w:sz w:val="16"/>
          <w:szCs w:val="16"/>
        </w:rPr>
        <w:t xml:space="preserve">              </w:t>
      </w:r>
      <w:r w:rsidRPr="00C067FE">
        <w:rPr>
          <w:rFonts w:ascii="Consolas" w:hAnsi="Consolas" w:cstheme="majorHAnsi"/>
          <w:bCs/>
          <w:sz w:val="16"/>
          <w:szCs w:val="16"/>
        </w:rPr>
        <w:t>61,000</w:t>
      </w:r>
    </w:p>
    <w:p w14:paraId="2F90E6D4" w14:textId="0603CE01"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25JAN11</w:t>
      </w:r>
      <w:r w:rsidR="0088139A">
        <w:rPr>
          <w:rFonts w:ascii="Consolas" w:hAnsi="Consolas" w:cstheme="majorHAnsi"/>
          <w:bCs/>
          <w:sz w:val="16"/>
          <w:szCs w:val="16"/>
        </w:rPr>
        <w:t xml:space="preserve">              </w:t>
      </w:r>
      <w:r w:rsidRPr="00C067FE">
        <w:rPr>
          <w:rFonts w:ascii="Consolas" w:hAnsi="Consolas" w:cstheme="majorHAnsi"/>
          <w:bCs/>
          <w:sz w:val="16"/>
          <w:szCs w:val="16"/>
        </w:rPr>
        <w:t>80,000</w:t>
      </w:r>
    </w:p>
    <w:p w14:paraId="64F41DF1" w14:textId="12822CE0"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22JUL14</w:t>
      </w:r>
      <w:r w:rsidR="0088139A">
        <w:rPr>
          <w:rFonts w:ascii="Consolas" w:hAnsi="Consolas" w:cstheme="majorHAnsi"/>
          <w:bCs/>
          <w:sz w:val="16"/>
          <w:szCs w:val="16"/>
        </w:rPr>
        <w:t xml:space="preserve">              </w:t>
      </w:r>
      <w:r w:rsidRPr="00C067FE">
        <w:rPr>
          <w:rFonts w:ascii="Consolas" w:hAnsi="Consolas" w:cstheme="majorHAnsi"/>
          <w:bCs/>
          <w:sz w:val="16"/>
          <w:szCs w:val="16"/>
        </w:rPr>
        <w:t>74,500</w:t>
      </w:r>
    </w:p>
    <w:p w14:paraId="042D98F8" w14:textId="4E7A2BBD"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27JAN15</w:t>
      </w:r>
      <w:r w:rsidR="0088139A">
        <w:rPr>
          <w:rFonts w:ascii="Consolas" w:hAnsi="Consolas" w:cstheme="majorHAnsi"/>
          <w:bCs/>
          <w:sz w:val="16"/>
          <w:szCs w:val="16"/>
        </w:rPr>
        <w:t xml:space="preserve">              </w:t>
      </w:r>
      <w:r w:rsidRPr="00C067FE">
        <w:rPr>
          <w:rFonts w:ascii="Consolas" w:hAnsi="Consolas" w:cstheme="majorHAnsi"/>
          <w:bCs/>
          <w:sz w:val="16"/>
          <w:szCs w:val="16"/>
        </w:rPr>
        <w:t>76,500</w:t>
      </w:r>
    </w:p>
    <w:p w14:paraId="64522394" w14:textId="7C3EC889"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26MAY15</w:t>
      </w:r>
      <w:r w:rsidR="0088139A">
        <w:rPr>
          <w:rFonts w:ascii="Consolas" w:hAnsi="Consolas" w:cstheme="majorHAnsi"/>
          <w:bCs/>
          <w:sz w:val="16"/>
          <w:szCs w:val="16"/>
        </w:rPr>
        <w:t xml:space="preserve">              </w:t>
      </w:r>
      <w:r w:rsidRPr="00C067FE">
        <w:rPr>
          <w:rFonts w:ascii="Consolas" w:hAnsi="Consolas" w:cstheme="majorHAnsi"/>
          <w:bCs/>
          <w:sz w:val="16"/>
          <w:szCs w:val="16"/>
        </w:rPr>
        <w:t>60,000</w:t>
      </w:r>
    </w:p>
    <w:p w14:paraId="3E2BDB87" w14:textId="10740896" w:rsidR="00C067FE" w:rsidRPr="00C067FE"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24JUL18</w:t>
      </w:r>
      <w:r w:rsidR="0088139A">
        <w:rPr>
          <w:rFonts w:ascii="Consolas" w:hAnsi="Consolas" w:cstheme="majorHAnsi"/>
          <w:bCs/>
          <w:sz w:val="16"/>
          <w:szCs w:val="16"/>
        </w:rPr>
        <w:t xml:space="preserve">              </w:t>
      </w:r>
      <w:r w:rsidRPr="00C067FE">
        <w:rPr>
          <w:rFonts w:ascii="Consolas" w:hAnsi="Consolas" w:cstheme="majorHAnsi"/>
          <w:bCs/>
          <w:sz w:val="16"/>
          <w:szCs w:val="16"/>
        </w:rPr>
        <w:t>58,500</w:t>
      </w:r>
    </w:p>
    <w:p w14:paraId="12DB617E" w14:textId="5D40D19D" w:rsidR="00AB7A77" w:rsidRDefault="00C067FE" w:rsidP="00C067FE">
      <w:pPr>
        <w:rPr>
          <w:rFonts w:ascii="Consolas" w:hAnsi="Consolas" w:cstheme="majorHAnsi"/>
          <w:bCs/>
          <w:sz w:val="16"/>
          <w:szCs w:val="16"/>
        </w:rPr>
      </w:pPr>
      <w:r w:rsidRPr="00C067FE">
        <w:rPr>
          <w:rFonts w:ascii="Consolas" w:hAnsi="Consolas" w:cstheme="majorHAnsi"/>
          <w:bCs/>
          <w:sz w:val="16"/>
          <w:szCs w:val="16"/>
        </w:rPr>
        <w:t xml:space="preserve"> Total</w:t>
      </w:r>
      <w:r w:rsidR="0088139A">
        <w:rPr>
          <w:rFonts w:ascii="Consolas" w:hAnsi="Consolas" w:cstheme="majorHAnsi"/>
          <w:bCs/>
          <w:sz w:val="16"/>
          <w:szCs w:val="16"/>
        </w:rPr>
        <w:t xml:space="preserve">    </w:t>
      </w:r>
      <w:r w:rsidRPr="00C067FE">
        <w:rPr>
          <w:rFonts w:ascii="Consolas" w:hAnsi="Consolas" w:cstheme="majorHAnsi"/>
          <w:bCs/>
          <w:sz w:val="16"/>
          <w:szCs w:val="16"/>
        </w:rPr>
        <w:t xml:space="preserve">         1,670,000</w:t>
      </w:r>
    </w:p>
    <w:p w14:paraId="1E65E021" w14:textId="77777777" w:rsidR="00C067FE" w:rsidRPr="006162D8" w:rsidRDefault="00C067FE" w:rsidP="00C067FE">
      <w:pPr>
        <w:rPr>
          <w:rFonts w:ascii="Consolas" w:hAnsi="Consolas" w:cstheme="majorHAnsi"/>
          <w:bCs/>
          <w:sz w:val="16"/>
          <w:szCs w:val="16"/>
        </w:rPr>
      </w:pPr>
    </w:p>
    <w:p w14:paraId="017034E2" w14:textId="77777777" w:rsidR="00DE5D5D" w:rsidRDefault="00DE5D5D" w:rsidP="007E65DB">
      <w:pPr>
        <w:spacing w:before="20"/>
        <w:rPr>
          <w:rFonts w:ascii="Consolas" w:hAnsi="Consolas" w:cstheme="majorHAnsi"/>
          <w:bCs/>
          <w:sz w:val="16"/>
          <w:szCs w:val="16"/>
        </w:rPr>
      </w:pPr>
    </w:p>
    <w:p w14:paraId="75FEB853" w14:textId="4ACBA470" w:rsidR="00DE5D5D" w:rsidRPr="0068518A" w:rsidRDefault="00DE5D5D" w:rsidP="007E65DB">
      <w:pPr>
        <w:spacing w:before="20"/>
        <w:rPr>
          <w:rFonts w:ascii="Consolas" w:hAnsi="Consolas" w:cstheme="majorHAnsi"/>
          <w:bCs/>
          <w:sz w:val="16"/>
          <w:szCs w:val="16"/>
        </w:rPr>
        <w:sectPr w:rsidR="00DE5D5D" w:rsidRPr="0068518A" w:rsidSect="00872429">
          <w:headerReference w:type="default" r:id="rId11"/>
          <w:headerReference w:type="first" r:id="rId12"/>
          <w:pgSz w:w="12240" w:h="15840" w:code="1"/>
          <w:pgMar w:top="1440" w:right="1325" w:bottom="1440" w:left="1325" w:header="720" w:footer="720" w:gutter="0"/>
          <w:pgNumType w:start="1"/>
          <w:cols w:space="720"/>
          <w:docGrid w:linePitch="360"/>
        </w:sectPr>
      </w:pPr>
    </w:p>
    <w:p w14:paraId="42DAC020" w14:textId="47F8BF9C" w:rsidR="00044FC9" w:rsidRPr="0068518A" w:rsidRDefault="006A14AA" w:rsidP="00EC24A6">
      <w:pPr>
        <w:spacing w:after="200"/>
        <w:rPr>
          <w:rFonts w:asciiTheme="majorHAnsi" w:hAnsiTheme="majorHAnsi" w:cstheme="majorHAnsi"/>
          <w:sz w:val="20"/>
          <w:szCs w:val="20"/>
        </w:rPr>
      </w:pPr>
      <w:r w:rsidRPr="0068518A">
        <w:rPr>
          <w:rFonts w:asciiTheme="majorHAnsi" w:hAnsiTheme="majorHAnsi" w:cstheme="majorHAnsi"/>
          <w:b/>
          <w:sz w:val="26"/>
          <w:szCs w:val="26"/>
        </w:rPr>
        <w:t xml:space="preserve">Death Indicator in </w:t>
      </w:r>
      <w:r w:rsidR="00317C34" w:rsidRPr="0068518A">
        <w:rPr>
          <w:rFonts w:asciiTheme="majorHAnsi" w:hAnsiTheme="majorHAnsi" w:cstheme="majorHAnsi"/>
          <w:b/>
          <w:sz w:val="26"/>
          <w:szCs w:val="26"/>
        </w:rPr>
        <w:t xml:space="preserve">2019 </w:t>
      </w:r>
      <w:r w:rsidRPr="0068518A">
        <w:rPr>
          <w:rFonts w:asciiTheme="majorHAnsi" w:hAnsiTheme="majorHAnsi" w:cstheme="majorHAnsi"/>
          <w:b/>
          <w:sz w:val="26"/>
          <w:szCs w:val="26"/>
        </w:rPr>
        <w:t>Match</w:t>
      </w:r>
      <w:r w:rsidR="009625E7" w:rsidRPr="0068518A">
        <w:rPr>
          <w:rFonts w:asciiTheme="majorHAnsi" w:hAnsiTheme="majorHAnsi" w:cstheme="majorHAnsi"/>
          <w:b/>
          <w:sz w:val="26"/>
          <w:szCs w:val="26"/>
        </w:rPr>
        <w:t xml:space="preserve">          </w:t>
      </w:r>
      <w:bookmarkStart w:id="17" w:name="IND_2019"/>
      <w:r w:rsidR="00317C34" w:rsidRPr="0068518A">
        <w:rPr>
          <w:rFonts w:asciiTheme="majorHAnsi" w:hAnsiTheme="majorHAnsi" w:cstheme="majorHAnsi"/>
          <w:b/>
          <w:sz w:val="26"/>
          <w:szCs w:val="26"/>
        </w:rPr>
        <w:t>IND_2019</w:t>
      </w:r>
      <w:r w:rsidR="00044FC9" w:rsidRPr="0068518A">
        <w:rPr>
          <w:rFonts w:asciiTheme="majorHAnsi" w:hAnsiTheme="majorHAnsi" w:cstheme="majorHAnsi"/>
          <w:b/>
          <w:sz w:val="22"/>
          <w:szCs w:val="22"/>
        </w:rPr>
        <w:tab/>
      </w:r>
      <w:bookmarkEnd w:id="17"/>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t xml:space="preserve">       </w:t>
      </w:r>
      <w:hyperlink w:anchor="INDEX1" w:history="1">
        <w:r w:rsidR="00044FC9" w:rsidRPr="0068518A">
          <w:rPr>
            <w:rStyle w:val="Hyperlink"/>
            <w:rFonts w:asciiTheme="majorHAnsi" w:hAnsiTheme="majorHAnsi" w:cstheme="majorHAnsi"/>
            <w:sz w:val="22"/>
            <w:szCs w:val="22"/>
          </w:rPr>
          <w:t>R</w:t>
        </w:r>
        <w:r w:rsidR="00044FC9" w:rsidRPr="0068518A">
          <w:rPr>
            <w:rStyle w:val="Hyperlink"/>
            <w:rFonts w:asciiTheme="majorHAnsi" w:hAnsiTheme="majorHAnsi" w:cstheme="majorHAnsi"/>
            <w:sz w:val="20"/>
            <w:szCs w:val="20"/>
          </w:rPr>
          <w:t>eturn to Index</w:t>
        </w:r>
      </w:hyperlink>
    </w:p>
    <w:p w14:paraId="4F5565E1" w14:textId="05AB037D" w:rsidR="009625E7" w:rsidRPr="006C139A" w:rsidRDefault="009625E7" w:rsidP="006C139A">
      <w:pPr>
        <w:widowControl w:val="0"/>
        <w:spacing w:after="120"/>
        <w:rPr>
          <w:rFonts w:asciiTheme="majorHAnsi" w:hAnsiTheme="majorHAnsi" w:cstheme="majorHAnsi"/>
          <w:sz w:val="22"/>
          <w:szCs w:val="22"/>
        </w:rPr>
      </w:pPr>
      <w:r w:rsidRPr="006C139A">
        <w:rPr>
          <w:rFonts w:asciiTheme="majorHAnsi" w:hAnsiTheme="majorHAnsi" w:cstheme="majorHAnsi"/>
          <w:b/>
          <w:sz w:val="22"/>
          <w:szCs w:val="22"/>
        </w:rPr>
        <w:t xml:space="preserve">DESCRIPTION: </w:t>
      </w:r>
      <w:r w:rsidR="00317C34" w:rsidRPr="006C139A">
        <w:rPr>
          <w:rFonts w:asciiTheme="majorHAnsi" w:hAnsiTheme="majorHAnsi" w:cstheme="majorHAnsi"/>
          <w:sz w:val="22"/>
          <w:szCs w:val="22"/>
        </w:rPr>
        <w:t>Indicates whether the record was identified as a death at the beginning of the TLMS study</w:t>
      </w:r>
      <w:r w:rsidR="009A1FD6" w:rsidRPr="006C139A">
        <w:rPr>
          <w:rFonts w:asciiTheme="majorHAnsi" w:hAnsiTheme="majorHAnsi" w:cstheme="majorHAnsi"/>
          <w:sz w:val="22"/>
          <w:szCs w:val="22"/>
        </w:rPr>
        <w:t xml:space="preserve">. </w:t>
      </w:r>
      <w:r w:rsidR="00317C34" w:rsidRPr="006C139A">
        <w:rPr>
          <w:rFonts w:asciiTheme="majorHAnsi" w:hAnsiTheme="majorHAnsi" w:cstheme="majorHAnsi"/>
          <w:sz w:val="22"/>
          <w:szCs w:val="22"/>
        </w:rPr>
        <w:t xml:space="preserve">Some mortality is carried over from records in the previous NLMS study while most records are based on the results of the match to the NDI </w:t>
      </w:r>
      <w:r w:rsidR="00E900B3" w:rsidRPr="006C139A">
        <w:rPr>
          <w:rFonts w:asciiTheme="majorHAnsi" w:hAnsiTheme="majorHAnsi" w:cstheme="majorHAnsi"/>
          <w:sz w:val="22"/>
          <w:szCs w:val="22"/>
        </w:rPr>
        <w:t>through</w:t>
      </w:r>
      <w:r w:rsidR="00317C34" w:rsidRPr="006C139A">
        <w:rPr>
          <w:rFonts w:asciiTheme="majorHAnsi" w:hAnsiTheme="majorHAnsi" w:cstheme="majorHAnsi"/>
          <w:sz w:val="22"/>
          <w:szCs w:val="22"/>
        </w:rPr>
        <w:t xml:space="preserve"> 2019.</w:t>
      </w:r>
    </w:p>
    <w:p w14:paraId="3BE23E30" w14:textId="03CED85C" w:rsidR="00376A38" w:rsidRPr="006C139A" w:rsidRDefault="00376A38" w:rsidP="00B87D8C">
      <w:pPr>
        <w:widowControl w:val="0"/>
        <w:spacing w:after="40"/>
        <w:rPr>
          <w:rFonts w:asciiTheme="majorHAnsi" w:hAnsiTheme="majorHAnsi" w:cstheme="majorHAnsi"/>
          <w:sz w:val="22"/>
          <w:szCs w:val="22"/>
        </w:rPr>
      </w:pPr>
      <w:r w:rsidRPr="006C139A">
        <w:rPr>
          <w:rFonts w:asciiTheme="majorHAnsi" w:hAnsiTheme="majorHAnsi" w:cstheme="majorHAnsi"/>
          <w:sz w:val="22"/>
          <w:szCs w:val="22"/>
        </w:rPr>
        <w:t xml:space="preserve">Some records </w:t>
      </w:r>
      <w:r w:rsidR="00896F8D" w:rsidRPr="006C139A">
        <w:rPr>
          <w:rFonts w:asciiTheme="majorHAnsi" w:hAnsiTheme="majorHAnsi" w:cstheme="majorHAnsi"/>
          <w:sz w:val="22"/>
          <w:szCs w:val="22"/>
        </w:rPr>
        <w:t>are</w:t>
      </w:r>
      <w:r w:rsidRPr="006C139A">
        <w:rPr>
          <w:rFonts w:asciiTheme="majorHAnsi" w:hAnsiTheme="majorHAnsi" w:cstheme="majorHAnsi"/>
          <w:sz w:val="22"/>
          <w:szCs w:val="22"/>
        </w:rPr>
        <w:t xml:space="preserve"> ineligible for analysis in the TLMS:</w:t>
      </w:r>
    </w:p>
    <w:p w14:paraId="404DCA22" w14:textId="77777777" w:rsidR="00376A38" w:rsidRPr="006C139A" w:rsidRDefault="00376A38" w:rsidP="00376A38">
      <w:pPr>
        <w:pStyle w:val="ListParagraph"/>
        <w:numPr>
          <w:ilvl w:val="0"/>
          <w:numId w:val="40"/>
        </w:numPr>
        <w:spacing w:line="276" w:lineRule="auto"/>
        <w:ind w:left="360" w:hanging="180"/>
        <w:rPr>
          <w:rFonts w:asciiTheme="majorHAnsi" w:eastAsia="Calibri" w:hAnsiTheme="majorHAnsi" w:cstheme="majorHAnsi"/>
          <w:sz w:val="22"/>
        </w:rPr>
      </w:pPr>
      <w:r w:rsidRPr="006C139A">
        <w:rPr>
          <w:rFonts w:asciiTheme="majorHAnsi" w:eastAsia="Calibri" w:hAnsiTheme="majorHAnsi" w:cstheme="majorHAnsi"/>
          <w:sz w:val="22"/>
        </w:rPr>
        <w:t>Records that do not have enough information to fulfill the eligibility criteria for the NDI match</w:t>
      </w:r>
    </w:p>
    <w:p w14:paraId="03504D9A" w14:textId="65DF7173" w:rsidR="00376A38" w:rsidRPr="006C139A" w:rsidRDefault="00376A38" w:rsidP="00376A38">
      <w:pPr>
        <w:pStyle w:val="ListParagraph"/>
        <w:numPr>
          <w:ilvl w:val="0"/>
          <w:numId w:val="40"/>
        </w:numPr>
        <w:spacing w:line="276" w:lineRule="auto"/>
        <w:ind w:left="360" w:hanging="180"/>
        <w:rPr>
          <w:rFonts w:asciiTheme="majorHAnsi" w:eastAsia="Calibri" w:hAnsiTheme="majorHAnsi" w:cstheme="majorHAnsi"/>
          <w:sz w:val="22"/>
        </w:rPr>
      </w:pPr>
      <w:r w:rsidRPr="006C139A">
        <w:rPr>
          <w:rFonts w:asciiTheme="majorHAnsi" w:eastAsia="Calibri" w:hAnsiTheme="majorHAnsi" w:cstheme="majorHAnsi"/>
          <w:sz w:val="22"/>
        </w:rPr>
        <w:t>Record</w:t>
      </w:r>
      <w:r w:rsidR="00896F8D" w:rsidRPr="006C139A">
        <w:rPr>
          <w:rFonts w:asciiTheme="majorHAnsi" w:eastAsia="Calibri" w:hAnsiTheme="majorHAnsi" w:cstheme="majorHAnsi"/>
          <w:sz w:val="22"/>
        </w:rPr>
        <w:t>s</w:t>
      </w:r>
      <w:r w:rsidRPr="006C139A">
        <w:rPr>
          <w:rFonts w:asciiTheme="majorHAnsi" w:eastAsia="Calibri" w:hAnsiTheme="majorHAnsi" w:cstheme="majorHAnsi"/>
          <w:sz w:val="22"/>
        </w:rPr>
        <w:t xml:space="preserve"> missing sex or age</w:t>
      </w:r>
      <w:r w:rsidR="00A41920" w:rsidRPr="006C139A">
        <w:rPr>
          <w:rFonts w:asciiTheme="majorHAnsi" w:eastAsia="Calibri" w:hAnsiTheme="majorHAnsi" w:cstheme="majorHAnsi"/>
          <w:sz w:val="22"/>
        </w:rPr>
        <w:t xml:space="preserve"> </w:t>
      </w:r>
    </w:p>
    <w:p w14:paraId="78C88972" w14:textId="44727B81" w:rsidR="00376A38" w:rsidRPr="006C139A" w:rsidRDefault="00376A38" w:rsidP="00376A38">
      <w:pPr>
        <w:pStyle w:val="ListParagraph"/>
        <w:widowControl w:val="0"/>
        <w:numPr>
          <w:ilvl w:val="0"/>
          <w:numId w:val="40"/>
        </w:numPr>
        <w:spacing w:after="160"/>
        <w:ind w:left="360" w:hanging="180"/>
        <w:rPr>
          <w:rFonts w:asciiTheme="majorHAnsi" w:hAnsiTheme="majorHAnsi" w:cstheme="majorHAnsi"/>
          <w:i/>
        </w:rPr>
      </w:pPr>
      <w:r w:rsidRPr="006C139A">
        <w:rPr>
          <w:rFonts w:asciiTheme="majorHAnsi" w:eastAsia="Calibri" w:hAnsiTheme="majorHAnsi" w:cstheme="majorHAnsi"/>
          <w:sz w:val="22"/>
        </w:rPr>
        <w:t>Records excluded from NLMS prior to TLMS development</w:t>
      </w:r>
    </w:p>
    <w:p w14:paraId="76F8ED82" w14:textId="3CED8648" w:rsidR="00395087" w:rsidRPr="006C139A" w:rsidRDefault="00395087" w:rsidP="00376A38">
      <w:pPr>
        <w:pStyle w:val="ListParagraph"/>
        <w:widowControl w:val="0"/>
        <w:numPr>
          <w:ilvl w:val="0"/>
          <w:numId w:val="40"/>
        </w:numPr>
        <w:spacing w:after="160"/>
        <w:ind w:left="360" w:hanging="180"/>
        <w:rPr>
          <w:rFonts w:asciiTheme="majorHAnsi" w:hAnsiTheme="majorHAnsi" w:cstheme="majorHAnsi"/>
          <w:i/>
        </w:rPr>
      </w:pPr>
      <w:r w:rsidRPr="006C139A">
        <w:rPr>
          <w:rFonts w:asciiTheme="majorHAnsi" w:eastAsia="Calibri" w:hAnsiTheme="majorHAnsi" w:cstheme="majorHAnsi"/>
          <w:sz w:val="22"/>
        </w:rPr>
        <w:t>Records where the respondent was less than 15 years old</w:t>
      </w:r>
    </w:p>
    <w:p w14:paraId="7F45561D" w14:textId="573EA21E" w:rsidR="00F21A11" w:rsidRPr="006C139A" w:rsidRDefault="00F21A11" w:rsidP="005743E6">
      <w:pPr>
        <w:pStyle w:val="ListParagraph"/>
        <w:widowControl w:val="0"/>
        <w:numPr>
          <w:ilvl w:val="0"/>
          <w:numId w:val="40"/>
        </w:numPr>
        <w:spacing w:after="120"/>
        <w:ind w:left="374" w:hanging="187"/>
        <w:rPr>
          <w:rFonts w:asciiTheme="majorHAnsi" w:hAnsiTheme="majorHAnsi" w:cstheme="majorHAnsi"/>
          <w:i/>
        </w:rPr>
      </w:pPr>
      <w:r w:rsidRPr="006C139A">
        <w:rPr>
          <w:rFonts w:asciiTheme="majorHAnsi" w:eastAsia="Calibri" w:hAnsiTheme="majorHAnsi" w:cstheme="majorHAnsi"/>
          <w:sz w:val="22"/>
        </w:rPr>
        <w:t>Records where the person took the interview and was identified as deceased before the start of follow-up (before the value in START)</w:t>
      </w:r>
    </w:p>
    <w:p w14:paraId="34851142" w14:textId="005C7741" w:rsidR="007D234F" w:rsidRPr="006C139A" w:rsidRDefault="007A1CAE" w:rsidP="005743E6">
      <w:pPr>
        <w:pStyle w:val="PlainText"/>
        <w:spacing w:after="120"/>
        <w:jc w:val="both"/>
        <w:rPr>
          <w:rFonts w:asciiTheme="majorHAnsi" w:hAnsiTheme="majorHAnsi" w:cstheme="majorHAnsi"/>
          <w:bCs/>
          <w:sz w:val="22"/>
          <w:szCs w:val="22"/>
        </w:rPr>
      </w:pPr>
      <w:r w:rsidRPr="00396927">
        <w:rPr>
          <w:rFonts w:asciiTheme="majorHAnsi" w:hAnsiTheme="majorHAnsi" w:cstheme="majorHAnsi"/>
          <w:bCs/>
          <w:sz w:val="22"/>
          <w:szCs w:val="22"/>
        </w:rPr>
        <w:t>Note:</w:t>
      </w:r>
      <w:r w:rsidR="006C0277" w:rsidRPr="006C139A">
        <w:rPr>
          <w:rFonts w:asciiTheme="majorHAnsi" w:hAnsiTheme="majorHAnsi" w:cstheme="majorHAnsi"/>
          <w:bCs/>
          <w:sz w:val="22"/>
          <w:szCs w:val="22"/>
        </w:rPr>
        <w:t xml:space="preserve"> The totals for IND_2019 (and IND_TLMS) are larger than the other variables in this manua</w:t>
      </w:r>
      <w:r w:rsidR="00580893" w:rsidRPr="006C139A">
        <w:rPr>
          <w:rFonts w:asciiTheme="majorHAnsi" w:hAnsiTheme="majorHAnsi" w:cstheme="majorHAnsi"/>
          <w:bCs/>
          <w:sz w:val="22"/>
          <w:szCs w:val="22"/>
        </w:rPr>
        <w:t>l</w:t>
      </w:r>
      <w:r w:rsidR="00853216" w:rsidRPr="006C139A">
        <w:rPr>
          <w:rFonts w:asciiTheme="majorHAnsi" w:hAnsiTheme="majorHAnsi" w:cstheme="majorHAnsi"/>
          <w:bCs/>
          <w:sz w:val="22"/>
          <w:szCs w:val="22"/>
        </w:rPr>
        <w:t xml:space="preserve"> as they are not restricted to the</w:t>
      </w:r>
      <w:r w:rsidR="00E900B3" w:rsidRPr="006C139A">
        <w:rPr>
          <w:rFonts w:asciiTheme="majorHAnsi" w:hAnsiTheme="majorHAnsi" w:cstheme="majorHAnsi"/>
          <w:bCs/>
          <w:sz w:val="22"/>
          <w:szCs w:val="22"/>
        </w:rPr>
        <w:t xml:space="preserve"> universe of</w:t>
      </w:r>
      <w:r w:rsidR="00853216" w:rsidRPr="006C139A">
        <w:rPr>
          <w:rFonts w:asciiTheme="majorHAnsi" w:hAnsiTheme="majorHAnsi" w:cstheme="majorHAnsi"/>
          <w:bCs/>
          <w:sz w:val="22"/>
          <w:szCs w:val="22"/>
        </w:rPr>
        <w:t xml:space="preserve"> analysis file records.</w:t>
      </w:r>
      <w:r w:rsidR="00E74D9D" w:rsidRPr="006C139A">
        <w:rPr>
          <w:rFonts w:asciiTheme="majorHAnsi" w:hAnsiTheme="majorHAnsi" w:cstheme="majorHAnsi"/>
          <w:bCs/>
          <w:sz w:val="22"/>
          <w:szCs w:val="22"/>
        </w:rPr>
        <w:t xml:space="preserve">  </w:t>
      </w:r>
    </w:p>
    <w:p w14:paraId="159594EA" w14:textId="476CD06F" w:rsidR="009625E7" w:rsidRPr="006C139A" w:rsidRDefault="009625E7" w:rsidP="00044FC9">
      <w:pPr>
        <w:pStyle w:val="PlainText"/>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Type: CHAR</w:t>
      </w:r>
    </w:p>
    <w:p w14:paraId="267E9141" w14:textId="77777777" w:rsidR="009625E7" w:rsidRPr="006C139A" w:rsidRDefault="009625E7" w:rsidP="005743E6">
      <w:pPr>
        <w:pStyle w:val="PlainText"/>
        <w:spacing w:after="160"/>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Format: $1.</w:t>
      </w:r>
    </w:p>
    <w:p w14:paraId="60971F96" w14:textId="4D4D3FFA" w:rsidR="009625E7" w:rsidRPr="0068518A" w:rsidRDefault="00127D3B" w:rsidP="006C139A">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00BD026E" w:rsidRPr="0068518A">
        <w:rPr>
          <w:rFonts w:ascii="Consolas" w:eastAsia="Calibri" w:hAnsi="Consolas" w:cs="Consolas"/>
          <w:bCs/>
          <w:sz w:val="20"/>
          <w:szCs w:val="22"/>
        </w:rPr>
        <w:t>All cohorts</w:t>
      </w:r>
      <w:r w:rsidRPr="0068518A" w:rsidDel="00317C34">
        <w:rPr>
          <w:rFonts w:ascii="Consolas" w:eastAsia="Calibri" w:hAnsi="Consolas" w:cs="Consolas"/>
          <w:bCs/>
          <w:sz w:val="20"/>
          <w:szCs w:val="22"/>
        </w:rPr>
        <w:t xml:space="preserve"> </w:t>
      </w:r>
    </w:p>
    <w:tbl>
      <w:tblPr>
        <w:tblW w:w="9990" w:type="dxa"/>
        <w:tblLayout w:type="fixed"/>
        <w:tblLook w:val="04A0" w:firstRow="1" w:lastRow="0" w:firstColumn="1" w:lastColumn="0" w:noHBand="0" w:noVBand="1"/>
      </w:tblPr>
      <w:tblGrid>
        <w:gridCol w:w="720"/>
        <w:gridCol w:w="9180"/>
        <w:gridCol w:w="90"/>
      </w:tblGrid>
      <w:tr w:rsidR="009625E7" w:rsidRPr="0068518A" w14:paraId="415B6DBF" w14:textId="77777777" w:rsidTr="00576972">
        <w:trPr>
          <w:gridAfter w:val="1"/>
          <w:wAfter w:w="90" w:type="dxa"/>
          <w:trHeight w:val="216"/>
        </w:trPr>
        <w:tc>
          <w:tcPr>
            <w:tcW w:w="9900" w:type="dxa"/>
            <w:gridSpan w:val="2"/>
            <w:tcBorders>
              <w:top w:val="nil"/>
              <w:left w:val="nil"/>
              <w:bottom w:val="nil"/>
              <w:right w:val="nil"/>
            </w:tcBorders>
            <w:shd w:val="clear" w:color="auto" w:fill="auto"/>
            <w:vAlign w:val="center"/>
          </w:tcPr>
          <w:p w14:paraId="20A3A771" w14:textId="64F1CCEF" w:rsidR="009625E7" w:rsidRPr="0068518A" w:rsidRDefault="009625E7" w:rsidP="003F53C8">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r w:rsidR="00FB7FBE" w:rsidRPr="0068518A">
              <w:rPr>
                <w:rFonts w:ascii="Consolas" w:eastAsia="MS Mincho" w:hAnsi="Consolas" w:cs="Consolas"/>
                <w:b/>
                <w:bCs/>
                <w:color w:val="000000"/>
                <w:sz w:val="20"/>
                <w:szCs w:val="20"/>
              </w:rPr>
              <w:t xml:space="preserve"> (ONLY RECORDS WITH A VALUE OF 2 OR 3 ARE ELIGIBLE FOR ANALYSIS)</w:t>
            </w:r>
          </w:p>
        </w:tc>
      </w:tr>
      <w:tr w:rsidR="006376AD" w:rsidRPr="0068518A" w14:paraId="7A727E8D" w14:textId="77777777" w:rsidTr="00576972">
        <w:trPr>
          <w:trHeight w:val="216"/>
        </w:trPr>
        <w:tc>
          <w:tcPr>
            <w:tcW w:w="720" w:type="dxa"/>
            <w:tcBorders>
              <w:top w:val="nil"/>
              <w:left w:val="nil"/>
              <w:bottom w:val="nil"/>
              <w:right w:val="nil"/>
            </w:tcBorders>
            <w:shd w:val="clear" w:color="auto" w:fill="auto"/>
          </w:tcPr>
          <w:p w14:paraId="3D831555" w14:textId="13B9D794" w:rsidR="006376AD" w:rsidRPr="0068518A" w:rsidRDefault="00DB620F" w:rsidP="009C5220">
            <w:pPr>
              <w:spacing w:line="276" w:lineRule="auto"/>
              <w:jc w:val="right"/>
              <w:rPr>
                <w:rFonts w:ascii="Consolas" w:eastAsia="MS Mincho" w:hAnsi="Consolas" w:cs="Consolas"/>
                <w:color w:val="000000"/>
                <w:sz w:val="20"/>
                <w:szCs w:val="20"/>
              </w:rPr>
            </w:pPr>
            <w:r w:rsidRPr="0068518A">
              <w:rPr>
                <w:rFonts w:ascii="Consolas" w:eastAsia="Calibri" w:hAnsi="Consolas" w:cs="Consolas"/>
                <w:sz w:val="20"/>
                <w:szCs w:val="20"/>
              </w:rPr>
              <w:t>1</w:t>
            </w:r>
            <w:r w:rsidR="006376AD" w:rsidRPr="0068518A">
              <w:rPr>
                <w:rFonts w:ascii="Consolas" w:eastAsia="Calibri" w:hAnsi="Consolas" w:cs="Consolas"/>
                <w:sz w:val="20"/>
                <w:szCs w:val="20"/>
              </w:rPr>
              <w:t xml:space="preserve"> —</w:t>
            </w:r>
          </w:p>
        </w:tc>
        <w:tc>
          <w:tcPr>
            <w:tcW w:w="9270" w:type="dxa"/>
            <w:gridSpan w:val="2"/>
            <w:tcBorders>
              <w:top w:val="nil"/>
              <w:left w:val="nil"/>
              <w:bottom w:val="nil"/>
              <w:right w:val="nil"/>
            </w:tcBorders>
            <w:shd w:val="clear" w:color="auto" w:fill="auto"/>
          </w:tcPr>
          <w:p w14:paraId="68D625BC" w14:textId="1DAEA54D" w:rsidR="006376AD" w:rsidRPr="0068518A" w:rsidRDefault="00DB620F" w:rsidP="00376A38">
            <w:pPr>
              <w:spacing w:line="276" w:lineRule="auto"/>
              <w:ind w:left="-72"/>
              <w:rPr>
                <w:rFonts w:ascii="Consolas" w:hAnsi="Consolas" w:cs="Consolas"/>
                <w:sz w:val="20"/>
                <w:szCs w:val="20"/>
              </w:rPr>
            </w:pPr>
            <w:r w:rsidRPr="0068518A">
              <w:rPr>
                <w:rFonts w:ascii="Consolas" w:eastAsia="Calibri" w:hAnsi="Consolas" w:cs="Consolas"/>
                <w:sz w:val="20"/>
                <w:szCs w:val="20"/>
              </w:rPr>
              <w:t>Records that are ineligible for analysis in TLMS</w:t>
            </w:r>
            <w:r w:rsidR="00217D89" w:rsidRPr="0068518A">
              <w:rPr>
                <w:rFonts w:ascii="Consolas" w:eastAsia="Calibri" w:hAnsi="Consolas" w:cs="Consolas"/>
                <w:sz w:val="20"/>
                <w:szCs w:val="20"/>
              </w:rPr>
              <w:t xml:space="preserve"> (includes special fail edits from NLMS)</w:t>
            </w:r>
          </w:p>
        </w:tc>
      </w:tr>
      <w:tr w:rsidR="009625E7" w:rsidRPr="0068518A" w14:paraId="35FAEE81" w14:textId="77777777" w:rsidTr="00576972">
        <w:trPr>
          <w:trHeight w:val="216"/>
        </w:trPr>
        <w:tc>
          <w:tcPr>
            <w:tcW w:w="720" w:type="dxa"/>
            <w:tcBorders>
              <w:top w:val="nil"/>
              <w:left w:val="nil"/>
              <w:bottom w:val="nil"/>
              <w:right w:val="nil"/>
            </w:tcBorders>
            <w:shd w:val="clear" w:color="auto" w:fill="auto"/>
          </w:tcPr>
          <w:p w14:paraId="6B8E0E1A" w14:textId="77777777" w:rsidR="009625E7" w:rsidRPr="0068518A" w:rsidRDefault="009625E7" w:rsidP="003F53C8">
            <w:pPr>
              <w:spacing w:line="276" w:lineRule="auto"/>
              <w:jc w:val="right"/>
              <w:rPr>
                <w:rFonts w:ascii="Consolas" w:eastAsia="MS Mincho" w:hAnsi="Consolas" w:cs="Consolas"/>
                <w:b/>
                <w:bCs/>
                <w:color w:val="000000"/>
                <w:sz w:val="20"/>
                <w:szCs w:val="20"/>
              </w:rPr>
            </w:pPr>
            <w:r w:rsidRPr="0068518A">
              <w:rPr>
                <w:rFonts w:ascii="Consolas" w:eastAsia="Calibri" w:hAnsi="Consolas" w:cs="Consolas"/>
                <w:b/>
                <w:bCs/>
                <w:sz w:val="20"/>
                <w:szCs w:val="20"/>
              </w:rPr>
              <w:t>2 —</w:t>
            </w:r>
          </w:p>
        </w:tc>
        <w:tc>
          <w:tcPr>
            <w:tcW w:w="9270" w:type="dxa"/>
            <w:gridSpan w:val="2"/>
            <w:tcBorders>
              <w:top w:val="nil"/>
              <w:left w:val="nil"/>
              <w:bottom w:val="nil"/>
              <w:right w:val="nil"/>
            </w:tcBorders>
            <w:shd w:val="clear" w:color="auto" w:fill="auto"/>
          </w:tcPr>
          <w:p w14:paraId="43BFF3DB" w14:textId="72846770" w:rsidR="009625E7" w:rsidRPr="0068518A" w:rsidRDefault="00DB620F" w:rsidP="003F53C8">
            <w:pPr>
              <w:spacing w:line="276" w:lineRule="auto"/>
              <w:ind w:left="-72"/>
              <w:rPr>
                <w:rFonts w:ascii="Consolas" w:hAnsi="Consolas" w:cs="Consolas"/>
                <w:b/>
                <w:bCs/>
                <w:sz w:val="20"/>
                <w:szCs w:val="20"/>
              </w:rPr>
            </w:pPr>
            <w:r w:rsidRPr="0068518A">
              <w:rPr>
                <w:rFonts w:ascii="Consolas" w:eastAsia="Calibri" w:hAnsi="Consolas" w:cs="Consolas"/>
                <w:b/>
                <w:bCs/>
                <w:sz w:val="20"/>
                <w:szCs w:val="20"/>
              </w:rPr>
              <w:t>Record matched to a death certificate (deceased)</w:t>
            </w:r>
            <w:r w:rsidR="00533ADD" w:rsidRPr="0068518A">
              <w:rPr>
                <w:rFonts w:ascii="Consolas" w:eastAsia="Calibri" w:hAnsi="Consolas" w:cs="Consolas"/>
                <w:b/>
                <w:bCs/>
                <w:sz w:val="20"/>
                <w:szCs w:val="20"/>
              </w:rPr>
              <w:t xml:space="preserve"> and is eligible</w:t>
            </w:r>
            <w:r w:rsidR="00FB7FBE" w:rsidRPr="0068518A">
              <w:rPr>
                <w:rFonts w:ascii="Consolas" w:eastAsia="Calibri" w:hAnsi="Consolas" w:cs="Consolas"/>
                <w:b/>
                <w:bCs/>
                <w:sz w:val="20"/>
                <w:szCs w:val="20"/>
              </w:rPr>
              <w:t xml:space="preserve"> to be matched to the NDI</w:t>
            </w:r>
          </w:p>
        </w:tc>
      </w:tr>
      <w:tr w:rsidR="009625E7" w:rsidRPr="0068518A" w14:paraId="58055D1F" w14:textId="77777777" w:rsidTr="00576972">
        <w:trPr>
          <w:trHeight w:val="216"/>
        </w:trPr>
        <w:tc>
          <w:tcPr>
            <w:tcW w:w="720" w:type="dxa"/>
            <w:tcBorders>
              <w:top w:val="nil"/>
              <w:left w:val="nil"/>
              <w:bottom w:val="nil"/>
              <w:right w:val="nil"/>
            </w:tcBorders>
            <w:shd w:val="clear" w:color="auto" w:fill="auto"/>
          </w:tcPr>
          <w:p w14:paraId="769C8B73" w14:textId="77777777" w:rsidR="009625E7" w:rsidRPr="0068518A" w:rsidRDefault="009625E7" w:rsidP="003F53C8">
            <w:pPr>
              <w:spacing w:line="276" w:lineRule="auto"/>
              <w:jc w:val="right"/>
              <w:rPr>
                <w:rFonts w:ascii="Consolas" w:hAnsi="Consolas" w:cs="Consolas"/>
                <w:b/>
                <w:bCs/>
                <w:color w:val="000000"/>
                <w:sz w:val="20"/>
                <w:szCs w:val="20"/>
              </w:rPr>
            </w:pPr>
            <w:r w:rsidRPr="0068518A">
              <w:rPr>
                <w:rFonts w:ascii="Consolas" w:eastAsia="Calibri" w:hAnsi="Consolas" w:cs="Consolas"/>
                <w:b/>
                <w:bCs/>
                <w:sz w:val="20"/>
                <w:szCs w:val="20"/>
              </w:rPr>
              <w:t>3 —</w:t>
            </w:r>
          </w:p>
        </w:tc>
        <w:tc>
          <w:tcPr>
            <w:tcW w:w="9270" w:type="dxa"/>
            <w:gridSpan w:val="2"/>
            <w:tcBorders>
              <w:top w:val="nil"/>
              <w:left w:val="nil"/>
              <w:bottom w:val="nil"/>
              <w:right w:val="nil"/>
            </w:tcBorders>
            <w:shd w:val="clear" w:color="auto" w:fill="auto"/>
          </w:tcPr>
          <w:p w14:paraId="6E9EAAA5" w14:textId="0F78D3DD" w:rsidR="00497A6C" w:rsidRPr="0068518A" w:rsidRDefault="00DB620F" w:rsidP="00497A6C">
            <w:pPr>
              <w:spacing w:line="276" w:lineRule="auto"/>
              <w:ind w:left="-72"/>
              <w:rPr>
                <w:rFonts w:ascii="Consolas" w:hAnsi="Consolas" w:cs="Consolas"/>
                <w:b/>
                <w:bCs/>
                <w:sz w:val="20"/>
                <w:szCs w:val="20"/>
              </w:rPr>
            </w:pPr>
            <w:r w:rsidRPr="0068518A">
              <w:rPr>
                <w:rFonts w:ascii="Consolas" w:eastAsia="Calibri" w:hAnsi="Consolas" w:cs="Consolas"/>
                <w:b/>
                <w:bCs/>
                <w:sz w:val="20"/>
                <w:szCs w:val="20"/>
              </w:rPr>
              <w:t>Record remains eligible to match to future NDI matches (alive)</w:t>
            </w:r>
            <w:r w:rsidR="00533ADD" w:rsidRPr="0068518A">
              <w:rPr>
                <w:rFonts w:ascii="Consolas" w:eastAsia="Calibri" w:hAnsi="Consolas" w:cs="Consolas"/>
                <w:b/>
                <w:bCs/>
                <w:sz w:val="20"/>
                <w:szCs w:val="20"/>
              </w:rPr>
              <w:t xml:space="preserve"> </w:t>
            </w:r>
          </w:p>
        </w:tc>
      </w:tr>
      <w:tr w:rsidR="00497A6C" w:rsidRPr="0068518A" w14:paraId="1CC2F5B1" w14:textId="77777777" w:rsidTr="00576972">
        <w:trPr>
          <w:trHeight w:val="216"/>
        </w:trPr>
        <w:tc>
          <w:tcPr>
            <w:tcW w:w="720" w:type="dxa"/>
            <w:tcBorders>
              <w:top w:val="nil"/>
              <w:left w:val="nil"/>
              <w:bottom w:val="nil"/>
              <w:right w:val="nil"/>
            </w:tcBorders>
            <w:shd w:val="clear" w:color="auto" w:fill="auto"/>
          </w:tcPr>
          <w:p w14:paraId="340A7460" w14:textId="7423AAD7" w:rsidR="00497A6C" w:rsidRPr="0068518A" w:rsidRDefault="007D7923" w:rsidP="00AA11EC">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 xml:space="preserve">4 </w:t>
            </w:r>
            <w:r w:rsidR="00576972">
              <w:rPr>
                <w:rFonts w:ascii="Consolas" w:eastAsia="Calibri" w:hAnsi="Consolas" w:cs="Consolas"/>
                <w:sz w:val="20"/>
                <w:szCs w:val="20"/>
              </w:rPr>
              <w:t>—</w:t>
            </w:r>
          </w:p>
        </w:tc>
        <w:tc>
          <w:tcPr>
            <w:tcW w:w="9270" w:type="dxa"/>
            <w:gridSpan w:val="2"/>
            <w:tcBorders>
              <w:top w:val="nil"/>
              <w:left w:val="nil"/>
              <w:bottom w:val="nil"/>
              <w:right w:val="nil"/>
            </w:tcBorders>
            <w:shd w:val="clear" w:color="auto" w:fill="auto"/>
          </w:tcPr>
          <w:p w14:paraId="101F5315" w14:textId="37A5FA79" w:rsidR="00497A6C" w:rsidRPr="0068518A" w:rsidRDefault="007D7923" w:rsidP="008A6327">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 xml:space="preserve">Earlier of two files </w:t>
            </w:r>
            <w:r w:rsidR="00C1590E" w:rsidRPr="0068518A">
              <w:rPr>
                <w:rFonts w:ascii="Consolas" w:eastAsia="Calibri" w:hAnsi="Consolas" w:cs="Consolas"/>
                <w:sz w:val="20"/>
                <w:szCs w:val="20"/>
              </w:rPr>
              <w:t>(When records from different cohorts match to the same death certificate, we identify those that are the earlier, as they should not be used for survival studies)</w:t>
            </w:r>
          </w:p>
        </w:tc>
      </w:tr>
    </w:tbl>
    <w:p w14:paraId="445177CB" w14:textId="681F3C60" w:rsidR="00D26565" w:rsidRDefault="00D26565" w:rsidP="00E935B2">
      <w:pPr>
        <w:spacing w:before="120" w:after="120"/>
        <w:rPr>
          <w:rFonts w:ascii="Consolas" w:eastAsia="Calibri" w:hAnsi="Consolas" w:cs="Consolas"/>
          <w:b/>
          <w:sz w:val="20"/>
          <w:szCs w:val="22"/>
        </w:rPr>
      </w:pPr>
      <w:r w:rsidRPr="0068518A">
        <w:rPr>
          <w:rFonts w:ascii="Consolas" w:eastAsia="Calibri" w:hAnsi="Consolas" w:cs="Consolas"/>
          <w:b/>
          <w:sz w:val="20"/>
          <w:szCs w:val="22"/>
        </w:rPr>
        <w:t>FREQUENCIES:</w:t>
      </w:r>
    </w:p>
    <w:p w14:paraId="7503509F" w14:textId="23DFFA36" w:rsidR="009217FD" w:rsidRPr="009217FD" w:rsidRDefault="009217FD" w:rsidP="009217FD">
      <w:pPr>
        <w:rPr>
          <w:rFonts w:ascii="Consolas" w:hAnsi="Consolas" w:cstheme="majorHAnsi"/>
          <w:bCs/>
          <w:sz w:val="16"/>
          <w:szCs w:val="16"/>
        </w:rPr>
      </w:pPr>
      <w:r w:rsidRPr="009217FD">
        <w:rPr>
          <w:rFonts w:ascii="Consolas" w:hAnsi="Consolas" w:cstheme="majorHAnsi"/>
          <w:bCs/>
          <w:sz w:val="16"/>
          <w:szCs w:val="16"/>
        </w:rPr>
        <w:t>ind_2019</w:t>
      </w:r>
      <w:r>
        <w:rPr>
          <w:rFonts w:ascii="Consolas" w:hAnsi="Consolas" w:cstheme="majorHAnsi"/>
          <w:bCs/>
          <w:sz w:val="16"/>
          <w:szCs w:val="16"/>
        </w:rPr>
        <w:t>:</w:t>
      </w:r>
      <w:r w:rsidRPr="009217FD">
        <w:rPr>
          <w:rFonts w:ascii="Consolas" w:hAnsi="Consolas" w:cstheme="majorHAnsi"/>
          <w:bCs/>
          <w:sz w:val="16"/>
          <w:szCs w:val="16"/>
        </w:rPr>
        <w:t xml:space="preserve">           SEP85    JAN93    MAY93    JAN96    MAY96    SEP98    JAN99    MAY99    JAN00    MAY00</w:t>
      </w:r>
    </w:p>
    <w:p w14:paraId="1B38EC22" w14:textId="77777777" w:rsidR="009217FD" w:rsidRPr="009217FD" w:rsidRDefault="009217FD" w:rsidP="009217FD">
      <w:pPr>
        <w:rPr>
          <w:rFonts w:ascii="Consolas" w:hAnsi="Consolas" w:cstheme="majorHAnsi"/>
          <w:bCs/>
          <w:sz w:val="16"/>
          <w:szCs w:val="16"/>
        </w:rPr>
      </w:pPr>
    </w:p>
    <w:p w14:paraId="71C79E4E" w14:textId="7B6E7325"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1              42,000    3,200    4,200      150      150    3,600    2,400    3,100    2,500    2,500</w:t>
      </w:r>
    </w:p>
    <w:p w14:paraId="1210FAE5" w14:textId="4203D07F"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2              25,500    9,700    9,000    8,600    8,200   16,000   10,500   10,500   10,000    6,100</w:t>
      </w:r>
    </w:p>
    <w:p w14:paraId="3075CDAD" w14:textId="346B9DCC"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3              77,000   20,500   18,500   25,000   25,500   73,500   72,500   71,500   46,000   45,000</w:t>
      </w:r>
    </w:p>
    <w:p w14:paraId="32603F50" w14:textId="02B25EC4"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4                 150       80       50       60       60    1,400    9,300    9,000       70    3,900</w:t>
      </w:r>
    </w:p>
    <w:p w14:paraId="3169B542" w14:textId="78B5A57B" w:rsidR="009217FD" w:rsidRPr="009217FD" w:rsidRDefault="009217FD" w:rsidP="009217FD">
      <w:pPr>
        <w:rPr>
          <w:rFonts w:ascii="Consolas" w:hAnsi="Consolas" w:cstheme="majorHAnsi"/>
          <w:bCs/>
          <w:sz w:val="16"/>
          <w:szCs w:val="16"/>
        </w:rPr>
      </w:pPr>
      <w:r>
        <w:rPr>
          <w:rFonts w:ascii="Consolas" w:hAnsi="Consolas" w:cstheme="majorHAnsi"/>
          <w:bCs/>
          <w:sz w:val="16"/>
          <w:szCs w:val="16"/>
        </w:rPr>
        <w:t>Total</w:t>
      </w:r>
      <w:r w:rsidRPr="009217FD">
        <w:rPr>
          <w:rFonts w:ascii="Consolas" w:hAnsi="Consolas" w:cstheme="majorHAnsi"/>
          <w:bCs/>
          <w:sz w:val="16"/>
          <w:szCs w:val="16"/>
        </w:rPr>
        <w:t xml:space="preserve">             145,000   33,500   32,000   34,000   34,000   94,500   94,500   94,000   58,500   57,500</w:t>
      </w:r>
    </w:p>
    <w:p w14:paraId="3F5B6C9C" w14:textId="77777777" w:rsidR="009217FD" w:rsidRPr="009217FD" w:rsidRDefault="009217FD" w:rsidP="009217FD">
      <w:pPr>
        <w:rPr>
          <w:rFonts w:ascii="Consolas" w:hAnsi="Consolas" w:cstheme="majorHAnsi"/>
          <w:bCs/>
          <w:sz w:val="16"/>
          <w:szCs w:val="16"/>
        </w:rPr>
      </w:pPr>
    </w:p>
    <w:p w14:paraId="31626906" w14:textId="77777777" w:rsidR="009217FD" w:rsidRPr="009217FD" w:rsidRDefault="009217FD" w:rsidP="009217FD">
      <w:pPr>
        <w:rPr>
          <w:rFonts w:ascii="Consolas" w:hAnsi="Consolas" w:cstheme="majorHAnsi"/>
          <w:bCs/>
          <w:sz w:val="16"/>
          <w:szCs w:val="16"/>
        </w:rPr>
      </w:pPr>
    </w:p>
    <w:p w14:paraId="2763E88B" w14:textId="03878AFD" w:rsidR="009217FD" w:rsidRPr="009217FD" w:rsidRDefault="009217FD" w:rsidP="009217FD">
      <w:pPr>
        <w:rPr>
          <w:rFonts w:ascii="Consolas" w:hAnsi="Consolas" w:cstheme="majorHAnsi"/>
          <w:bCs/>
          <w:sz w:val="16"/>
          <w:szCs w:val="16"/>
        </w:rPr>
      </w:pPr>
      <w:r w:rsidRPr="009217FD">
        <w:rPr>
          <w:rFonts w:ascii="Consolas" w:hAnsi="Consolas" w:cstheme="majorHAnsi"/>
          <w:bCs/>
          <w:sz w:val="16"/>
          <w:szCs w:val="16"/>
        </w:rPr>
        <w:t>ind_2019</w:t>
      </w:r>
      <w:r>
        <w:rPr>
          <w:rFonts w:ascii="Consolas" w:hAnsi="Consolas" w:cstheme="majorHAnsi"/>
          <w:bCs/>
          <w:sz w:val="16"/>
          <w:szCs w:val="16"/>
        </w:rPr>
        <w:t>:</w:t>
      </w:r>
      <w:r w:rsidRPr="009217FD">
        <w:rPr>
          <w:rFonts w:ascii="Consolas" w:hAnsi="Consolas" w:cstheme="majorHAnsi"/>
          <w:bCs/>
          <w:sz w:val="16"/>
          <w:szCs w:val="16"/>
        </w:rPr>
        <w:t xml:space="preserve">           JUN01    NOV01    FEB02    FEB03    JUN03    NOV03    MAY06    AUG06    JAN07    MAY10</w:t>
      </w:r>
    </w:p>
    <w:p w14:paraId="3EDCDC69" w14:textId="77777777" w:rsidR="009217FD" w:rsidRPr="009217FD" w:rsidRDefault="009217FD" w:rsidP="009217FD">
      <w:pPr>
        <w:rPr>
          <w:rFonts w:ascii="Consolas" w:hAnsi="Consolas" w:cstheme="majorHAnsi"/>
          <w:bCs/>
          <w:sz w:val="16"/>
          <w:szCs w:val="16"/>
        </w:rPr>
      </w:pPr>
    </w:p>
    <w:p w14:paraId="3A007FA9" w14:textId="7860A1FA"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1              17,500    4,100    3,100    2,900    5,000    4,800    5,700    4,700    4,900   11,500</w:t>
      </w:r>
    </w:p>
    <w:p w14:paraId="402E563A" w14:textId="462A2339"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2               7,600   19,500    8,600    7,400   18,000   17,000   14,000   10,500   13,000    9,900</w:t>
      </w:r>
    </w:p>
    <w:p w14:paraId="4CAED51F" w14:textId="19E1842D"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3              29,000   87,000   64,000   40,000   87,000   87,000   87,500   66,000   82,000   87,000</w:t>
      </w:r>
    </w:p>
    <w:p w14:paraId="6A32EF3C" w14:textId="72E88CFF"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4                  80      150    5,900       60       90       70       80       30       20       40</w:t>
      </w:r>
    </w:p>
    <w:p w14:paraId="3F10BCFE" w14:textId="0448E457" w:rsidR="009217FD" w:rsidRPr="009217FD" w:rsidRDefault="009217FD" w:rsidP="009217FD">
      <w:pPr>
        <w:rPr>
          <w:rFonts w:ascii="Consolas" w:hAnsi="Consolas" w:cstheme="majorHAnsi"/>
          <w:bCs/>
          <w:sz w:val="16"/>
          <w:szCs w:val="16"/>
        </w:rPr>
      </w:pPr>
      <w:r>
        <w:rPr>
          <w:rFonts w:ascii="Consolas" w:hAnsi="Consolas" w:cstheme="majorHAnsi"/>
          <w:bCs/>
          <w:sz w:val="16"/>
          <w:szCs w:val="16"/>
        </w:rPr>
        <w:t>Total</w:t>
      </w:r>
      <w:r w:rsidRPr="009217FD">
        <w:rPr>
          <w:rFonts w:ascii="Consolas" w:hAnsi="Consolas" w:cstheme="majorHAnsi"/>
          <w:bCs/>
          <w:sz w:val="16"/>
          <w:szCs w:val="16"/>
        </w:rPr>
        <w:t xml:space="preserve">              54,000  111,000   82,000   50,500  110,000  109,000  107,000   81,000  100,000  108,000</w:t>
      </w:r>
    </w:p>
    <w:p w14:paraId="002F4135" w14:textId="77777777" w:rsidR="009217FD" w:rsidRPr="009217FD" w:rsidRDefault="009217FD" w:rsidP="009217FD">
      <w:pPr>
        <w:rPr>
          <w:rFonts w:ascii="Consolas" w:hAnsi="Consolas" w:cstheme="majorHAnsi"/>
          <w:bCs/>
          <w:sz w:val="16"/>
          <w:szCs w:val="16"/>
        </w:rPr>
      </w:pPr>
    </w:p>
    <w:p w14:paraId="2FE53511" w14:textId="77777777" w:rsidR="009217FD" w:rsidRPr="009217FD" w:rsidRDefault="009217FD" w:rsidP="009217FD">
      <w:pPr>
        <w:rPr>
          <w:rFonts w:ascii="Consolas" w:hAnsi="Consolas" w:cstheme="majorHAnsi"/>
          <w:bCs/>
          <w:sz w:val="16"/>
          <w:szCs w:val="16"/>
        </w:rPr>
      </w:pPr>
    </w:p>
    <w:p w14:paraId="0731AA77" w14:textId="1794AFA9" w:rsidR="009217FD" w:rsidRPr="009217FD" w:rsidRDefault="009217FD" w:rsidP="009217FD">
      <w:pPr>
        <w:rPr>
          <w:rFonts w:ascii="Consolas" w:hAnsi="Consolas" w:cstheme="majorHAnsi"/>
          <w:bCs/>
          <w:sz w:val="16"/>
          <w:szCs w:val="16"/>
        </w:rPr>
      </w:pPr>
      <w:r w:rsidRPr="009217FD">
        <w:rPr>
          <w:rFonts w:ascii="Consolas" w:hAnsi="Consolas" w:cstheme="majorHAnsi"/>
          <w:bCs/>
          <w:sz w:val="16"/>
          <w:szCs w:val="16"/>
        </w:rPr>
        <w:t>ind_2019</w:t>
      </w:r>
      <w:r>
        <w:rPr>
          <w:rFonts w:ascii="Consolas" w:hAnsi="Consolas" w:cstheme="majorHAnsi"/>
          <w:bCs/>
          <w:sz w:val="16"/>
          <w:szCs w:val="16"/>
        </w:rPr>
        <w:t>:</w:t>
      </w:r>
      <w:r w:rsidRPr="009217FD">
        <w:rPr>
          <w:rFonts w:ascii="Consolas" w:hAnsi="Consolas" w:cstheme="majorHAnsi"/>
          <w:bCs/>
          <w:sz w:val="16"/>
          <w:szCs w:val="16"/>
        </w:rPr>
        <w:t xml:space="preserve">           AUG10    JAN11    JUL14    JAN15    MAY15    JUL18</w:t>
      </w:r>
    </w:p>
    <w:p w14:paraId="17655E91" w14:textId="77777777" w:rsidR="009217FD" w:rsidRPr="009217FD" w:rsidRDefault="009217FD" w:rsidP="009217FD">
      <w:pPr>
        <w:rPr>
          <w:rFonts w:ascii="Consolas" w:hAnsi="Consolas" w:cstheme="majorHAnsi"/>
          <w:bCs/>
          <w:sz w:val="16"/>
          <w:szCs w:val="16"/>
        </w:rPr>
      </w:pPr>
    </w:p>
    <w:p w14:paraId="26E99128" w14:textId="4A8C2738"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1               9,800   15,000    8,100    8,500    7,500    9,000</w:t>
      </w:r>
    </w:p>
    <w:p w14:paraId="69727303" w14:textId="66ECA7D2"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2               7,100    8,200    4,600    4,800    3,500    1,200</w:t>
      </w:r>
    </w:p>
    <w:p w14:paraId="66B31EDE" w14:textId="1E4418EF"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3              64,000   85,500   87,500   88,500   72,000   84,000</w:t>
      </w:r>
    </w:p>
    <w:p w14:paraId="00B41041" w14:textId="6842CA98" w:rsidR="009217FD" w:rsidRPr="009217FD" w:rsidRDefault="009217FD" w:rsidP="009217FD">
      <w:pPr>
        <w:rPr>
          <w:rFonts w:ascii="Consolas" w:hAnsi="Consolas" w:cstheme="majorHAnsi"/>
          <w:bCs/>
          <w:sz w:val="16"/>
          <w:szCs w:val="16"/>
        </w:rPr>
      </w:pPr>
      <w:r>
        <w:rPr>
          <w:rFonts w:ascii="Consolas" w:hAnsi="Consolas" w:cstheme="majorHAnsi"/>
          <w:bCs/>
          <w:sz w:val="16"/>
          <w:szCs w:val="16"/>
        </w:rPr>
        <w:t xml:space="preserve">    </w:t>
      </w:r>
      <w:r w:rsidRPr="009217FD">
        <w:rPr>
          <w:rFonts w:ascii="Consolas" w:hAnsi="Consolas" w:cstheme="majorHAnsi"/>
          <w:bCs/>
          <w:sz w:val="16"/>
          <w:szCs w:val="16"/>
        </w:rPr>
        <w:t xml:space="preserve">4     </w:t>
      </w:r>
      <w:r>
        <w:rPr>
          <w:rFonts w:ascii="Consolas" w:hAnsi="Consolas" w:cstheme="majorHAnsi"/>
          <w:bCs/>
          <w:sz w:val="16"/>
          <w:szCs w:val="16"/>
        </w:rPr>
        <w:t xml:space="preserve">  </w:t>
      </w:r>
      <w:r w:rsidRPr="009217FD">
        <w:rPr>
          <w:rFonts w:ascii="Consolas" w:hAnsi="Consolas" w:cstheme="majorHAnsi"/>
          <w:bCs/>
          <w:sz w:val="16"/>
          <w:szCs w:val="16"/>
        </w:rPr>
        <w:t xml:space="preserve">           30      &lt;15      750      &lt;15        .        .</w:t>
      </w:r>
    </w:p>
    <w:p w14:paraId="5615CE4A" w14:textId="0FEA305D" w:rsidR="004F52ED" w:rsidRPr="0068518A" w:rsidRDefault="009217FD" w:rsidP="00DE5D5D">
      <w:pPr>
        <w:rPr>
          <w:rFonts w:asciiTheme="majorHAnsi" w:hAnsiTheme="majorHAnsi" w:cstheme="majorHAnsi"/>
          <w:b/>
          <w:sz w:val="26"/>
          <w:szCs w:val="26"/>
        </w:rPr>
      </w:pPr>
      <w:r>
        <w:rPr>
          <w:rFonts w:ascii="Consolas" w:hAnsi="Consolas" w:cstheme="majorHAnsi"/>
          <w:bCs/>
          <w:sz w:val="16"/>
          <w:szCs w:val="16"/>
        </w:rPr>
        <w:t>Total</w:t>
      </w:r>
      <w:r w:rsidRPr="009217FD">
        <w:rPr>
          <w:rFonts w:ascii="Consolas" w:hAnsi="Consolas" w:cstheme="majorHAnsi"/>
          <w:bCs/>
          <w:sz w:val="16"/>
          <w:szCs w:val="16"/>
        </w:rPr>
        <w:t xml:space="preserve">              81,000  109,000  101,000  102,000   83,500   94,000</w:t>
      </w:r>
      <w:r w:rsidR="004F52ED" w:rsidRPr="0068518A">
        <w:rPr>
          <w:rFonts w:asciiTheme="majorHAnsi" w:hAnsiTheme="majorHAnsi" w:cstheme="majorHAnsi"/>
          <w:b/>
          <w:sz w:val="26"/>
          <w:szCs w:val="26"/>
        </w:rPr>
        <w:br w:type="page"/>
      </w:r>
    </w:p>
    <w:p w14:paraId="4D37FA0B" w14:textId="25D2952E" w:rsidR="00044FC9" w:rsidRPr="0068518A" w:rsidRDefault="00CF11B0" w:rsidP="00044FC9">
      <w:pPr>
        <w:spacing w:after="240"/>
        <w:rPr>
          <w:rFonts w:asciiTheme="majorHAnsi" w:hAnsiTheme="majorHAnsi" w:cstheme="majorHAnsi"/>
          <w:sz w:val="20"/>
          <w:szCs w:val="20"/>
        </w:rPr>
      </w:pPr>
      <w:r w:rsidRPr="0068518A">
        <w:rPr>
          <w:rFonts w:asciiTheme="majorHAnsi" w:hAnsiTheme="majorHAnsi" w:cstheme="majorHAnsi"/>
          <w:b/>
          <w:sz w:val="26"/>
          <w:szCs w:val="26"/>
        </w:rPr>
        <w:t xml:space="preserve">TLMS Eligibility          </w:t>
      </w:r>
      <w:bookmarkStart w:id="18" w:name="IND_TLMS"/>
      <w:r w:rsidR="001A36EE" w:rsidRPr="0068518A">
        <w:rPr>
          <w:rFonts w:asciiTheme="majorHAnsi" w:hAnsiTheme="majorHAnsi" w:cstheme="majorHAnsi"/>
          <w:b/>
          <w:sz w:val="26"/>
          <w:szCs w:val="26"/>
        </w:rPr>
        <w:t>IND_TLMS</w:t>
      </w:r>
      <w:bookmarkEnd w:id="18"/>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r>
      <w:r w:rsidR="00044FC9" w:rsidRPr="0068518A">
        <w:rPr>
          <w:rFonts w:asciiTheme="majorHAnsi" w:hAnsiTheme="majorHAnsi" w:cstheme="majorHAnsi"/>
          <w:b/>
          <w:sz w:val="22"/>
          <w:szCs w:val="22"/>
        </w:rPr>
        <w:tab/>
        <w:t xml:space="preserve">       </w:t>
      </w:r>
      <w:hyperlink w:anchor="INDEX1" w:history="1">
        <w:r w:rsidR="00044FC9" w:rsidRPr="0068518A">
          <w:rPr>
            <w:rStyle w:val="Hyperlink"/>
            <w:rFonts w:asciiTheme="majorHAnsi" w:hAnsiTheme="majorHAnsi" w:cstheme="majorHAnsi"/>
            <w:sz w:val="22"/>
            <w:szCs w:val="22"/>
          </w:rPr>
          <w:t>R</w:t>
        </w:r>
        <w:r w:rsidR="00044FC9" w:rsidRPr="0068518A">
          <w:rPr>
            <w:rStyle w:val="Hyperlink"/>
            <w:rFonts w:asciiTheme="majorHAnsi" w:hAnsiTheme="majorHAnsi" w:cstheme="majorHAnsi"/>
            <w:sz w:val="20"/>
            <w:szCs w:val="20"/>
          </w:rPr>
          <w:t>eturn to Index</w:t>
        </w:r>
      </w:hyperlink>
    </w:p>
    <w:p w14:paraId="6885FA6A" w14:textId="4C44BB14" w:rsidR="001A36EE" w:rsidRPr="006C139A" w:rsidRDefault="001A36EE" w:rsidP="005743E6">
      <w:pPr>
        <w:widowControl w:val="0"/>
        <w:spacing w:after="120"/>
        <w:rPr>
          <w:rFonts w:asciiTheme="majorHAnsi" w:hAnsiTheme="majorHAnsi" w:cstheme="majorHAnsi"/>
          <w:i/>
          <w:sz w:val="22"/>
          <w:szCs w:val="22"/>
        </w:rPr>
      </w:pPr>
      <w:r w:rsidRPr="006C139A">
        <w:rPr>
          <w:rFonts w:asciiTheme="majorHAnsi" w:hAnsiTheme="majorHAnsi" w:cstheme="majorHAnsi"/>
          <w:b/>
          <w:sz w:val="22"/>
          <w:szCs w:val="22"/>
        </w:rPr>
        <w:t xml:space="preserve">DESCRIPTION: </w:t>
      </w:r>
      <w:r w:rsidR="00317C34" w:rsidRPr="006C139A">
        <w:rPr>
          <w:rFonts w:asciiTheme="majorHAnsi" w:hAnsiTheme="majorHAnsi" w:cstheme="majorHAnsi"/>
          <w:sz w:val="22"/>
          <w:szCs w:val="22"/>
        </w:rPr>
        <w:t xml:space="preserve">In order to be eligible for analysis in TLMS, an individual must respond </w:t>
      </w:r>
      <w:r w:rsidR="00A41920" w:rsidRPr="006C139A">
        <w:rPr>
          <w:rFonts w:asciiTheme="majorHAnsi" w:hAnsiTheme="majorHAnsi" w:cstheme="majorHAnsi"/>
          <w:sz w:val="22"/>
          <w:szCs w:val="22"/>
        </w:rPr>
        <w:t>‘</w:t>
      </w:r>
      <w:r w:rsidR="00317C34" w:rsidRPr="006C139A">
        <w:rPr>
          <w:rFonts w:asciiTheme="majorHAnsi" w:hAnsiTheme="majorHAnsi" w:cstheme="majorHAnsi"/>
          <w:sz w:val="22"/>
          <w:szCs w:val="22"/>
        </w:rPr>
        <w:t>Yes</w:t>
      </w:r>
      <w:r w:rsidR="00A41920" w:rsidRPr="006C139A">
        <w:rPr>
          <w:rFonts w:asciiTheme="majorHAnsi" w:hAnsiTheme="majorHAnsi" w:cstheme="majorHAnsi"/>
          <w:sz w:val="22"/>
          <w:szCs w:val="22"/>
        </w:rPr>
        <w:t>’</w:t>
      </w:r>
      <w:r w:rsidR="00317C34" w:rsidRPr="006C139A">
        <w:rPr>
          <w:rFonts w:asciiTheme="majorHAnsi" w:hAnsiTheme="majorHAnsi" w:cstheme="majorHAnsi"/>
          <w:sz w:val="22"/>
          <w:szCs w:val="22"/>
        </w:rPr>
        <w:t>/</w:t>
      </w:r>
      <w:r w:rsidR="00A41920" w:rsidRPr="006C139A">
        <w:rPr>
          <w:rFonts w:asciiTheme="majorHAnsi" w:hAnsiTheme="majorHAnsi" w:cstheme="majorHAnsi"/>
          <w:sz w:val="22"/>
          <w:szCs w:val="22"/>
        </w:rPr>
        <w:t>’</w:t>
      </w:r>
      <w:r w:rsidR="00317C34" w:rsidRPr="006C139A">
        <w:rPr>
          <w:rFonts w:asciiTheme="majorHAnsi" w:hAnsiTheme="majorHAnsi" w:cstheme="majorHAnsi"/>
          <w:sz w:val="22"/>
          <w:szCs w:val="22"/>
        </w:rPr>
        <w:t>No</w:t>
      </w:r>
      <w:r w:rsidR="00A41920" w:rsidRPr="006C139A">
        <w:rPr>
          <w:rFonts w:asciiTheme="majorHAnsi" w:hAnsiTheme="majorHAnsi" w:cstheme="majorHAnsi"/>
          <w:sz w:val="22"/>
          <w:szCs w:val="22"/>
        </w:rPr>
        <w:t>’</w:t>
      </w:r>
      <w:r w:rsidR="00317C34" w:rsidRPr="006C139A">
        <w:rPr>
          <w:rFonts w:asciiTheme="majorHAnsi" w:hAnsiTheme="majorHAnsi" w:cstheme="majorHAnsi"/>
          <w:sz w:val="22"/>
          <w:szCs w:val="22"/>
        </w:rPr>
        <w:t xml:space="preserve"> to either CIG100 (Smoked at least 100 cigarettes in lifetime) or EVERUSE (used one of various forms of tobacco other than cigarettes).</w:t>
      </w:r>
    </w:p>
    <w:p w14:paraId="3ADEA35B" w14:textId="02617ECE" w:rsidR="00853216" w:rsidRPr="006C139A" w:rsidRDefault="007A1CAE" w:rsidP="005743E6">
      <w:pPr>
        <w:spacing w:after="120"/>
        <w:rPr>
          <w:rFonts w:asciiTheme="majorHAnsi" w:hAnsiTheme="majorHAnsi" w:cstheme="majorHAnsi"/>
          <w:bCs/>
          <w:sz w:val="22"/>
          <w:szCs w:val="22"/>
        </w:rPr>
      </w:pPr>
      <w:bookmarkStart w:id="19" w:name="_Hlk100678636"/>
      <w:r w:rsidRPr="00396927">
        <w:rPr>
          <w:rFonts w:asciiTheme="majorHAnsi" w:hAnsiTheme="majorHAnsi" w:cstheme="majorHAnsi"/>
          <w:sz w:val="22"/>
          <w:szCs w:val="22"/>
        </w:rPr>
        <w:t>Note:</w:t>
      </w:r>
      <w:r w:rsidR="006C0277" w:rsidRPr="006C139A">
        <w:rPr>
          <w:rFonts w:asciiTheme="majorHAnsi" w:hAnsiTheme="majorHAnsi" w:cstheme="majorHAnsi"/>
          <w:bCs/>
          <w:sz w:val="22"/>
          <w:szCs w:val="22"/>
        </w:rPr>
        <w:t xml:space="preserve"> </w:t>
      </w:r>
      <w:r w:rsidR="00853216" w:rsidRPr="006C139A">
        <w:rPr>
          <w:rFonts w:asciiTheme="majorHAnsi" w:hAnsiTheme="majorHAnsi" w:cstheme="majorHAnsi"/>
          <w:bCs/>
          <w:sz w:val="22"/>
          <w:szCs w:val="22"/>
        </w:rPr>
        <w:t>The totals for IND_TLMS (and IND_2019) are larger than the other variables in this manual as they are not restricted to the</w:t>
      </w:r>
      <w:r w:rsidR="00C1590E" w:rsidRPr="006C139A">
        <w:rPr>
          <w:rFonts w:asciiTheme="majorHAnsi" w:hAnsiTheme="majorHAnsi" w:cstheme="majorHAnsi"/>
          <w:bCs/>
          <w:sz w:val="22"/>
          <w:szCs w:val="22"/>
        </w:rPr>
        <w:t xml:space="preserve"> universe of</w:t>
      </w:r>
      <w:r w:rsidR="00853216" w:rsidRPr="006C139A">
        <w:rPr>
          <w:rFonts w:asciiTheme="majorHAnsi" w:hAnsiTheme="majorHAnsi" w:cstheme="majorHAnsi"/>
          <w:bCs/>
          <w:sz w:val="22"/>
          <w:szCs w:val="22"/>
        </w:rPr>
        <w:t xml:space="preserve"> analysis file records.</w:t>
      </w:r>
    </w:p>
    <w:bookmarkEnd w:id="19"/>
    <w:p w14:paraId="76E4B4DB" w14:textId="77738C01" w:rsidR="001A36EE" w:rsidRPr="006C139A" w:rsidRDefault="001A36EE" w:rsidP="001A36EE">
      <w:pPr>
        <w:pStyle w:val="PlainText"/>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Type: CHAR</w:t>
      </w:r>
    </w:p>
    <w:p w14:paraId="3EFB3B88" w14:textId="16FC6C4E" w:rsidR="001A36EE" w:rsidRPr="006C139A" w:rsidRDefault="001A36EE" w:rsidP="005743E6">
      <w:pPr>
        <w:pStyle w:val="PlainText"/>
        <w:spacing w:after="160"/>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Format: $1.</w:t>
      </w:r>
    </w:p>
    <w:p w14:paraId="4A16705B" w14:textId="3E8B82F9" w:rsidR="00127D3B" w:rsidRPr="0068518A" w:rsidRDefault="00127D3B" w:rsidP="005743E6">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00BD026E" w:rsidRPr="0068518A">
        <w:rPr>
          <w:rFonts w:ascii="Consolas" w:eastAsia="Calibri" w:hAnsi="Consolas" w:cs="Consolas"/>
          <w:bCs/>
          <w:sz w:val="20"/>
          <w:szCs w:val="22"/>
        </w:rPr>
        <w:t>All cohorts</w:t>
      </w:r>
    </w:p>
    <w:tbl>
      <w:tblPr>
        <w:tblW w:w="9000" w:type="dxa"/>
        <w:tblLayout w:type="fixed"/>
        <w:tblLook w:val="04A0" w:firstRow="1" w:lastRow="0" w:firstColumn="1" w:lastColumn="0" w:noHBand="0" w:noVBand="1"/>
      </w:tblPr>
      <w:tblGrid>
        <w:gridCol w:w="720"/>
        <w:gridCol w:w="8280"/>
      </w:tblGrid>
      <w:tr w:rsidR="001A36EE" w:rsidRPr="0068518A" w14:paraId="44C2C006" w14:textId="77777777" w:rsidTr="006376AD">
        <w:trPr>
          <w:trHeight w:val="216"/>
        </w:trPr>
        <w:tc>
          <w:tcPr>
            <w:tcW w:w="9000" w:type="dxa"/>
            <w:gridSpan w:val="2"/>
            <w:tcBorders>
              <w:top w:val="nil"/>
              <w:left w:val="nil"/>
              <w:bottom w:val="nil"/>
              <w:right w:val="nil"/>
            </w:tcBorders>
            <w:shd w:val="clear" w:color="auto" w:fill="auto"/>
            <w:vAlign w:val="center"/>
          </w:tcPr>
          <w:p w14:paraId="566D938F" w14:textId="3FDEE486" w:rsidR="001A36EE" w:rsidRPr="0068518A" w:rsidRDefault="001A36EE" w:rsidP="003F53C8">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 xml:space="preserve">VALID </w:t>
            </w:r>
            <w:r w:rsidR="00FB7FBE" w:rsidRPr="0068518A">
              <w:rPr>
                <w:rFonts w:ascii="Consolas" w:eastAsia="MS Mincho" w:hAnsi="Consolas" w:cs="Consolas"/>
                <w:b/>
                <w:bCs/>
                <w:color w:val="000000"/>
                <w:sz w:val="20"/>
                <w:szCs w:val="20"/>
              </w:rPr>
              <w:t>CODES (ONLY RECORDS WITH A VALUE OF 1, 2, OR 3 ARE ELIGIBLE FOR ANALYSIS)</w:t>
            </w:r>
          </w:p>
        </w:tc>
      </w:tr>
      <w:tr w:rsidR="006C0277" w:rsidRPr="0068518A" w14:paraId="6665B67E" w14:textId="77777777" w:rsidTr="008557B1">
        <w:trPr>
          <w:trHeight w:val="216"/>
        </w:trPr>
        <w:tc>
          <w:tcPr>
            <w:tcW w:w="720" w:type="dxa"/>
            <w:tcBorders>
              <w:top w:val="nil"/>
              <w:left w:val="nil"/>
              <w:bottom w:val="nil"/>
              <w:right w:val="nil"/>
            </w:tcBorders>
            <w:shd w:val="clear" w:color="auto" w:fill="auto"/>
          </w:tcPr>
          <w:p w14:paraId="55216936" w14:textId="14ACC2EC" w:rsidR="006C0277" w:rsidRPr="008557B1" w:rsidRDefault="006C0277" w:rsidP="009C5220">
            <w:pPr>
              <w:spacing w:line="276" w:lineRule="auto"/>
              <w:jc w:val="right"/>
              <w:rPr>
                <w:rFonts w:ascii="Consolas" w:eastAsia="Calibri" w:hAnsi="Consolas" w:cs="Consolas"/>
                <w:sz w:val="20"/>
                <w:szCs w:val="20"/>
              </w:rPr>
            </w:pPr>
            <w:r w:rsidRPr="008557B1">
              <w:rPr>
                <w:rFonts w:ascii="Consolas" w:eastAsia="Calibri" w:hAnsi="Consolas" w:cs="Consolas"/>
                <w:sz w:val="20"/>
                <w:szCs w:val="20"/>
              </w:rPr>
              <w:t>0 —</w:t>
            </w:r>
          </w:p>
        </w:tc>
        <w:tc>
          <w:tcPr>
            <w:tcW w:w="8280" w:type="dxa"/>
            <w:tcBorders>
              <w:top w:val="nil"/>
              <w:left w:val="nil"/>
              <w:bottom w:val="nil"/>
              <w:right w:val="nil"/>
            </w:tcBorders>
            <w:shd w:val="clear" w:color="auto" w:fill="auto"/>
          </w:tcPr>
          <w:p w14:paraId="7DCE176D" w14:textId="2CF73698" w:rsidR="006C0277" w:rsidRPr="0068518A" w:rsidRDefault="006C0277" w:rsidP="009C5220">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 xml:space="preserve">Respondent answered </w:t>
            </w:r>
            <w:r w:rsidRPr="008557B1">
              <w:rPr>
                <w:rFonts w:ascii="Consolas" w:eastAsia="Calibri" w:hAnsi="Consolas" w:cs="Consolas"/>
                <w:b/>
                <w:bCs/>
                <w:sz w:val="20"/>
                <w:szCs w:val="20"/>
              </w:rPr>
              <w:t>NEITHER question</w:t>
            </w:r>
            <w:r w:rsidRPr="0068518A">
              <w:rPr>
                <w:rFonts w:ascii="Consolas" w:eastAsia="Calibri" w:hAnsi="Consolas" w:cs="Consolas"/>
                <w:sz w:val="20"/>
                <w:szCs w:val="20"/>
              </w:rPr>
              <w:t xml:space="preserve"> about cigarettes or other tobacco</w:t>
            </w:r>
          </w:p>
        </w:tc>
      </w:tr>
      <w:tr w:rsidR="00317C34" w:rsidRPr="0068518A" w14:paraId="51F228D1" w14:textId="77777777" w:rsidTr="008557B1">
        <w:trPr>
          <w:trHeight w:val="216"/>
        </w:trPr>
        <w:tc>
          <w:tcPr>
            <w:tcW w:w="720" w:type="dxa"/>
            <w:tcBorders>
              <w:top w:val="nil"/>
              <w:left w:val="nil"/>
              <w:bottom w:val="nil"/>
              <w:right w:val="nil"/>
            </w:tcBorders>
            <w:shd w:val="clear" w:color="auto" w:fill="auto"/>
          </w:tcPr>
          <w:p w14:paraId="4AB9C856" w14:textId="36AE92B5" w:rsidR="00317C34" w:rsidRPr="008557B1" w:rsidRDefault="00317C34" w:rsidP="00317C34">
            <w:pPr>
              <w:spacing w:line="276" w:lineRule="auto"/>
              <w:jc w:val="right"/>
              <w:rPr>
                <w:rFonts w:ascii="Consolas" w:eastAsia="Calibri" w:hAnsi="Consolas" w:cs="Consolas"/>
                <w:sz w:val="20"/>
                <w:szCs w:val="20"/>
              </w:rPr>
            </w:pPr>
            <w:r w:rsidRPr="008557B1">
              <w:rPr>
                <w:rFonts w:ascii="Consolas" w:eastAsia="Calibri" w:hAnsi="Consolas" w:cs="Consolas"/>
                <w:sz w:val="20"/>
                <w:szCs w:val="20"/>
              </w:rPr>
              <w:t>1 —</w:t>
            </w:r>
          </w:p>
        </w:tc>
        <w:tc>
          <w:tcPr>
            <w:tcW w:w="8280" w:type="dxa"/>
            <w:tcBorders>
              <w:top w:val="nil"/>
              <w:left w:val="nil"/>
              <w:bottom w:val="nil"/>
              <w:right w:val="nil"/>
            </w:tcBorders>
            <w:shd w:val="clear" w:color="auto" w:fill="auto"/>
          </w:tcPr>
          <w:p w14:paraId="544764C8" w14:textId="3D34EE31" w:rsidR="00317C34" w:rsidRPr="0068518A" w:rsidRDefault="00317C34" w:rsidP="00317C34">
            <w:pPr>
              <w:spacing w:line="276" w:lineRule="auto"/>
              <w:ind w:left="-72"/>
              <w:rPr>
                <w:rFonts w:ascii="Consolas" w:eastAsia="Calibri" w:hAnsi="Consolas" w:cs="Consolas"/>
                <w:b/>
                <w:bCs/>
                <w:sz w:val="20"/>
                <w:szCs w:val="20"/>
              </w:rPr>
            </w:pPr>
            <w:r w:rsidRPr="008557B1">
              <w:rPr>
                <w:rFonts w:ascii="Consolas" w:eastAsia="Calibri" w:hAnsi="Consolas" w:cs="Consolas"/>
                <w:sz w:val="20"/>
                <w:szCs w:val="20"/>
              </w:rPr>
              <w:t>Respondent</w:t>
            </w:r>
            <w:r w:rsidR="001E5B20" w:rsidRPr="008557B1">
              <w:rPr>
                <w:rFonts w:ascii="Consolas" w:eastAsia="Calibri" w:hAnsi="Consolas" w:cs="Consolas"/>
                <w:sz w:val="20"/>
                <w:szCs w:val="20"/>
              </w:rPr>
              <w:t xml:space="preserve"> answered</w:t>
            </w:r>
            <w:r w:rsidRPr="0068518A">
              <w:rPr>
                <w:rFonts w:ascii="Consolas" w:eastAsia="Calibri" w:hAnsi="Consolas" w:cs="Consolas"/>
                <w:b/>
                <w:bCs/>
                <w:sz w:val="20"/>
                <w:szCs w:val="20"/>
              </w:rPr>
              <w:t xml:space="preserve"> ONLY CIG100</w:t>
            </w:r>
            <w:r w:rsidR="00D80D1B" w:rsidRPr="0068518A">
              <w:rPr>
                <w:rFonts w:ascii="Consolas" w:eastAsia="Calibri" w:hAnsi="Consolas" w:cs="Consolas"/>
                <w:b/>
                <w:bCs/>
                <w:sz w:val="20"/>
                <w:szCs w:val="20"/>
              </w:rPr>
              <w:t>; cigarettes</w:t>
            </w:r>
          </w:p>
        </w:tc>
      </w:tr>
      <w:tr w:rsidR="00317C34" w:rsidRPr="0068518A" w14:paraId="45968442" w14:textId="77777777" w:rsidTr="008557B1">
        <w:trPr>
          <w:trHeight w:val="216"/>
        </w:trPr>
        <w:tc>
          <w:tcPr>
            <w:tcW w:w="720" w:type="dxa"/>
            <w:tcBorders>
              <w:top w:val="nil"/>
              <w:left w:val="nil"/>
              <w:bottom w:val="nil"/>
              <w:right w:val="nil"/>
            </w:tcBorders>
            <w:shd w:val="clear" w:color="auto" w:fill="auto"/>
          </w:tcPr>
          <w:p w14:paraId="7E4D6F4E" w14:textId="3A12D001" w:rsidR="00317C34" w:rsidRPr="008557B1" w:rsidRDefault="00317C34" w:rsidP="00317C34">
            <w:pPr>
              <w:spacing w:line="276" w:lineRule="auto"/>
              <w:jc w:val="right"/>
              <w:rPr>
                <w:rFonts w:ascii="Consolas" w:eastAsia="MS Mincho" w:hAnsi="Consolas" w:cs="Consolas"/>
                <w:color w:val="000000"/>
                <w:sz w:val="20"/>
                <w:szCs w:val="20"/>
              </w:rPr>
            </w:pPr>
            <w:r w:rsidRPr="008557B1">
              <w:rPr>
                <w:rFonts w:ascii="Consolas" w:eastAsia="Calibri" w:hAnsi="Consolas" w:cs="Consolas"/>
                <w:sz w:val="20"/>
                <w:szCs w:val="20"/>
              </w:rPr>
              <w:t>2 —</w:t>
            </w:r>
          </w:p>
        </w:tc>
        <w:tc>
          <w:tcPr>
            <w:tcW w:w="8280" w:type="dxa"/>
            <w:tcBorders>
              <w:top w:val="nil"/>
              <w:left w:val="nil"/>
              <w:bottom w:val="nil"/>
              <w:right w:val="nil"/>
            </w:tcBorders>
            <w:shd w:val="clear" w:color="auto" w:fill="auto"/>
          </w:tcPr>
          <w:p w14:paraId="7BB40E53" w14:textId="4ED433F3" w:rsidR="00317C34" w:rsidRPr="0068518A" w:rsidRDefault="00317C34" w:rsidP="00317C34">
            <w:pPr>
              <w:spacing w:line="276" w:lineRule="auto"/>
              <w:ind w:left="-72"/>
              <w:rPr>
                <w:rFonts w:ascii="Consolas" w:hAnsi="Consolas" w:cs="Consolas"/>
                <w:b/>
                <w:bCs/>
                <w:sz w:val="20"/>
                <w:szCs w:val="20"/>
              </w:rPr>
            </w:pPr>
            <w:r w:rsidRPr="008557B1">
              <w:rPr>
                <w:rFonts w:ascii="Consolas" w:eastAsia="Calibri" w:hAnsi="Consolas" w:cs="Consolas"/>
                <w:sz w:val="20"/>
                <w:szCs w:val="20"/>
              </w:rPr>
              <w:t>Respondent</w:t>
            </w:r>
            <w:r w:rsidR="001E5B20" w:rsidRPr="008557B1">
              <w:rPr>
                <w:rFonts w:ascii="Consolas" w:eastAsia="Calibri" w:hAnsi="Consolas" w:cs="Consolas"/>
                <w:sz w:val="20"/>
                <w:szCs w:val="20"/>
              </w:rPr>
              <w:t xml:space="preserve"> answered</w:t>
            </w:r>
            <w:r w:rsidRPr="0068518A">
              <w:rPr>
                <w:rFonts w:ascii="Consolas" w:eastAsia="Calibri" w:hAnsi="Consolas" w:cs="Consolas"/>
                <w:b/>
                <w:bCs/>
                <w:sz w:val="20"/>
                <w:szCs w:val="20"/>
              </w:rPr>
              <w:t xml:space="preserve"> ONLY</w:t>
            </w:r>
            <w:r w:rsidR="00D80D1B" w:rsidRPr="0068518A">
              <w:rPr>
                <w:rFonts w:ascii="Consolas" w:eastAsia="Calibri" w:hAnsi="Consolas" w:cs="Consolas"/>
                <w:b/>
                <w:bCs/>
                <w:sz w:val="20"/>
                <w:szCs w:val="20"/>
              </w:rPr>
              <w:t xml:space="preserve"> </w:t>
            </w:r>
            <w:r w:rsidRPr="0068518A">
              <w:rPr>
                <w:rFonts w:ascii="Consolas" w:eastAsia="Calibri" w:hAnsi="Consolas" w:cs="Consolas"/>
                <w:b/>
                <w:bCs/>
                <w:sz w:val="20"/>
                <w:szCs w:val="20"/>
              </w:rPr>
              <w:t>EVERUSE</w:t>
            </w:r>
            <w:r w:rsidR="00D80D1B" w:rsidRPr="0068518A">
              <w:rPr>
                <w:rFonts w:ascii="Consolas" w:eastAsia="Calibri" w:hAnsi="Consolas" w:cs="Consolas"/>
                <w:b/>
                <w:bCs/>
                <w:sz w:val="20"/>
                <w:szCs w:val="20"/>
              </w:rPr>
              <w:t>; regarding alternative tobacco sources</w:t>
            </w:r>
          </w:p>
        </w:tc>
      </w:tr>
      <w:tr w:rsidR="00317C34" w:rsidRPr="0068518A" w14:paraId="5E039797" w14:textId="77777777" w:rsidTr="008557B1">
        <w:trPr>
          <w:trHeight w:val="216"/>
        </w:trPr>
        <w:tc>
          <w:tcPr>
            <w:tcW w:w="720" w:type="dxa"/>
            <w:tcBorders>
              <w:top w:val="nil"/>
              <w:left w:val="nil"/>
              <w:bottom w:val="nil"/>
              <w:right w:val="nil"/>
            </w:tcBorders>
            <w:shd w:val="clear" w:color="auto" w:fill="auto"/>
          </w:tcPr>
          <w:p w14:paraId="3A5CA66D" w14:textId="03F93BB2" w:rsidR="00317C34" w:rsidRPr="008557B1" w:rsidRDefault="00317C34" w:rsidP="00317C34">
            <w:pPr>
              <w:spacing w:line="276" w:lineRule="auto"/>
              <w:jc w:val="right"/>
              <w:rPr>
                <w:rFonts w:ascii="Consolas" w:hAnsi="Consolas" w:cs="Consolas"/>
                <w:color w:val="000000"/>
                <w:sz w:val="20"/>
                <w:szCs w:val="20"/>
              </w:rPr>
            </w:pPr>
            <w:r w:rsidRPr="008557B1">
              <w:rPr>
                <w:rFonts w:ascii="Consolas" w:eastAsia="Calibri" w:hAnsi="Consolas" w:cs="Consolas"/>
                <w:sz w:val="20"/>
                <w:szCs w:val="20"/>
              </w:rPr>
              <w:t>3 —</w:t>
            </w:r>
          </w:p>
        </w:tc>
        <w:tc>
          <w:tcPr>
            <w:tcW w:w="8280" w:type="dxa"/>
            <w:tcBorders>
              <w:top w:val="nil"/>
              <w:left w:val="nil"/>
              <w:bottom w:val="nil"/>
              <w:right w:val="nil"/>
            </w:tcBorders>
            <w:shd w:val="clear" w:color="auto" w:fill="auto"/>
          </w:tcPr>
          <w:p w14:paraId="0F698442" w14:textId="0B73E060" w:rsidR="00317C34" w:rsidRPr="0068518A" w:rsidRDefault="00317C34" w:rsidP="00317C34">
            <w:pPr>
              <w:spacing w:line="276" w:lineRule="auto"/>
              <w:ind w:left="-72"/>
              <w:rPr>
                <w:rFonts w:ascii="Consolas" w:hAnsi="Consolas" w:cs="Consolas"/>
                <w:b/>
                <w:bCs/>
                <w:sz w:val="20"/>
                <w:szCs w:val="20"/>
              </w:rPr>
            </w:pPr>
            <w:r w:rsidRPr="008557B1">
              <w:rPr>
                <w:rFonts w:ascii="Consolas" w:eastAsia="Calibri" w:hAnsi="Consolas" w:cs="Consolas"/>
                <w:sz w:val="20"/>
                <w:szCs w:val="20"/>
              </w:rPr>
              <w:t>Respondent answered</w:t>
            </w:r>
            <w:r w:rsidRPr="0068518A">
              <w:rPr>
                <w:rFonts w:ascii="Consolas" w:eastAsia="Calibri" w:hAnsi="Consolas" w:cs="Consolas"/>
                <w:b/>
                <w:bCs/>
                <w:sz w:val="20"/>
                <w:szCs w:val="20"/>
              </w:rPr>
              <w:t xml:space="preserve"> BOTH questions; CIG100 &amp; EVERUSE</w:t>
            </w:r>
          </w:p>
        </w:tc>
      </w:tr>
    </w:tbl>
    <w:p w14:paraId="046D78CC" w14:textId="77777777" w:rsidR="00D26565" w:rsidRPr="0068518A"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6FBBDDD1" w14:textId="27108678" w:rsidR="004D1130" w:rsidRPr="004D1130" w:rsidRDefault="004D1130" w:rsidP="004D1130">
      <w:pPr>
        <w:rPr>
          <w:rFonts w:ascii="Consolas" w:eastAsia="Calibri" w:hAnsi="Consolas" w:cs="Consolas"/>
          <w:bCs/>
          <w:sz w:val="16"/>
          <w:szCs w:val="18"/>
        </w:rPr>
      </w:pPr>
      <w:r w:rsidRPr="004D1130">
        <w:rPr>
          <w:rFonts w:ascii="Consolas" w:eastAsia="Calibri" w:hAnsi="Consolas" w:cs="Consolas"/>
          <w:bCs/>
          <w:sz w:val="16"/>
          <w:szCs w:val="18"/>
        </w:rPr>
        <w:t>ind_tlms</w:t>
      </w:r>
      <w:r>
        <w:rPr>
          <w:rFonts w:ascii="Consolas" w:eastAsia="Calibri" w:hAnsi="Consolas" w:cs="Consolas"/>
          <w:bCs/>
          <w:sz w:val="16"/>
          <w:szCs w:val="18"/>
        </w:rPr>
        <w:t>:</w:t>
      </w:r>
      <w:r w:rsidRPr="004D1130">
        <w:rPr>
          <w:rFonts w:ascii="Consolas" w:eastAsia="Calibri" w:hAnsi="Consolas" w:cs="Consolas"/>
          <w:bCs/>
          <w:sz w:val="16"/>
          <w:szCs w:val="18"/>
        </w:rPr>
        <w:t xml:space="preserve">           SEP85    JAN93    MAY93    JAN96    MAY96    SEP98    JAN99    MAY99    JAN00    MAY00</w:t>
      </w:r>
    </w:p>
    <w:p w14:paraId="15398DA5" w14:textId="77777777" w:rsidR="004D1130" w:rsidRPr="004D1130" w:rsidRDefault="004D1130" w:rsidP="004D1130">
      <w:pPr>
        <w:rPr>
          <w:rFonts w:ascii="Consolas" w:eastAsia="Calibri" w:hAnsi="Consolas" w:cs="Consolas"/>
          <w:bCs/>
          <w:sz w:val="16"/>
          <w:szCs w:val="18"/>
        </w:rPr>
      </w:pPr>
    </w:p>
    <w:p w14:paraId="5BFBAA03" w14:textId="47DB8795"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0              42,500    2,700    3,800        .        .   12,500   15,000   17,000    7,200    7,700</w:t>
      </w:r>
    </w:p>
    <w:p w14:paraId="60B62255" w14:textId="0553DD4C"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1              97,500      250      250      100      150      400      350      350      150      150</w:t>
      </w:r>
    </w:p>
    <w:p w14:paraId="465010A3" w14:textId="5C9F1ADA"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2                  60      100      150       50       60      200      200      150      100      100</w:t>
      </w:r>
    </w:p>
    <w:p w14:paraId="089B1D6D" w14:textId="7AE72894"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3               4,900   30,000   27,500   33,500   34,000   81,500   79,500   76,500   51,000   49,500</w:t>
      </w:r>
    </w:p>
    <w:p w14:paraId="41C49AC4" w14:textId="0636596C"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Total</w:t>
      </w:r>
      <w:r w:rsidRPr="004D1130">
        <w:rPr>
          <w:rFonts w:ascii="Consolas" w:eastAsia="Calibri" w:hAnsi="Consolas" w:cs="Consolas"/>
          <w:bCs/>
          <w:sz w:val="16"/>
          <w:szCs w:val="18"/>
        </w:rPr>
        <w:t xml:space="preserve">             145,000   33,500   32,000   34,000   34,000   94,500   94,500   94,000   58,500   57,500</w:t>
      </w:r>
    </w:p>
    <w:p w14:paraId="2E722593" w14:textId="77777777" w:rsidR="004D1130" w:rsidRPr="004D1130" w:rsidRDefault="004D1130" w:rsidP="004D1130">
      <w:pPr>
        <w:rPr>
          <w:rFonts w:ascii="Consolas" w:eastAsia="Calibri" w:hAnsi="Consolas" w:cs="Consolas"/>
          <w:bCs/>
          <w:sz w:val="16"/>
          <w:szCs w:val="18"/>
        </w:rPr>
      </w:pPr>
    </w:p>
    <w:p w14:paraId="6C18401B" w14:textId="77777777" w:rsidR="004D1130" w:rsidRPr="004D1130" w:rsidRDefault="004D1130" w:rsidP="004D1130">
      <w:pPr>
        <w:rPr>
          <w:rFonts w:ascii="Consolas" w:eastAsia="Calibri" w:hAnsi="Consolas" w:cs="Consolas"/>
          <w:bCs/>
          <w:sz w:val="16"/>
          <w:szCs w:val="18"/>
        </w:rPr>
      </w:pPr>
    </w:p>
    <w:p w14:paraId="7960457D" w14:textId="33928A45" w:rsidR="004D1130" w:rsidRPr="004D1130" w:rsidRDefault="004D1130" w:rsidP="004D1130">
      <w:pPr>
        <w:rPr>
          <w:rFonts w:ascii="Consolas" w:eastAsia="Calibri" w:hAnsi="Consolas" w:cs="Consolas"/>
          <w:bCs/>
          <w:sz w:val="16"/>
          <w:szCs w:val="18"/>
        </w:rPr>
      </w:pPr>
      <w:r w:rsidRPr="004D1130">
        <w:rPr>
          <w:rFonts w:ascii="Consolas" w:eastAsia="Calibri" w:hAnsi="Consolas" w:cs="Consolas"/>
          <w:bCs/>
          <w:sz w:val="16"/>
          <w:szCs w:val="18"/>
        </w:rPr>
        <w:t>ind_tlms</w:t>
      </w:r>
      <w:r>
        <w:rPr>
          <w:rFonts w:ascii="Consolas" w:eastAsia="Calibri" w:hAnsi="Consolas" w:cs="Consolas"/>
          <w:bCs/>
          <w:sz w:val="16"/>
          <w:szCs w:val="18"/>
        </w:rPr>
        <w:t>:</w:t>
      </w:r>
      <w:r w:rsidRPr="004D1130">
        <w:rPr>
          <w:rFonts w:ascii="Consolas" w:eastAsia="Calibri" w:hAnsi="Consolas" w:cs="Consolas"/>
          <w:bCs/>
          <w:sz w:val="16"/>
          <w:szCs w:val="18"/>
        </w:rPr>
        <w:t xml:space="preserve">           JUN01    NOV01    FEB02    FEB03    JUN03    NOV03    MAY06    AUG06    JAN07    MAY10</w:t>
      </w:r>
    </w:p>
    <w:p w14:paraId="7D56CC02" w14:textId="77777777" w:rsidR="004D1130" w:rsidRPr="004D1130" w:rsidRDefault="004D1130" w:rsidP="004D1130">
      <w:pPr>
        <w:rPr>
          <w:rFonts w:ascii="Consolas" w:eastAsia="Calibri" w:hAnsi="Consolas" w:cs="Consolas"/>
          <w:bCs/>
          <w:sz w:val="16"/>
          <w:szCs w:val="18"/>
        </w:rPr>
      </w:pPr>
    </w:p>
    <w:p w14:paraId="05DD75D2" w14:textId="0645A3D0"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0               8,800   20,000   13,500    8,400   20,000   18,500   21,000   15,500   15,000   22,500</w:t>
      </w:r>
    </w:p>
    <w:p w14:paraId="1BFDADF7" w14:textId="2A694AAB"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 xml:space="preserve">1  </w:t>
      </w:r>
      <w:r>
        <w:rPr>
          <w:rFonts w:ascii="Consolas" w:eastAsia="Calibri" w:hAnsi="Consolas" w:cs="Consolas"/>
          <w:bCs/>
          <w:sz w:val="16"/>
          <w:szCs w:val="18"/>
        </w:rPr>
        <w:t xml:space="preserve"> </w:t>
      </w:r>
      <w:r w:rsidRPr="004D1130">
        <w:rPr>
          <w:rFonts w:ascii="Consolas" w:eastAsia="Calibri" w:hAnsi="Consolas" w:cs="Consolas"/>
          <w:bCs/>
          <w:sz w:val="16"/>
          <w:szCs w:val="18"/>
        </w:rPr>
        <w:t xml:space="preserve">              300      600      500      450    1,200    1,000      950      800    1,000    1,600</w:t>
      </w:r>
    </w:p>
    <w:p w14:paraId="6E07AACE" w14:textId="24624C87"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2                  90      200      100      100      300      250      250      150      200      200</w:t>
      </w:r>
    </w:p>
    <w:p w14:paraId="37308504" w14:textId="6A1E98AE"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3              44,500   90,500   67,500   41,500   88,000   89,500   84,500   65,000   83,500   84,000</w:t>
      </w:r>
    </w:p>
    <w:p w14:paraId="5B6BBEBF" w14:textId="7CDDE904"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Total</w:t>
      </w:r>
      <w:r w:rsidRPr="004D1130">
        <w:rPr>
          <w:rFonts w:ascii="Consolas" w:eastAsia="Calibri" w:hAnsi="Consolas" w:cs="Consolas"/>
          <w:bCs/>
          <w:sz w:val="16"/>
          <w:szCs w:val="18"/>
        </w:rPr>
        <w:t xml:space="preserve">              54,000  111,000   82,000   50,500  110,000  109,000  107,000   81,000  100,000  108,000</w:t>
      </w:r>
    </w:p>
    <w:p w14:paraId="4F818C7D" w14:textId="77777777" w:rsidR="004D1130" w:rsidRPr="004D1130" w:rsidRDefault="004D1130" w:rsidP="004D1130">
      <w:pPr>
        <w:rPr>
          <w:rFonts w:ascii="Consolas" w:eastAsia="Calibri" w:hAnsi="Consolas" w:cs="Consolas"/>
          <w:bCs/>
          <w:sz w:val="16"/>
          <w:szCs w:val="18"/>
        </w:rPr>
      </w:pPr>
    </w:p>
    <w:p w14:paraId="37F76EDA" w14:textId="77777777" w:rsidR="004D1130" w:rsidRPr="004D1130" w:rsidRDefault="004D1130" w:rsidP="004D1130">
      <w:pPr>
        <w:rPr>
          <w:rFonts w:ascii="Consolas" w:eastAsia="Calibri" w:hAnsi="Consolas" w:cs="Consolas"/>
          <w:bCs/>
          <w:sz w:val="16"/>
          <w:szCs w:val="18"/>
        </w:rPr>
      </w:pPr>
    </w:p>
    <w:p w14:paraId="2A647A10" w14:textId="4972A8A9" w:rsidR="004D1130" w:rsidRPr="004D1130" w:rsidRDefault="004D1130" w:rsidP="004D1130">
      <w:pPr>
        <w:rPr>
          <w:rFonts w:ascii="Consolas" w:eastAsia="Calibri" w:hAnsi="Consolas" w:cs="Consolas"/>
          <w:bCs/>
          <w:sz w:val="16"/>
          <w:szCs w:val="18"/>
        </w:rPr>
      </w:pPr>
      <w:r w:rsidRPr="004D1130">
        <w:rPr>
          <w:rFonts w:ascii="Consolas" w:eastAsia="Calibri" w:hAnsi="Consolas" w:cs="Consolas"/>
          <w:bCs/>
          <w:sz w:val="16"/>
          <w:szCs w:val="18"/>
        </w:rPr>
        <w:t>ind_tlms</w:t>
      </w:r>
      <w:r>
        <w:rPr>
          <w:rFonts w:ascii="Consolas" w:eastAsia="Calibri" w:hAnsi="Consolas" w:cs="Consolas"/>
          <w:bCs/>
          <w:sz w:val="16"/>
          <w:szCs w:val="18"/>
        </w:rPr>
        <w:t>:</w:t>
      </w:r>
      <w:r w:rsidRPr="004D1130">
        <w:rPr>
          <w:rFonts w:ascii="Consolas" w:eastAsia="Calibri" w:hAnsi="Consolas" w:cs="Consolas"/>
          <w:bCs/>
          <w:sz w:val="16"/>
          <w:szCs w:val="18"/>
        </w:rPr>
        <w:t xml:space="preserve">           AUG10    JAN11    JUL14    JAN15    MAY15    JUL18</w:t>
      </w:r>
    </w:p>
    <w:p w14:paraId="6BAB7B9F" w14:textId="77777777" w:rsidR="004D1130" w:rsidRPr="004D1130" w:rsidRDefault="004D1130" w:rsidP="004D1130">
      <w:pPr>
        <w:rPr>
          <w:rFonts w:ascii="Consolas" w:eastAsia="Calibri" w:hAnsi="Consolas" w:cs="Consolas"/>
          <w:bCs/>
          <w:sz w:val="16"/>
          <w:szCs w:val="18"/>
        </w:rPr>
      </w:pPr>
    </w:p>
    <w:p w14:paraId="2CB26B5D" w14:textId="79C9E71B"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0              17,500   24,000   24,000   23,000   21,000   34,000</w:t>
      </w:r>
    </w:p>
    <w:p w14:paraId="53CD9824" w14:textId="662FD3CB"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1               1,100    1,400    1,400    1,100      950      850</w:t>
      </w:r>
    </w:p>
    <w:p w14:paraId="11527040" w14:textId="337799EE"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2                 150      200      150      200      150      100</w:t>
      </w:r>
    </w:p>
    <w:p w14:paraId="22A9128E" w14:textId="4947F3E9" w:rsidR="004D1130" w:rsidRPr="004D1130" w:rsidRDefault="004D1130" w:rsidP="004D1130">
      <w:pPr>
        <w:rPr>
          <w:rFonts w:ascii="Consolas" w:eastAsia="Calibri" w:hAnsi="Consolas" w:cs="Consolas"/>
          <w:bCs/>
          <w:sz w:val="16"/>
          <w:szCs w:val="18"/>
        </w:rPr>
      </w:pPr>
      <w:r>
        <w:rPr>
          <w:rFonts w:ascii="Consolas" w:eastAsia="Calibri" w:hAnsi="Consolas" w:cs="Consolas"/>
          <w:bCs/>
          <w:sz w:val="16"/>
          <w:szCs w:val="18"/>
        </w:rPr>
        <w:t xml:space="preserve">    </w:t>
      </w:r>
      <w:r w:rsidRPr="004D1130">
        <w:rPr>
          <w:rFonts w:ascii="Consolas" w:eastAsia="Calibri" w:hAnsi="Consolas" w:cs="Consolas"/>
          <w:bCs/>
          <w:sz w:val="16"/>
          <w:szCs w:val="18"/>
        </w:rPr>
        <w:t>3              62,500   83,500   75,500   77,500   61,500   59,500</w:t>
      </w:r>
    </w:p>
    <w:p w14:paraId="6CF72547" w14:textId="09021769" w:rsidR="009D2EEE" w:rsidRDefault="004D1130" w:rsidP="004D1130">
      <w:pPr>
        <w:rPr>
          <w:rFonts w:ascii="Consolas" w:eastAsia="Calibri" w:hAnsi="Consolas" w:cs="Consolas"/>
          <w:bCs/>
          <w:sz w:val="16"/>
          <w:szCs w:val="18"/>
        </w:rPr>
      </w:pPr>
      <w:r>
        <w:rPr>
          <w:rFonts w:ascii="Consolas" w:eastAsia="Calibri" w:hAnsi="Consolas" w:cs="Consolas"/>
          <w:bCs/>
          <w:sz w:val="16"/>
          <w:szCs w:val="18"/>
        </w:rPr>
        <w:t>Total</w:t>
      </w:r>
      <w:r w:rsidRPr="004D1130">
        <w:rPr>
          <w:rFonts w:ascii="Consolas" w:eastAsia="Calibri" w:hAnsi="Consolas" w:cs="Consolas"/>
          <w:bCs/>
          <w:sz w:val="16"/>
          <w:szCs w:val="18"/>
        </w:rPr>
        <w:t xml:space="preserve">              81,000  109,000  101,000  102,000   83,500   94,000</w:t>
      </w:r>
    </w:p>
    <w:p w14:paraId="3048C886" w14:textId="77777777" w:rsidR="00371914" w:rsidRPr="0068518A" w:rsidRDefault="00371914" w:rsidP="004D1130">
      <w:pPr>
        <w:rPr>
          <w:rFonts w:ascii="Consolas" w:eastAsia="Calibri" w:hAnsi="Consolas" w:cs="Consolas"/>
          <w:bCs/>
          <w:sz w:val="16"/>
          <w:szCs w:val="18"/>
        </w:rPr>
      </w:pPr>
    </w:p>
    <w:p w14:paraId="02EE4F44" w14:textId="77777777" w:rsidR="009D2EEE" w:rsidRDefault="009D2EEE" w:rsidP="00A95600">
      <w:pPr>
        <w:rPr>
          <w:rFonts w:asciiTheme="majorHAnsi" w:hAnsiTheme="majorHAnsi" w:cstheme="majorHAnsi"/>
          <w:b/>
          <w:sz w:val="26"/>
          <w:szCs w:val="26"/>
        </w:rPr>
      </w:pPr>
    </w:p>
    <w:p w14:paraId="58853DF6" w14:textId="1F00F61C" w:rsidR="00432848" w:rsidRPr="0068518A" w:rsidRDefault="00432848" w:rsidP="00A95600">
      <w:pPr>
        <w:rPr>
          <w:rFonts w:asciiTheme="majorHAnsi" w:hAnsiTheme="majorHAnsi" w:cstheme="majorHAnsi"/>
          <w:b/>
          <w:sz w:val="26"/>
          <w:szCs w:val="26"/>
        </w:rPr>
        <w:sectPr w:rsidR="00432848" w:rsidRPr="0068518A" w:rsidSect="00301217">
          <w:headerReference w:type="default" r:id="rId13"/>
          <w:pgSz w:w="12240" w:h="15840" w:code="1"/>
          <w:pgMar w:top="1440" w:right="1325" w:bottom="1440" w:left="1325" w:header="720" w:footer="720" w:gutter="0"/>
          <w:cols w:space="720"/>
          <w:docGrid w:linePitch="360"/>
        </w:sectPr>
      </w:pPr>
    </w:p>
    <w:p w14:paraId="73CFA26B" w14:textId="58D5124E" w:rsidR="002C0265" w:rsidRPr="0068518A" w:rsidRDefault="00A95600" w:rsidP="002C0265">
      <w:pPr>
        <w:spacing w:after="240"/>
        <w:rPr>
          <w:rFonts w:asciiTheme="majorHAnsi" w:hAnsiTheme="majorHAnsi" w:cstheme="majorHAnsi"/>
          <w:sz w:val="20"/>
          <w:szCs w:val="20"/>
        </w:rPr>
      </w:pPr>
      <w:r w:rsidRPr="0068518A">
        <w:rPr>
          <w:rFonts w:asciiTheme="majorHAnsi" w:hAnsiTheme="majorHAnsi" w:cstheme="majorHAnsi"/>
          <w:b/>
          <w:sz w:val="26"/>
          <w:szCs w:val="26"/>
        </w:rPr>
        <w:t xml:space="preserve">Smoked  More than 100 Cigarettes          </w:t>
      </w:r>
      <w:bookmarkStart w:id="20" w:name="CIG100"/>
      <w:r w:rsidR="00CB1E75" w:rsidRPr="0068518A">
        <w:rPr>
          <w:rFonts w:asciiTheme="majorHAnsi" w:hAnsiTheme="majorHAnsi" w:cstheme="majorHAnsi"/>
          <w:b/>
          <w:sz w:val="26"/>
          <w:szCs w:val="26"/>
        </w:rPr>
        <w:t>CIG</w:t>
      </w:r>
      <w:r w:rsidRPr="0068518A">
        <w:rPr>
          <w:rFonts w:asciiTheme="majorHAnsi" w:hAnsiTheme="majorHAnsi" w:cstheme="majorHAnsi"/>
          <w:b/>
          <w:sz w:val="26"/>
          <w:szCs w:val="26"/>
        </w:rPr>
        <w:t>100</w:t>
      </w:r>
      <w:bookmarkEnd w:id="20"/>
      <w:r w:rsidR="002C0265" w:rsidRPr="0068518A">
        <w:rPr>
          <w:rFonts w:asciiTheme="majorHAnsi" w:hAnsiTheme="majorHAnsi" w:cstheme="majorHAnsi"/>
          <w:b/>
          <w:sz w:val="22"/>
          <w:szCs w:val="22"/>
        </w:rPr>
        <w:tab/>
      </w:r>
      <w:r w:rsidR="002C0265" w:rsidRPr="0068518A">
        <w:rPr>
          <w:rFonts w:asciiTheme="majorHAnsi" w:hAnsiTheme="majorHAnsi" w:cstheme="majorHAnsi"/>
          <w:b/>
          <w:sz w:val="22"/>
          <w:szCs w:val="22"/>
        </w:rPr>
        <w:tab/>
      </w:r>
      <w:r w:rsidR="002C0265" w:rsidRPr="0068518A">
        <w:rPr>
          <w:rFonts w:asciiTheme="majorHAnsi" w:hAnsiTheme="majorHAnsi" w:cstheme="majorHAnsi"/>
          <w:b/>
          <w:sz w:val="22"/>
          <w:szCs w:val="22"/>
        </w:rPr>
        <w:tab/>
      </w:r>
      <w:r w:rsidR="002C0265" w:rsidRPr="0068518A">
        <w:rPr>
          <w:rFonts w:asciiTheme="majorHAnsi" w:hAnsiTheme="majorHAnsi" w:cstheme="majorHAnsi"/>
          <w:b/>
          <w:sz w:val="22"/>
          <w:szCs w:val="22"/>
        </w:rPr>
        <w:tab/>
        <w:t xml:space="preserve">       </w:t>
      </w:r>
      <w:hyperlink w:anchor="INDEX1" w:history="1">
        <w:r w:rsidR="002C0265" w:rsidRPr="0068518A">
          <w:rPr>
            <w:rStyle w:val="Hyperlink"/>
            <w:rFonts w:asciiTheme="majorHAnsi" w:hAnsiTheme="majorHAnsi" w:cstheme="majorHAnsi"/>
            <w:sz w:val="20"/>
            <w:szCs w:val="20"/>
          </w:rPr>
          <w:t>Return to Index</w:t>
        </w:r>
      </w:hyperlink>
    </w:p>
    <w:p w14:paraId="71D919F0" w14:textId="08F63F48" w:rsidR="00B83982" w:rsidRPr="006C139A" w:rsidRDefault="00B83982" w:rsidP="005743E6">
      <w:pPr>
        <w:widowControl w:val="0"/>
        <w:spacing w:after="120"/>
        <w:rPr>
          <w:rFonts w:asciiTheme="majorHAnsi" w:hAnsiTheme="majorHAnsi" w:cstheme="majorHAnsi"/>
          <w:sz w:val="22"/>
          <w:szCs w:val="22"/>
        </w:rPr>
      </w:pPr>
      <w:r w:rsidRPr="006C139A">
        <w:rPr>
          <w:rFonts w:asciiTheme="majorHAnsi" w:hAnsiTheme="majorHAnsi" w:cstheme="majorHAnsi"/>
          <w:b/>
          <w:sz w:val="22"/>
          <w:szCs w:val="22"/>
        </w:rPr>
        <w:t xml:space="preserve">DESCRIPTION: </w:t>
      </w:r>
      <w:r w:rsidR="00983907" w:rsidRPr="006C139A">
        <w:rPr>
          <w:rFonts w:asciiTheme="majorHAnsi" w:hAnsiTheme="majorHAnsi" w:cstheme="majorHAnsi"/>
          <w:sz w:val="22"/>
          <w:szCs w:val="22"/>
        </w:rPr>
        <w:t>This question is used as a screening question to identify whether the person is a c</w:t>
      </w:r>
      <w:r w:rsidRPr="006C139A">
        <w:rPr>
          <w:rFonts w:asciiTheme="majorHAnsi" w:hAnsiTheme="majorHAnsi" w:cstheme="majorHAnsi"/>
          <w:sz w:val="22"/>
          <w:szCs w:val="22"/>
        </w:rPr>
        <w:t xml:space="preserve">igarette smoker </w:t>
      </w:r>
      <w:r w:rsidR="00983907" w:rsidRPr="006C139A">
        <w:rPr>
          <w:rFonts w:asciiTheme="majorHAnsi" w:hAnsiTheme="majorHAnsi" w:cstheme="majorHAnsi"/>
          <w:sz w:val="22"/>
          <w:szCs w:val="22"/>
        </w:rPr>
        <w:t xml:space="preserve">or </w:t>
      </w:r>
      <w:r w:rsidRPr="006C139A">
        <w:rPr>
          <w:rFonts w:asciiTheme="majorHAnsi" w:hAnsiTheme="majorHAnsi" w:cstheme="majorHAnsi"/>
          <w:sz w:val="22"/>
          <w:szCs w:val="22"/>
        </w:rPr>
        <w:t>no</w:t>
      </w:r>
      <w:r w:rsidR="00C00790" w:rsidRPr="006C139A">
        <w:rPr>
          <w:rFonts w:asciiTheme="majorHAnsi" w:hAnsiTheme="majorHAnsi" w:cstheme="majorHAnsi"/>
          <w:sz w:val="22"/>
          <w:szCs w:val="22"/>
        </w:rPr>
        <w:t>t</w:t>
      </w:r>
      <w:r w:rsidR="009A1FD6" w:rsidRPr="006C139A">
        <w:rPr>
          <w:rFonts w:asciiTheme="majorHAnsi" w:hAnsiTheme="majorHAnsi" w:cstheme="majorHAnsi"/>
          <w:sz w:val="22"/>
          <w:szCs w:val="22"/>
        </w:rPr>
        <w:t xml:space="preserve">. </w:t>
      </w:r>
      <w:r w:rsidR="00C00790" w:rsidRPr="006C139A">
        <w:rPr>
          <w:rFonts w:asciiTheme="majorHAnsi" w:hAnsiTheme="majorHAnsi" w:cstheme="majorHAnsi"/>
          <w:sz w:val="22"/>
          <w:szCs w:val="22"/>
        </w:rPr>
        <w:t>(Based on ever having smoked 100 cigarettes in their lifetime)</w:t>
      </w:r>
    </w:p>
    <w:p w14:paraId="4B876839" w14:textId="6D94518B" w:rsidR="00C00790" w:rsidRPr="006C139A" w:rsidRDefault="007A1CAE" w:rsidP="005743E6">
      <w:pPr>
        <w:widowControl w:val="0"/>
        <w:spacing w:after="120"/>
        <w:rPr>
          <w:rFonts w:asciiTheme="majorHAnsi" w:hAnsiTheme="majorHAnsi" w:cstheme="majorHAnsi"/>
          <w:sz w:val="22"/>
          <w:szCs w:val="22"/>
        </w:rPr>
      </w:pPr>
      <w:r w:rsidRPr="00396927">
        <w:rPr>
          <w:rFonts w:asciiTheme="majorHAnsi" w:hAnsiTheme="majorHAnsi" w:cstheme="majorHAnsi"/>
          <w:bCs/>
          <w:sz w:val="22"/>
          <w:szCs w:val="22"/>
        </w:rPr>
        <w:t>Note:</w:t>
      </w:r>
      <w:r w:rsidR="00C00790" w:rsidRPr="006C139A">
        <w:rPr>
          <w:rFonts w:asciiTheme="majorHAnsi" w:hAnsiTheme="majorHAnsi" w:cstheme="majorHAnsi"/>
          <w:sz w:val="22"/>
          <w:szCs w:val="22"/>
        </w:rPr>
        <w:t xml:space="preserve"> 100 cigarettes equals 5 packs.</w:t>
      </w:r>
    </w:p>
    <w:p w14:paraId="73BCD0CC" w14:textId="7E32D28F" w:rsidR="00DF5843" w:rsidRPr="006C139A" w:rsidRDefault="00470033" w:rsidP="005743E6">
      <w:pPr>
        <w:spacing w:after="120"/>
        <w:rPr>
          <w:rFonts w:asciiTheme="majorHAnsi" w:hAnsiTheme="majorHAnsi" w:cstheme="majorHAnsi"/>
          <w:sz w:val="22"/>
          <w:szCs w:val="22"/>
        </w:rPr>
      </w:pPr>
      <w:r w:rsidRPr="006C139A">
        <w:rPr>
          <w:rFonts w:asciiTheme="majorHAnsi" w:eastAsia="Calibri" w:hAnsiTheme="majorHAnsi" w:cstheme="majorHAnsi"/>
          <w:b/>
          <w:bCs/>
          <w:sz w:val="22"/>
          <w:szCs w:val="22"/>
        </w:rPr>
        <w:t>CATEGORY OF CIGARETTE SMOKERS ASKED</w:t>
      </w:r>
      <w:r w:rsidR="00FF1EB0" w:rsidRPr="006C139A">
        <w:rPr>
          <w:rFonts w:asciiTheme="majorHAnsi" w:eastAsia="Calibri" w:hAnsiTheme="majorHAnsi" w:cstheme="majorHAnsi"/>
          <w:b/>
          <w:bCs/>
          <w:sz w:val="22"/>
          <w:szCs w:val="22"/>
        </w:rPr>
        <w:t xml:space="preserve">: </w:t>
      </w:r>
      <w:r w:rsidR="00DF5843" w:rsidRPr="006C139A">
        <w:rPr>
          <w:rFonts w:asciiTheme="majorHAnsi" w:hAnsiTheme="majorHAnsi" w:cstheme="majorHAnsi"/>
          <w:sz w:val="22"/>
          <w:szCs w:val="22"/>
        </w:rPr>
        <w:t>N/A</w:t>
      </w:r>
    </w:p>
    <w:p w14:paraId="5F2F64BA" w14:textId="433B3C2D" w:rsidR="00CD406F" w:rsidRPr="006C139A" w:rsidRDefault="00FF47DE" w:rsidP="005743E6">
      <w:pPr>
        <w:widowControl w:val="0"/>
        <w:spacing w:after="120"/>
        <w:rPr>
          <w:rFonts w:asciiTheme="majorHAnsi" w:hAnsiTheme="majorHAnsi" w:cstheme="majorHAnsi"/>
          <w:iCs/>
          <w:sz w:val="22"/>
          <w:szCs w:val="22"/>
        </w:rPr>
      </w:pPr>
      <w:r w:rsidRPr="006C139A">
        <w:rPr>
          <w:rFonts w:asciiTheme="majorHAnsi" w:hAnsiTheme="majorHAnsi" w:cstheme="majorHAnsi"/>
          <w:b/>
          <w:bCs/>
          <w:iCs/>
          <w:sz w:val="22"/>
          <w:szCs w:val="22"/>
        </w:rPr>
        <w:t xml:space="preserve">TOBACCO USE SUPPLEMENT TYPE OF RESPONDENT: </w:t>
      </w:r>
      <w:r w:rsidR="00CD406F" w:rsidRPr="006C139A">
        <w:rPr>
          <w:rFonts w:asciiTheme="majorHAnsi" w:hAnsiTheme="majorHAnsi" w:cstheme="majorHAnsi"/>
          <w:iCs/>
          <w:sz w:val="22"/>
          <w:szCs w:val="22"/>
        </w:rPr>
        <w:t>Self &amp; Proxy</w:t>
      </w:r>
    </w:p>
    <w:p w14:paraId="76EB14D4" w14:textId="4F0A5258" w:rsidR="007048B3" w:rsidRPr="006C139A" w:rsidRDefault="00B83982" w:rsidP="005743E6">
      <w:pPr>
        <w:widowControl w:val="0"/>
        <w:rPr>
          <w:rFonts w:asciiTheme="majorHAnsi" w:hAnsiTheme="majorHAnsi" w:cstheme="majorHAnsi"/>
          <w:i/>
          <w:sz w:val="22"/>
          <w:szCs w:val="22"/>
        </w:rPr>
      </w:pPr>
      <w:r w:rsidRPr="006C139A">
        <w:rPr>
          <w:rFonts w:asciiTheme="majorHAnsi" w:hAnsiTheme="majorHAnsi" w:cstheme="majorHAnsi"/>
          <w:b/>
          <w:bCs/>
          <w:iCs/>
          <w:sz w:val="22"/>
          <w:szCs w:val="22"/>
        </w:rPr>
        <w:t>QUESTION(S) ASKED ON SURVEY</w:t>
      </w:r>
      <w:r w:rsidR="00FF1EB0" w:rsidRPr="006C139A">
        <w:rPr>
          <w:rFonts w:asciiTheme="majorHAnsi" w:hAnsiTheme="majorHAnsi" w:cstheme="majorHAnsi"/>
          <w:b/>
          <w:bCs/>
          <w:iCs/>
          <w:sz w:val="22"/>
          <w:szCs w:val="22"/>
        </w:rPr>
        <w:t xml:space="preserve">: </w:t>
      </w:r>
    </w:p>
    <w:p w14:paraId="103D23BD" w14:textId="5E8A339E" w:rsidR="00B83982" w:rsidRPr="006C139A" w:rsidRDefault="00B83982" w:rsidP="005743E6">
      <w:pPr>
        <w:widowControl w:val="0"/>
        <w:spacing w:after="120"/>
        <w:ind w:left="180"/>
        <w:rPr>
          <w:rFonts w:asciiTheme="majorHAnsi" w:hAnsiTheme="majorHAnsi" w:cstheme="majorHAnsi"/>
          <w:i/>
          <w:iCs/>
          <w:sz w:val="22"/>
          <w:szCs w:val="22"/>
        </w:rPr>
      </w:pPr>
      <w:r w:rsidRPr="006C139A">
        <w:rPr>
          <w:rFonts w:asciiTheme="majorHAnsi" w:hAnsiTheme="majorHAnsi" w:cstheme="majorHAnsi"/>
          <w:i/>
          <w:iCs/>
          <w:sz w:val="22"/>
          <w:szCs w:val="22"/>
        </w:rPr>
        <w:t>(Have/Has) (you/name) smoked at least 100 cigarettes (your/his/her) entire life?</w:t>
      </w:r>
    </w:p>
    <w:p w14:paraId="7A7D25D5" w14:textId="77777777" w:rsidR="00AD3447" w:rsidRPr="006C139A" w:rsidRDefault="00AD3447" w:rsidP="00AD3447">
      <w:pPr>
        <w:pStyle w:val="PlainText"/>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Type: CHAR</w:t>
      </w:r>
    </w:p>
    <w:p w14:paraId="2E214BF3" w14:textId="77777777" w:rsidR="00AD3447" w:rsidRPr="006C139A" w:rsidRDefault="00AD3447" w:rsidP="005743E6">
      <w:pPr>
        <w:pStyle w:val="PlainText"/>
        <w:spacing w:after="160"/>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SAS Format: $2.</w:t>
      </w:r>
    </w:p>
    <w:p w14:paraId="6A5986F8" w14:textId="012C2CD5" w:rsidR="00A95600" w:rsidRPr="0068518A" w:rsidRDefault="00127D3B" w:rsidP="005743E6">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00BD026E" w:rsidRPr="0068518A">
        <w:rPr>
          <w:rFonts w:ascii="Consolas" w:eastAsia="Calibri" w:hAnsi="Consolas" w:cs="Consolas"/>
          <w:bCs/>
          <w:sz w:val="20"/>
          <w:szCs w:val="22"/>
        </w:rPr>
        <w:t>All cohorts</w:t>
      </w:r>
    </w:p>
    <w:tbl>
      <w:tblPr>
        <w:tblW w:w="7200" w:type="dxa"/>
        <w:tblLayout w:type="fixed"/>
        <w:tblLook w:val="04A0" w:firstRow="1" w:lastRow="0" w:firstColumn="1" w:lastColumn="0" w:noHBand="0" w:noVBand="1"/>
      </w:tblPr>
      <w:tblGrid>
        <w:gridCol w:w="810"/>
        <w:gridCol w:w="6390"/>
      </w:tblGrid>
      <w:tr w:rsidR="00A95600" w:rsidRPr="0068518A" w14:paraId="1E883657" w14:textId="77777777" w:rsidTr="00BC6050">
        <w:trPr>
          <w:trHeight w:val="216"/>
        </w:trPr>
        <w:tc>
          <w:tcPr>
            <w:tcW w:w="7200" w:type="dxa"/>
            <w:gridSpan w:val="2"/>
            <w:tcBorders>
              <w:top w:val="nil"/>
              <w:left w:val="nil"/>
              <w:bottom w:val="nil"/>
              <w:right w:val="nil"/>
            </w:tcBorders>
            <w:shd w:val="clear" w:color="auto" w:fill="auto"/>
            <w:vAlign w:val="center"/>
          </w:tcPr>
          <w:p w14:paraId="40C69D2A" w14:textId="77777777" w:rsidR="00A95600" w:rsidRPr="0068518A" w:rsidRDefault="00A95600" w:rsidP="00BC6050">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A95600" w:rsidRPr="0068518A" w14:paraId="683F2064" w14:textId="77777777" w:rsidTr="00352412">
        <w:trPr>
          <w:trHeight w:val="216"/>
        </w:trPr>
        <w:tc>
          <w:tcPr>
            <w:tcW w:w="810" w:type="dxa"/>
            <w:tcBorders>
              <w:top w:val="nil"/>
              <w:left w:val="nil"/>
              <w:bottom w:val="nil"/>
              <w:right w:val="nil"/>
            </w:tcBorders>
            <w:shd w:val="clear" w:color="auto" w:fill="auto"/>
          </w:tcPr>
          <w:p w14:paraId="6A997887" w14:textId="7C08ACD0" w:rsidR="00A95600" w:rsidRPr="0068518A" w:rsidRDefault="00D25047" w:rsidP="00BC6050">
            <w:pPr>
              <w:spacing w:line="276" w:lineRule="auto"/>
              <w:jc w:val="right"/>
              <w:rPr>
                <w:rFonts w:ascii="Consolas" w:eastAsia="MS Mincho" w:hAnsi="Consolas" w:cs="Consolas"/>
                <w:color w:val="000000"/>
                <w:sz w:val="20"/>
                <w:szCs w:val="20"/>
              </w:rPr>
            </w:pPr>
            <w:r w:rsidRPr="0068518A">
              <w:rPr>
                <w:rFonts w:ascii="Consolas" w:eastAsia="Calibri" w:hAnsi="Consolas" w:cs="Consolas"/>
                <w:sz w:val="20"/>
                <w:szCs w:val="20"/>
              </w:rPr>
              <w:t>0</w:t>
            </w:r>
            <w:r w:rsidR="00A95600" w:rsidRPr="0068518A">
              <w:rPr>
                <w:rFonts w:ascii="Consolas" w:eastAsia="Calibri" w:hAnsi="Consolas" w:cs="Consolas"/>
                <w:sz w:val="20"/>
                <w:szCs w:val="20"/>
              </w:rPr>
              <w:t>1 —</w:t>
            </w:r>
          </w:p>
        </w:tc>
        <w:tc>
          <w:tcPr>
            <w:tcW w:w="6390" w:type="dxa"/>
            <w:tcBorders>
              <w:top w:val="nil"/>
              <w:left w:val="nil"/>
              <w:bottom w:val="nil"/>
              <w:right w:val="nil"/>
            </w:tcBorders>
            <w:shd w:val="clear" w:color="auto" w:fill="auto"/>
          </w:tcPr>
          <w:p w14:paraId="1CB1B37A" w14:textId="77777777" w:rsidR="00A95600" w:rsidRPr="0068518A" w:rsidRDefault="00A95600" w:rsidP="00BC6050">
            <w:pPr>
              <w:spacing w:line="276" w:lineRule="auto"/>
              <w:ind w:left="-72"/>
              <w:rPr>
                <w:rFonts w:ascii="Consolas" w:hAnsi="Consolas" w:cs="Consolas"/>
                <w:sz w:val="20"/>
                <w:szCs w:val="20"/>
              </w:rPr>
            </w:pPr>
            <w:r w:rsidRPr="0068518A">
              <w:rPr>
                <w:rFonts w:ascii="Consolas" w:eastAsia="Calibri" w:hAnsi="Consolas" w:cs="Consolas"/>
                <w:sz w:val="20"/>
                <w:szCs w:val="20"/>
              </w:rPr>
              <w:t>Yes</w:t>
            </w:r>
          </w:p>
        </w:tc>
      </w:tr>
      <w:tr w:rsidR="00A95600" w:rsidRPr="0068518A" w14:paraId="0E7B69AE" w14:textId="77777777" w:rsidTr="00352412">
        <w:trPr>
          <w:trHeight w:val="216"/>
        </w:trPr>
        <w:tc>
          <w:tcPr>
            <w:tcW w:w="810" w:type="dxa"/>
            <w:tcBorders>
              <w:top w:val="nil"/>
              <w:left w:val="nil"/>
              <w:bottom w:val="nil"/>
              <w:right w:val="nil"/>
            </w:tcBorders>
            <w:shd w:val="clear" w:color="auto" w:fill="auto"/>
          </w:tcPr>
          <w:p w14:paraId="58CA8AB2" w14:textId="73DA9DA6" w:rsidR="00A95600" w:rsidRPr="0068518A" w:rsidRDefault="00D25047" w:rsidP="00BC6050">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0</w:t>
            </w:r>
            <w:r w:rsidR="00A95600" w:rsidRPr="0068518A">
              <w:rPr>
                <w:rFonts w:ascii="Consolas" w:eastAsia="Calibri" w:hAnsi="Consolas" w:cs="Consolas"/>
                <w:sz w:val="20"/>
                <w:szCs w:val="20"/>
              </w:rPr>
              <w:t>2 —</w:t>
            </w:r>
          </w:p>
        </w:tc>
        <w:tc>
          <w:tcPr>
            <w:tcW w:w="6390" w:type="dxa"/>
            <w:tcBorders>
              <w:top w:val="nil"/>
              <w:left w:val="nil"/>
              <w:bottom w:val="nil"/>
              <w:right w:val="nil"/>
            </w:tcBorders>
            <w:shd w:val="clear" w:color="auto" w:fill="auto"/>
          </w:tcPr>
          <w:p w14:paraId="6D37BDDB" w14:textId="77777777" w:rsidR="00A95600" w:rsidRPr="0068518A" w:rsidRDefault="00A95600" w:rsidP="00BC6050">
            <w:pPr>
              <w:spacing w:line="276" w:lineRule="auto"/>
              <w:ind w:left="-72"/>
              <w:rPr>
                <w:rFonts w:ascii="Consolas" w:hAnsi="Consolas" w:cs="Consolas"/>
                <w:sz w:val="20"/>
                <w:szCs w:val="20"/>
              </w:rPr>
            </w:pPr>
            <w:r w:rsidRPr="0068518A">
              <w:rPr>
                <w:rFonts w:ascii="Consolas" w:eastAsia="Calibri" w:hAnsi="Consolas" w:cs="Consolas"/>
                <w:sz w:val="20"/>
                <w:szCs w:val="20"/>
              </w:rPr>
              <w:t>No</w:t>
            </w:r>
          </w:p>
        </w:tc>
      </w:tr>
      <w:tr w:rsidR="00F374A2" w:rsidRPr="0068518A" w14:paraId="4CAE7684" w14:textId="77777777" w:rsidTr="00352412">
        <w:trPr>
          <w:trHeight w:val="216"/>
        </w:trPr>
        <w:tc>
          <w:tcPr>
            <w:tcW w:w="810" w:type="dxa"/>
            <w:tcBorders>
              <w:top w:val="nil"/>
              <w:left w:val="nil"/>
              <w:bottom w:val="nil"/>
              <w:right w:val="nil"/>
            </w:tcBorders>
            <w:shd w:val="clear" w:color="auto" w:fill="auto"/>
          </w:tcPr>
          <w:p w14:paraId="0C50E54D" w14:textId="2E3CFA6E" w:rsidR="00A95600" w:rsidRPr="0068518A" w:rsidRDefault="00A95600" w:rsidP="00BC6050">
            <w:pPr>
              <w:spacing w:line="276" w:lineRule="auto"/>
              <w:jc w:val="right"/>
              <w:rPr>
                <w:rFonts w:ascii="Consolas" w:hAnsi="Consolas" w:cs="Consolas"/>
                <w:b/>
                <w:bCs/>
                <w:sz w:val="20"/>
                <w:szCs w:val="20"/>
              </w:rPr>
            </w:pPr>
            <w:r w:rsidRPr="0068518A">
              <w:rPr>
                <w:rFonts w:ascii="Consolas" w:eastAsia="Calibri" w:hAnsi="Consolas" w:cs="Consolas"/>
                <w:sz w:val="20"/>
                <w:szCs w:val="20"/>
              </w:rPr>
              <w:t>-9 —</w:t>
            </w:r>
          </w:p>
        </w:tc>
        <w:tc>
          <w:tcPr>
            <w:tcW w:w="6390" w:type="dxa"/>
            <w:tcBorders>
              <w:top w:val="nil"/>
              <w:left w:val="nil"/>
              <w:bottom w:val="nil"/>
              <w:right w:val="nil"/>
            </w:tcBorders>
            <w:shd w:val="clear" w:color="auto" w:fill="auto"/>
          </w:tcPr>
          <w:p w14:paraId="167975F2" w14:textId="076A4532" w:rsidR="00A95600" w:rsidRPr="0068518A" w:rsidRDefault="00D114F4" w:rsidP="00BC6050">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76BFD99C" w14:textId="75DCCC96" w:rsidR="00D26565" w:rsidRPr="0068518A"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7E0848EB"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cig100:             SEP85    JAN93    MAY93    JAN96    MAY96    SEP98    JAN99    MAY99    JAN00    MAY00    </w:t>
      </w:r>
    </w:p>
    <w:p w14:paraId="1EE2614D" w14:textId="77777777" w:rsidR="00C067FE" w:rsidRPr="00C067FE" w:rsidRDefault="00C067FE" w:rsidP="00C067FE">
      <w:pPr>
        <w:rPr>
          <w:rFonts w:ascii="Consolas" w:eastAsia="Calibri" w:hAnsi="Consolas" w:cs="Consolas"/>
          <w:bCs/>
          <w:sz w:val="16"/>
          <w:szCs w:val="16"/>
        </w:rPr>
      </w:pPr>
    </w:p>
    <w:p w14:paraId="6DBB793F"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01              49,500   14,000   12,500   15,000   14,500   34,000   28,500   27,000   21,000   18,000</w:t>
      </w:r>
    </w:p>
    <w:p w14:paraId="4C276185"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02              52,500   16,000   15,000   18,500   19,500   45,000   42,000   41,000   29,000   27,000</w:t>
      </w:r>
    </w:p>
    <w:p w14:paraId="1DD4FA12"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-9                  60      100      150       50       50      150      200      150       90       90</w:t>
      </w:r>
    </w:p>
    <w:p w14:paraId="0E8A3459"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Total             102,000   30,000   27,500   33,500   33,500   79,000   70,500   68,000   50,500   45,000</w:t>
      </w:r>
    </w:p>
    <w:p w14:paraId="6706E976" w14:textId="77777777" w:rsidR="00C067FE" w:rsidRPr="00C067FE" w:rsidRDefault="00C067FE" w:rsidP="00C067FE">
      <w:pPr>
        <w:rPr>
          <w:rFonts w:ascii="Consolas" w:eastAsia="Calibri" w:hAnsi="Consolas" w:cs="Consolas"/>
          <w:bCs/>
          <w:sz w:val="16"/>
          <w:szCs w:val="16"/>
        </w:rPr>
      </w:pPr>
    </w:p>
    <w:p w14:paraId="0F373760" w14:textId="77777777" w:rsidR="00C067FE" w:rsidRPr="00C067FE" w:rsidRDefault="00C067FE" w:rsidP="00C067FE">
      <w:pPr>
        <w:rPr>
          <w:rFonts w:ascii="Consolas" w:eastAsia="Calibri" w:hAnsi="Consolas" w:cs="Consolas"/>
          <w:bCs/>
          <w:sz w:val="16"/>
          <w:szCs w:val="16"/>
        </w:rPr>
      </w:pPr>
    </w:p>
    <w:p w14:paraId="545419BE"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cig100:             JUN01    NOV01    FEB02    FEB03    JUN03    NOV03    MAY06    AUG06    JAN07    MAY10    </w:t>
      </w:r>
    </w:p>
    <w:p w14:paraId="396C6CE2" w14:textId="77777777" w:rsidR="00C067FE" w:rsidRPr="00C067FE" w:rsidRDefault="00C067FE" w:rsidP="00C067FE">
      <w:pPr>
        <w:rPr>
          <w:rFonts w:ascii="Consolas" w:eastAsia="Calibri" w:hAnsi="Consolas" w:cs="Consolas"/>
          <w:bCs/>
          <w:sz w:val="16"/>
          <w:szCs w:val="16"/>
        </w:rPr>
      </w:pPr>
    </w:p>
    <w:p w14:paraId="0F99F24C"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01              14,000   36,500   24,500   15,500   33,000   33,000   31,500   24,000   32,000   29,000</w:t>
      </w:r>
    </w:p>
    <w:p w14:paraId="1FF0F912"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02              17,000   53,000   37,500   25,500   55,000   56,000   52,500   40,500   51,000   53,000</w:t>
      </w:r>
    </w:p>
    <w:p w14:paraId="7A8FE880"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-9                  60      150      100      100      300      250      200      150      200      150</w:t>
      </w:r>
    </w:p>
    <w:p w14:paraId="7DD762D8"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Total              30,500   90,000   62,000   41,000   88,500   89,000   84,000   64,500   83,000   82,500</w:t>
      </w:r>
    </w:p>
    <w:p w14:paraId="4AF7EB7C" w14:textId="77777777" w:rsidR="00C067FE" w:rsidRPr="00C067FE" w:rsidRDefault="00C067FE" w:rsidP="00C067FE">
      <w:pPr>
        <w:rPr>
          <w:rFonts w:ascii="Consolas" w:eastAsia="Calibri" w:hAnsi="Consolas" w:cs="Consolas"/>
          <w:bCs/>
          <w:sz w:val="16"/>
          <w:szCs w:val="16"/>
        </w:rPr>
      </w:pPr>
    </w:p>
    <w:p w14:paraId="2411C6FF" w14:textId="77777777" w:rsidR="00C067FE" w:rsidRPr="00C067FE" w:rsidRDefault="00C067FE" w:rsidP="00C067FE">
      <w:pPr>
        <w:rPr>
          <w:rFonts w:ascii="Consolas" w:eastAsia="Calibri" w:hAnsi="Consolas" w:cs="Consolas"/>
          <w:bCs/>
          <w:sz w:val="16"/>
          <w:szCs w:val="16"/>
        </w:rPr>
      </w:pPr>
    </w:p>
    <w:p w14:paraId="590BDB09"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cig100:             AUG10    JAN11    JUL14    JAN15    MAY15    JUL18    </w:t>
      </w:r>
    </w:p>
    <w:p w14:paraId="36DEBD2A" w14:textId="77777777" w:rsidR="00C067FE" w:rsidRPr="00C067FE" w:rsidRDefault="00C067FE" w:rsidP="00C067FE">
      <w:pPr>
        <w:rPr>
          <w:rFonts w:ascii="Consolas" w:eastAsia="Calibri" w:hAnsi="Consolas" w:cs="Consolas"/>
          <w:bCs/>
          <w:sz w:val="16"/>
          <w:szCs w:val="16"/>
        </w:rPr>
      </w:pPr>
    </w:p>
    <w:p w14:paraId="1A0BC662"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01              21,000   28,000   25,000   25,000   19,500   19,000</w:t>
      </w:r>
    </w:p>
    <w:p w14:paraId="50C65413"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02              40,000   52,000   49,000   51,500   41,000   39,500</w:t>
      </w:r>
    </w:p>
    <w:p w14:paraId="639438C3" w14:textId="77777777" w:rsidR="00C067FE" w:rsidRPr="00C067FE"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 xml:space="preserve">   -9                 100      150      150      150      150      100</w:t>
      </w:r>
    </w:p>
    <w:p w14:paraId="25C46D97" w14:textId="48528534" w:rsidR="008D05CD" w:rsidRDefault="00C067FE" w:rsidP="00C067FE">
      <w:pPr>
        <w:rPr>
          <w:rFonts w:ascii="Consolas" w:eastAsia="Calibri" w:hAnsi="Consolas" w:cs="Consolas"/>
          <w:bCs/>
          <w:sz w:val="16"/>
          <w:szCs w:val="16"/>
        </w:rPr>
      </w:pPr>
      <w:r w:rsidRPr="00C067FE">
        <w:rPr>
          <w:rFonts w:ascii="Consolas" w:eastAsia="Calibri" w:hAnsi="Consolas" w:cs="Consolas"/>
          <w:bCs/>
          <w:sz w:val="16"/>
          <w:szCs w:val="16"/>
        </w:rPr>
        <w:t>Total              61,000   80,000   74,500   76,500   60,000   58,500</w:t>
      </w:r>
    </w:p>
    <w:p w14:paraId="11EF5654" w14:textId="746019A3" w:rsidR="00A95600" w:rsidRPr="0068518A" w:rsidRDefault="00A95600" w:rsidP="00F4177A">
      <w:pPr>
        <w:rPr>
          <w:rFonts w:asciiTheme="majorHAnsi" w:eastAsia="MS Mincho" w:hAnsiTheme="majorHAnsi" w:cstheme="majorHAnsi"/>
          <w:b/>
          <w:sz w:val="26"/>
          <w:szCs w:val="26"/>
        </w:rPr>
      </w:pPr>
      <w:r w:rsidRPr="0068518A">
        <w:rPr>
          <w:rFonts w:asciiTheme="majorHAnsi" w:eastAsia="MS Mincho" w:hAnsiTheme="majorHAnsi" w:cstheme="majorHAnsi"/>
          <w:b/>
          <w:sz w:val="26"/>
          <w:szCs w:val="26"/>
        </w:rPr>
        <w:br w:type="page"/>
      </w:r>
    </w:p>
    <w:p w14:paraId="3665718A" w14:textId="2F939939" w:rsidR="000E0D6E" w:rsidRPr="0068518A" w:rsidRDefault="00A95600" w:rsidP="003B51B0">
      <w:pPr>
        <w:spacing w:after="240"/>
        <w:rPr>
          <w:rFonts w:asciiTheme="majorHAnsi" w:hAnsiTheme="majorHAnsi" w:cstheme="majorHAnsi"/>
        </w:rPr>
      </w:pPr>
      <w:r w:rsidRPr="0068518A">
        <w:rPr>
          <w:rFonts w:asciiTheme="majorHAnsi" w:hAnsiTheme="majorHAnsi" w:cstheme="majorHAnsi"/>
          <w:b/>
          <w:sz w:val="26"/>
          <w:szCs w:val="26"/>
        </w:rPr>
        <w:t xml:space="preserve">Age Started </w:t>
      </w:r>
      <w:r w:rsidR="000C07EF" w:rsidRPr="0068518A">
        <w:rPr>
          <w:rFonts w:asciiTheme="majorHAnsi" w:hAnsiTheme="majorHAnsi" w:cstheme="majorHAnsi"/>
          <w:b/>
          <w:sz w:val="26"/>
          <w:szCs w:val="26"/>
        </w:rPr>
        <w:t>S</w:t>
      </w:r>
      <w:r w:rsidR="000E0D6E" w:rsidRPr="0068518A">
        <w:rPr>
          <w:rFonts w:asciiTheme="majorHAnsi" w:hAnsiTheme="majorHAnsi" w:cstheme="majorHAnsi"/>
          <w:b/>
          <w:sz w:val="26"/>
          <w:szCs w:val="26"/>
        </w:rPr>
        <w:t>mok</w:t>
      </w:r>
      <w:r w:rsidRPr="0068518A">
        <w:rPr>
          <w:rFonts w:asciiTheme="majorHAnsi" w:hAnsiTheme="majorHAnsi" w:cstheme="majorHAnsi"/>
          <w:b/>
          <w:sz w:val="26"/>
          <w:szCs w:val="26"/>
        </w:rPr>
        <w:t>ing</w:t>
      </w:r>
      <w:r w:rsidR="00D75BE8" w:rsidRPr="0068518A">
        <w:rPr>
          <w:rFonts w:asciiTheme="majorHAnsi" w:hAnsiTheme="majorHAnsi" w:cstheme="majorHAnsi"/>
          <w:b/>
          <w:sz w:val="26"/>
          <w:szCs w:val="26"/>
        </w:rPr>
        <w:t xml:space="preserve">          </w:t>
      </w:r>
      <w:bookmarkStart w:id="21" w:name="CIGAGE"/>
      <w:r w:rsidRPr="0068518A">
        <w:rPr>
          <w:rFonts w:asciiTheme="majorHAnsi" w:hAnsiTheme="majorHAnsi" w:cstheme="majorHAnsi"/>
          <w:b/>
          <w:sz w:val="26"/>
          <w:szCs w:val="26"/>
        </w:rPr>
        <w:t>CIGAGE</w:t>
      </w:r>
      <w:bookmarkEnd w:id="21"/>
      <w:r w:rsidR="00F172DE" w:rsidRPr="0068518A">
        <w:rPr>
          <w:rFonts w:asciiTheme="majorHAnsi" w:hAnsiTheme="majorHAnsi" w:cstheme="majorHAnsi"/>
          <w:b/>
          <w:sz w:val="22"/>
          <w:szCs w:val="22"/>
        </w:rPr>
        <w:tab/>
      </w:r>
      <w:r w:rsidR="00F172DE" w:rsidRPr="0068518A">
        <w:rPr>
          <w:rFonts w:asciiTheme="majorHAnsi" w:hAnsiTheme="majorHAnsi" w:cstheme="majorHAnsi"/>
          <w:b/>
          <w:sz w:val="22"/>
          <w:szCs w:val="22"/>
        </w:rPr>
        <w:tab/>
      </w:r>
      <w:r w:rsidR="00F172DE" w:rsidRPr="0068518A">
        <w:rPr>
          <w:rFonts w:asciiTheme="majorHAnsi" w:hAnsiTheme="majorHAnsi" w:cstheme="majorHAnsi"/>
          <w:b/>
          <w:sz w:val="22"/>
          <w:szCs w:val="22"/>
        </w:rPr>
        <w:tab/>
      </w:r>
      <w:r w:rsidR="00F172DE" w:rsidRPr="0068518A">
        <w:rPr>
          <w:rFonts w:asciiTheme="majorHAnsi" w:hAnsiTheme="majorHAnsi" w:cstheme="majorHAnsi"/>
          <w:b/>
          <w:sz w:val="22"/>
          <w:szCs w:val="22"/>
        </w:rPr>
        <w:tab/>
      </w:r>
      <w:r w:rsidR="00F172DE" w:rsidRPr="0068518A">
        <w:rPr>
          <w:rFonts w:asciiTheme="majorHAnsi" w:hAnsiTheme="majorHAnsi" w:cstheme="majorHAnsi"/>
          <w:b/>
          <w:sz w:val="22"/>
          <w:szCs w:val="22"/>
        </w:rPr>
        <w:tab/>
      </w:r>
      <w:r w:rsidR="00F172DE" w:rsidRPr="0068518A">
        <w:rPr>
          <w:rFonts w:asciiTheme="majorHAnsi" w:hAnsiTheme="majorHAnsi" w:cstheme="majorHAnsi"/>
          <w:b/>
          <w:sz w:val="22"/>
          <w:szCs w:val="22"/>
        </w:rPr>
        <w:tab/>
      </w:r>
      <w:r w:rsidR="00F172DE" w:rsidRPr="0068518A">
        <w:rPr>
          <w:rFonts w:asciiTheme="majorHAnsi" w:hAnsiTheme="majorHAnsi" w:cstheme="majorHAnsi"/>
          <w:bCs/>
          <w:sz w:val="20"/>
          <w:szCs w:val="20"/>
        </w:rPr>
        <w:t xml:space="preserve">       </w:t>
      </w:r>
      <w:hyperlink w:anchor="INDEX1" w:history="1">
        <w:r w:rsidR="00F172DE" w:rsidRPr="0068518A">
          <w:rPr>
            <w:rStyle w:val="Hyperlink"/>
            <w:rFonts w:asciiTheme="majorHAnsi" w:hAnsiTheme="majorHAnsi" w:cstheme="majorHAnsi"/>
            <w:bCs/>
            <w:sz w:val="20"/>
            <w:szCs w:val="20"/>
          </w:rPr>
          <w:t>Return to Index</w:t>
        </w:r>
      </w:hyperlink>
    </w:p>
    <w:p w14:paraId="1D861709" w14:textId="27384F36" w:rsidR="00DE7B08" w:rsidRPr="006C139A" w:rsidRDefault="00DE7B08" w:rsidP="005743E6">
      <w:pPr>
        <w:widowControl w:val="0"/>
        <w:spacing w:after="120"/>
        <w:rPr>
          <w:rFonts w:asciiTheme="majorHAnsi" w:hAnsiTheme="majorHAnsi" w:cstheme="majorHAnsi"/>
          <w:bCs/>
          <w:sz w:val="22"/>
          <w:szCs w:val="22"/>
        </w:rPr>
      </w:pPr>
      <w:r w:rsidRPr="006C139A">
        <w:rPr>
          <w:rFonts w:asciiTheme="majorHAnsi" w:hAnsiTheme="majorHAnsi" w:cstheme="majorHAnsi"/>
          <w:b/>
          <w:sz w:val="22"/>
          <w:szCs w:val="22"/>
        </w:rPr>
        <w:t xml:space="preserve">DESCRIPTION: </w:t>
      </w:r>
      <w:r w:rsidRPr="006C139A">
        <w:rPr>
          <w:rFonts w:asciiTheme="majorHAnsi" w:hAnsiTheme="majorHAnsi" w:cstheme="majorHAnsi"/>
          <w:bCs/>
          <w:sz w:val="22"/>
          <w:szCs w:val="22"/>
        </w:rPr>
        <w:t>Question to identify the age at which</w:t>
      </w:r>
      <w:r w:rsidR="008336EE" w:rsidRPr="006C139A">
        <w:rPr>
          <w:rFonts w:asciiTheme="majorHAnsi" w:hAnsiTheme="majorHAnsi" w:cstheme="majorHAnsi"/>
          <w:bCs/>
          <w:sz w:val="22"/>
          <w:szCs w:val="22"/>
        </w:rPr>
        <w:t xml:space="preserve"> the person started</w:t>
      </w:r>
      <w:r w:rsidRPr="006C139A">
        <w:rPr>
          <w:rFonts w:asciiTheme="majorHAnsi" w:hAnsiTheme="majorHAnsi" w:cstheme="majorHAnsi"/>
          <w:bCs/>
          <w:sz w:val="22"/>
          <w:szCs w:val="22"/>
        </w:rPr>
        <w:t xml:space="preserve"> smoking </w:t>
      </w:r>
      <w:r w:rsidR="008336EE" w:rsidRPr="006C139A">
        <w:rPr>
          <w:rFonts w:asciiTheme="majorHAnsi" w:hAnsiTheme="majorHAnsi" w:cstheme="majorHAnsi"/>
          <w:bCs/>
          <w:sz w:val="22"/>
          <w:szCs w:val="22"/>
        </w:rPr>
        <w:t>regularly</w:t>
      </w:r>
      <w:r w:rsidRPr="006C139A">
        <w:rPr>
          <w:rFonts w:asciiTheme="majorHAnsi" w:hAnsiTheme="majorHAnsi" w:cstheme="majorHAnsi"/>
          <w:bCs/>
          <w:sz w:val="22"/>
          <w:szCs w:val="22"/>
        </w:rPr>
        <w:t>.</w:t>
      </w:r>
    </w:p>
    <w:p w14:paraId="026C6DA7" w14:textId="58C0259C" w:rsidR="00DF5843" w:rsidRPr="006C139A" w:rsidRDefault="00470033" w:rsidP="005743E6">
      <w:pPr>
        <w:spacing w:after="120"/>
        <w:rPr>
          <w:rFonts w:asciiTheme="majorHAnsi" w:hAnsiTheme="majorHAnsi" w:cstheme="majorHAnsi"/>
          <w:sz w:val="22"/>
          <w:szCs w:val="22"/>
        </w:rPr>
      </w:pPr>
      <w:r w:rsidRPr="006C139A">
        <w:rPr>
          <w:rFonts w:asciiTheme="majorHAnsi" w:eastAsia="Calibri" w:hAnsiTheme="majorHAnsi" w:cstheme="majorHAnsi"/>
          <w:b/>
          <w:bCs/>
          <w:sz w:val="22"/>
          <w:szCs w:val="22"/>
        </w:rPr>
        <w:t>CATEGORY OF CIGARETTE SMOKERS ASKED</w:t>
      </w:r>
      <w:r w:rsidR="00FF1EB0" w:rsidRPr="006C139A">
        <w:rPr>
          <w:rFonts w:asciiTheme="majorHAnsi" w:eastAsia="Calibri" w:hAnsiTheme="majorHAnsi" w:cstheme="majorHAnsi"/>
          <w:b/>
          <w:bCs/>
          <w:sz w:val="22"/>
          <w:szCs w:val="22"/>
        </w:rPr>
        <w:t xml:space="preserve">: </w:t>
      </w:r>
      <w:r w:rsidR="00DF5843" w:rsidRPr="006C139A">
        <w:rPr>
          <w:rFonts w:asciiTheme="majorHAnsi" w:hAnsiTheme="majorHAnsi" w:cstheme="majorHAnsi"/>
          <w:sz w:val="22"/>
          <w:szCs w:val="22"/>
        </w:rPr>
        <w:t xml:space="preserve">N/A </w:t>
      </w:r>
    </w:p>
    <w:p w14:paraId="1F6859CC" w14:textId="22F4F296" w:rsidR="00CD406F" w:rsidRPr="006C139A" w:rsidRDefault="00FF47DE" w:rsidP="005743E6">
      <w:pPr>
        <w:widowControl w:val="0"/>
        <w:spacing w:after="120"/>
        <w:rPr>
          <w:rFonts w:asciiTheme="majorHAnsi" w:hAnsiTheme="majorHAnsi" w:cstheme="majorHAnsi"/>
          <w:iCs/>
          <w:sz w:val="22"/>
          <w:szCs w:val="22"/>
        </w:rPr>
      </w:pPr>
      <w:r w:rsidRPr="006C139A">
        <w:rPr>
          <w:rFonts w:asciiTheme="majorHAnsi" w:hAnsiTheme="majorHAnsi" w:cstheme="majorHAnsi"/>
          <w:b/>
          <w:bCs/>
          <w:iCs/>
          <w:sz w:val="22"/>
          <w:szCs w:val="22"/>
        </w:rPr>
        <w:t xml:space="preserve">TOBACCO USE SUPPLEMENT TYPE OF RESPONDENT: </w:t>
      </w:r>
      <w:r w:rsidR="00CD406F" w:rsidRPr="006C139A">
        <w:rPr>
          <w:rFonts w:asciiTheme="majorHAnsi" w:hAnsiTheme="majorHAnsi" w:cstheme="majorHAnsi"/>
          <w:iCs/>
          <w:sz w:val="22"/>
          <w:szCs w:val="22"/>
        </w:rPr>
        <w:t>Self &amp; Proxy</w:t>
      </w:r>
    </w:p>
    <w:p w14:paraId="5DC83435" w14:textId="77777777" w:rsidR="007048B3" w:rsidRPr="006C139A" w:rsidRDefault="00DE7B08" w:rsidP="005743E6">
      <w:pPr>
        <w:autoSpaceDE w:val="0"/>
        <w:autoSpaceDN w:val="0"/>
        <w:adjustRightInd w:val="0"/>
        <w:rPr>
          <w:rFonts w:asciiTheme="majorHAnsi" w:hAnsiTheme="majorHAnsi" w:cstheme="majorHAnsi"/>
          <w:b/>
          <w:sz w:val="22"/>
          <w:szCs w:val="22"/>
        </w:rPr>
      </w:pPr>
      <w:r w:rsidRPr="006C139A">
        <w:rPr>
          <w:rFonts w:asciiTheme="majorHAnsi" w:hAnsiTheme="majorHAnsi" w:cstheme="majorHAnsi"/>
          <w:b/>
          <w:bCs/>
          <w:iCs/>
          <w:sz w:val="22"/>
          <w:szCs w:val="22"/>
        </w:rPr>
        <w:t>QUESTION(S) ASKED ON SURVEY:</w:t>
      </w:r>
      <w:r w:rsidRPr="006C139A">
        <w:rPr>
          <w:rFonts w:asciiTheme="majorHAnsi" w:hAnsiTheme="majorHAnsi" w:cstheme="majorHAnsi"/>
          <w:b/>
          <w:sz w:val="22"/>
          <w:szCs w:val="22"/>
        </w:rPr>
        <w:t xml:space="preserve"> </w:t>
      </w:r>
    </w:p>
    <w:p w14:paraId="5FE0C76C" w14:textId="5D4FE9C6" w:rsidR="00DE7B08" w:rsidRPr="006C139A" w:rsidRDefault="00DE7B08" w:rsidP="005743E6">
      <w:pPr>
        <w:autoSpaceDE w:val="0"/>
        <w:autoSpaceDN w:val="0"/>
        <w:adjustRightInd w:val="0"/>
        <w:spacing w:after="120"/>
        <w:ind w:left="180"/>
        <w:rPr>
          <w:rFonts w:asciiTheme="majorHAnsi" w:hAnsiTheme="majorHAnsi" w:cstheme="majorHAnsi"/>
          <w:i/>
          <w:iCs/>
          <w:sz w:val="22"/>
          <w:szCs w:val="22"/>
        </w:rPr>
      </w:pPr>
      <w:r w:rsidRPr="006C139A">
        <w:rPr>
          <w:rFonts w:asciiTheme="majorHAnsi" w:hAnsiTheme="majorHAnsi" w:cstheme="majorHAnsi"/>
          <w:i/>
          <w:iCs/>
          <w:sz w:val="22"/>
          <w:szCs w:val="22"/>
        </w:rPr>
        <w:t>How old (were/was) (you/name) when (you/he/she) first started smoking cigarettes FAIRLY REGULARLY?</w:t>
      </w:r>
      <w:r w:rsidRPr="006C139A" w:rsidDel="006C5AEB">
        <w:rPr>
          <w:rFonts w:asciiTheme="majorHAnsi" w:hAnsiTheme="majorHAnsi" w:cstheme="majorHAnsi"/>
          <w:i/>
          <w:iCs/>
          <w:sz w:val="22"/>
          <w:szCs w:val="22"/>
        </w:rPr>
        <w:t xml:space="preserve"> </w:t>
      </w:r>
    </w:p>
    <w:p w14:paraId="78E2FCDA" w14:textId="704A8E77" w:rsidR="00DE7B08" w:rsidRPr="006C139A" w:rsidRDefault="007A1CAE" w:rsidP="006C139A">
      <w:pPr>
        <w:widowControl w:val="0"/>
        <w:spacing w:after="120"/>
        <w:ind w:left="187"/>
        <w:rPr>
          <w:rFonts w:asciiTheme="majorHAnsi" w:hAnsiTheme="majorHAnsi" w:cstheme="majorHAnsi"/>
          <w:i/>
          <w:sz w:val="22"/>
          <w:szCs w:val="22"/>
        </w:rPr>
      </w:pPr>
      <w:r w:rsidRPr="00396927">
        <w:rPr>
          <w:rFonts w:asciiTheme="majorHAnsi" w:hAnsiTheme="majorHAnsi" w:cstheme="majorHAnsi"/>
          <w:bCs/>
          <w:sz w:val="22"/>
          <w:szCs w:val="22"/>
        </w:rPr>
        <w:t>Note:</w:t>
      </w:r>
      <w:r w:rsidR="00DE7B08" w:rsidRPr="006C139A">
        <w:rPr>
          <w:rFonts w:asciiTheme="majorHAnsi" w:hAnsiTheme="majorHAnsi" w:cstheme="majorHAnsi"/>
          <w:sz w:val="22"/>
          <w:szCs w:val="22"/>
        </w:rPr>
        <w:t xml:space="preserve"> A </w:t>
      </w:r>
      <w:r w:rsidR="00B77ED1" w:rsidRPr="006C139A">
        <w:rPr>
          <w:rFonts w:asciiTheme="majorHAnsi" w:hAnsiTheme="majorHAnsi" w:cstheme="majorHAnsi"/>
          <w:sz w:val="22"/>
          <w:szCs w:val="22"/>
        </w:rPr>
        <w:t xml:space="preserve">validation </w:t>
      </w:r>
      <w:r w:rsidR="00DE7B08" w:rsidRPr="006C139A">
        <w:rPr>
          <w:rFonts w:asciiTheme="majorHAnsi" w:hAnsiTheme="majorHAnsi" w:cstheme="majorHAnsi"/>
          <w:sz w:val="22"/>
          <w:szCs w:val="22"/>
        </w:rPr>
        <w:t>question was asked for those responding 5 and younger</w:t>
      </w:r>
      <w:r w:rsidR="00B77ED1" w:rsidRPr="006C139A">
        <w:rPr>
          <w:rFonts w:asciiTheme="majorHAnsi" w:hAnsiTheme="majorHAnsi" w:cstheme="majorHAnsi"/>
          <w:sz w:val="22"/>
          <w:szCs w:val="22"/>
        </w:rPr>
        <w:t xml:space="preserve"> to affirm the age provided was correc</w:t>
      </w:r>
      <w:r w:rsidR="008336EE" w:rsidRPr="006C139A">
        <w:rPr>
          <w:rFonts w:asciiTheme="majorHAnsi" w:hAnsiTheme="majorHAnsi" w:cstheme="majorHAnsi"/>
          <w:sz w:val="22"/>
          <w:szCs w:val="22"/>
        </w:rPr>
        <w:t>t (</w:t>
      </w:r>
      <w:r w:rsidR="009A1FD6" w:rsidRPr="006C139A">
        <w:rPr>
          <w:rFonts w:asciiTheme="majorHAnsi" w:hAnsiTheme="majorHAnsi" w:cstheme="majorHAnsi"/>
          <w:sz w:val="22"/>
          <w:szCs w:val="22"/>
        </w:rPr>
        <w:t>d</w:t>
      </w:r>
      <w:r w:rsidR="008336EE" w:rsidRPr="006C139A">
        <w:rPr>
          <w:rFonts w:asciiTheme="majorHAnsi" w:hAnsiTheme="majorHAnsi" w:cstheme="majorHAnsi"/>
          <w:sz w:val="22"/>
          <w:szCs w:val="22"/>
        </w:rPr>
        <w:t>ocumentation shows this started in 1998).</w:t>
      </w:r>
    </w:p>
    <w:p w14:paraId="002DAC6F" w14:textId="46971476" w:rsidR="002F0D77" w:rsidRPr="006C139A" w:rsidRDefault="002F0D77" w:rsidP="005743E6">
      <w:pPr>
        <w:pStyle w:val="PlainText"/>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 xml:space="preserve">SAS Type: </w:t>
      </w:r>
      <w:r w:rsidR="006443E5" w:rsidRPr="006C139A">
        <w:rPr>
          <w:rFonts w:asciiTheme="majorHAnsi" w:eastAsia="MS Mincho" w:hAnsiTheme="majorHAnsi" w:cstheme="majorHAnsi"/>
          <w:sz w:val="22"/>
          <w:szCs w:val="22"/>
        </w:rPr>
        <w:t>NUM</w:t>
      </w:r>
    </w:p>
    <w:p w14:paraId="733CCCB4" w14:textId="5A57CC67" w:rsidR="002F0D77" w:rsidRPr="006C139A" w:rsidRDefault="00567D2E" w:rsidP="006C139A">
      <w:pPr>
        <w:pStyle w:val="PlainText"/>
        <w:spacing w:after="160"/>
        <w:jc w:val="both"/>
        <w:rPr>
          <w:rFonts w:asciiTheme="majorHAnsi" w:eastAsia="MS Mincho" w:hAnsiTheme="majorHAnsi" w:cstheme="majorHAnsi"/>
          <w:sz w:val="22"/>
          <w:szCs w:val="22"/>
        </w:rPr>
      </w:pPr>
      <w:r w:rsidRPr="006C139A">
        <w:rPr>
          <w:rFonts w:asciiTheme="majorHAnsi" w:eastAsia="MS Mincho" w:hAnsiTheme="majorHAnsi" w:cstheme="majorHAnsi"/>
          <w:sz w:val="22"/>
          <w:szCs w:val="22"/>
        </w:rPr>
        <w:t xml:space="preserve">SAS Format: </w:t>
      </w:r>
      <w:r w:rsidR="006443E5" w:rsidRPr="006C139A">
        <w:rPr>
          <w:rFonts w:asciiTheme="majorHAnsi" w:eastAsia="MS Mincho" w:hAnsiTheme="majorHAnsi" w:cstheme="majorHAnsi"/>
          <w:sz w:val="22"/>
          <w:szCs w:val="22"/>
        </w:rPr>
        <w:t>8</w:t>
      </w:r>
      <w:r w:rsidR="002F0D77" w:rsidRPr="006C139A">
        <w:rPr>
          <w:rFonts w:asciiTheme="majorHAnsi" w:eastAsia="MS Mincho" w:hAnsiTheme="majorHAnsi" w:cstheme="majorHAnsi"/>
          <w:sz w:val="22"/>
          <w:szCs w:val="22"/>
        </w:rPr>
        <w:t>.</w:t>
      </w:r>
    </w:p>
    <w:p w14:paraId="20689978" w14:textId="786A39F5" w:rsidR="00127D3B" w:rsidRPr="0068518A" w:rsidRDefault="00127D3B" w:rsidP="006C139A">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00BD026E" w:rsidRPr="0068518A">
        <w:rPr>
          <w:rFonts w:ascii="Consolas" w:eastAsia="Calibri" w:hAnsi="Consolas" w:cs="Consolas"/>
          <w:bCs/>
          <w:sz w:val="20"/>
          <w:szCs w:val="22"/>
        </w:rPr>
        <w:t>All cohorts</w:t>
      </w:r>
    </w:p>
    <w:tbl>
      <w:tblPr>
        <w:tblW w:w="7200" w:type="dxa"/>
        <w:tblLayout w:type="fixed"/>
        <w:tblLook w:val="04A0" w:firstRow="1" w:lastRow="0" w:firstColumn="1" w:lastColumn="0" w:noHBand="0" w:noVBand="1"/>
      </w:tblPr>
      <w:tblGrid>
        <w:gridCol w:w="900"/>
        <w:gridCol w:w="6300"/>
      </w:tblGrid>
      <w:tr w:rsidR="00E72A84" w:rsidRPr="0068518A" w14:paraId="4BB29818" w14:textId="77777777" w:rsidTr="008A2F9A">
        <w:trPr>
          <w:trHeight w:val="216"/>
        </w:trPr>
        <w:tc>
          <w:tcPr>
            <w:tcW w:w="7200" w:type="dxa"/>
            <w:gridSpan w:val="2"/>
            <w:tcBorders>
              <w:top w:val="nil"/>
              <w:left w:val="nil"/>
              <w:bottom w:val="nil"/>
              <w:right w:val="nil"/>
            </w:tcBorders>
            <w:shd w:val="clear" w:color="auto" w:fill="auto"/>
            <w:vAlign w:val="center"/>
          </w:tcPr>
          <w:p w14:paraId="684C219E" w14:textId="77777777" w:rsidR="00E72A84" w:rsidRPr="0068518A" w:rsidRDefault="00E72A84" w:rsidP="00BC6050">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774EF7" w:rsidRPr="0068518A" w14:paraId="0C3F7E87" w14:textId="77777777" w:rsidTr="00352412">
        <w:trPr>
          <w:trHeight w:val="216"/>
        </w:trPr>
        <w:tc>
          <w:tcPr>
            <w:tcW w:w="900" w:type="dxa"/>
            <w:tcBorders>
              <w:top w:val="nil"/>
              <w:left w:val="nil"/>
              <w:bottom w:val="nil"/>
              <w:right w:val="nil"/>
            </w:tcBorders>
            <w:shd w:val="clear" w:color="auto" w:fill="auto"/>
          </w:tcPr>
          <w:p w14:paraId="1D81A790" w14:textId="62D0C16B" w:rsidR="00774EF7" w:rsidRPr="0068518A" w:rsidRDefault="008336EE" w:rsidP="00774EF7">
            <w:pPr>
              <w:spacing w:line="276" w:lineRule="auto"/>
              <w:jc w:val="right"/>
              <w:rPr>
                <w:rFonts w:ascii="Consolas" w:eastAsia="MS Mincho" w:hAnsi="Consolas" w:cs="Consolas"/>
                <w:color w:val="000000"/>
                <w:sz w:val="20"/>
                <w:szCs w:val="20"/>
              </w:rPr>
            </w:pPr>
            <w:r w:rsidRPr="0068518A">
              <w:rPr>
                <w:rFonts w:ascii="Consolas" w:eastAsia="Calibri" w:hAnsi="Consolas" w:cs="Consolas"/>
                <w:sz w:val="20"/>
                <w:szCs w:val="20"/>
              </w:rPr>
              <w:t>1</w:t>
            </w:r>
            <w:r w:rsidR="00774EF7" w:rsidRPr="0068518A">
              <w:rPr>
                <w:rFonts w:ascii="Consolas" w:eastAsia="Calibri" w:hAnsi="Consolas" w:cs="Consolas"/>
                <w:sz w:val="20"/>
                <w:szCs w:val="20"/>
              </w:rPr>
              <w:t>–99 —</w:t>
            </w:r>
          </w:p>
        </w:tc>
        <w:tc>
          <w:tcPr>
            <w:tcW w:w="6300" w:type="dxa"/>
            <w:tcBorders>
              <w:top w:val="nil"/>
              <w:left w:val="nil"/>
              <w:bottom w:val="nil"/>
              <w:right w:val="nil"/>
            </w:tcBorders>
            <w:shd w:val="clear" w:color="auto" w:fill="auto"/>
          </w:tcPr>
          <w:p w14:paraId="120606CC" w14:textId="2DB9EF16" w:rsidR="00774EF7" w:rsidRPr="0068518A" w:rsidRDefault="00774EF7" w:rsidP="00774EF7">
            <w:pPr>
              <w:spacing w:line="276" w:lineRule="auto"/>
              <w:ind w:left="-72"/>
              <w:rPr>
                <w:rFonts w:ascii="Consolas" w:hAnsi="Consolas" w:cs="Consolas"/>
                <w:sz w:val="20"/>
                <w:szCs w:val="20"/>
              </w:rPr>
            </w:pPr>
            <w:r w:rsidRPr="0068518A">
              <w:rPr>
                <w:rFonts w:ascii="Consolas" w:eastAsia="Calibri" w:hAnsi="Consolas" w:cs="Consolas"/>
                <w:sz w:val="20"/>
                <w:szCs w:val="20"/>
              </w:rPr>
              <w:t>Age</w:t>
            </w:r>
          </w:p>
        </w:tc>
      </w:tr>
      <w:tr w:rsidR="00774EF7" w:rsidRPr="0068518A" w14:paraId="33717CFE" w14:textId="77777777" w:rsidTr="00352412">
        <w:trPr>
          <w:trHeight w:val="216"/>
        </w:trPr>
        <w:tc>
          <w:tcPr>
            <w:tcW w:w="900" w:type="dxa"/>
            <w:tcBorders>
              <w:top w:val="nil"/>
              <w:left w:val="nil"/>
              <w:bottom w:val="nil"/>
              <w:right w:val="nil"/>
            </w:tcBorders>
            <w:shd w:val="clear" w:color="auto" w:fill="auto"/>
          </w:tcPr>
          <w:p w14:paraId="7507A241" w14:textId="1931C122" w:rsidR="00774EF7" w:rsidRPr="0068518A" w:rsidRDefault="00774EF7" w:rsidP="00774EF7">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-5 —</w:t>
            </w:r>
          </w:p>
        </w:tc>
        <w:tc>
          <w:tcPr>
            <w:tcW w:w="6300" w:type="dxa"/>
            <w:tcBorders>
              <w:top w:val="nil"/>
              <w:left w:val="nil"/>
              <w:bottom w:val="nil"/>
              <w:right w:val="nil"/>
            </w:tcBorders>
            <w:shd w:val="clear" w:color="auto" w:fill="auto"/>
          </w:tcPr>
          <w:p w14:paraId="40E88635" w14:textId="5AC6847E" w:rsidR="00774EF7" w:rsidRPr="0068518A" w:rsidRDefault="00774EF7" w:rsidP="00774EF7">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 xml:space="preserve">Never smoked regularly </w:t>
            </w:r>
          </w:p>
        </w:tc>
      </w:tr>
      <w:tr w:rsidR="00F36859" w:rsidRPr="0068518A" w14:paraId="279E591B" w14:textId="77777777" w:rsidTr="00352412">
        <w:trPr>
          <w:trHeight w:val="216"/>
        </w:trPr>
        <w:tc>
          <w:tcPr>
            <w:tcW w:w="900" w:type="dxa"/>
            <w:tcBorders>
              <w:top w:val="nil"/>
              <w:left w:val="nil"/>
              <w:bottom w:val="nil"/>
              <w:right w:val="nil"/>
            </w:tcBorders>
            <w:shd w:val="clear" w:color="auto" w:fill="auto"/>
          </w:tcPr>
          <w:p w14:paraId="5986B27B" w14:textId="77777777" w:rsidR="00F36859" w:rsidRPr="0068518A" w:rsidRDefault="00F36859" w:rsidP="00F36859">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 xml:space="preserve"> -9 —</w:t>
            </w:r>
          </w:p>
        </w:tc>
        <w:tc>
          <w:tcPr>
            <w:tcW w:w="6300" w:type="dxa"/>
            <w:tcBorders>
              <w:top w:val="nil"/>
              <w:left w:val="nil"/>
              <w:bottom w:val="nil"/>
              <w:right w:val="nil"/>
            </w:tcBorders>
            <w:shd w:val="clear" w:color="auto" w:fill="auto"/>
          </w:tcPr>
          <w:p w14:paraId="1F7A0855" w14:textId="35FC7E67" w:rsidR="00F36859" w:rsidRPr="0068518A" w:rsidRDefault="00D114F4" w:rsidP="00F36859">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390C3C05" w14:textId="1428FC3D" w:rsidR="00D26565" w:rsidRPr="0068518A"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3ABCA1D9" w14:textId="77777777"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 xml:space="preserve">cigage:             SEP85    JAN93    MAY93    JAN96    MAY96    SEP98    JAN99    MAY99    JAN00    MAY00    </w:t>
      </w:r>
    </w:p>
    <w:p w14:paraId="7199DC0B" w14:textId="77777777" w:rsidR="00C067FE" w:rsidRPr="00C067FE" w:rsidRDefault="00C067FE" w:rsidP="00C067FE">
      <w:pPr>
        <w:rPr>
          <w:rFonts w:ascii="Consolas" w:eastAsia="Calibri" w:hAnsi="Consolas" w:cs="Consolas"/>
          <w:sz w:val="16"/>
          <w:szCs w:val="22"/>
        </w:rPr>
      </w:pPr>
    </w:p>
    <w:p w14:paraId="369B8683" w14:textId="7B5C22BA" w:rsidR="00C067FE" w:rsidRPr="00C067FE" w:rsidRDefault="00371914" w:rsidP="00C067FE">
      <w:pPr>
        <w:rPr>
          <w:rFonts w:ascii="Consolas" w:eastAsia="Calibri" w:hAnsi="Consolas" w:cs="Consolas"/>
          <w:sz w:val="16"/>
          <w:szCs w:val="22"/>
        </w:rPr>
      </w:pPr>
      <w:r>
        <w:rPr>
          <w:rFonts w:ascii="Consolas" w:eastAsia="Calibri" w:hAnsi="Consolas" w:cs="Consolas"/>
          <w:sz w:val="16"/>
          <w:szCs w:val="22"/>
        </w:rPr>
        <w:t xml:space="preserve"> </w:t>
      </w:r>
      <w:r w:rsidR="00C067FE" w:rsidRPr="00C067FE">
        <w:rPr>
          <w:rFonts w:ascii="Consolas" w:eastAsia="Calibri" w:hAnsi="Consolas" w:cs="Consolas"/>
          <w:sz w:val="16"/>
          <w:szCs w:val="22"/>
        </w:rPr>
        <w:t>1-99              43,500   13,000   12,000   14,000   13,500   31,500   26,500   25,000   19,500   17,000</w:t>
      </w:r>
    </w:p>
    <w:p w14:paraId="07841474" w14:textId="18AD34D5"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 xml:space="preserve"> </w:t>
      </w:r>
      <w:r w:rsidR="00371914">
        <w:rPr>
          <w:rFonts w:ascii="Consolas" w:eastAsia="Calibri" w:hAnsi="Consolas" w:cs="Consolas"/>
          <w:sz w:val="16"/>
          <w:szCs w:val="22"/>
        </w:rPr>
        <w:t xml:space="preserve"> </w:t>
      </w:r>
      <w:r w:rsidRPr="00C067FE">
        <w:rPr>
          <w:rFonts w:ascii="Consolas" w:eastAsia="Calibri" w:hAnsi="Consolas" w:cs="Consolas"/>
          <w:sz w:val="16"/>
          <w:szCs w:val="22"/>
        </w:rPr>
        <w:t xml:space="preserve"> -5                   .      400      350      400      400      950      800      700      500      450</w:t>
      </w:r>
    </w:p>
    <w:p w14:paraId="711156D7" w14:textId="47D09224"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 xml:space="preserve"> </w:t>
      </w:r>
      <w:r w:rsidR="00371914">
        <w:rPr>
          <w:rFonts w:ascii="Consolas" w:eastAsia="Calibri" w:hAnsi="Consolas" w:cs="Consolas"/>
          <w:sz w:val="16"/>
          <w:szCs w:val="22"/>
        </w:rPr>
        <w:t xml:space="preserve"> </w:t>
      </w:r>
      <w:r w:rsidRPr="00C067FE">
        <w:rPr>
          <w:rFonts w:ascii="Consolas" w:eastAsia="Calibri" w:hAnsi="Consolas" w:cs="Consolas"/>
          <w:sz w:val="16"/>
          <w:szCs w:val="22"/>
        </w:rPr>
        <w:t xml:space="preserve"> -9              58,500   16,500   15,500   19,500   20,000   46,500   43,500   42,500   30,000   28,000</w:t>
      </w:r>
    </w:p>
    <w:p w14:paraId="413D78DB" w14:textId="77777777"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Total             102,000   30,000   27,500   33,500   33,500   79,000   70,500   68,000   50,500   45,000</w:t>
      </w:r>
    </w:p>
    <w:p w14:paraId="6E52420C" w14:textId="77777777" w:rsidR="00C067FE" w:rsidRPr="00C067FE" w:rsidRDefault="00C067FE" w:rsidP="00C067FE">
      <w:pPr>
        <w:rPr>
          <w:rFonts w:ascii="Consolas" w:eastAsia="Calibri" w:hAnsi="Consolas" w:cs="Consolas"/>
          <w:sz w:val="16"/>
          <w:szCs w:val="22"/>
        </w:rPr>
      </w:pPr>
    </w:p>
    <w:p w14:paraId="64BCB40D" w14:textId="77777777" w:rsidR="00C067FE" w:rsidRPr="00C067FE" w:rsidRDefault="00C067FE" w:rsidP="00C067FE">
      <w:pPr>
        <w:rPr>
          <w:rFonts w:ascii="Consolas" w:eastAsia="Calibri" w:hAnsi="Consolas" w:cs="Consolas"/>
          <w:sz w:val="16"/>
          <w:szCs w:val="22"/>
        </w:rPr>
      </w:pPr>
    </w:p>
    <w:p w14:paraId="365453EE" w14:textId="77777777"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 xml:space="preserve">cigage:             JUN01    NOV01    FEB02    FEB03    JUN03    NOV03    MAY06    AUG06    JAN07    MAY10    </w:t>
      </w:r>
    </w:p>
    <w:p w14:paraId="5C2498F1" w14:textId="77777777" w:rsidR="00C067FE" w:rsidRPr="00C067FE" w:rsidRDefault="00C067FE" w:rsidP="00C067FE">
      <w:pPr>
        <w:rPr>
          <w:rFonts w:ascii="Consolas" w:eastAsia="Calibri" w:hAnsi="Consolas" w:cs="Consolas"/>
          <w:sz w:val="16"/>
          <w:szCs w:val="22"/>
        </w:rPr>
      </w:pPr>
    </w:p>
    <w:p w14:paraId="030C3A55" w14:textId="278342DA" w:rsidR="00C067FE" w:rsidRPr="00C067FE" w:rsidRDefault="00371914" w:rsidP="00C067FE">
      <w:pPr>
        <w:rPr>
          <w:rFonts w:ascii="Consolas" w:eastAsia="Calibri" w:hAnsi="Consolas" w:cs="Consolas"/>
          <w:sz w:val="16"/>
          <w:szCs w:val="22"/>
        </w:rPr>
      </w:pPr>
      <w:r>
        <w:rPr>
          <w:rFonts w:ascii="Consolas" w:eastAsia="Calibri" w:hAnsi="Consolas" w:cs="Consolas"/>
          <w:sz w:val="16"/>
          <w:szCs w:val="22"/>
        </w:rPr>
        <w:t xml:space="preserve"> </w:t>
      </w:r>
      <w:r w:rsidR="00C067FE" w:rsidRPr="00C067FE">
        <w:rPr>
          <w:rFonts w:ascii="Consolas" w:eastAsia="Calibri" w:hAnsi="Consolas" w:cs="Consolas"/>
          <w:sz w:val="16"/>
          <w:szCs w:val="22"/>
        </w:rPr>
        <w:t>1-99              13,000   34,000   22,500   14,500   30,000   30,500   29,000   22,000   29,500   26,500</w:t>
      </w:r>
    </w:p>
    <w:p w14:paraId="07268E1F" w14:textId="71A85B84"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 xml:space="preserve"> </w:t>
      </w:r>
      <w:r w:rsidR="00371914">
        <w:rPr>
          <w:rFonts w:ascii="Consolas" w:eastAsia="Calibri" w:hAnsi="Consolas" w:cs="Consolas"/>
          <w:sz w:val="16"/>
          <w:szCs w:val="22"/>
        </w:rPr>
        <w:t xml:space="preserve">  </w:t>
      </w:r>
      <w:r w:rsidRPr="00C067FE">
        <w:rPr>
          <w:rFonts w:ascii="Consolas" w:eastAsia="Calibri" w:hAnsi="Consolas" w:cs="Consolas"/>
          <w:sz w:val="16"/>
          <w:szCs w:val="22"/>
        </w:rPr>
        <w:t>-5                 300      850      600      400      900      800      800      650      800      600</w:t>
      </w:r>
    </w:p>
    <w:p w14:paraId="6D26FA6D" w14:textId="62CBCB3D"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 xml:space="preserve"> </w:t>
      </w:r>
      <w:r w:rsidR="00371914">
        <w:rPr>
          <w:rFonts w:ascii="Consolas" w:eastAsia="Calibri" w:hAnsi="Consolas" w:cs="Consolas"/>
          <w:sz w:val="16"/>
          <w:szCs w:val="22"/>
        </w:rPr>
        <w:t xml:space="preserve">  </w:t>
      </w:r>
      <w:r w:rsidRPr="00C067FE">
        <w:rPr>
          <w:rFonts w:ascii="Consolas" w:eastAsia="Calibri" w:hAnsi="Consolas" w:cs="Consolas"/>
          <w:sz w:val="16"/>
          <w:szCs w:val="22"/>
        </w:rPr>
        <w:t>-9              17,500   55,000   38,500   26,000   57,500   58,000   54,500   42,000   52,500   55,000</w:t>
      </w:r>
    </w:p>
    <w:p w14:paraId="0B621D28" w14:textId="77777777"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Total              30,500   90,000   62,000   41,000   88,500   89,000   84,000   64,500   83,000   82,500</w:t>
      </w:r>
    </w:p>
    <w:p w14:paraId="4E052B92" w14:textId="77777777" w:rsidR="00C067FE" w:rsidRPr="00C067FE" w:rsidRDefault="00C067FE" w:rsidP="00C067FE">
      <w:pPr>
        <w:rPr>
          <w:rFonts w:ascii="Consolas" w:eastAsia="Calibri" w:hAnsi="Consolas" w:cs="Consolas"/>
          <w:sz w:val="16"/>
          <w:szCs w:val="22"/>
        </w:rPr>
      </w:pPr>
    </w:p>
    <w:p w14:paraId="3765680A" w14:textId="77777777" w:rsidR="00C067FE" w:rsidRPr="00C067FE" w:rsidRDefault="00C067FE" w:rsidP="00C067FE">
      <w:pPr>
        <w:rPr>
          <w:rFonts w:ascii="Consolas" w:eastAsia="Calibri" w:hAnsi="Consolas" w:cs="Consolas"/>
          <w:sz w:val="16"/>
          <w:szCs w:val="22"/>
        </w:rPr>
      </w:pPr>
    </w:p>
    <w:p w14:paraId="485525F8" w14:textId="77777777"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 xml:space="preserve">cigage:             AUG10    JAN11    JUL14    JAN15    MAY15    JUL18    </w:t>
      </w:r>
    </w:p>
    <w:p w14:paraId="059E68E0" w14:textId="77777777" w:rsidR="00C067FE" w:rsidRPr="00C067FE" w:rsidRDefault="00C067FE" w:rsidP="00C067FE">
      <w:pPr>
        <w:rPr>
          <w:rFonts w:ascii="Consolas" w:eastAsia="Calibri" w:hAnsi="Consolas" w:cs="Consolas"/>
          <w:sz w:val="16"/>
          <w:szCs w:val="22"/>
        </w:rPr>
      </w:pPr>
    </w:p>
    <w:p w14:paraId="2929FB52" w14:textId="3F40DFC4" w:rsidR="00C067FE" w:rsidRPr="00C067FE" w:rsidRDefault="00371914" w:rsidP="00C067FE">
      <w:pPr>
        <w:rPr>
          <w:rFonts w:ascii="Consolas" w:eastAsia="Calibri" w:hAnsi="Consolas" w:cs="Consolas"/>
          <w:sz w:val="16"/>
          <w:szCs w:val="22"/>
        </w:rPr>
      </w:pPr>
      <w:r>
        <w:rPr>
          <w:rFonts w:ascii="Consolas" w:eastAsia="Calibri" w:hAnsi="Consolas" w:cs="Consolas"/>
          <w:sz w:val="16"/>
          <w:szCs w:val="22"/>
        </w:rPr>
        <w:t xml:space="preserve"> </w:t>
      </w:r>
      <w:r w:rsidR="00C067FE" w:rsidRPr="00C067FE">
        <w:rPr>
          <w:rFonts w:ascii="Consolas" w:eastAsia="Calibri" w:hAnsi="Consolas" w:cs="Consolas"/>
          <w:sz w:val="16"/>
          <w:szCs w:val="22"/>
        </w:rPr>
        <w:t>1-99              19,000   25,500   23,000   23,500   17,500   17,500</w:t>
      </w:r>
    </w:p>
    <w:p w14:paraId="4A9B3721" w14:textId="36D53EAA" w:rsidR="00C067FE" w:rsidRPr="00C067FE" w:rsidRDefault="00C067FE" w:rsidP="00C067FE">
      <w:pPr>
        <w:rPr>
          <w:rFonts w:ascii="Consolas" w:eastAsia="Calibri" w:hAnsi="Consolas" w:cs="Consolas"/>
          <w:sz w:val="16"/>
          <w:szCs w:val="22"/>
        </w:rPr>
      </w:pPr>
      <w:r w:rsidRPr="00C067FE">
        <w:rPr>
          <w:rFonts w:ascii="Consolas" w:eastAsia="Calibri" w:hAnsi="Consolas" w:cs="Consolas"/>
          <w:sz w:val="16"/>
          <w:szCs w:val="22"/>
        </w:rPr>
        <w:t xml:space="preserve"> </w:t>
      </w:r>
      <w:r w:rsidR="00371914">
        <w:rPr>
          <w:rFonts w:ascii="Consolas" w:eastAsia="Calibri" w:hAnsi="Consolas" w:cs="Consolas"/>
          <w:sz w:val="16"/>
          <w:szCs w:val="22"/>
        </w:rPr>
        <w:t xml:space="preserve"> </w:t>
      </w:r>
      <w:r w:rsidRPr="00C067FE">
        <w:rPr>
          <w:rFonts w:ascii="Consolas" w:eastAsia="Calibri" w:hAnsi="Consolas" w:cs="Consolas"/>
          <w:sz w:val="16"/>
          <w:szCs w:val="22"/>
        </w:rPr>
        <w:t xml:space="preserve"> -5                 400      600      500      450      350      300</w:t>
      </w:r>
    </w:p>
    <w:p w14:paraId="3F9ECBA0" w14:textId="2DD1DF25" w:rsidR="00C067FE" w:rsidRPr="00C067FE" w:rsidRDefault="00371914" w:rsidP="00C067FE">
      <w:pPr>
        <w:rPr>
          <w:rFonts w:ascii="Consolas" w:eastAsia="Calibri" w:hAnsi="Consolas" w:cs="Consolas"/>
          <w:sz w:val="16"/>
          <w:szCs w:val="22"/>
        </w:rPr>
      </w:pPr>
      <w:r>
        <w:rPr>
          <w:rFonts w:ascii="Consolas" w:eastAsia="Calibri" w:hAnsi="Consolas" w:cs="Consolas"/>
          <w:sz w:val="16"/>
          <w:szCs w:val="22"/>
        </w:rPr>
        <w:t xml:space="preserve"> </w:t>
      </w:r>
      <w:r w:rsidR="00C067FE" w:rsidRPr="00C067FE">
        <w:rPr>
          <w:rFonts w:ascii="Consolas" w:eastAsia="Calibri" w:hAnsi="Consolas" w:cs="Consolas"/>
          <w:sz w:val="16"/>
          <w:szCs w:val="22"/>
        </w:rPr>
        <w:t xml:space="preserve">  -9              41,500   54,000   51,000   53,000   42,000   40,500</w:t>
      </w:r>
    </w:p>
    <w:p w14:paraId="68218E17" w14:textId="49F67C69" w:rsidR="00070F63" w:rsidRPr="0068518A" w:rsidRDefault="00C067FE" w:rsidP="00C067FE">
      <w:pPr>
        <w:rPr>
          <w:rFonts w:ascii="Consolas" w:eastAsia="Calibri" w:hAnsi="Consolas" w:cs="Consolas"/>
          <w:sz w:val="16"/>
          <w:szCs w:val="22"/>
        </w:rPr>
      </w:pPr>
      <w:r w:rsidRPr="00C067FE">
        <w:rPr>
          <w:rFonts w:ascii="Consolas" w:eastAsia="Calibri" w:hAnsi="Consolas" w:cs="Consolas"/>
          <w:sz w:val="16"/>
          <w:szCs w:val="22"/>
        </w:rPr>
        <w:t>Total              61,000   80,000   74,500   76,500   60,000   58,500</w:t>
      </w:r>
    </w:p>
    <w:p w14:paraId="378F1173" w14:textId="21555E5F" w:rsidR="00D0167F" w:rsidRPr="0068518A" w:rsidRDefault="00D0167F" w:rsidP="007F377E">
      <w:pPr>
        <w:rPr>
          <w:rFonts w:asciiTheme="majorHAnsi" w:eastAsia="MS Mincho" w:hAnsiTheme="majorHAnsi" w:cstheme="majorHAnsi"/>
          <w:b/>
          <w:sz w:val="26"/>
          <w:szCs w:val="26"/>
        </w:rPr>
      </w:pPr>
      <w:r w:rsidRPr="0068518A">
        <w:rPr>
          <w:rFonts w:asciiTheme="majorHAnsi" w:eastAsia="MS Mincho" w:hAnsiTheme="majorHAnsi" w:cstheme="majorHAnsi"/>
          <w:b/>
          <w:sz w:val="26"/>
          <w:szCs w:val="26"/>
        </w:rPr>
        <w:br w:type="page"/>
      </w:r>
    </w:p>
    <w:p w14:paraId="13FA0AF5" w14:textId="6CC5597C" w:rsidR="00F80F76" w:rsidRPr="0068518A" w:rsidRDefault="00D75BE8" w:rsidP="00616B5C">
      <w:pPr>
        <w:spacing w:after="240"/>
        <w:rPr>
          <w:rFonts w:ascii="Calibri" w:eastAsia="Calibri" w:hAnsi="Calibri"/>
          <w:bCs/>
          <w:i/>
          <w:iCs/>
          <w:sz w:val="18"/>
          <w:szCs w:val="18"/>
        </w:rPr>
      </w:pPr>
      <w:r w:rsidRPr="0068518A">
        <w:rPr>
          <w:rFonts w:asciiTheme="majorHAnsi" w:eastAsia="MS Mincho" w:hAnsiTheme="majorHAnsi" w:cstheme="majorHAnsi"/>
          <w:b/>
          <w:sz w:val="26"/>
          <w:szCs w:val="26"/>
        </w:rPr>
        <w:t xml:space="preserve">Smoking Frequency          </w:t>
      </w:r>
      <w:bookmarkStart w:id="22" w:name="CIGNOW"/>
      <w:r w:rsidR="00C666F3" w:rsidRPr="0068518A">
        <w:rPr>
          <w:rFonts w:asciiTheme="majorHAnsi" w:hAnsiTheme="majorHAnsi" w:cstheme="majorHAnsi"/>
          <w:b/>
          <w:sz w:val="26"/>
          <w:szCs w:val="26"/>
        </w:rPr>
        <w:t>CIGNOW</w:t>
      </w:r>
      <w:bookmarkEnd w:id="22"/>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t xml:space="preserve">      </w:t>
      </w:r>
      <w:hyperlink w:anchor="INDEX1" w:history="1">
        <w:r w:rsidR="00DA61BB" w:rsidRPr="0068518A">
          <w:rPr>
            <w:rStyle w:val="Hyperlink"/>
            <w:rFonts w:asciiTheme="majorHAnsi" w:hAnsiTheme="majorHAnsi" w:cstheme="majorHAnsi"/>
            <w:sz w:val="20"/>
            <w:szCs w:val="20"/>
          </w:rPr>
          <w:t>Return to Index</w:t>
        </w:r>
      </w:hyperlink>
    </w:p>
    <w:p w14:paraId="70E117DE" w14:textId="02860DDA" w:rsidR="00F25CEA" w:rsidRPr="0068518A" w:rsidRDefault="005433A5" w:rsidP="00FB61AB">
      <w:pPr>
        <w:widowControl w:val="0"/>
        <w:spacing w:after="120"/>
        <w:rPr>
          <w:rFonts w:asciiTheme="majorHAnsi" w:hAnsiTheme="majorHAnsi" w:cstheme="majorHAnsi"/>
          <w:sz w:val="22"/>
          <w:szCs w:val="22"/>
        </w:rPr>
      </w:pPr>
      <w:r w:rsidRPr="0068518A">
        <w:rPr>
          <w:rFonts w:asciiTheme="majorHAnsi" w:hAnsiTheme="majorHAnsi" w:cstheme="majorHAnsi"/>
          <w:b/>
          <w:sz w:val="22"/>
          <w:szCs w:val="22"/>
        </w:rPr>
        <w:t xml:space="preserve">DESCRIPTION: </w:t>
      </w:r>
      <w:r w:rsidRPr="0068518A">
        <w:rPr>
          <w:rFonts w:asciiTheme="majorHAnsi" w:hAnsiTheme="majorHAnsi" w:cstheme="majorHAnsi"/>
          <w:sz w:val="22"/>
          <w:szCs w:val="22"/>
        </w:rPr>
        <w:t>Screening question to determine the type</w:t>
      </w:r>
      <w:r w:rsidR="00E8698F" w:rsidRPr="0068518A">
        <w:rPr>
          <w:rFonts w:asciiTheme="majorHAnsi" w:hAnsiTheme="majorHAnsi" w:cstheme="majorHAnsi"/>
          <w:sz w:val="22"/>
          <w:szCs w:val="22"/>
        </w:rPr>
        <w:t xml:space="preserve"> or phrasing</w:t>
      </w:r>
      <w:r w:rsidRPr="0068518A">
        <w:rPr>
          <w:rFonts w:asciiTheme="majorHAnsi" w:hAnsiTheme="majorHAnsi" w:cstheme="majorHAnsi"/>
          <w:sz w:val="22"/>
          <w:szCs w:val="22"/>
        </w:rPr>
        <w:t xml:space="preserve"> of questions to ask for the remainder of the survey based on the</w:t>
      </w:r>
      <w:r w:rsidR="00562E0D" w:rsidRPr="0068518A">
        <w:rPr>
          <w:rFonts w:asciiTheme="majorHAnsi" w:hAnsiTheme="majorHAnsi" w:cstheme="majorHAnsi"/>
          <w:sz w:val="22"/>
          <w:szCs w:val="22"/>
        </w:rPr>
        <w:t xml:space="preserve"> extent of their</w:t>
      </w:r>
      <w:r w:rsidRPr="0068518A">
        <w:rPr>
          <w:rFonts w:asciiTheme="majorHAnsi" w:hAnsiTheme="majorHAnsi" w:cstheme="majorHAnsi"/>
          <w:sz w:val="22"/>
          <w:szCs w:val="22"/>
        </w:rPr>
        <w:t xml:space="preserve"> </w:t>
      </w:r>
      <w:r w:rsidR="00562E0D" w:rsidRPr="0068518A">
        <w:rPr>
          <w:rFonts w:asciiTheme="majorHAnsi" w:hAnsiTheme="majorHAnsi" w:cstheme="majorHAnsi"/>
          <w:sz w:val="22"/>
          <w:szCs w:val="22"/>
        </w:rPr>
        <w:t xml:space="preserve">current </w:t>
      </w:r>
      <w:r w:rsidRPr="0068518A">
        <w:rPr>
          <w:rFonts w:asciiTheme="majorHAnsi" w:hAnsiTheme="majorHAnsi" w:cstheme="majorHAnsi"/>
          <w:sz w:val="22"/>
          <w:szCs w:val="22"/>
        </w:rPr>
        <w:t>usage of cigarettes</w:t>
      </w:r>
      <w:r w:rsidR="009A1FD6" w:rsidRPr="0068518A">
        <w:rPr>
          <w:rFonts w:asciiTheme="majorHAnsi" w:hAnsiTheme="majorHAnsi" w:cstheme="majorHAnsi"/>
          <w:sz w:val="22"/>
          <w:szCs w:val="22"/>
        </w:rPr>
        <w:t xml:space="preserve">. </w:t>
      </w:r>
    </w:p>
    <w:p w14:paraId="496CFBE2" w14:textId="7C0B1E28" w:rsidR="005433A5" w:rsidRPr="0068518A" w:rsidRDefault="007A1CAE" w:rsidP="00FB61AB">
      <w:pPr>
        <w:widowControl w:val="0"/>
        <w:spacing w:after="120"/>
        <w:rPr>
          <w:rFonts w:asciiTheme="majorHAnsi" w:hAnsiTheme="majorHAnsi" w:cstheme="majorHAnsi"/>
          <w:sz w:val="22"/>
          <w:szCs w:val="22"/>
        </w:rPr>
      </w:pPr>
      <w:r w:rsidRPr="00396927">
        <w:rPr>
          <w:rFonts w:asciiTheme="majorHAnsi" w:hAnsiTheme="majorHAnsi" w:cstheme="majorHAnsi"/>
          <w:bCs/>
          <w:sz w:val="22"/>
          <w:szCs w:val="22"/>
        </w:rPr>
        <w:t>Note:</w:t>
      </w:r>
      <w:r w:rsidR="00F25CEA" w:rsidRPr="0068518A">
        <w:rPr>
          <w:rFonts w:asciiTheme="majorHAnsi" w:hAnsiTheme="majorHAnsi" w:cstheme="majorHAnsi"/>
          <w:sz w:val="22"/>
          <w:szCs w:val="22"/>
        </w:rPr>
        <w:t xml:space="preserve"> This is the variable used to define the </w:t>
      </w:r>
      <w:r w:rsidR="004A3D00" w:rsidRPr="0068518A">
        <w:rPr>
          <w:rFonts w:asciiTheme="majorHAnsi" w:hAnsiTheme="majorHAnsi" w:cstheme="majorHAnsi"/>
          <w:sz w:val="22"/>
          <w:szCs w:val="22"/>
        </w:rPr>
        <w:t>‘</w:t>
      </w:r>
      <w:r w:rsidR="00470033" w:rsidRPr="0068518A">
        <w:rPr>
          <w:rFonts w:asciiTheme="majorHAnsi" w:hAnsiTheme="majorHAnsi" w:cstheme="majorHAnsi"/>
          <w:sz w:val="22"/>
          <w:szCs w:val="22"/>
        </w:rPr>
        <w:t>CATEGORY OF CIGARETTE SMOKERS ASKED</w:t>
      </w:r>
      <w:r w:rsidR="004A3D00" w:rsidRPr="0068518A">
        <w:rPr>
          <w:rFonts w:asciiTheme="majorHAnsi" w:hAnsiTheme="majorHAnsi" w:cstheme="majorHAnsi"/>
          <w:sz w:val="22"/>
          <w:szCs w:val="22"/>
        </w:rPr>
        <w:t>’</w:t>
      </w:r>
      <w:r w:rsidR="00F25CEA" w:rsidRPr="0068518A">
        <w:rPr>
          <w:rFonts w:asciiTheme="majorHAnsi" w:hAnsiTheme="majorHAnsi" w:cstheme="majorHAnsi"/>
          <w:sz w:val="22"/>
          <w:szCs w:val="22"/>
        </w:rPr>
        <w:t xml:space="preserve"> description used in the TLMS reference manual</w:t>
      </w:r>
      <w:r w:rsidR="00DA61BB" w:rsidRPr="0068518A">
        <w:rPr>
          <w:rFonts w:asciiTheme="majorHAnsi" w:hAnsiTheme="majorHAnsi" w:cstheme="majorHAnsi"/>
          <w:sz w:val="22"/>
          <w:szCs w:val="22"/>
        </w:rPr>
        <w:t>.</w:t>
      </w:r>
      <w:r w:rsidR="00F25CEA" w:rsidRPr="0068518A">
        <w:rPr>
          <w:rFonts w:asciiTheme="majorHAnsi" w:hAnsiTheme="majorHAnsi" w:cstheme="majorHAnsi"/>
          <w:sz w:val="22"/>
          <w:szCs w:val="22"/>
        </w:rPr>
        <w:t xml:space="preserve"> </w:t>
      </w:r>
    </w:p>
    <w:p w14:paraId="4EBEA44A" w14:textId="3DE61A94" w:rsidR="00DF5843" w:rsidRPr="0068518A" w:rsidRDefault="00470033" w:rsidP="00FB61AB">
      <w:pPr>
        <w:spacing w:after="120"/>
        <w:rPr>
          <w:rFonts w:asciiTheme="majorHAnsi" w:hAnsiTheme="majorHAnsi" w:cstheme="majorHAnsi"/>
          <w:sz w:val="22"/>
          <w:szCs w:val="22"/>
        </w:rPr>
      </w:pPr>
      <w:r w:rsidRPr="0068518A">
        <w:rPr>
          <w:rFonts w:asciiTheme="majorHAnsi" w:eastAsia="Calibri" w:hAnsiTheme="majorHAnsi" w:cstheme="majorHAnsi"/>
          <w:b/>
          <w:bCs/>
          <w:sz w:val="22"/>
          <w:szCs w:val="22"/>
        </w:rPr>
        <w:t>CATEGORY OF CIGARETTE SMOKERS ASKED</w:t>
      </w:r>
      <w:r w:rsidR="00FF1EB0" w:rsidRPr="0068518A">
        <w:rPr>
          <w:rFonts w:asciiTheme="majorHAnsi" w:eastAsia="Calibri" w:hAnsiTheme="majorHAnsi" w:cstheme="majorHAnsi"/>
          <w:b/>
          <w:bCs/>
          <w:sz w:val="22"/>
          <w:szCs w:val="22"/>
        </w:rPr>
        <w:t xml:space="preserve">: </w:t>
      </w:r>
      <w:r w:rsidR="00DF5843" w:rsidRPr="0068518A">
        <w:rPr>
          <w:rFonts w:asciiTheme="majorHAnsi" w:hAnsiTheme="majorHAnsi" w:cstheme="majorHAnsi"/>
          <w:sz w:val="22"/>
          <w:szCs w:val="22"/>
        </w:rPr>
        <w:t>N/A (Used to define types of smokers)</w:t>
      </w:r>
    </w:p>
    <w:p w14:paraId="4373CAF0" w14:textId="07F3A7A3" w:rsidR="00CD406F" w:rsidRPr="0068518A" w:rsidRDefault="00FF47DE" w:rsidP="00FB61AB">
      <w:pPr>
        <w:widowControl w:val="0"/>
        <w:spacing w:after="120"/>
        <w:rPr>
          <w:rFonts w:asciiTheme="majorHAnsi" w:hAnsiTheme="majorHAnsi" w:cstheme="majorHAnsi"/>
          <w:iCs/>
          <w:sz w:val="22"/>
          <w:szCs w:val="22"/>
        </w:rPr>
      </w:pPr>
      <w:r w:rsidRPr="0068518A">
        <w:rPr>
          <w:rFonts w:asciiTheme="majorHAnsi" w:hAnsiTheme="majorHAnsi" w:cstheme="majorHAnsi"/>
          <w:b/>
          <w:bCs/>
          <w:iCs/>
          <w:sz w:val="22"/>
          <w:szCs w:val="22"/>
        </w:rPr>
        <w:t xml:space="preserve">TOBACCO USE SUPPLEMENT TYPE OF RESPONDENT: </w:t>
      </w:r>
      <w:r w:rsidR="00CD406F" w:rsidRPr="0068518A">
        <w:rPr>
          <w:rFonts w:asciiTheme="majorHAnsi" w:hAnsiTheme="majorHAnsi" w:cstheme="majorHAnsi"/>
          <w:iCs/>
          <w:sz w:val="22"/>
          <w:szCs w:val="22"/>
        </w:rPr>
        <w:t>Self &amp; Proxy</w:t>
      </w:r>
    </w:p>
    <w:p w14:paraId="1FB5B98B" w14:textId="77777777" w:rsidR="007048B3" w:rsidRPr="0068518A" w:rsidRDefault="005433A5" w:rsidP="00FB61AB">
      <w:pPr>
        <w:widowControl w:val="0"/>
        <w:rPr>
          <w:rFonts w:asciiTheme="majorHAnsi" w:hAnsiTheme="majorHAnsi" w:cstheme="majorHAnsi"/>
          <w:i/>
          <w:sz w:val="22"/>
          <w:szCs w:val="22"/>
        </w:rPr>
      </w:pPr>
      <w:r w:rsidRPr="0068518A">
        <w:rPr>
          <w:rFonts w:asciiTheme="majorHAnsi" w:hAnsiTheme="majorHAnsi" w:cstheme="majorHAnsi"/>
          <w:b/>
          <w:bCs/>
          <w:iCs/>
          <w:sz w:val="22"/>
          <w:szCs w:val="22"/>
        </w:rPr>
        <w:t>QUESTION(S) ASKED ON SURVEY:</w:t>
      </w:r>
      <w:r w:rsidRPr="0068518A">
        <w:rPr>
          <w:rFonts w:asciiTheme="majorHAnsi" w:hAnsiTheme="majorHAnsi" w:cstheme="majorHAnsi"/>
          <w:i/>
          <w:sz w:val="22"/>
          <w:szCs w:val="22"/>
        </w:rPr>
        <w:t xml:space="preserve"> </w:t>
      </w:r>
    </w:p>
    <w:p w14:paraId="4964B20B" w14:textId="3A628463" w:rsidR="005433A5" w:rsidRPr="0068518A" w:rsidRDefault="005433A5" w:rsidP="00FB61AB">
      <w:pPr>
        <w:widowControl w:val="0"/>
        <w:spacing w:after="120"/>
        <w:ind w:left="180"/>
        <w:rPr>
          <w:rFonts w:asciiTheme="majorHAnsi" w:hAnsiTheme="majorHAnsi" w:cstheme="majorHAnsi"/>
          <w:i/>
          <w:sz w:val="22"/>
          <w:szCs w:val="22"/>
        </w:rPr>
      </w:pPr>
      <w:r w:rsidRPr="0068518A">
        <w:rPr>
          <w:rFonts w:asciiTheme="majorHAnsi" w:hAnsiTheme="majorHAnsi" w:cstheme="majorHAnsi"/>
          <w:i/>
          <w:sz w:val="22"/>
          <w:szCs w:val="22"/>
        </w:rPr>
        <w:t>Does (respondent) now smoke cigarettes every day, some days, or not at all?</w:t>
      </w:r>
    </w:p>
    <w:p w14:paraId="3479CFB2" w14:textId="77777777" w:rsidR="00FB61AB" w:rsidRDefault="007A1CAE" w:rsidP="00FB61AB">
      <w:pPr>
        <w:widowControl w:val="0"/>
        <w:spacing w:after="120"/>
        <w:ind w:left="180"/>
        <w:rPr>
          <w:rFonts w:asciiTheme="majorHAnsi" w:hAnsiTheme="majorHAnsi" w:cstheme="majorHAnsi"/>
          <w:iCs/>
          <w:sz w:val="22"/>
          <w:szCs w:val="22"/>
        </w:rPr>
      </w:pPr>
      <w:r w:rsidRPr="0068518A">
        <w:rPr>
          <w:rFonts w:asciiTheme="majorHAnsi" w:hAnsiTheme="majorHAnsi" w:cstheme="majorHAnsi"/>
          <w:b/>
          <w:iCs/>
          <w:sz w:val="22"/>
          <w:szCs w:val="22"/>
        </w:rPr>
        <w:t>Note</w:t>
      </w:r>
      <w:r w:rsidR="006500AA" w:rsidRPr="0068518A">
        <w:rPr>
          <w:rFonts w:asciiTheme="majorHAnsi" w:hAnsiTheme="majorHAnsi" w:cstheme="majorHAnsi"/>
          <w:b/>
          <w:iCs/>
          <w:sz w:val="22"/>
          <w:szCs w:val="22"/>
        </w:rPr>
        <w:t xml:space="preserve"> 1</w:t>
      </w:r>
      <w:r w:rsidRPr="0068518A">
        <w:rPr>
          <w:rFonts w:asciiTheme="majorHAnsi" w:hAnsiTheme="majorHAnsi" w:cstheme="majorHAnsi"/>
          <w:b/>
          <w:iCs/>
          <w:sz w:val="22"/>
          <w:szCs w:val="22"/>
        </w:rPr>
        <w:t>:</w:t>
      </w:r>
      <w:r w:rsidR="00FF1EB0" w:rsidRPr="0068518A">
        <w:rPr>
          <w:rFonts w:asciiTheme="majorHAnsi" w:hAnsiTheme="majorHAnsi" w:cstheme="majorHAnsi"/>
          <w:iCs/>
          <w:sz w:val="22"/>
          <w:szCs w:val="22"/>
        </w:rPr>
        <w:t xml:space="preserve"> </w:t>
      </w:r>
      <w:r w:rsidR="00E8698F" w:rsidRPr="0068518A">
        <w:rPr>
          <w:rFonts w:asciiTheme="majorHAnsi" w:hAnsiTheme="majorHAnsi" w:cstheme="majorHAnsi"/>
          <w:iCs/>
          <w:sz w:val="22"/>
          <w:szCs w:val="22"/>
        </w:rPr>
        <w:t>Starting in 201</w:t>
      </w:r>
      <w:r w:rsidR="008C5451" w:rsidRPr="0068518A">
        <w:rPr>
          <w:rFonts w:asciiTheme="majorHAnsi" w:hAnsiTheme="majorHAnsi" w:cstheme="majorHAnsi"/>
          <w:iCs/>
          <w:sz w:val="22"/>
          <w:szCs w:val="22"/>
        </w:rPr>
        <w:t>8</w:t>
      </w:r>
      <w:r w:rsidR="00E8698F" w:rsidRPr="0068518A">
        <w:rPr>
          <w:rFonts w:asciiTheme="majorHAnsi" w:hAnsiTheme="majorHAnsi" w:cstheme="majorHAnsi"/>
          <w:iCs/>
          <w:sz w:val="22"/>
          <w:szCs w:val="22"/>
        </w:rPr>
        <w:t>, self-respondents between 18</w:t>
      </w:r>
      <w:r w:rsidR="00FB61AB">
        <w:rPr>
          <w:rFonts w:asciiTheme="majorHAnsi" w:hAnsiTheme="majorHAnsi" w:cstheme="majorHAnsi"/>
          <w:iCs/>
          <w:sz w:val="22"/>
          <w:szCs w:val="22"/>
        </w:rPr>
        <w:t>–</w:t>
      </w:r>
      <w:r w:rsidR="00E8698F" w:rsidRPr="0068518A">
        <w:rPr>
          <w:rFonts w:asciiTheme="majorHAnsi" w:hAnsiTheme="majorHAnsi" w:cstheme="majorHAnsi"/>
          <w:iCs/>
          <w:sz w:val="22"/>
          <w:szCs w:val="22"/>
        </w:rPr>
        <w:t>34 who did not answer ‘Yes’ to smoking 100 cigarettes in their lifetime (CIG100), were asked questions in a different pattern than in prior cohorts</w:t>
      </w:r>
      <w:r w:rsidR="009A1FD6" w:rsidRPr="0068518A">
        <w:rPr>
          <w:rFonts w:asciiTheme="majorHAnsi" w:hAnsiTheme="majorHAnsi" w:cstheme="majorHAnsi"/>
          <w:iCs/>
          <w:sz w:val="22"/>
          <w:szCs w:val="22"/>
        </w:rPr>
        <w:t xml:space="preserve">. </w:t>
      </w:r>
      <w:r w:rsidR="00881ECE" w:rsidRPr="0068518A">
        <w:rPr>
          <w:rFonts w:asciiTheme="majorHAnsi" w:hAnsiTheme="majorHAnsi" w:cstheme="majorHAnsi"/>
          <w:iCs/>
          <w:sz w:val="22"/>
          <w:szCs w:val="22"/>
        </w:rPr>
        <w:t xml:space="preserve">This new pattern attempted to learn of </w:t>
      </w:r>
      <w:r w:rsidR="00444132" w:rsidRPr="0068518A">
        <w:rPr>
          <w:rFonts w:asciiTheme="majorHAnsi" w:hAnsiTheme="majorHAnsi" w:cstheme="majorHAnsi"/>
          <w:iCs/>
          <w:sz w:val="22"/>
          <w:szCs w:val="22"/>
        </w:rPr>
        <w:t>tobacco-use</w:t>
      </w:r>
      <w:r w:rsidR="00881ECE" w:rsidRPr="0068518A">
        <w:rPr>
          <w:rFonts w:asciiTheme="majorHAnsi" w:hAnsiTheme="majorHAnsi" w:cstheme="majorHAnsi"/>
          <w:iCs/>
          <w:sz w:val="22"/>
          <w:szCs w:val="22"/>
        </w:rPr>
        <w:t xml:space="preserve"> habits of persons who smoked </w:t>
      </w:r>
      <w:r w:rsidR="00444132" w:rsidRPr="0068518A">
        <w:rPr>
          <w:rFonts w:asciiTheme="majorHAnsi" w:hAnsiTheme="majorHAnsi" w:cstheme="majorHAnsi"/>
          <w:iCs/>
          <w:sz w:val="22"/>
          <w:szCs w:val="22"/>
        </w:rPr>
        <w:t xml:space="preserve">cigarettes </w:t>
      </w:r>
      <w:r w:rsidR="00881ECE" w:rsidRPr="0068518A">
        <w:rPr>
          <w:rFonts w:asciiTheme="majorHAnsi" w:hAnsiTheme="majorHAnsi" w:cstheme="majorHAnsi"/>
          <w:iCs/>
          <w:sz w:val="22"/>
          <w:szCs w:val="22"/>
        </w:rPr>
        <w:t xml:space="preserve">irregularly </w:t>
      </w:r>
      <w:r w:rsidR="00444132" w:rsidRPr="0068518A">
        <w:rPr>
          <w:rFonts w:asciiTheme="majorHAnsi" w:hAnsiTheme="majorHAnsi" w:cstheme="majorHAnsi"/>
          <w:iCs/>
          <w:sz w:val="22"/>
          <w:szCs w:val="22"/>
        </w:rPr>
        <w:t>and smoked less than 100 cigarettes in their lifetime.</w:t>
      </w:r>
    </w:p>
    <w:p w14:paraId="340A73B2" w14:textId="184990EA" w:rsidR="00E8698F" w:rsidRPr="0068518A" w:rsidRDefault="006500AA" w:rsidP="00FB61AB">
      <w:pPr>
        <w:widowControl w:val="0"/>
        <w:spacing w:after="120"/>
        <w:ind w:left="180"/>
        <w:rPr>
          <w:rFonts w:asciiTheme="majorHAnsi" w:hAnsiTheme="majorHAnsi" w:cstheme="majorHAnsi"/>
          <w:b/>
          <w:bCs/>
          <w:iCs/>
          <w:sz w:val="22"/>
          <w:szCs w:val="22"/>
        </w:rPr>
      </w:pPr>
      <w:r w:rsidRPr="00FB61AB">
        <w:rPr>
          <w:rFonts w:asciiTheme="majorHAnsi" w:hAnsiTheme="majorHAnsi" w:cstheme="majorHAnsi"/>
          <w:b/>
          <w:bCs/>
          <w:iCs/>
          <w:sz w:val="22"/>
          <w:szCs w:val="22"/>
        </w:rPr>
        <w:t>Note 2:</w:t>
      </w:r>
      <w:r w:rsidRPr="0068518A">
        <w:rPr>
          <w:rFonts w:asciiTheme="majorHAnsi" w:hAnsiTheme="majorHAnsi" w:cstheme="majorHAnsi"/>
          <w:iCs/>
          <w:sz w:val="22"/>
          <w:szCs w:val="22"/>
        </w:rPr>
        <w:t xml:space="preserve"> In 1985, the responses to the question did not include ‘Some </w:t>
      </w:r>
      <w:r w:rsidR="00FB61AB">
        <w:rPr>
          <w:rFonts w:asciiTheme="majorHAnsi" w:hAnsiTheme="majorHAnsi" w:cstheme="majorHAnsi"/>
          <w:iCs/>
          <w:sz w:val="22"/>
          <w:szCs w:val="22"/>
        </w:rPr>
        <w:t>d</w:t>
      </w:r>
      <w:r w:rsidRPr="0068518A">
        <w:rPr>
          <w:rFonts w:asciiTheme="majorHAnsi" w:hAnsiTheme="majorHAnsi" w:cstheme="majorHAnsi"/>
          <w:iCs/>
          <w:sz w:val="22"/>
          <w:szCs w:val="22"/>
        </w:rPr>
        <w:t>ays’. The question simply asked if the person “smokes cigarettes now” and a yes or no response was collected. If someone said ‘yes’, then they are an ‘</w:t>
      </w:r>
      <w:r w:rsidR="00FB61AB">
        <w:rPr>
          <w:rFonts w:asciiTheme="majorHAnsi" w:hAnsiTheme="majorHAnsi" w:cstheme="majorHAnsi"/>
          <w:iCs/>
          <w:sz w:val="22"/>
          <w:szCs w:val="22"/>
        </w:rPr>
        <w:t>E</w:t>
      </w:r>
      <w:r w:rsidRPr="0068518A">
        <w:rPr>
          <w:rFonts w:asciiTheme="majorHAnsi" w:hAnsiTheme="majorHAnsi" w:cstheme="majorHAnsi"/>
          <w:iCs/>
          <w:sz w:val="22"/>
          <w:szCs w:val="22"/>
        </w:rPr>
        <w:t>very day’ smoker and if someone said ‘no’ then they are a ‘Not at all’.</w:t>
      </w:r>
    </w:p>
    <w:p w14:paraId="40FBEFC7" w14:textId="77777777" w:rsidR="00567D2E" w:rsidRPr="0068518A" w:rsidRDefault="00567D2E" w:rsidP="00567D2E">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CHAR</w:t>
      </w:r>
    </w:p>
    <w:p w14:paraId="60CECDA8" w14:textId="6D039A99" w:rsidR="00567D2E" w:rsidRPr="0068518A" w:rsidRDefault="00567D2E" w:rsidP="00F86F88">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$2.</w:t>
      </w:r>
    </w:p>
    <w:p w14:paraId="7C875A78" w14:textId="77777777" w:rsidR="00412181" w:rsidRPr="0068518A" w:rsidRDefault="00412181" w:rsidP="00F86F88">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Pr="0068518A">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06"/>
        <w:gridCol w:w="6298"/>
        <w:gridCol w:w="177"/>
      </w:tblGrid>
      <w:tr w:rsidR="00C73DC1" w:rsidRPr="0068518A" w14:paraId="08B7BA97" w14:textId="77777777" w:rsidTr="00BC6050">
        <w:trPr>
          <w:trHeight w:val="216"/>
        </w:trPr>
        <w:tc>
          <w:tcPr>
            <w:tcW w:w="7281" w:type="dxa"/>
            <w:gridSpan w:val="3"/>
            <w:tcBorders>
              <w:top w:val="nil"/>
              <w:left w:val="nil"/>
              <w:bottom w:val="nil"/>
              <w:right w:val="nil"/>
            </w:tcBorders>
            <w:shd w:val="clear" w:color="auto" w:fill="auto"/>
            <w:vAlign w:val="center"/>
          </w:tcPr>
          <w:p w14:paraId="3972EB40" w14:textId="77777777" w:rsidR="00C73DC1" w:rsidRPr="0068518A" w:rsidRDefault="00C73DC1" w:rsidP="00BC6050">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774EF7" w:rsidRPr="0068518A" w14:paraId="20970D30" w14:textId="77777777" w:rsidTr="00576972">
        <w:trPr>
          <w:gridAfter w:val="1"/>
          <w:wAfter w:w="177" w:type="dxa"/>
          <w:trHeight w:val="216"/>
        </w:trPr>
        <w:tc>
          <w:tcPr>
            <w:tcW w:w="806" w:type="dxa"/>
            <w:tcBorders>
              <w:top w:val="nil"/>
              <w:left w:val="nil"/>
              <w:bottom w:val="nil"/>
              <w:right w:val="nil"/>
            </w:tcBorders>
            <w:shd w:val="clear" w:color="auto" w:fill="auto"/>
          </w:tcPr>
          <w:p w14:paraId="3ABD2061" w14:textId="77777777" w:rsidR="00774EF7" w:rsidRPr="0068518A" w:rsidRDefault="00774EF7" w:rsidP="00774EF7">
            <w:pPr>
              <w:spacing w:line="276" w:lineRule="auto"/>
              <w:jc w:val="right"/>
              <w:rPr>
                <w:rFonts w:ascii="Consolas" w:eastAsia="MS Mincho" w:hAnsi="Consolas" w:cs="Consolas"/>
                <w:color w:val="000000"/>
                <w:sz w:val="20"/>
                <w:szCs w:val="20"/>
              </w:rPr>
            </w:pPr>
            <w:r w:rsidRPr="0068518A">
              <w:rPr>
                <w:rFonts w:ascii="Consolas" w:eastAsia="Calibri" w:hAnsi="Consolas" w:cs="Consolas"/>
                <w:sz w:val="20"/>
                <w:szCs w:val="20"/>
              </w:rPr>
              <w:t>01 —</w:t>
            </w:r>
          </w:p>
        </w:tc>
        <w:tc>
          <w:tcPr>
            <w:tcW w:w="6298" w:type="dxa"/>
            <w:tcBorders>
              <w:top w:val="nil"/>
              <w:left w:val="nil"/>
              <w:bottom w:val="nil"/>
              <w:right w:val="nil"/>
            </w:tcBorders>
            <w:shd w:val="clear" w:color="auto" w:fill="auto"/>
          </w:tcPr>
          <w:p w14:paraId="048FED80" w14:textId="4CCD7F38" w:rsidR="00774EF7" w:rsidRPr="0068518A" w:rsidRDefault="00E8698F" w:rsidP="006255B8">
            <w:pPr>
              <w:spacing w:line="276" w:lineRule="auto"/>
              <w:ind w:left="-72"/>
              <w:rPr>
                <w:rFonts w:ascii="Consolas" w:hAnsi="Consolas" w:cs="Consolas"/>
                <w:sz w:val="20"/>
                <w:szCs w:val="20"/>
              </w:rPr>
            </w:pPr>
            <w:r w:rsidRPr="0068518A">
              <w:rPr>
                <w:rFonts w:ascii="Consolas" w:hAnsi="Consolas" w:cs="Consolas"/>
                <w:sz w:val="20"/>
                <w:szCs w:val="20"/>
              </w:rPr>
              <w:t>E</w:t>
            </w:r>
            <w:r w:rsidR="00774EF7" w:rsidRPr="0068518A">
              <w:rPr>
                <w:rFonts w:ascii="Consolas" w:hAnsi="Consolas" w:cs="Consolas"/>
                <w:sz w:val="20"/>
                <w:szCs w:val="20"/>
              </w:rPr>
              <w:t xml:space="preserve">very </w:t>
            </w:r>
            <w:r w:rsidR="006255B8" w:rsidRPr="0068518A">
              <w:rPr>
                <w:rFonts w:ascii="Consolas" w:hAnsi="Consolas" w:cs="Consolas"/>
                <w:sz w:val="20"/>
                <w:szCs w:val="20"/>
              </w:rPr>
              <w:t>d</w:t>
            </w:r>
            <w:r w:rsidR="00774EF7" w:rsidRPr="0068518A">
              <w:rPr>
                <w:rFonts w:ascii="Consolas" w:hAnsi="Consolas" w:cs="Consolas"/>
                <w:sz w:val="20"/>
                <w:szCs w:val="20"/>
              </w:rPr>
              <w:t>ay</w:t>
            </w:r>
          </w:p>
        </w:tc>
      </w:tr>
      <w:tr w:rsidR="00774EF7" w:rsidRPr="0068518A" w14:paraId="22B193C2" w14:textId="77777777" w:rsidTr="00576972">
        <w:trPr>
          <w:gridAfter w:val="1"/>
          <w:wAfter w:w="177" w:type="dxa"/>
          <w:trHeight w:val="216"/>
        </w:trPr>
        <w:tc>
          <w:tcPr>
            <w:tcW w:w="806" w:type="dxa"/>
            <w:tcBorders>
              <w:top w:val="nil"/>
              <w:left w:val="nil"/>
              <w:bottom w:val="nil"/>
              <w:right w:val="nil"/>
            </w:tcBorders>
            <w:shd w:val="clear" w:color="auto" w:fill="auto"/>
          </w:tcPr>
          <w:p w14:paraId="5DE19B11" w14:textId="77777777" w:rsidR="00774EF7" w:rsidRPr="0068518A" w:rsidRDefault="00774EF7" w:rsidP="00774EF7">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02 —</w:t>
            </w:r>
          </w:p>
        </w:tc>
        <w:tc>
          <w:tcPr>
            <w:tcW w:w="6298" w:type="dxa"/>
            <w:tcBorders>
              <w:top w:val="nil"/>
              <w:left w:val="nil"/>
              <w:bottom w:val="nil"/>
              <w:right w:val="nil"/>
            </w:tcBorders>
            <w:shd w:val="clear" w:color="auto" w:fill="auto"/>
          </w:tcPr>
          <w:p w14:paraId="3306B098" w14:textId="45E74D96" w:rsidR="00774EF7" w:rsidRPr="0068518A" w:rsidRDefault="00E8698F" w:rsidP="006255B8">
            <w:pPr>
              <w:spacing w:line="276" w:lineRule="auto"/>
              <w:ind w:left="-72"/>
              <w:rPr>
                <w:rFonts w:ascii="Consolas" w:hAnsi="Consolas" w:cs="Consolas"/>
                <w:sz w:val="20"/>
                <w:szCs w:val="20"/>
              </w:rPr>
            </w:pPr>
            <w:r w:rsidRPr="0068518A">
              <w:rPr>
                <w:rFonts w:ascii="Consolas" w:hAnsi="Consolas" w:cs="Consolas"/>
                <w:sz w:val="20"/>
                <w:szCs w:val="20"/>
              </w:rPr>
              <w:t>S</w:t>
            </w:r>
            <w:r w:rsidR="00774EF7" w:rsidRPr="0068518A">
              <w:rPr>
                <w:rFonts w:ascii="Consolas" w:hAnsi="Consolas" w:cs="Consolas"/>
                <w:sz w:val="20"/>
                <w:szCs w:val="20"/>
              </w:rPr>
              <w:t xml:space="preserve">ome </w:t>
            </w:r>
            <w:r w:rsidR="006255B8" w:rsidRPr="0068518A">
              <w:rPr>
                <w:rFonts w:ascii="Consolas" w:hAnsi="Consolas" w:cs="Consolas"/>
                <w:sz w:val="20"/>
                <w:szCs w:val="20"/>
              </w:rPr>
              <w:t>d</w:t>
            </w:r>
            <w:r w:rsidR="00774EF7" w:rsidRPr="0068518A">
              <w:rPr>
                <w:rFonts w:ascii="Consolas" w:hAnsi="Consolas" w:cs="Consolas"/>
                <w:sz w:val="20"/>
                <w:szCs w:val="20"/>
              </w:rPr>
              <w:t>ays</w:t>
            </w:r>
          </w:p>
        </w:tc>
      </w:tr>
      <w:tr w:rsidR="00774EF7" w:rsidRPr="0068518A" w14:paraId="77111031" w14:textId="77777777" w:rsidTr="00576972">
        <w:trPr>
          <w:gridAfter w:val="1"/>
          <w:wAfter w:w="177" w:type="dxa"/>
          <w:trHeight w:val="216"/>
        </w:trPr>
        <w:tc>
          <w:tcPr>
            <w:tcW w:w="806" w:type="dxa"/>
            <w:tcBorders>
              <w:top w:val="nil"/>
              <w:left w:val="nil"/>
              <w:bottom w:val="nil"/>
              <w:right w:val="nil"/>
            </w:tcBorders>
            <w:shd w:val="clear" w:color="auto" w:fill="auto"/>
          </w:tcPr>
          <w:p w14:paraId="117E3978" w14:textId="77777777" w:rsidR="00774EF7" w:rsidRPr="0068518A" w:rsidRDefault="00774EF7" w:rsidP="00774EF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03 —</w:t>
            </w:r>
          </w:p>
        </w:tc>
        <w:tc>
          <w:tcPr>
            <w:tcW w:w="6298" w:type="dxa"/>
            <w:tcBorders>
              <w:top w:val="nil"/>
              <w:left w:val="nil"/>
              <w:bottom w:val="nil"/>
              <w:right w:val="nil"/>
            </w:tcBorders>
            <w:shd w:val="clear" w:color="auto" w:fill="auto"/>
          </w:tcPr>
          <w:p w14:paraId="326F68B7" w14:textId="241D6518" w:rsidR="00774EF7" w:rsidRPr="0068518A" w:rsidRDefault="00E8698F" w:rsidP="006255B8">
            <w:pPr>
              <w:spacing w:line="276" w:lineRule="auto"/>
              <w:ind w:left="-72"/>
              <w:rPr>
                <w:rFonts w:ascii="Consolas" w:hAnsi="Consolas" w:cs="Consolas"/>
                <w:color w:val="000000"/>
                <w:sz w:val="20"/>
                <w:szCs w:val="20"/>
              </w:rPr>
            </w:pPr>
            <w:r w:rsidRPr="0068518A">
              <w:rPr>
                <w:rFonts w:ascii="Consolas" w:hAnsi="Consolas" w:cs="Consolas"/>
                <w:color w:val="000000"/>
                <w:sz w:val="20"/>
                <w:szCs w:val="20"/>
              </w:rPr>
              <w:t>N</w:t>
            </w:r>
            <w:r w:rsidR="00774EF7" w:rsidRPr="0068518A">
              <w:rPr>
                <w:rFonts w:ascii="Consolas" w:hAnsi="Consolas" w:cs="Consolas"/>
                <w:color w:val="000000"/>
                <w:sz w:val="20"/>
                <w:szCs w:val="20"/>
              </w:rPr>
              <w:t>ot at all</w:t>
            </w:r>
          </w:p>
        </w:tc>
      </w:tr>
      <w:tr w:rsidR="00C73DC1" w:rsidRPr="0068518A" w14:paraId="1EC3B1E6" w14:textId="77777777" w:rsidTr="00576972">
        <w:trPr>
          <w:gridAfter w:val="1"/>
          <w:wAfter w:w="177" w:type="dxa"/>
          <w:trHeight w:val="216"/>
        </w:trPr>
        <w:tc>
          <w:tcPr>
            <w:tcW w:w="806" w:type="dxa"/>
            <w:tcBorders>
              <w:top w:val="nil"/>
              <w:left w:val="nil"/>
              <w:bottom w:val="nil"/>
              <w:right w:val="nil"/>
            </w:tcBorders>
            <w:shd w:val="clear" w:color="auto" w:fill="auto"/>
          </w:tcPr>
          <w:p w14:paraId="530E1FF5" w14:textId="77777777" w:rsidR="00C73DC1" w:rsidRPr="0068518A" w:rsidRDefault="00C73DC1" w:rsidP="00BC6050">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-9 —</w:t>
            </w:r>
          </w:p>
        </w:tc>
        <w:tc>
          <w:tcPr>
            <w:tcW w:w="6298" w:type="dxa"/>
            <w:tcBorders>
              <w:top w:val="nil"/>
              <w:left w:val="nil"/>
              <w:bottom w:val="nil"/>
              <w:right w:val="nil"/>
            </w:tcBorders>
            <w:shd w:val="clear" w:color="auto" w:fill="auto"/>
          </w:tcPr>
          <w:p w14:paraId="5FECE96C" w14:textId="73C33C4E" w:rsidR="00C73DC1" w:rsidRPr="0068518A" w:rsidRDefault="00D114F4" w:rsidP="006255B8">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25675985" w14:textId="583FB17F" w:rsidR="00D26565" w:rsidRPr="0068518A"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3A9141D4"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cignow:             SEP85    JAN93    MAY93    JAN96    MAY96    SEP98    JAN99    MAY99    JAN00    MAY00    </w:t>
      </w:r>
    </w:p>
    <w:p w14:paraId="719722AD" w14:textId="77777777" w:rsidR="00C067FE" w:rsidRPr="00C067FE" w:rsidRDefault="00C067FE" w:rsidP="00C067FE">
      <w:pPr>
        <w:rPr>
          <w:rFonts w:ascii="Consolas" w:eastAsia="MS Mincho" w:hAnsi="Consolas" w:cstheme="majorHAnsi"/>
          <w:bCs/>
          <w:sz w:val="16"/>
          <w:szCs w:val="16"/>
        </w:rPr>
      </w:pPr>
    </w:p>
    <w:p w14:paraId="4E1A3DAF"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01              28,500    5,600    5,000    6,200    5,700   14,000   11,500   11,500    8,400    7,900</w:t>
      </w:r>
    </w:p>
    <w:p w14:paraId="5FBD3FB5"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02                   .    1,200    1,000    1,300    1,200    3,200    2,800    2,500    2,200    2,100</w:t>
      </w:r>
    </w:p>
    <w:p w14:paraId="7A41FA7C"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03              19,500    7,100    6,600    7,500    7,400   17,000   14,000   13,000   10,500    8,200</w:t>
      </w:r>
    </w:p>
    <w:p w14:paraId="5033714A"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-9              54,500   16,000   15,000   18,500   19,500   45,500   42,500   41,000   29,500   27,000</w:t>
      </w:r>
    </w:p>
    <w:p w14:paraId="608E02AA"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Total             102,000   30,000   27,500   33,500   33,500   79,000   70,500   68,000   50,500   45,000</w:t>
      </w:r>
    </w:p>
    <w:p w14:paraId="43092B58" w14:textId="77777777" w:rsidR="00C067FE" w:rsidRPr="00C067FE" w:rsidRDefault="00C067FE" w:rsidP="00C067FE">
      <w:pPr>
        <w:rPr>
          <w:rFonts w:ascii="Consolas" w:eastAsia="MS Mincho" w:hAnsi="Consolas" w:cstheme="majorHAnsi"/>
          <w:bCs/>
          <w:sz w:val="12"/>
          <w:szCs w:val="12"/>
        </w:rPr>
      </w:pPr>
    </w:p>
    <w:p w14:paraId="51D0A4E9" w14:textId="77777777" w:rsidR="00C067FE" w:rsidRPr="00C067FE" w:rsidRDefault="00C067FE" w:rsidP="00C067FE">
      <w:pPr>
        <w:rPr>
          <w:rFonts w:ascii="Consolas" w:eastAsia="MS Mincho" w:hAnsi="Consolas" w:cstheme="majorHAnsi"/>
          <w:bCs/>
          <w:sz w:val="12"/>
          <w:szCs w:val="12"/>
        </w:rPr>
      </w:pPr>
    </w:p>
    <w:p w14:paraId="4C536598"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cignow:             JUN01    NOV01    FEB02    FEB03    JUN03    NOV03    MAY06    AUG06    JAN07    MAY10    </w:t>
      </w:r>
    </w:p>
    <w:p w14:paraId="366D6816" w14:textId="77777777" w:rsidR="00C067FE" w:rsidRPr="00C067FE" w:rsidRDefault="00C067FE" w:rsidP="00C067FE">
      <w:pPr>
        <w:rPr>
          <w:rFonts w:ascii="Consolas" w:eastAsia="MS Mincho" w:hAnsi="Consolas" w:cstheme="majorHAnsi"/>
          <w:bCs/>
          <w:sz w:val="16"/>
          <w:szCs w:val="16"/>
        </w:rPr>
      </w:pPr>
    </w:p>
    <w:p w14:paraId="1E3EF51A"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01               5,300   14,500    9,600    6,400   13,000   13,000   11,500    9,100   12,000   10,500</w:t>
      </w:r>
    </w:p>
    <w:p w14:paraId="704DA981"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02               1,200    3,300    2,400    1,500    2,900    2,800    2,800    2,100    2,700    2,600</w:t>
      </w:r>
    </w:p>
    <w:p w14:paraId="6E6CA981"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03               7,200   18,500   12,500    7,700   17,000   17,500   16,500   12,500   17,500   15,500</w:t>
      </w:r>
    </w:p>
    <w:p w14:paraId="59AFAC94"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-9              17,000   53,500   37,500   25,500   55,500   56,000   53,000   40,500   51,500   53,500</w:t>
      </w:r>
    </w:p>
    <w:p w14:paraId="437C8734"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Total              30,500   90,000   62,000   41,000   88,500   89,000   84,000   64,500   83,000   82,500</w:t>
      </w:r>
    </w:p>
    <w:p w14:paraId="1B5B9CC6" w14:textId="77777777" w:rsidR="00C067FE" w:rsidRPr="00C067FE" w:rsidRDefault="00C067FE" w:rsidP="00C067FE">
      <w:pPr>
        <w:rPr>
          <w:rFonts w:ascii="Consolas" w:eastAsia="MS Mincho" w:hAnsi="Consolas" w:cstheme="majorHAnsi"/>
          <w:bCs/>
          <w:sz w:val="12"/>
          <w:szCs w:val="12"/>
        </w:rPr>
      </w:pPr>
    </w:p>
    <w:p w14:paraId="249A2B54" w14:textId="77777777" w:rsidR="00C067FE" w:rsidRPr="00C067FE" w:rsidRDefault="00C067FE" w:rsidP="00C067FE">
      <w:pPr>
        <w:rPr>
          <w:rFonts w:ascii="Consolas" w:eastAsia="MS Mincho" w:hAnsi="Consolas" w:cstheme="majorHAnsi"/>
          <w:bCs/>
          <w:sz w:val="12"/>
          <w:szCs w:val="12"/>
        </w:rPr>
      </w:pPr>
    </w:p>
    <w:p w14:paraId="497CEF5C"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cignow:             AUG10    JAN11    JUL14    JAN15    MAY15    JUL18    </w:t>
      </w:r>
    </w:p>
    <w:p w14:paraId="58F77EF4" w14:textId="77777777" w:rsidR="00C067FE" w:rsidRPr="00C067FE" w:rsidRDefault="00C067FE" w:rsidP="00C067FE">
      <w:pPr>
        <w:rPr>
          <w:rFonts w:ascii="Consolas" w:eastAsia="MS Mincho" w:hAnsi="Consolas" w:cstheme="majorHAnsi"/>
          <w:bCs/>
          <w:sz w:val="16"/>
          <w:szCs w:val="16"/>
        </w:rPr>
      </w:pPr>
    </w:p>
    <w:p w14:paraId="29CE2B03"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01               7,600    9,800    8,400    8,300    6,500    5,600</w:t>
      </w:r>
    </w:p>
    <w:p w14:paraId="6554D9CB"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02               1,800    2,500    2,300    2,100    1,600    1,800</w:t>
      </w:r>
    </w:p>
    <w:p w14:paraId="03343A6F"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03              11,500   15,500   14,000   14,500   11,000   22,000</w:t>
      </w:r>
    </w:p>
    <w:p w14:paraId="05B26734" w14:textId="77777777" w:rsidR="00C067FE" w:rsidRPr="00C067FE" w:rsidRDefault="00C067FE" w:rsidP="00C067FE">
      <w:pPr>
        <w:rPr>
          <w:rFonts w:ascii="Consolas" w:eastAsia="MS Mincho" w:hAnsi="Consolas" w:cstheme="majorHAnsi"/>
          <w:bCs/>
          <w:sz w:val="16"/>
          <w:szCs w:val="16"/>
        </w:rPr>
      </w:pPr>
      <w:r w:rsidRPr="00C067FE">
        <w:rPr>
          <w:rFonts w:ascii="Consolas" w:eastAsia="MS Mincho" w:hAnsi="Consolas" w:cstheme="majorHAnsi"/>
          <w:bCs/>
          <w:sz w:val="16"/>
          <w:szCs w:val="16"/>
        </w:rPr>
        <w:t xml:space="preserve">   -9              40,500   52,500   49,500   51,500   41,000   29,000</w:t>
      </w:r>
    </w:p>
    <w:p w14:paraId="01B44BFE" w14:textId="2ABC7E50" w:rsidR="00241DD5" w:rsidRDefault="00C067FE" w:rsidP="007E61BD">
      <w:pPr>
        <w:rPr>
          <w:rFonts w:ascii="Consolas" w:eastAsia="MS Mincho" w:hAnsi="Consolas" w:cstheme="majorHAnsi"/>
          <w:bCs/>
          <w:sz w:val="16"/>
          <w:szCs w:val="16"/>
        </w:rPr>
      </w:pPr>
      <w:r w:rsidRPr="00C067FE">
        <w:rPr>
          <w:rFonts w:ascii="Consolas" w:eastAsia="MS Mincho" w:hAnsi="Consolas" w:cstheme="majorHAnsi"/>
          <w:bCs/>
          <w:sz w:val="16"/>
          <w:szCs w:val="16"/>
        </w:rPr>
        <w:t>Total              61,000   80,000   74,500   76,500   60,000   58,500</w:t>
      </w:r>
    </w:p>
    <w:p w14:paraId="3FB7A02D" w14:textId="7C7DD07D" w:rsidR="00FF41FC" w:rsidRDefault="00FF41FC" w:rsidP="007E61BD">
      <w:pPr>
        <w:rPr>
          <w:rFonts w:ascii="Consolas" w:eastAsia="MS Mincho" w:hAnsi="Consolas" w:cstheme="majorHAnsi"/>
          <w:bCs/>
          <w:sz w:val="16"/>
          <w:szCs w:val="16"/>
        </w:rPr>
        <w:sectPr w:rsidR="00FF41FC" w:rsidSect="00301217">
          <w:headerReference w:type="default" r:id="rId14"/>
          <w:headerReference w:type="first" r:id="rId15"/>
          <w:pgSz w:w="12240" w:h="15840" w:code="1"/>
          <w:pgMar w:top="1440" w:right="1325" w:bottom="1440" w:left="1325" w:header="720" w:footer="720" w:gutter="0"/>
          <w:cols w:space="720"/>
          <w:docGrid w:linePitch="360"/>
        </w:sectPr>
      </w:pPr>
    </w:p>
    <w:p w14:paraId="4A7619C1" w14:textId="61D506E1" w:rsidR="00F071A3" w:rsidRPr="0068518A" w:rsidRDefault="00F071A3" w:rsidP="00F071A3">
      <w:pPr>
        <w:spacing w:after="240"/>
        <w:rPr>
          <w:rFonts w:ascii="Calibri" w:eastAsia="Calibri" w:hAnsi="Calibri"/>
          <w:bCs/>
          <w:i/>
          <w:iCs/>
          <w:sz w:val="18"/>
          <w:szCs w:val="18"/>
        </w:rPr>
      </w:pPr>
      <w:r w:rsidRPr="0068518A">
        <w:rPr>
          <w:rFonts w:asciiTheme="majorHAnsi" w:eastAsia="MS Mincho" w:hAnsiTheme="majorHAnsi" w:cstheme="majorHAnsi"/>
          <w:b/>
          <w:sz w:val="26"/>
          <w:szCs w:val="26"/>
        </w:rPr>
        <w:t>Smoking Frequency</w:t>
      </w:r>
      <w:r w:rsidR="003735AF" w:rsidRPr="0068518A">
        <w:rPr>
          <w:rFonts w:asciiTheme="majorHAnsi" w:eastAsia="MS Mincho" w:hAnsiTheme="majorHAnsi" w:cstheme="majorHAnsi"/>
          <w:b/>
          <w:sz w:val="26"/>
          <w:szCs w:val="26"/>
        </w:rPr>
        <w:t xml:space="preserve">, </w:t>
      </w:r>
      <w:r w:rsidRPr="0068518A">
        <w:rPr>
          <w:rFonts w:asciiTheme="majorHAnsi" w:eastAsia="MS Mincho" w:hAnsiTheme="majorHAnsi" w:cstheme="majorHAnsi"/>
          <w:b/>
          <w:sz w:val="26"/>
          <w:szCs w:val="26"/>
        </w:rPr>
        <w:t xml:space="preserve">12 </w:t>
      </w:r>
      <w:r w:rsidR="003735AF" w:rsidRPr="0068518A">
        <w:rPr>
          <w:rFonts w:asciiTheme="majorHAnsi" w:eastAsia="MS Mincho" w:hAnsiTheme="majorHAnsi" w:cstheme="majorHAnsi"/>
          <w:b/>
          <w:sz w:val="26"/>
          <w:szCs w:val="26"/>
        </w:rPr>
        <w:t>M</w:t>
      </w:r>
      <w:r w:rsidRPr="0068518A">
        <w:rPr>
          <w:rFonts w:asciiTheme="majorHAnsi" w:eastAsia="MS Mincho" w:hAnsiTheme="majorHAnsi" w:cstheme="majorHAnsi"/>
          <w:b/>
          <w:sz w:val="26"/>
          <w:szCs w:val="26"/>
        </w:rPr>
        <w:t>onths</w:t>
      </w:r>
      <w:r w:rsidR="000957FE" w:rsidRPr="0068518A">
        <w:rPr>
          <w:rFonts w:asciiTheme="majorHAnsi" w:eastAsia="MS Mincho" w:hAnsiTheme="majorHAnsi" w:cstheme="majorHAnsi"/>
          <w:b/>
          <w:sz w:val="26"/>
          <w:szCs w:val="26"/>
        </w:rPr>
        <w:t xml:space="preserve"> </w:t>
      </w:r>
      <w:r w:rsidR="003735AF" w:rsidRPr="0068518A">
        <w:rPr>
          <w:rFonts w:asciiTheme="majorHAnsi" w:eastAsia="MS Mincho" w:hAnsiTheme="majorHAnsi" w:cstheme="majorHAnsi"/>
          <w:b/>
          <w:sz w:val="26"/>
          <w:szCs w:val="26"/>
        </w:rPr>
        <w:t>A</w:t>
      </w:r>
      <w:r w:rsidR="000957FE" w:rsidRPr="0068518A">
        <w:rPr>
          <w:rFonts w:asciiTheme="majorHAnsi" w:eastAsia="MS Mincho" w:hAnsiTheme="majorHAnsi" w:cstheme="majorHAnsi"/>
          <w:b/>
          <w:sz w:val="26"/>
          <w:szCs w:val="26"/>
        </w:rPr>
        <w:t>go</w:t>
      </w:r>
      <w:r w:rsidRPr="0068518A">
        <w:rPr>
          <w:rFonts w:asciiTheme="majorHAnsi" w:eastAsia="MS Mincho" w:hAnsiTheme="majorHAnsi" w:cstheme="majorHAnsi"/>
          <w:b/>
          <w:sz w:val="26"/>
          <w:szCs w:val="26"/>
        </w:rPr>
        <w:t xml:space="preserve">          </w:t>
      </w:r>
      <w:bookmarkStart w:id="23" w:name="CIGNOW12"/>
      <w:r w:rsidRPr="0068518A">
        <w:rPr>
          <w:rFonts w:ascii="Calibri" w:eastAsia="Calibri" w:hAnsi="Calibri"/>
          <w:b/>
          <w:sz w:val="26"/>
          <w:szCs w:val="26"/>
        </w:rPr>
        <w:t>CIGNOW12</w:t>
      </w:r>
      <w:bookmarkEnd w:id="23"/>
      <w:r w:rsidRPr="0068518A">
        <w:rPr>
          <w:rFonts w:asciiTheme="majorHAnsi" w:hAnsiTheme="majorHAnsi" w:cstheme="majorHAnsi"/>
          <w:b/>
          <w:sz w:val="26"/>
          <w:szCs w:val="26"/>
        </w:rPr>
        <w:tab/>
      </w:r>
      <w:r w:rsidRPr="0068518A">
        <w:rPr>
          <w:rFonts w:asciiTheme="majorHAnsi" w:hAnsiTheme="majorHAnsi" w:cstheme="majorHAnsi"/>
          <w:b/>
          <w:sz w:val="26"/>
          <w:szCs w:val="26"/>
        </w:rPr>
        <w:tab/>
      </w:r>
      <w:r w:rsidR="00395AD4" w:rsidRPr="0068518A">
        <w:rPr>
          <w:rFonts w:asciiTheme="majorHAnsi" w:hAnsiTheme="majorHAnsi" w:cstheme="majorHAnsi"/>
          <w:b/>
          <w:sz w:val="26"/>
          <w:szCs w:val="26"/>
        </w:rPr>
        <w:tab/>
      </w:r>
      <w:r w:rsidR="00395AD4" w:rsidRPr="0068518A">
        <w:rPr>
          <w:rFonts w:asciiTheme="majorHAnsi" w:hAnsiTheme="majorHAnsi" w:cstheme="majorHAnsi"/>
          <w:b/>
          <w:sz w:val="26"/>
          <w:szCs w:val="26"/>
        </w:rPr>
        <w:tab/>
        <w:t xml:space="preserve">      </w:t>
      </w:r>
      <w:hyperlink w:anchor="INDEX1" w:history="1">
        <w:r w:rsidRPr="0068518A">
          <w:rPr>
            <w:rStyle w:val="Hyperlink"/>
            <w:rFonts w:asciiTheme="majorHAnsi" w:hAnsiTheme="majorHAnsi" w:cstheme="majorHAnsi"/>
            <w:sz w:val="20"/>
            <w:szCs w:val="20"/>
          </w:rPr>
          <w:t>Return to Index</w:t>
        </w:r>
      </w:hyperlink>
    </w:p>
    <w:p w14:paraId="2FC6DD64" w14:textId="36211E02" w:rsidR="00F071A3" w:rsidRPr="0068518A" w:rsidRDefault="00F071A3" w:rsidP="00F86F88">
      <w:pPr>
        <w:spacing w:after="120"/>
        <w:rPr>
          <w:rFonts w:asciiTheme="majorHAnsi" w:eastAsia="Calibri" w:hAnsiTheme="majorHAnsi" w:cstheme="majorHAnsi"/>
          <w:sz w:val="22"/>
          <w:szCs w:val="22"/>
        </w:rPr>
      </w:pPr>
      <w:r w:rsidRPr="0068518A">
        <w:rPr>
          <w:rFonts w:asciiTheme="majorHAnsi" w:eastAsia="Calibri" w:hAnsiTheme="majorHAnsi" w:cstheme="majorHAnsi"/>
          <w:b/>
          <w:sz w:val="22"/>
          <w:szCs w:val="22"/>
        </w:rPr>
        <w:t>DESCRIPTION:</w:t>
      </w:r>
      <w:r w:rsidRPr="0068518A">
        <w:rPr>
          <w:rFonts w:asciiTheme="majorHAnsi" w:eastAsia="Calibri" w:hAnsiTheme="majorHAnsi" w:cstheme="majorHAnsi"/>
          <w:sz w:val="22"/>
          <w:szCs w:val="22"/>
        </w:rPr>
        <w:t xml:space="preserve"> Question asked of every day smokers about their smoking frequency from 12 months </w:t>
      </w:r>
      <w:r w:rsidR="00E46C50" w:rsidRPr="0068518A">
        <w:rPr>
          <w:rFonts w:asciiTheme="majorHAnsi" w:eastAsia="Calibri" w:hAnsiTheme="majorHAnsi" w:cstheme="majorHAnsi"/>
          <w:sz w:val="22"/>
          <w:szCs w:val="22"/>
        </w:rPr>
        <w:t>earlier</w:t>
      </w:r>
      <w:r w:rsidR="004E5920" w:rsidRPr="0068518A">
        <w:rPr>
          <w:rFonts w:asciiTheme="majorHAnsi" w:eastAsia="Calibri" w:hAnsiTheme="majorHAnsi" w:cstheme="majorHAnsi"/>
          <w:sz w:val="22"/>
          <w:szCs w:val="22"/>
        </w:rPr>
        <w:t>.</w:t>
      </w:r>
    </w:p>
    <w:p w14:paraId="7B280012" w14:textId="25C16CE0" w:rsidR="00F071A3" w:rsidRPr="0068518A" w:rsidRDefault="00470033" w:rsidP="00F86F88">
      <w:pPr>
        <w:spacing w:after="120"/>
        <w:rPr>
          <w:rFonts w:asciiTheme="majorHAnsi" w:eastAsia="Calibri" w:hAnsiTheme="majorHAnsi" w:cstheme="majorHAnsi"/>
          <w:i/>
          <w:sz w:val="22"/>
          <w:szCs w:val="22"/>
        </w:rPr>
      </w:pPr>
      <w:r w:rsidRPr="0068518A">
        <w:rPr>
          <w:rFonts w:asciiTheme="majorHAnsi" w:eastAsia="Calibri" w:hAnsiTheme="majorHAnsi" w:cstheme="majorHAnsi"/>
          <w:b/>
          <w:bCs/>
          <w:sz w:val="22"/>
          <w:szCs w:val="22"/>
        </w:rPr>
        <w:t>CATEGORY OF CIGARETTE SMOKERS ASKED</w:t>
      </w:r>
      <w:r w:rsidR="00F071A3" w:rsidRPr="0068518A">
        <w:rPr>
          <w:rFonts w:asciiTheme="majorHAnsi" w:eastAsia="Calibri" w:hAnsiTheme="majorHAnsi" w:cstheme="majorHAnsi"/>
          <w:b/>
          <w:bCs/>
          <w:sz w:val="22"/>
          <w:szCs w:val="22"/>
        </w:rPr>
        <w:t xml:space="preserve">: </w:t>
      </w:r>
      <w:r w:rsidR="00F071A3" w:rsidRPr="0068518A">
        <w:rPr>
          <w:rFonts w:asciiTheme="majorHAnsi" w:eastAsia="Calibri" w:hAnsiTheme="majorHAnsi" w:cstheme="majorHAnsi"/>
          <w:sz w:val="22"/>
          <w:szCs w:val="22"/>
        </w:rPr>
        <w:t>Every day</w:t>
      </w:r>
      <w:r w:rsidR="00980D7B" w:rsidRPr="0068518A">
        <w:rPr>
          <w:rFonts w:asciiTheme="majorHAnsi" w:eastAsia="Calibri" w:hAnsiTheme="majorHAnsi" w:cstheme="majorHAnsi"/>
          <w:sz w:val="22"/>
          <w:szCs w:val="22"/>
        </w:rPr>
        <w:t>, some</w:t>
      </w:r>
      <w:r w:rsidR="00CB0B5A">
        <w:rPr>
          <w:rFonts w:asciiTheme="majorHAnsi" w:eastAsia="Calibri" w:hAnsiTheme="majorHAnsi" w:cstheme="majorHAnsi"/>
          <w:sz w:val="22"/>
          <w:szCs w:val="22"/>
        </w:rPr>
        <w:t>-</w:t>
      </w:r>
      <w:r w:rsidR="00980D7B" w:rsidRPr="0068518A">
        <w:rPr>
          <w:rFonts w:asciiTheme="majorHAnsi" w:eastAsia="Calibri" w:hAnsiTheme="majorHAnsi" w:cstheme="majorHAnsi"/>
          <w:sz w:val="22"/>
          <w:szCs w:val="22"/>
        </w:rPr>
        <w:t>day</w:t>
      </w:r>
    </w:p>
    <w:p w14:paraId="48979BF7" w14:textId="77777777" w:rsidR="00F071A3" w:rsidRPr="0068518A" w:rsidRDefault="00F071A3" w:rsidP="00F86F88">
      <w:pPr>
        <w:widowControl w:val="0"/>
        <w:rPr>
          <w:rFonts w:asciiTheme="majorHAnsi" w:hAnsiTheme="majorHAnsi" w:cstheme="majorHAnsi"/>
          <w:b/>
          <w:bCs/>
          <w:iCs/>
          <w:sz w:val="22"/>
          <w:szCs w:val="22"/>
        </w:rPr>
      </w:pPr>
      <w:r w:rsidRPr="0068518A">
        <w:rPr>
          <w:rFonts w:asciiTheme="majorHAnsi" w:hAnsiTheme="majorHAnsi" w:cstheme="majorHAnsi"/>
          <w:b/>
          <w:bCs/>
          <w:iCs/>
          <w:sz w:val="22"/>
          <w:szCs w:val="22"/>
        </w:rPr>
        <w:t xml:space="preserve">QUESTION(S) ASKED ON SURVEY: </w:t>
      </w:r>
    </w:p>
    <w:p w14:paraId="7B471C15" w14:textId="77777777" w:rsidR="00F071A3" w:rsidRPr="0068518A" w:rsidRDefault="00F071A3" w:rsidP="00F86F88">
      <w:pPr>
        <w:pStyle w:val="PlainText"/>
        <w:spacing w:after="120"/>
        <w:ind w:left="180"/>
        <w:jc w:val="both"/>
        <w:rPr>
          <w:rFonts w:asciiTheme="majorHAnsi" w:hAnsiTheme="majorHAnsi" w:cstheme="majorHAnsi"/>
          <w:i/>
          <w:sz w:val="22"/>
          <w:szCs w:val="22"/>
        </w:rPr>
      </w:pPr>
      <w:r w:rsidRPr="0068518A">
        <w:rPr>
          <w:rFonts w:asciiTheme="majorHAnsi" w:hAnsiTheme="majorHAnsi" w:cstheme="majorHAnsi"/>
          <w:i/>
          <w:sz w:val="22"/>
          <w:szCs w:val="22"/>
        </w:rPr>
        <w:t>“Around this time 12 MONTHS AGO, were you smoking cigarette every day, some days, or not at all?”</w:t>
      </w:r>
    </w:p>
    <w:p w14:paraId="720D4B29" w14:textId="77777777" w:rsidR="00F071A3" w:rsidRPr="0068518A" w:rsidRDefault="00F071A3" w:rsidP="00F86F88">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CHAR</w:t>
      </w:r>
    </w:p>
    <w:p w14:paraId="030955B7" w14:textId="77777777" w:rsidR="00F071A3" w:rsidRPr="0068518A" w:rsidRDefault="00F071A3" w:rsidP="00F86F88">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$2.</w:t>
      </w:r>
    </w:p>
    <w:p w14:paraId="1829FDAA" w14:textId="77777777" w:rsidR="00F071A3" w:rsidRPr="0068518A" w:rsidRDefault="00F071A3" w:rsidP="00F86F88">
      <w:pPr>
        <w:spacing w:after="160"/>
        <w:rPr>
          <w:rFonts w:ascii="Consolas" w:eastAsia="Calibri" w:hAnsi="Consolas" w:cs="Consolas"/>
          <w:b/>
          <w:sz w:val="20"/>
          <w:szCs w:val="22"/>
        </w:rPr>
      </w:pPr>
      <w:r w:rsidRPr="0068518A">
        <w:rPr>
          <w:rFonts w:ascii="Consolas" w:eastAsia="Calibri" w:hAnsi="Consolas" w:cs="Consolas"/>
          <w:b/>
          <w:sz w:val="20"/>
          <w:szCs w:val="22"/>
        </w:rPr>
        <w:t xml:space="preserve">COHORTS AVAILABLE: </w:t>
      </w:r>
      <w:r w:rsidRPr="0068518A">
        <w:rPr>
          <w:rFonts w:ascii="Consolas" w:eastAsia="Calibri" w:hAnsi="Consolas" w:cs="Consolas"/>
          <w:bCs/>
          <w:sz w:val="20"/>
          <w:szCs w:val="22"/>
        </w:rPr>
        <w:t>JAN93–MAY99; JUN01–JUL18</w:t>
      </w:r>
    </w:p>
    <w:tbl>
      <w:tblPr>
        <w:tblStyle w:val="TableGridLight"/>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8010"/>
      </w:tblGrid>
      <w:tr w:rsidR="00F071A3" w:rsidRPr="0068518A" w14:paraId="5D35120D" w14:textId="77777777" w:rsidTr="00DC13B7">
        <w:trPr>
          <w:trHeight w:val="216"/>
        </w:trPr>
        <w:tc>
          <w:tcPr>
            <w:tcW w:w="8815" w:type="dxa"/>
            <w:gridSpan w:val="2"/>
          </w:tcPr>
          <w:p w14:paraId="1DF50E5F" w14:textId="77777777" w:rsidR="00F071A3" w:rsidRPr="0068518A" w:rsidRDefault="00F071A3" w:rsidP="00947521">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F071A3" w:rsidRPr="0068518A" w14:paraId="7369722F" w14:textId="77777777" w:rsidTr="00DC13B7">
        <w:trPr>
          <w:trHeight w:val="216"/>
        </w:trPr>
        <w:tc>
          <w:tcPr>
            <w:tcW w:w="805" w:type="dxa"/>
          </w:tcPr>
          <w:p w14:paraId="580257C2" w14:textId="1B7F384D" w:rsidR="00F071A3" w:rsidRPr="0068518A" w:rsidRDefault="00F374A2" w:rsidP="00947521">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F071A3" w:rsidRPr="0068518A">
              <w:rPr>
                <w:rFonts w:ascii="Consolas" w:eastAsia="Calibri" w:hAnsi="Consolas" w:cs="Consolas"/>
                <w:sz w:val="20"/>
                <w:szCs w:val="20"/>
              </w:rPr>
              <w:t>1 —</w:t>
            </w:r>
          </w:p>
        </w:tc>
        <w:tc>
          <w:tcPr>
            <w:tcW w:w="8010" w:type="dxa"/>
          </w:tcPr>
          <w:p w14:paraId="6CEDA1EA" w14:textId="6F4F8EB4" w:rsidR="00F071A3" w:rsidRPr="0068518A" w:rsidRDefault="00F071A3" w:rsidP="00947521">
            <w:pPr>
              <w:spacing w:line="276" w:lineRule="auto"/>
              <w:ind w:left="-72"/>
              <w:rPr>
                <w:rFonts w:ascii="Consolas" w:hAnsi="Consolas" w:cs="Consolas"/>
                <w:color w:val="000000"/>
                <w:sz w:val="20"/>
                <w:szCs w:val="20"/>
              </w:rPr>
            </w:pPr>
            <w:r w:rsidRPr="0068518A">
              <w:rPr>
                <w:rFonts w:ascii="Consolas" w:hAnsi="Consolas"/>
                <w:sz w:val="20"/>
                <w:szCs w:val="20"/>
              </w:rPr>
              <w:t xml:space="preserve">Every </w:t>
            </w:r>
            <w:r w:rsidR="006E3FE7" w:rsidRPr="0068518A">
              <w:rPr>
                <w:rFonts w:ascii="Consolas" w:hAnsi="Consolas"/>
                <w:sz w:val="20"/>
                <w:szCs w:val="20"/>
              </w:rPr>
              <w:t>d</w:t>
            </w:r>
            <w:r w:rsidRPr="0068518A">
              <w:rPr>
                <w:rFonts w:ascii="Consolas" w:hAnsi="Consolas"/>
                <w:sz w:val="20"/>
                <w:szCs w:val="20"/>
              </w:rPr>
              <w:t xml:space="preserve">ay </w:t>
            </w:r>
          </w:p>
        </w:tc>
      </w:tr>
      <w:tr w:rsidR="00F071A3" w:rsidRPr="0068518A" w14:paraId="69A55094" w14:textId="77777777" w:rsidTr="00DC13B7">
        <w:trPr>
          <w:trHeight w:val="216"/>
        </w:trPr>
        <w:tc>
          <w:tcPr>
            <w:tcW w:w="805" w:type="dxa"/>
          </w:tcPr>
          <w:p w14:paraId="2F4E6FBC" w14:textId="7A9F9538" w:rsidR="00F071A3" w:rsidRPr="0068518A" w:rsidRDefault="00F374A2" w:rsidP="00947521">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0</w:t>
            </w:r>
            <w:r w:rsidR="00F071A3" w:rsidRPr="0068518A">
              <w:rPr>
                <w:rFonts w:ascii="Consolas" w:eastAsia="Calibri" w:hAnsi="Consolas" w:cs="Consolas"/>
                <w:sz w:val="20"/>
                <w:szCs w:val="20"/>
              </w:rPr>
              <w:t>2 —</w:t>
            </w:r>
          </w:p>
        </w:tc>
        <w:tc>
          <w:tcPr>
            <w:tcW w:w="8010" w:type="dxa"/>
          </w:tcPr>
          <w:p w14:paraId="6F21401B" w14:textId="7989FBCB" w:rsidR="00F071A3" w:rsidRPr="0068518A" w:rsidRDefault="00F071A3" w:rsidP="00947521">
            <w:pPr>
              <w:spacing w:line="276" w:lineRule="auto"/>
              <w:ind w:left="-72"/>
              <w:rPr>
                <w:rFonts w:ascii="Consolas" w:hAnsi="Consolas"/>
                <w:sz w:val="20"/>
                <w:szCs w:val="20"/>
              </w:rPr>
            </w:pPr>
            <w:r w:rsidRPr="0068518A">
              <w:rPr>
                <w:rFonts w:ascii="Consolas" w:hAnsi="Consolas"/>
                <w:sz w:val="20"/>
                <w:szCs w:val="20"/>
              </w:rPr>
              <w:t xml:space="preserve">Some </w:t>
            </w:r>
            <w:r w:rsidR="006E3FE7" w:rsidRPr="0068518A">
              <w:rPr>
                <w:rFonts w:ascii="Consolas" w:hAnsi="Consolas"/>
                <w:sz w:val="20"/>
                <w:szCs w:val="20"/>
              </w:rPr>
              <w:t>d</w:t>
            </w:r>
            <w:r w:rsidRPr="0068518A">
              <w:rPr>
                <w:rFonts w:ascii="Consolas" w:hAnsi="Consolas"/>
                <w:sz w:val="20"/>
                <w:szCs w:val="20"/>
              </w:rPr>
              <w:t>ays</w:t>
            </w:r>
          </w:p>
        </w:tc>
      </w:tr>
      <w:tr w:rsidR="00F071A3" w:rsidRPr="0068518A" w14:paraId="1D722C08" w14:textId="77777777" w:rsidTr="00DC13B7">
        <w:trPr>
          <w:trHeight w:val="216"/>
        </w:trPr>
        <w:tc>
          <w:tcPr>
            <w:tcW w:w="805" w:type="dxa"/>
          </w:tcPr>
          <w:p w14:paraId="061138E0" w14:textId="572C8ED6" w:rsidR="00F071A3" w:rsidRPr="0068518A" w:rsidRDefault="00F374A2" w:rsidP="00947521">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0</w:t>
            </w:r>
            <w:r w:rsidR="00F071A3" w:rsidRPr="0068518A">
              <w:rPr>
                <w:rFonts w:ascii="Consolas" w:eastAsia="Calibri" w:hAnsi="Consolas" w:cs="Consolas"/>
                <w:sz w:val="20"/>
                <w:szCs w:val="20"/>
              </w:rPr>
              <w:t>3 —</w:t>
            </w:r>
          </w:p>
        </w:tc>
        <w:tc>
          <w:tcPr>
            <w:tcW w:w="8010" w:type="dxa"/>
          </w:tcPr>
          <w:p w14:paraId="5DBFAD8F" w14:textId="77777777" w:rsidR="00F071A3" w:rsidRPr="0068518A" w:rsidRDefault="00F071A3" w:rsidP="00947521">
            <w:pPr>
              <w:spacing w:line="276" w:lineRule="auto"/>
              <w:ind w:left="-72"/>
              <w:rPr>
                <w:rFonts w:ascii="Consolas" w:hAnsi="Consolas"/>
                <w:sz w:val="20"/>
                <w:szCs w:val="20"/>
              </w:rPr>
            </w:pPr>
            <w:r w:rsidRPr="0068518A">
              <w:rPr>
                <w:rFonts w:ascii="Consolas" w:hAnsi="Consolas"/>
                <w:sz w:val="20"/>
                <w:szCs w:val="20"/>
              </w:rPr>
              <w:t>Not at all</w:t>
            </w:r>
          </w:p>
        </w:tc>
      </w:tr>
      <w:tr w:rsidR="00734A42" w:rsidRPr="0068518A" w14:paraId="51AACEE1" w14:textId="77777777" w:rsidTr="00DC13B7">
        <w:trPr>
          <w:trHeight w:val="216"/>
        </w:trPr>
        <w:tc>
          <w:tcPr>
            <w:tcW w:w="805" w:type="dxa"/>
          </w:tcPr>
          <w:p w14:paraId="0937BEAC" w14:textId="77777777" w:rsidR="00734A42" w:rsidRPr="0068518A" w:rsidRDefault="00734A42" w:rsidP="00734A42">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-9 —</w:t>
            </w:r>
          </w:p>
        </w:tc>
        <w:tc>
          <w:tcPr>
            <w:tcW w:w="8010" w:type="dxa"/>
          </w:tcPr>
          <w:p w14:paraId="3A9A6F40" w14:textId="64E17924" w:rsidR="00734A42" w:rsidRPr="0068518A" w:rsidRDefault="00D114F4" w:rsidP="00734A42">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20CF6568" w14:textId="77777777" w:rsidR="00F071A3" w:rsidRPr="0068518A" w:rsidRDefault="00F071A3" w:rsidP="00F071A3">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6D1F80A2" w14:textId="1B66143A"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cignow12:           JAN93    MAY93    JAN96    MAY96    SEP98    JAN99    MAY99    JUN01    NOV01    FEB02    </w:t>
      </w:r>
    </w:p>
    <w:p w14:paraId="6C96BB4A" w14:textId="77777777" w:rsidR="00C067FE" w:rsidRPr="00C067FE" w:rsidRDefault="00C067FE" w:rsidP="00C067FE">
      <w:pPr>
        <w:rPr>
          <w:rFonts w:ascii="Consolas" w:eastAsia="Calibri" w:hAnsi="Consolas" w:cs="Consolas"/>
          <w:bCs/>
          <w:sz w:val="16"/>
          <w:szCs w:val="18"/>
        </w:rPr>
      </w:pPr>
    </w:p>
    <w:p w14:paraId="6D9BEA36"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01               5,100    4,300    5,000    4,600   11,500    9,700    9,100    4,400   12,000    8,100</w:t>
      </w:r>
    </w:p>
    <w:p w14:paraId="1174FBDA"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02               1,000      900    1,100      950    2,700    2,200    2,000    1,000    2,800    2,000</w:t>
      </w:r>
    </w:p>
    <w:p w14:paraId="4FEE92C4"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03                 500      300      450      450    1,100      950      750      400    1,100      850</w:t>
      </w:r>
    </w:p>
    <w:p w14:paraId="0E81485E"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-9              23,500   22,000   27,000   27,500   64,000   57,500   56,000   25,000   74,000   51,000</w:t>
      </w:r>
    </w:p>
    <w:p w14:paraId="10C1E57D"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Total              30,000   27,500   33,500   33,500   79,000   70,500   68,000   30,500   90,000   62,000</w:t>
      </w:r>
    </w:p>
    <w:p w14:paraId="798DADBF" w14:textId="77777777" w:rsidR="00C067FE" w:rsidRPr="00C067FE" w:rsidRDefault="00C067FE" w:rsidP="00C067FE">
      <w:pPr>
        <w:rPr>
          <w:rFonts w:ascii="Consolas" w:eastAsia="Calibri" w:hAnsi="Consolas" w:cs="Consolas"/>
          <w:bCs/>
          <w:sz w:val="16"/>
          <w:szCs w:val="18"/>
        </w:rPr>
      </w:pPr>
    </w:p>
    <w:p w14:paraId="4B4F6136" w14:textId="77777777" w:rsidR="00C067FE" w:rsidRPr="00C067FE" w:rsidRDefault="00C067FE" w:rsidP="00C067FE">
      <w:pPr>
        <w:rPr>
          <w:rFonts w:ascii="Consolas" w:eastAsia="Calibri" w:hAnsi="Consolas" w:cs="Consolas"/>
          <w:bCs/>
          <w:sz w:val="16"/>
          <w:szCs w:val="18"/>
        </w:rPr>
      </w:pPr>
    </w:p>
    <w:p w14:paraId="3F5132F4" w14:textId="6CFEB9A1"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cignow12:           FEB03    JUN03    NOV03    MAY06    AUG06    JAN07    MAY10    AUG10    JAN11    JUL14    </w:t>
      </w:r>
    </w:p>
    <w:p w14:paraId="291C886B" w14:textId="77777777" w:rsidR="00C067FE" w:rsidRPr="00C067FE" w:rsidRDefault="00C067FE" w:rsidP="00C067FE">
      <w:pPr>
        <w:rPr>
          <w:rFonts w:ascii="Consolas" w:eastAsia="Calibri" w:hAnsi="Consolas" w:cs="Consolas"/>
          <w:bCs/>
          <w:sz w:val="16"/>
          <w:szCs w:val="18"/>
        </w:rPr>
      </w:pPr>
    </w:p>
    <w:p w14:paraId="46AA392D"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01               4,800    9,600    9,100    8,600    6,500    8,900    7,800    5,500    7,100    5,700</w:t>
      </w:r>
    </w:p>
    <w:p w14:paraId="0B60580E"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02               1,100    2,100    2,000    1,800    1,300    1,700    1,700    1,200    1,600    1,400</w:t>
      </w:r>
    </w:p>
    <w:p w14:paraId="0A1EC95C"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03                 350      650      600      650      550      600      600      450      550      500</w:t>
      </w:r>
    </w:p>
    <w:p w14:paraId="5A1F91B5"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-9              35,000   76,000   77,500   73,000   56,000   72,000   72,000   54,000   71,000   66,500</w:t>
      </w:r>
    </w:p>
    <w:p w14:paraId="0825AAF1"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Total              41,000   88,500   89,000   84,000   64,500   83,000   82,500   61,000   80,000   74,500</w:t>
      </w:r>
    </w:p>
    <w:p w14:paraId="281B9F64" w14:textId="77777777" w:rsidR="00C067FE" w:rsidRPr="00C067FE" w:rsidRDefault="00C067FE" w:rsidP="00C067FE">
      <w:pPr>
        <w:rPr>
          <w:rFonts w:ascii="Consolas" w:eastAsia="Calibri" w:hAnsi="Consolas" w:cs="Consolas"/>
          <w:bCs/>
          <w:sz w:val="16"/>
          <w:szCs w:val="18"/>
        </w:rPr>
      </w:pPr>
    </w:p>
    <w:p w14:paraId="46BE8FE0" w14:textId="77777777" w:rsidR="00C067FE" w:rsidRPr="00C067FE" w:rsidRDefault="00C067FE" w:rsidP="00C067FE">
      <w:pPr>
        <w:rPr>
          <w:rFonts w:ascii="Consolas" w:eastAsia="Calibri" w:hAnsi="Consolas" w:cs="Consolas"/>
          <w:bCs/>
          <w:sz w:val="16"/>
          <w:szCs w:val="18"/>
        </w:rPr>
      </w:pPr>
    </w:p>
    <w:p w14:paraId="17A26855" w14:textId="21ED1096"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cignow12:           JAN15    MAY15    JUL18    </w:t>
      </w:r>
    </w:p>
    <w:p w14:paraId="4C894431" w14:textId="77777777" w:rsidR="00C067FE" w:rsidRPr="00C067FE" w:rsidRDefault="00C067FE" w:rsidP="00C067FE">
      <w:pPr>
        <w:rPr>
          <w:rFonts w:ascii="Consolas" w:eastAsia="Calibri" w:hAnsi="Consolas" w:cs="Consolas"/>
          <w:bCs/>
          <w:sz w:val="16"/>
          <w:szCs w:val="18"/>
        </w:rPr>
      </w:pPr>
    </w:p>
    <w:p w14:paraId="4909F84C"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01               5,800    4,500    4,200</w:t>
      </w:r>
    </w:p>
    <w:p w14:paraId="1E87560D"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02               1,400    1,000    1,100</w:t>
      </w:r>
    </w:p>
    <w:p w14:paraId="48FCED6A"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03                 450      400      400</w:t>
      </w:r>
    </w:p>
    <w:p w14:paraId="2A2CDA4B"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-9              69,000   54,500   52,500</w:t>
      </w:r>
    </w:p>
    <w:p w14:paraId="1B7EECAB" w14:textId="65191189" w:rsidR="00241DD5"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Total              76,500   60,000   58,500</w:t>
      </w:r>
    </w:p>
    <w:p w14:paraId="0DC29BB9" w14:textId="77777777" w:rsidR="00C067FE" w:rsidRPr="003710C2" w:rsidRDefault="00C067FE" w:rsidP="00C067FE">
      <w:pPr>
        <w:rPr>
          <w:rFonts w:ascii="Consolas" w:eastAsia="Calibri" w:hAnsi="Consolas" w:cs="Consolas"/>
          <w:bCs/>
          <w:sz w:val="16"/>
          <w:szCs w:val="18"/>
        </w:rPr>
      </w:pPr>
    </w:p>
    <w:p w14:paraId="3AFF4DA0" w14:textId="77777777" w:rsidR="00110787" w:rsidRPr="0068518A" w:rsidRDefault="00110787" w:rsidP="00A53BA7"/>
    <w:p w14:paraId="6597253F" w14:textId="054E5094" w:rsidR="00F071A3" w:rsidRPr="0068518A" w:rsidRDefault="00F071A3" w:rsidP="0066231A">
      <w:pPr>
        <w:rPr>
          <w:rFonts w:ascii="Consolas" w:eastAsia="Calibri" w:hAnsi="Consolas" w:cs="Consolas"/>
          <w:bCs/>
          <w:sz w:val="16"/>
          <w:szCs w:val="18"/>
        </w:rPr>
      </w:pPr>
      <w:r w:rsidRPr="0068518A">
        <w:br w:type="page"/>
      </w:r>
    </w:p>
    <w:p w14:paraId="41FA4D0B" w14:textId="65E112E0" w:rsidR="008A232E" w:rsidRPr="0068518A" w:rsidRDefault="008A232E" w:rsidP="00DA61BB">
      <w:pPr>
        <w:spacing w:after="240"/>
        <w:rPr>
          <w:rFonts w:ascii="Consolas" w:eastAsia="Calibri" w:hAnsi="Consolas" w:cs="Consolas"/>
          <w:sz w:val="16"/>
          <w:szCs w:val="22"/>
        </w:rPr>
      </w:pPr>
      <w:r w:rsidRPr="0068518A">
        <w:rPr>
          <w:rFonts w:asciiTheme="majorHAnsi" w:eastAsia="MS Mincho" w:hAnsiTheme="majorHAnsi" w:cstheme="majorHAnsi"/>
          <w:b/>
          <w:sz w:val="26"/>
          <w:szCs w:val="26"/>
        </w:rPr>
        <w:t xml:space="preserve">Smoking Status          </w:t>
      </w:r>
      <w:bookmarkStart w:id="24" w:name="CIGSTAT"/>
      <w:r w:rsidRPr="0068518A">
        <w:rPr>
          <w:rFonts w:asciiTheme="majorHAnsi" w:hAnsiTheme="majorHAnsi" w:cstheme="majorHAnsi"/>
          <w:b/>
          <w:sz w:val="26"/>
          <w:szCs w:val="26"/>
        </w:rPr>
        <w:t>CIGSTAT</w:t>
      </w:r>
      <w:bookmarkEnd w:id="24"/>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r>
      <w:r w:rsidR="00DA61BB" w:rsidRPr="0068518A">
        <w:rPr>
          <w:rFonts w:asciiTheme="majorHAnsi" w:hAnsiTheme="majorHAnsi" w:cstheme="majorHAnsi"/>
          <w:b/>
          <w:sz w:val="26"/>
          <w:szCs w:val="26"/>
        </w:rPr>
        <w:tab/>
        <w:t xml:space="preserve">      </w:t>
      </w:r>
      <w:hyperlink w:anchor="INDEX1" w:history="1">
        <w:r w:rsidR="00DA61BB" w:rsidRPr="0068518A">
          <w:rPr>
            <w:rStyle w:val="Hyperlink"/>
            <w:rFonts w:asciiTheme="majorHAnsi" w:hAnsiTheme="majorHAnsi" w:cstheme="majorHAnsi"/>
            <w:sz w:val="20"/>
            <w:szCs w:val="20"/>
          </w:rPr>
          <w:t>Return to Index</w:t>
        </w:r>
      </w:hyperlink>
    </w:p>
    <w:p w14:paraId="295327DC" w14:textId="68BDBFDD" w:rsidR="008A232E" w:rsidRPr="0068518A" w:rsidRDefault="008A232E" w:rsidP="00F86F88">
      <w:pPr>
        <w:widowControl w:val="0"/>
        <w:spacing w:after="120"/>
        <w:rPr>
          <w:rFonts w:asciiTheme="majorHAnsi" w:hAnsiTheme="majorHAnsi" w:cstheme="majorHAnsi"/>
          <w:sz w:val="22"/>
          <w:szCs w:val="22"/>
        </w:rPr>
      </w:pPr>
      <w:r w:rsidRPr="0068518A">
        <w:rPr>
          <w:rFonts w:asciiTheme="majorHAnsi" w:hAnsiTheme="majorHAnsi" w:cstheme="majorHAnsi"/>
          <w:b/>
          <w:sz w:val="22"/>
          <w:szCs w:val="22"/>
        </w:rPr>
        <w:t xml:space="preserve">DESCRIPTION: </w:t>
      </w:r>
      <w:r w:rsidR="0007754D" w:rsidRPr="0068518A">
        <w:rPr>
          <w:rFonts w:asciiTheme="majorHAnsi" w:hAnsiTheme="majorHAnsi" w:cstheme="majorHAnsi"/>
          <w:sz w:val="22"/>
          <w:szCs w:val="22"/>
        </w:rPr>
        <w:t xml:space="preserve">Respondent’s current </w:t>
      </w:r>
      <w:r w:rsidR="00686EBA" w:rsidRPr="0068518A">
        <w:rPr>
          <w:rFonts w:asciiTheme="majorHAnsi" w:hAnsiTheme="majorHAnsi" w:cstheme="majorHAnsi"/>
          <w:sz w:val="22"/>
          <w:szCs w:val="22"/>
        </w:rPr>
        <w:t xml:space="preserve">cigarette </w:t>
      </w:r>
      <w:r w:rsidR="0007754D" w:rsidRPr="0068518A">
        <w:rPr>
          <w:rFonts w:asciiTheme="majorHAnsi" w:hAnsiTheme="majorHAnsi" w:cstheme="majorHAnsi"/>
          <w:sz w:val="22"/>
          <w:szCs w:val="22"/>
        </w:rPr>
        <w:t xml:space="preserve">smoking status </w:t>
      </w:r>
    </w:p>
    <w:p w14:paraId="0B51936D" w14:textId="782D2CFC" w:rsidR="00F86F88" w:rsidRDefault="000B420B" w:rsidP="00F86F88">
      <w:pPr>
        <w:spacing w:after="120"/>
        <w:rPr>
          <w:rFonts w:asciiTheme="majorHAnsi" w:eastAsia="Calibri" w:hAnsiTheme="majorHAnsi" w:cstheme="majorHAnsi"/>
          <w:sz w:val="22"/>
          <w:szCs w:val="22"/>
        </w:rPr>
      </w:pPr>
      <w:r w:rsidRPr="00396927">
        <w:rPr>
          <w:rFonts w:asciiTheme="majorHAnsi" w:eastAsia="Calibri" w:hAnsiTheme="majorHAnsi" w:cstheme="majorHAnsi"/>
          <w:sz w:val="22"/>
          <w:szCs w:val="22"/>
        </w:rPr>
        <w:t>Note:</w:t>
      </w:r>
      <w:r w:rsidRPr="0068518A">
        <w:rPr>
          <w:rFonts w:asciiTheme="majorHAnsi" w:eastAsia="Calibri" w:hAnsiTheme="majorHAnsi" w:cstheme="majorHAnsi"/>
          <w:sz w:val="22"/>
          <w:szCs w:val="22"/>
        </w:rPr>
        <w:t xml:space="preserve"> In 1985, we treated people who smoked “at least 100 cigarettes” (CIG100) and stated they currently smoke (CIGNOW) as ‘Every </w:t>
      </w:r>
      <w:r w:rsidR="00F86F88">
        <w:rPr>
          <w:rFonts w:asciiTheme="majorHAnsi" w:eastAsia="Calibri" w:hAnsiTheme="majorHAnsi" w:cstheme="majorHAnsi"/>
          <w:sz w:val="22"/>
          <w:szCs w:val="22"/>
        </w:rPr>
        <w:t>d</w:t>
      </w:r>
      <w:r w:rsidRPr="0068518A">
        <w:rPr>
          <w:rFonts w:asciiTheme="majorHAnsi" w:eastAsia="Calibri" w:hAnsiTheme="majorHAnsi" w:cstheme="majorHAnsi"/>
          <w:sz w:val="22"/>
          <w:szCs w:val="22"/>
        </w:rPr>
        <w:t xml:space="preserve">ay smokers’. </w:t>
      </w:r>
    </w:p>
    <w:p w14:paraId="26D9AF84" w14:textId="0E303625" w:rsidR="000B420B" w:rsidRPr="0068518A" w:rsidRDefault="000B420B" w:rsidP="00F86F88">
      <w:pPr>
        <w:spacing w:after="120"/>
        <w:rPr>
          <w:rFonts w:asciiTheme="majorHAnsi" w:eastAsia="Calibri" w:hAnsiTheme="majorHAnsi" w:cstheme="majorHAnsi"/>
          <w:sz w:val="22"/>
          <w:szCs w:val="22"/>
        </w:rPr>
      </w:pPr>
      <w:r w:rsidRPr="0068518A">
        <w:rPr>
          <w:rFonts w:asciiTheme="majorHAnsi" w:eastAsia="Calibri" w:hAnsiTheme="majorHAnsi" w:cstheme="majorHAnsi"/>
          <w:sz w:val="22"/>
          <w:szCs w:val="22"/>
        </w:rPr>
        <w:t xml:space="preserve">For those that stated they smoked “at least 100 cigarettes” (CIG100) and stated they do not currently smoke (CIGNOW), we treated them as ‘Former </w:t>
      </w:r>
      <w:r w:rsidR="00F86F88">
        <w:rPr>
          <w:rFonts w:asciiTheme="majorHAnsi" w:eastAsia="Calibri" w:hAnsiTheme="majorHAnsi" w:cstheme="majorHAnsi"/>
          <w:sz w:val="22"/>
          <w:szCs w:val="22"/>
        </w:rPr>
        <w:t>s</w:t>
      </w:r>
      <w:r w:rsidRPr="0068518A">
        <w:rPr>
          <w:rFonts w:asciiTheme="majorHAnsi" w:eastAsia="Calibri" w:hAnsiTheme="majorHAnsi" w:cstheme="majorHAnsi"/>
          <w:sz w:val="22"/>
          <w:szCs w:val="22"/>
        </w:rPr>
        <w:t>mokers’</w:t>
      </w:r>
    </w:p>
    <w:p w14:paraId="459F4EB4" w14:textId="58855E98" w:rsidR="00E3178D" w:rsidRPr="0068518A" w:rsidRDefault="00470033" w:rsidP="00F86F88">
      <w:pPr>
        <w:spacing w:after="120"/>
        <w:rPr>
          <w:rFonts w:asciiTheme="majorHAnsi" w:eastAsia="Calibri" w:hAnsiTheme="majorHAnsi" w:cstheme="majorHAnsi"/>
          <w:i/>
          <w:sz w:val="22"/>
          <w:szCs w:val="22"/>
        </w:rPr>
      </w:pPr>
      <w:r w:rsidRPr="0068518A">
        <w:rPr>
          <w:rFonts w:asciiTheme="majorHAnsi" w:eastAsia="Calibri" w:hAnsiTheme="majorHAnsi" w:cstheme="majorHAnsi"/>
          <w:b/>
          <w:bCs/>
          <w:sz w:val="22"/>
          <w:szCs w:val="22"/>
        </w:rPr>
        <w:t>CATEGORY OF CIGARETTE SMOKERS ASKED</w:t>
      </w:r>
      <w:r w:rsidR="00FF1EB0" w:rsidRPr="0068518A">
        <w:rPr>
          <w:rFonts w:asciiTheme="majorHAnsi" w:eastAsia="Calibri" w:hAnsiTheme="majorHAnsi" w:cstheme="majorHAnsi"/>
          <w:b/>
          <w:bCs/>
          <w:sz w:val="22"/>
          <w:szCs w:val="22"/>
        </w:rPr>
        <w:t xml:space="preserve">: </w:t>
      </w:r>
      <w:r w:rsidR="007605D1" w:rsidRPr="0068518A">
        <w:rPr>
          <w:rFonts w:asciiTheme="majorHAnsi" w:hAnsiTheme="majorHAnsi" w:cstheme="majorHAnsi"/>
          <w:sz w:val="22"/>
          <w:szCs w:val="22"/>
        </w:rPr>
        <w:t>N/A (Used to define types of smokers)</w:t>
      </w:r>
    </w:p>
    <w:p w14:paraId="2C643C62" w14:textId="36671B2B" w:rsidR="00720EAF" w:rsidRPr="0068518A" w:rsidRDefault="00FF47DE" w:rsidP="00F86F88">
      <w:pPr>
        <w:widowControl w:val="0"/>
        <w:spacing w:after="120"/>
        <w:rPr>
          <w:rFonts w:asciiTheme="majorHAnsi" w:hAnsiTheme="majorHAnsi" w:cstheme="majorHAnsi"/>
          <w:iCs/>
          <w:sz w:val="22"/>
          <w:szCs w:val="22"/>
        </w:rPr>
      </w:pPr>
      <w:r w:rsidRPr="0068518A">
        <w:rPr>
          <w:rFonts w:asciiTheme="majorHAnsi" w:hAnsiTheme="majorHAnsi" w:cstheme="majorHAnsi"/>
          <w:b/>
          <w:bCs/>
          <w:iCs/>
          <w:sz w:val="22"/>
          <w:szCs w:val="22"/>
        </w:rPr>
        <w:t xml:space="preserve">TOBACCO USE SUPPLEMENT TYPE OF RESPONDENT: </w:t>
      </w:r>
      <w:r w:rsidR="00CD406F" w:rsidRPr="0068518A">
        <w:rPr>
          <w:rFonts w:asciiTheme="majorHAnsi" w:hAnsiTheme="majorHAnsi" w:cstheme="majorHAnsi"/>
          <w:iCs/>
          <w:sz w:val="22"/>
          <w:szCs w:val="22"/>
        </w:rPr>
        <w:t>Self &amp; Proxy</w:t>
      </w:r>
    </w:p>
    <w:p w14:paraId="5C4C3BEC" w14:textId="73A3B123" w:rsidR="00EC3243" w:rsidRPr="0068518A" w:rsidRDefault="00964668" w:rsidP="00F86F88">
      <w:pPr>
        <w:widowControl w:val="0"/>
        <w:spacing w:after="120"/>
        <w:rPr>
          <w:rFonts w:asciiTheme="majorHAnsi" w:hAnsiTheme="majorHAnsi" w:cstheme="majorHAnsi"/>
          <w:sz w:val="22"/>
          <w:szCs w:val="22"/>
        </w:rPr>
      </w:pPr>
      <w:r w:rsidRPr="0068518A">
        <w:rPr>
          <w:rFonts w:asciiTheme="majorHAnsi" w:hAnsiTheme="majorHAnsi" w:cstheme="majorHAnsi"/>
          <w:b/>
          <w:bCs/>
          <w:iCs/>
          <w:sz w:val="22"/>
          <w:szCs w:val="22"/>
        </w:rPr>
        <w:t xml:space="preserve">QUESTION(S) ASKED ON SURVEY: </w:t>
      </w:r>
      <w:r w:rsidRPr="0068518A">
        <w:rPr>
          <w:rFonts w:asciiTheme="majorHAnsi" w:hAnsiTheme="majorHAnsi" w:cstheme="majorHAnsi"/>
          <w:iCs/>
          <w:sz w:val="22"/>
          <w:szCs w:val="22"/>
        </w:rPr>
        <w:t>N/</w:t>
      </w:r>
      <w:r w:rsidRPr="0068518A">
        <w:rPr>
          <w:rFonts w:asciiTheme="majorHAnsi" w:hAnsiTheme="majorHAnsi" w:cstheme="majorHAnsi"/>
          <w:sz w:val="22"/>
          <w:szCs w:val="22"/>
        </w:rPr>
        <w:t>A</w:t>
      </w:r>
      <w:r w:rsidR="00444132" w:rsidRPr="0068518A">
        <w:rPr>
          <w:rFonts w:asciiTheme="majorHAnsi" w:hAnsiTheme="majorHAnsi" w:cstheme="majorHAnsi"/>
          <w:sz w:val="22"/>
          <w:szCs w:val="22"/>
        </w:rPr>
        <w:t xml:space="preserve"> – </w:t>
      </w:r>
      <w:r w:rsidR="00686EBA" w:rsidRPr="0068518A">
        <w:rPr>
          <w:rFonts w:asciiTheme="majorHAnsi" w:hAnsiTheme="majorHAnsi" w:cstheme="majorHAnsi"/>
          <w:sz w:val="22"/>
          <w:szCs w:val="22"/>
        </w:rPr>
        <w:t xml:space="preserve">Indicates the general </w:t>
      </w:r>
      <w:r w:rsidR="00857199" w:rsidRPr="0068518A">
        <w:rPr>
          <w:rFonts w:asciiTheme="majorHAnsi" w:hAnsiTheme="majorHAnsi" w:cstheme="majorHAnsi"/>
          <w:sz w:val="22"/>
          <w:szCs w:val="22"/>
        </w:rPr>
        <w:t>frequency</w:t>
      </w:r>
      <w:r w:rsidR="00686EBA" w:rsidRPr="0068518A">
        <w:rPr>
          <w:rFonts w:asciiTheme="majorHAnsi" w:hAnsiTheme="majorHAnsi" w:cstheme="majorHAnsi"/>
          <w:sz w:val="22"/>
          <w:szCs w:val="22"/>
        </w:rPr>
        <w:t xml:space="preserve"> of cigarette smoking. This variable is a recode of several responses, so the variable is not a direct pickup of a response to a particular tobacco</w:t>
      </w:r>
      <w:r w:rsidR="00C17759" w:rsidRPr="0068518A">
        <w:rPr>
          <w:rFonts w:asciiTheme="majorHAnsi" w:hAnsiTheme="majorHAnsi" w:cstheme="majorHAnsi"/>
          <w:sz w:val="22"/>
          <w:szCs w:val="22"/>
        </w:rPr>
        <w:t xml:space="preserve"> </w:t>
      </w:r>
      <w:r w:rsidR="00686EBA" w:rsidRPr="0068518A">
        <w:rPr>
          <w:rFonts w:asciiTheme="majorHAnsi" w:hAnsiTheme="majorHAnsi" w:cstheme="majorHAnsi"/>
          <w:sz w:val="22"/>
          <w:szCs w:val="22"/>
        </w:rPr>
        <w:t>use supplement item.</w:t>
      </w:r>
    </w:p>
    <w:p w14:paraId="4AF381DA" w14:textId="77777777" w:rsidR="00567D2E" w:rsidRPr="0068518A" w:rsidRDefault="00567D2E" w:rsidP="00F86F88">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CHAR</w:t>
      </w:r>
    </w:p>
    <w:p w14:paraId="7AC9640E" w14:textId="77777777" w:rsidR="00567D2E" w:rsidRPr="0068518A" w:rsidRDefault="00567D2E" w:rsidP="00F86F88">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$2.</w:t>
      </w:r>
    </w:p>
    <w:p w14:paraId="4EB3EFBE" w14:textId="738DDA46" w:rsidR="008A232E" w:rsidRPr="0068518A" w:rsidRDefault="00412181" w:rsidP="00F86F88">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Pr="0068518A">
        <w:rPr>
          <w:rFonts w:ascii="Consolas" w:eastAsia="Calibri" w:hAnsi="Consolas" w:cs="Consolas"/>
          <w:bCs/>
          <w:sz w:val="20"/>
          <w:szCs w:val="22"/>
        </w:rPr>
        <w:t>All cohorts</w:t>
      </w:r>
    </w:p>
    <w:tbl>
      <w:tblPr>
        <w:tblW w:w="8460" w:type="dxa"/>
        <w:tblLayout w:type="fixed"/>
        <w:tblLook w:val="04A0" w:firstRow="1" w:lastRow="0" w:firstColumn="1" w:lastColumn="0" w:noHBand="0" w:noVBand="1"/>
      </w:tblPr>
      <w:tblGrid>
        <w:gridCol w:w="810"/>
        <w:gridCol w:w="6471"/>
        <w:gridCol w:w="1179"/>
      </w:tblGrid>
      <w:tr w:rsidR="008A232E" w:rsidRPr="0068518A" w14:paraId="1002165B" w14:textId="77777777" w:rsidTr="00352412">
        <w:trPr>
          <w:gridAfter w:val="1"/>
          <w:wAfter w:w="1179" w:type="dxa"/>
          <w:trHeight w:val="216"/>
        </w:trPr>
        <w:tc>
          <w:tcPr>
            <w:tcW w:w="7281" w:type="dxa"/>
            <w:gridSpan w:val="2"/>
            <w:tcBorders>
              <w:top w:val="nil"/>
              <w:left w:val="nil"/>
              <w:bottom w:val="nil"/>
              <w:right w:val="nil"/>
            </w:tcBorders>
            <w:shd w:val="clear" w:color="auto" w:fill="auto"/>
            <w:vAlign w:val="center"/>
          </w:tcPr>
          <w:p w14:paraId="68012C01" w14:textId="77777777" w:rsidR="008A232E" w:rsidRPr="0068518A" w:rsidRDefault="008A232E" w:rsidP="00BC6050">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8A232E" w:rsidRPr="0068518A" w14:paraId="01251F63" w14:textId="77777777" w:rsidTr="00352412">
        <w:trPr>
          <w:trHeight w:val="216"/>
        </w:trPr>
        <w:tc>
          <w:tcPr>
            <w:tcW w:w="810" w:type="dxa"/>
            <w:tcBorders>
              <w:top w:val="nil"/>
              <w:left w:val="nil"/>
              <w:bottom w:val="nil"/>
              <w:right w:val="nil"/>
            </w:tcBorders>
            <w:shd w:val="clear" w:color="auto" w:fill="auto"/>
          </w:tcPr>
          <w:p w14:paraId="3B205B6E" w14:textId="2E2A90D8" w:rsidR="008A232E" w:rsidRPr="0068518A" w:rsidRDefault="00774EF7" w:rsidP="00BC6050">
            <w:pPr>
              <w:spacing w:line="276" w:lineRule="auto"/>
              <w:jc w:val="right"/>
              <w:rPr>
                <w:rFonts w:ascii="Consolas" w:eastAsia="MS Mincho" w:hAnsi="Consolas" w:cs="Consolas"/>
                <w:color w:val="000000"/>
                <w:sz w:val="20"/>
                <w:szCs w:val="20"/>
              </w:rPr>
            </w:pPr>
            <w:r w:rsidRPr="0068518A">
              <w:rPr>
                <w:rFonts w:ascii="Consolas" w:eastAsia="Calibri" w:hAnsi="Consolas" w:cs="Consolas"/>
                <w:sz w:val="20"/>
                <w:szCs w:val="20"/>
              </w:rPr>
              <w:t>0</w:t>
            </w:r>
            <w:r w:rsidR="008A232E" w:rsidRPr="0068518A">
              <w:rPr>
                <w:rFonts w:ascii="Consolas" w:eastAsia="Calibri" w:hAnsi="Consolas" w:cs="Consolas"/>
                <w:sz w:val="20"/>
                <w:szCs w:val="20"/>
              </w:rPr>
              <w:t>1 —</w:t>
            </w:r>
          </w:p>
        </w:tc>
        <w:tc>
          <w:tcPr>
            <w:tcW w:w="7650" w:type="dxa"/>
            <w:gridSpan w:val="2"/>
            <w:tcBorders>
              <w:top w:val="nil"/>
              <w:left w:val="nil"/>
              <w:bottom w:val="nil"/>
              <w:right w:val="nil"/>
            </w:tcBorders>
            <w:shd w:val="clear" w:color="auto" w:fill="auto"/>
          </w:tcPr>
          <w:p w14:paraId="6360518B" w14:textId="20EDE8A6" w:rsidR="008A232E" w:rsidRPr="0068518A" w:rsidRDefault="008A232E" w:rsidP="00BC6050">
            <w:pPr>
              <w:spacing w:line="276" w:lineRule="auto"/>
              <w:ind w:left="-72"/>
              <w:rPr>
                <w:rFonts w:ascii="Consolas" w:hAnsi="Consolas" w:cs="Consolas"/>
                <w:sz w:val="20"/>
                <w:szCs w:val="20"/>
              </w:rPr>
            </w:pPr>
            <w:r w:rsidRPr="0068518A">
              <w:rPr>
                <w:rFonts w:ascii="Consolas" w:hAnsi="Consolas" w:cs="Consolas"/>
                <w:sz w:val="20"/>
                <w:szCs w:val="20"/>
              </w:rPr>
              <w:t>Never smoker</w:t>
            </w:r>
          </w:p>
        </w:tc>
      </w:tr>
      <w:tr w:rsidR="008A232E" w:rsidRPr="0068518A" w14:paraId="1B3CEABC" w14:textId="77777777" w:rsidTr="00352412">
        <w:trPr>
          <w:trHeight w:val="216"/>
        </w:trPr>
        <w:tc>
          <w:tcPr>
            <w:tcW w:w="810" w:type="dxa"/>
            <w:tcBorders>
              <w:top w:val="nil"/>
              <w:left w:val="nil"/>
              <w:bottom w:val="nil"/>
              <w:right w:val="nil"/>
            </w:tcBorders>
            <w:shd w:val="clear" w:color="auto" w:fill="auto"/>
          </w:tcPr>
          <w:p w14:paraId="0831BCEF" w14:textId="32038005" w:rsidR="008A232E" w:rsidRPr="0068518A" w:rsidRDefault="00774EF7" w:rsidP="00BC6050">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0</w:t>
            </w:r>
            <w:r w:rsidR="008A232E" w:rsidRPr="0068518A">
              <w:rPr>
                <w:rFonts w:ascii="Consolas" w:eastAsia="Calibri" w:hAnsi="Consolas" w:cs="Consolas"/>
                <w:sz w:val="20"/>
                <w:szCs w:val="20"/>
              </w:rPr>
              <w:t>2 —</w:t>
            </w:r>
          </w:p>
        </w:tc>
        <w:tc>
          <w:tcPr>
            <w:tcW w:w="7650" w:type="dxa"/>
            <w:gridSpan w:val="2"/>
            <w:tcBorders>
              <w:top w:val="nil"/>
              <w:left w:val="nil"/>
              <w:bottom w:val="nil"/>
              <w:right w:val="nil"/>
            </w:tcBorders>
            <w:shd w:val="clear" w:color="auto" w:fill="auto"/>
          </w:tcPr>
          <w:p w14:paraId="7729D77E" w14:textId="6FCEB940" w:rsidR="008A232E" w:rsidRPr="0068518A" w:rsidRDefault="008A232E" w:rsidP="00BC6050">
            <w:pPr>
              <w:spacing w:line="276" w:lineRule="auto"/>
              <w:ind w:left="-72"/>
              <w:rPr>
                <w:rFonts w:ascii="Consolas" w:hAnsi="Consolas" w:cs="Consolas"/>
                <w:sz w:val="20"/>
                <w:szCs w:val="20"/>
              </w:rPr>
            </w:pPr>
            <w:r w:rsidRPr="0068518A">
              <w:rPr>
                <w:rFonts w:ascii="Consolas" w:hAnsi="Consolas" w:cs="Consolas"/>
                <w:sz w:val="20"/>
                <w:szCs w:val="20"/>
              </w:rPr>
              <w:t>Every day smoker</w:t>
            </w:r>
          </w:p>
        </w:tc>
      </w:tr>
      <w:tr w:rsidR="008A232E" w:rsidRPr="0068518A" w14:paraId="121C680F" w14:textId="77777777" w:rsidTr="00352412">
        <w:trPr>
          <w:trHeight w:val="216"/>
        </w:trPr>
        <w:tc>
          <w:tcPr>
            <w:tcW w:w="810" w:type="dxa"/>
            <w:tcBorders>
              <w:top w:val="nil"/>
              <w:left w:val="nil"/>
              <w:bottom w:val="nil"/>
              <w:right w:val="nil"/>
            </w:tcBorders>
            <w:shd w:val="clear" w:color="auto" w:fill="auto"/>
          </w:tcPr>
          <w:p w14:paraId="0B05E406" w14:textId="4B5312B0" w:rsidR="008A232E" w:rsidRPr="0068518A" w:rsidRDefault="00774EF7" w:rsidP="00BC6050">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8A232E" w:rsidRPr="0068518A">
              <w:rPr>
                <w:rFonts w:ascii="Consolas" w:eastAsia="Calibri" w:hAnsi="Consolas" w:cs="Consolas"/>
                <w:sz w:val="20"/>
                <w:szCs w:val="20"/>
              </w:rPr>
              <w:t>3 —</w:t>
            </w:r>
          </w:p>
        </w:tc>
        <w:tc>
          <w:tcPr>
            <w:tcW w:w="7650" w:type="dxa"/>
            <w:gridSpan w:val="2"/>
            <w:tcBorders>
              <w:top w:val="nil"/>
              <w:left w:val="nil"/>
              <w:bottom w:val="nil"/>
              <w:right w:val="nil"/>
            </w:tcBorders>
            <w:shd w:val="clear" w:color="auto" w:fill="auto"/>
          </w:tcPr>
          <w:p w14:paraId="7C0976B8" w14:textId="2954585B" w:rsidR="008A232E" w:rsidRPr="0068518A" w:rsidRDefault="008A232E" w:rsidP="00BC6050">
            <w:pPr>
              <w:spacing w:line="276" w:lineRule="auto"/>
              <w:ind w:left="-72"/>
              <w:rPr>
                <w:rFonts w:ascii="Consolas" w:hAnsi="Consolas" w:cs="Consolas"/>
                <w:color w:val="000000"/>
                <w:sz w:val="20"/>
                <w:szCs w:val="20"/>
              </w:rPr>
            </w:pPr>
            <w:r w:rsidRPr="0068518A">
              <w:rPr>
                <w:rFonts w:ascii="Consolas" w:hAnsi="Consolas" w:cs="Consolas"/>
                <w:color w:val="000000"/>
                <w:sz w:val="20"/>
                <w:szCs w:val="20"/>
              </w:rPr>
              <w:t>Some days smoker</w:t>
            </w:r>
          </w:p>
        </w:tc>
      </w:tr>
      <w:tr w:rsidR="008A232E" w:rsidRPr="0068518A" w14:paraId="5A0EF5A9" w14:textId="77777777" w:rsidTr="00352412">
        <w:trPr>
          <w:trHeight w:val="216"/>
        </w:trPr>
        <w:tc>
          <w:tcPr>
            <w:tcW w:w="810" w:type="dxa"/>
            <w:tcBorders>
              <w:top w:val="nil"/>
              <w:left w:val="nil"/>
              <w:bottom w:val="nil"/>
              <w:right w:val="nil"/>
            </w:tcBorders>
            <w:shd w:val="clear" w:color="auto" w:fill="auto"/>
          </w:tcPr>
          <w:p w14:paraId="6F3B7420" w14:textId="4D00BFBB" w:rsidR="008A232E" w:rsidRPr="0068518A" w:rsidRDefault="00774EF7" w:rsidP="00BC6050">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8A232E" w:rsidRPr="0068518A">
              <w:rPr>
                <w:rFonts w:ascii="Consolas" w:eastAsia="Calibri" w:hAnsi="Consolas" w:cs="Consolas"/>
                <w:sz w:val="20"/>
                <w:szCs w:val="20"/>
              </w:rPr>
              <w:t>4 —</w:t>
            </w:r>
          </w:p>
        </w:tc>
        <w:tc>
          <w:tcPr>
            <w:tcW w:w="7650" w:type="dxa"/>
            <w:gridSpan w:val="2"/>
            <w:tcBorders>
              <w:top w:val="nil"/>
              <w:left w:val="nil"/>
              <w:bottom w:val="nil"/>
              <w:right w:val="nil"/>
            </w:tcBorders>
            <w:shd w:val="clear" w:color="auto" w:fill="auto"/>
          </w:tcPr>
          <w:p w14:paraId="56E2E8EF" w14:textId="527841CA" w:rsidR="008A232E" w:rsidRPr="0068518A" w:rsidRDefault="008A232E" w:rsidP="00BC6050">
            <w:pPr>
              <w:spacing w:line="276" w:lineRule="auto"/>
              <w:ind w:left="-72"/>
              <w:rPr>
                <w:rFonts w:ascii="Consolas" w:hAnsi="Consolas" w:cs="Consolas"/>
                <w:color w:val="000000"/>
                <w:sz w:val="20"/>
                <w:szCs w:val="20"/>
              </w:rPr>
            </w:pPr>
            <w:r w:rsidRPr="0068518A">
              <w:rPr>
                <w:rFonts w:ascii="Consolas" w:hAnsi="Consolas" w:cs="Consolas"/>
                <w:color w:val="000000"/>
                <w:sz w:val="20"/>
                <w:szCs w:val="20"/>
              </w:rPr>
              <w:t>Former smoker</w:t>
            </w:r>
          </w:p>
        </w:tc>
      </w:tr>
      <w:tr w:rsidR="00041901" w:rsidRPr="0068518A" w14:paraId="744FD52F" w14:textId="77777777" w:rsidTr="00352412">
        <w:trPr>
          <w:trHeight w:val="216"/>
        </w:trPr>
        <w:tc>
          <w:tcPr>
            <w:tcW w:w="810" w:type="dxa"/>
            <w:tcBorders>
              <w:top w:val="nil"/>
              <w:left w:val="nil"/>
              <w:bottom w:val="nil"/>
              <w:right w:val="nil"/>
            </w:tcBorders>
            <w:shd w:val="clear" w:color="auto" w:fill="auto"/>
          </w:tcPr>
          <w:p w14:paraId="49D54920" w14:textId="2BBB2F9A" w:rsidR="00041901" w:rsidRPr="0068518A" w:rsidRDefault="00041901" w:rsidP="00041901">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-7 —</w:t>
            </w:r>
          </w:p>
        </w:tc>
        <w:tc>
          <w:tcPr>
            <w:tcW w:w="7650" w:type="dxa"/>
            <w:gridSpan w:val="2"/>
            <w:tcBorders>
              <w:top w:val="nil"/>
              <w:left w:val="nil"/>
              <w:bottom w:val="nil"/>
              <w:right w:val="nil"/>
            </w:tcBorders>
            <w:shd w:val="clear" w:color="auto" w:fill="auto"/>
          </w:tcPr>
          <w:p w14:paraId="16632359" w14:textId="6F4A3BD6" w:rsidR="00041901" w:rsidRPr="0068518A" w:rsidRDefault="00041901" w:rsidP="00041901">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Question not asked this cohort</w:t>
            </w:r>
            <w:r w:rsidR="002A5D23" w:rsidRPr="0068518A">
              <w:rPr>
                <w:rFonts w:ascii="Consolas" w:eastAsia="Calibri" w:hAnsi="Consolas" w:cs="Consolas"/>
                <w:sz w:val="20"/>
                <w:szCs w:val="20"/>
              </w:rPr>
              <w:t xml:space="preserve"> (omitted from frequency table below)</w:t>
            </w:r>
          </w:p>
        </w:tc>
      </w:tr>
      <w:tr w:rsidR="008A232E" w:rsidRPr="0068518A" w14:paraId="1033EBEF" w14:textId="77777777" w:rsidTr="00352412">
        <w:trPr>
          <w:trHeight w:val="216"/>
        </w:trPr>
        <w:tc>
          <w:tcPr>
            <w:tcW w:w="810" w:type="dxa"/>
            <w:tcBorders>
              <w:top w:val="nil"/>
              <w:left w:val="nil"/>
              <w:bottom w:val="nil"/>
              <w:right w:val="nil"/>
            </w:tcBorders>
            <w:shd w:val="clear" w:color="auto" w:fill="auto"/>
          </w:tcPr>
          <w:p w14:paraId="3EE730EE" w14:textId="77777777" w:rsidR="008A232E" w:rsidRPr="0068518A" w:rsidRDefault="008A232E" w:rsidP="00BC6050">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-9 —</w:t>
            </w:r>
          </w:p>
        </w:tc>
        <w:tc>
          <w:tcPr>
            <w:tcW w:w="7650" w:type="dxa"/>
            <w:gridSpan w:val="2"/>
            <w:tcBorders>
              <w:top w:val="nil"/>
              <w:left w:val="nil"/>
              <w:bottom w:val="nil"/>
              <w:right w:val="nil"/>
            </w:tcBorders>
            <w:shd w:val="clear" w:color="auto" w:fill="auto"/>
          </w:tcPr>
          <w:p w14:paraId="464CED2F" w14:textId="1CCB3D38" w:rsidR="008A232E" w:rsidRPr="0068518A" w:rsidRDefault="00D114F4" w:rsidP="00BC6050">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08E204A8" w14:textId="391DBE14" w:rsidR="00D26565" w:rsidRPr="0068518A"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538EA565" w14:textId="7A643CDB"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cigstat:            SEP85    JAN93    MAY93    JAN96    MAY96    SEP98    JAN99    MAY99    JAN00    MAY00    </w:t>
      </w:r>
    </w:p>
    <w:p w14:paraId="226BF4F3" w14:textId="77777777" w:rsidR="00C067FE" w:rsidRPr="00C067FE" w:rsidRDefault="00C067FE" w:rsidP="00C067FE">
      <w:pPr>
        <w:rPr>
          <w:rFonts w:ascii="Consolas" w:eastAsia="Calibri" w:hAnsi="Consolas" w:cs="Consolas"/>
          <w:bCs/>
          <w:sz w:val="16"/>
          <w:szCs w:val="18"/>
        </w:rPr>
      </w:pPr>
    </w:p>
    <w:p w14:paraId="22A0DF47"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01              52,500   16,000   15,000   18,500   19,500   45,000   42,000   41,000   29,000   27,000</w:t>
      </w:r>
    </w:p>
    <w:p w14:paraId="10A267D5"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02              28,500    5,600    5,000    6,200    5,700   14,000   11,500   11,500    8,400    7,900</w:t>
      </w:r>
    </w:p>
    <w:p w14:paraId="41762355"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03                   .    1,200    1,000    1,300    1,200    3,200    2,800    2,500    2,200    2,100</w:t>
      </w:r>
    </w:p>
    <w:p w14:paraId="6C363C42"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04              21,500    7,100    6,600    7,500    7,400   17,000   14,000   13,000   10,500    8,200</w:t>
      </w:r>
    </w:p>
    <w:p w14:paraId="77B29BA5"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-9                  60       40       50       90      100      300      300      250      150      150</w:t>
      </w:r>
    </w:p>
    <w:p w14:paraId="1A0A09E5"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Total             102,000   30,000   27,500   33,500   33,500   79,000   70,500   68,000   50,500   45,000</w:t>
      </w:r>
    </w:p>
    <w:p w14:paraId="0AD40EB5" w14:textId="77777777" w:rsidR="00C067FE" w:rsidRPr="00C067FE" w:rsidRDefault="00C067FE" w:rsidP="00C067FE">
      <w:pPr>
        <w:rPr>
          <w:rFonts w:ascii="Consolas" w:eastAsia="Calibri" w:hAnsi="Consolas" w:cs="Consolas"/>
          <w:bCs/>
          <w:sz w:val="16"/>
          <w:szCs w:val="18"/>
        </w:rPr>
      </w:pPr>
    </w:p>
    <w:p w14:paraId="0444DD3F" w14:textId="2E5CCEF2"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cigstat:            JUN01    NOV01    FEB02    FEB03    JUN03    NOV03    MAY06    AUG06    JAN07    MAY10    </w:t>
      </w:r>
    </w:p>
    <w:p w14:paraId="60E862CC" w14:textId="77777777" w:rsidR="00C067FE" w:rsidRPr="00C067FE" w:rsidRDefault="00C067FE" w:rsidP="00C067FE">
      <w:pPr>
        <w:rPr>
          <w:rFonts w:ascii="Consolas" w:eastAsia="Calibri" w:hAnsi="Consolas" w:cs="Consolas"/>
          <w:bCs/>
          <w:sz w:val="16"/>
          <w:szCs w:val="18"/>
        </w:rPr>
      </w:pPr>
    </w:p>
    <w:p w14:paraId="4E230CB1"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01              17,000   53,000   37,500   25,500   55,000   56,000   52,500   40,500   51,000   53,000</w:t>
      </w:r>
    </w:p>
    <w:p w14:paraId="31AAC150"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02               5,300   14,500    9,600    6,400   13,000   13,000   11,500    9,100   12,000   10,500</w:t>
      </w:r>
    </w:p>
    <w:p w14:paraId="7EC6D9D3"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03               1,200    3,300    2,400    1,500    2,900    2,800    2,800    2,100    2,700    2,600</w:t>
      </w:r>
    </w:p>
    <w:p w14:paraId="2D9F6399"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04               7,200   18,500   12,500    7,700   17,000   17,500   16,500   12,500   17,500   15,500</w:t>
      </w:r>
    </w:p>
    <w:p w14:paraId="56BCA671"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-9                 100      300      200      150      500      400      350      250      300      450</w:t>
      </w:r>
    </w:p>
    <w:p w14:paraId="1E4A304B"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Total              30,500   90,000   62,000   41,000   88,500   89,000   84,000   64,500   83,000   82,500</w:t>
      </w:r>
    </w:p>
    <w:p w14:paraId="1F2B6EA9" w14:textId="77777777" w:rsidR="00C067FE" w:rsidRPr="00C067FE" w:rsidRDefault="00C067FE" w:rsidP="00C067FE">
      <w:pPr>
        <w:rPr>
          <w:rFonts w:ascii="Consolas" w:eastAsia="Calibri" w:hAnsi="Consolas" w:cs="Consolas"/>
          <w:bCs/>
          <w:sz w:val="16"/>
          <w:szCs w:val="18"/>
        </w:rPr>
      </w:pPr>
    </w:p>
    <w:p w14:paraId="604112D3" w14:textId="77777777" w:rsidR="00C067FE" w:rsidRPr="00C067FE" w:rsidRDefault="00C067FE" w:rsidP="00C067FE">
      <w:pPr>
        <w:rPr>
          <w:rFonts w:ascii="Consolas" w:eastAsia="Calibri" w:hAnsi="Consolas" w:cs="Consolas"/>
          <w:bCs/>
          <w:sz w:val="16"/>
          <w:szCs w:val="18"/>
        </w:rPr>
      </w:pPr>
    </w:p>
    <w:p w14:paraId="3B7C02CB" w14:textId="727F8E19"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cigstat:            AUG10    JAN11    JUL14    JAN15    MAY15    JUL18    </w:t>
      </w:r>
    </w:p>
    <w:p w14:paraId="1F83ECEE" w14:textId="77777777" w:rsidR="00C067FE" w:rsidRPr="00C067FE" w:rsidRDefault="00C067FE" w:rsidP="00C067FE">
      <w:pPr>
        <w:rPr>
          <w:rFonts w:ascii="Consolas" w:eastAsia="Calibri" w:hAnsi="Consolas" w:cs="Consolas"/>
          <w:bCs/>
          <w:sz w:val="16"/>
          <w:szCs w:val="18"/>
        </w:rPr>
      </w:pPr>
    </w:p>
    <w:p w14:paraId="23252F5E"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01              40,000   52,000   49,000   51,500   41,000   39,500</w:t>
      </w:r>
    </w:p>
    <w:p w14:paraId="6496F8DF"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02               7,600    9,800    8,400    8,300    6,500    5,600</w:t>
      </w:r>
    </w:p>
    <w:p w14:paraId="0ED6670B"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03               1,800    2,500    2,300    2,100    1,600    1,600</w:t>
      </w:r>
    </w:p>
    <w:p w14:paraId="523BD747"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04              11,500   15,500   14,000   14,500   11,000   11,500</w:t>
      </w:r>
    </w:p>
    <w:p w14:paraId="5CBEA72B" w14:textId="77777777" w:rsidR="00C067FE" w:rsidRPr="00C067FE"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 xml:space="preserve">   -9                 300      400      400      400      300      250</w:t>
      </w:r>
    </w:p>
    <w:p w14:paraId="42CDA649" w14:textId="191FF770" w:rsidR="00FF41FC" w:rsidRDefault="00C067FE" w:rsidP="00C067FE">
      <w:pPr>
        <w:rPr>
          <w:rFonts w:ascii="Consolas" w:eastAsia="Calibri" w:hAnsi="Consolas" w:cs="Consolas"/>
          <w:bCs/>
          <w:sz w:val="16"/>
          <w:szCs w:val="18"/>
        </w:rPr>
      </w:pPr>
      <w:r w:rsidRPr="00C067FE">
        <w:rPr>
          <w:rFonts w:ascii="Consolas" w:eastAsia="Calibri" w:hAnsi="Consolas" w:cs="Consolas"/>
          <w:bCs/>
          <w:sz w:val="16"/>
          <w:szCs w:val="18"/>
        </w:rPr>
        <w:t>Total              61,000   80,000   74,500   76,500   60,000   58,500</w:t>
      </w:r>
    </w:p>
    <w:p w14:paraId="7965DA94" w14:textId="1BC37ADF" w:rsidR="00A53BA7" w:rsidRDefault="00A53BA7" w:rsidP="00BE03FD">
      <w:pPr>
        <w:rPr>
          <w:rFonts w:ascii="Calibri" w:eastAsia="Calibri" w:hAnsi="Calibri"/>
          <w:b/>
          <w:sz w:val="26"/>
          <w:szCs w:val="26"/>
        </w:rPr>
      </w:pPr>
      <w:r>
        <w:rPr>
          <w:rFonts w:ascii="Calibri" w:eastAsia="Calibri" w:hAnsi="Calibri"/>
          <w:b/>
          <w:sz w:val="26"/>
          <w:szCs w:val="26"/>
        </w:rPr>
        <w:br w:type="page"/>
      </w:r>
    </w:p>
    <w:p w14:paraId="3245EDAC" w14:textId="55F9BEF2" w:rsidR="00DB70F8" w:rsidRPr="0068518A" w:rsidRDefault="00DB70F8" w:rsidP="00412181">
      <w:pPr>
        <w:spacing w:after="240"/>
        <w:rPr>
          <w:rFonts w:ascii="Calibri" w:eastAsia="Calibri" w:hAnsi="Calibri"/>
          <w:bCs/>
          <w:i/>
          <w:iCs/>
          <w:sz w:val="18"/>
          <w:szCs w:val="18"/>
        </w:rPr>
      </w:pPr>
      <w:r w:rsidRPr="0068518A">
        <w:rPr>
          <w:rFonts w:ascii="Calibri" w:eastAsia="Calibri" w:hAnsi="Calibri"/>
          <w:b/>
          <w:sz w:val="26"/>
          <w:szCs w:val="26"/>
        </w:rPr>
        <w:t xml:space="preserve">Cigarettes </w:t>
      </w:r>
      <w:r w:rsidR="0015643F" w:rsidRPr="0068518A">
        <w:rPr>
          <w:rFonts w:ascii="Calibri" w:eastAsia="Calibri" w:hAnsi="Calibri"/>
          <w:b/>
          <w:sz w:val="26"/>
          <w:szCs w:val="26"/>
        </w:rPr>
        <w:t>P</w:t>
      </w:r>
      <w:r w:rsidRPr="0068518A">
        <w:rPr>
          <w:rFonts w:ascii="Calibri" w:eastAsia="Calibri" w:hAnsi="Calibri"/>
          <w:b/>
          <w:sz w:val="26"/>
          <w:szCs w:val="26"/>
        </w:rPr>
        <w:t>er Day</w:t>
      </w:r>
      <w:r w:rsidRPr="0068518A">
        <w:rPr>
          <w:rFonts w:asciiTheme="majorHAnsi" w:eastAsia="MS Mincho" w:hAnsiTheme="majorHAnsi" w:cstheme="majorHAnsi"/>
          <w:b/>
          <w:sz w:val="26"/>
          <w:szCs w:val="26"/>
        </w:rPr>
        <w:t xml:space="preserve">          </w:t>
      </w:r>
      <w:bookmarkStart w:id="25" w:name="CIGPDD"/>
      <w:r w:rsidRPr="0068518A">
        <w:rPr>
          <w:rFonts w:ascii="Calibri" w:eastAsia="Calibri" w:hAnsi="Calibri"/>
          <w:b/>
          <w:sz w:val="26"/>
          <w:szCs w:val="26"/>
        </w:rPr>
        <w:t>CIGPDD</w:t>
      </w:r>
      <w:bookmarkEnd w:id="25"/>
      <w:r w:rsidR="00A36C05" w:rsidRPr="0068518A">
        <w:rPr>
          <w:rFonts w:asciiTheme="majorHAnsi" w:hAnsiTheme="majorHAnsi" w:cstheme="majorHAnsi"/>
          <w:b/>
          <w:sz w:val="26"/>
          <w:szCs w:val="26"/>
        </w:rPr>
        <w:tab/>
      </w:r>
      <w:r w:rsidR="00A36C05" w:rsidRPr="0068518A">
        <w:rPr>
          <w:rFonts w:asciiTheme="majorHAnsi" w:hAnsiTheme="majorHAnsi" w:cstheme="majorHAnsi"/>
          <w:b/>
          <w:sz w:val="26"/>
          <w:szCs w:val="26"/>
        </w:rPr>
        <w:tab/>
      </w:r>
      <w:r w:rsidR="00A36C05" w:rsidRPr="0068518A">
        <w:rPr>
          <w:rFonts w:asciiTheme="majorHAnsi" w:hAnsiTheme="majorHAnsi" w:cstheme="majorHAnsi"/>
          <w:b/>
          <w:sz w:val="26"/>
          <w:szCs w:val="26"/>
        </w:rPr>
        <w:tab/>
      </w:r>
      <w:r w:rsidR="00A36C05" w:rsidRPr="0068518A">
        <w:rPr>
          <w:rFonts w:asciiTheme="majorHAnsi" w:hAnsiTheme="majorHAnsi" w:cstheme="majorHAnsi"/>
          <w:b/>
          <w:sz w:val="26"/>
          <w:szCs w:val="26"/>
        </w:rPr>
        <w:tab/>
      </w:r>
      <w:r w:rsidR="006407D1" w:rsidRPr="0068518A">
        <w:rPr>
          <w:rFonts w:asciiTheme="majorHAnsi" w:hAnsiTheme="majorHAnsi" w:cstheme="majorHAnsi"/>
          <w:b/>
          <w:sz w:val="26"/>
          <w:szCs w:val="26"/>
        </w:rPr>
        <w:tab/>
      </w:r>
      <w:r w:rsidR="00880155">
        <w:rPr>
          <w:rFonts w:asciiTheme="majorHAnsi" w:hAnsiTheme="majorHAnsi" w:cstheme="majorHAnsi"/>
          <w:b/>
          <w:sz w:val="26"/>
          <w:szCs w:val="26"/>
        </w:rPr>
        <w:tab/>
      </w:r>
      <w:r w:rsidR="00A36C05" w:rsidRPr="0068518A">
        <w:rPr>
          <w:rFonts w:asciiTheme="majorHAnsi" w:hAnsiTheme="majorHAnsi" w:cstheme="majorHAnsi"/>
          <w:b/>
          <w:sz w:val="26"/>
          <w:szCs w:val="26"/>
        </w:rPr>
        <w:tab/>
        <w:t xml:space="preserve">      </w:t>
      </w:r>
      <w:hyperlink w:anchor="INDEX1" w:history="1">
        <w:r w:rsidR="00A36C05" w:rsidRPr="0068518A">
          <w:rPr>
            <w:rStyle w:val="Hyperlink"/>
            <w:rFonts w:asciiTheme="majorHAnsi" w:hAnsiTheme="majorHAnsi" w:cstheme="majorHAnsi"/>
            <w:sz w:val="20"/>
            <w:szCs w:val="20"/>
          </w:rPr>
          <w:t>Return to Index</w:t>
        </w:r>
      </w:hyperlink>
    </w:p>
    <w:p w14:paraId="7DD9CDA2" w14:textId="77777777" w:rsidR="00E62640" w:rsidRPr="0068518A" w:rsidRDefault="004B6155" w:rsidP="00F86F88">
      <w:pPr>
        <w:spacing w:after="120"/>
        <w:rPr>
          <w:rFonts w:asciiTheme="majorHAnsi" w:eastAsia="Calibri" w:hAnsiTheme="majorHAnsi" w:cstheme="majorHAnsi"/>
          <w:sz w:val="22"/>
          <w:szCs w:val="22"/>
        </w:rPr>
      </w:pPr>
      <w:r w:rsidRPr="0068518A">
        <w:rPr>
          <w:rFonts w:asciiTheme="majorHAnsi" w:eastAsia="Calibri" w:hAnsiTheme="majorHAnsi" w:cstheme="majorHAnsi"/>
          <w:b/>
          <w:sz w:val="22"/>
          <w:szCs w:val="22"/>
        </w:rPr>
        <w:t>DESCRIPTION:</w:t>
      </w:r>
      <w:r w:rsidRPr="0068518A">
        <w:rPr>
          <w:rFonts w:asciiTheme="majorHAnsi" w:eastAsia="Calibri" w:hAnsiTheme="majorHAnsi" w:cstheme="majorHAnsi"/>
          <w:sz w:val="22"/>
          <w:szCs w:val="22"/>
        </w:rPr>
        <w:t xml:space="preserve"> Question asked of current and some-day smokers to estimate the </w:t>
      </w:r>
      <w:r w:rsidR="00DC20B1" w:rsidRPr="0068518A">
        <w:rPr>
          <w:rFonts w:asciiTheme="majorHAnsi" w:eastAsia="Calibri" w:hAnsiTheme="majorHAnsi" w:cstheme="majorHAnsi"/>
          <w:sz w:val="22"/>
          <w:szCs w:val="22"/>
        </w:rPr>
        <w:t xml:space="preserve">average </w:t>
      </w:r>
      <w:r w:rsidRPr="0068518A">
        <w:rPr>
          <w:rFonts w:asciiTheme="majorHAnsi" w:eastAsia="Calibri" w:hAnsiTheme="majorHAnsi" w:cstheme="majorHAnsi"/>
          <w:sz w:val="22"/>
          <w:szCs w:val="22"/>
        </w:rPr>
        <w:t>number of cigarettes smoked in a day</w:t>
      </w:r>
      <w:r w:rsidR="009A1FD6" w:rsidRPr="0068518A">
        <w:rPr>
          <w:rFonts w:asciiTheme="majorHAnsi" w:eastAsia="Calibri" w:hAnsiTheme="majorHAnsi" w:cstheme="majorHAnsi"/>
          <w:sz w:val="22"/>
          <w:szCs w:val="22"/>
        </w:rPr>
        <w:t xml:space="preserve">. </w:t>
      </w:r>
    </w:p>
    <w:p w14:paraId="6145C2CE" w14:textId="5C73200E" w:rsidR="00E3178D" w:rsidRPr="0068518A" w:rsidRDefault="00470033" w:rsidP="00F86F88">
      <w:pPr>
        <w:spacing w:after="120"/>
        <w:rPr>
          <w:rFonts w:asciiTheme="majorHAnsi" w:eastAsia="Calibri" w:hAnsiTheme="majorHAnsi" w:cstheme="majorHAnsi"/>
          <w:sz w:val="22"/>
          <w:szCs w:val="22"/>
        </w:rPr>
      </w:pPr>
      <w:r w:rsidRPr="0068518A">
        <w:rPr>
          <w:rFonts w:asciiTheme="majorHAnsi" w:eastAsia="Calibri" w:hAnsiTheme="majorHAnsi" w:cstheme="majorHAnsi"/>
          <w:b/>
          <w:bCs/>
          <w:sz w:val="22"/>
          <w:szCs w:val="22"/>
        </w:rPr>
        <w:t>CATEGORY OF CIGARETTE SMOKERS ASKED</w:t>
      </w:r>
      <w:r w:rsidR="00FF1EB0" w:rsidRPr="0068518A">
        <w:rPr>
          <w:rFonts w:asciiTheme="majorHAnsi" w:eastAsia="Calibri" w:hAnsiTheme="majorHAnsi" w:cstheme="majorHAnsi"/>
          <w:b/>
          <w:bCs/>
          <w:sz w:val="22"/>
          <w:szCs w:val="22"/>
        </w:rPr>
        <w:t xml:space="preserve">: </w:t>
      </w:r>
      <w:r w:rsidR="004C1CF0" w:rsidRPr="0068518A">
        <w:rPr>
          <w:rFonts w:asciiTheme="majorHAnsi" w:eastAsia="Calibri" w:hAnsiTheme="majorHAnsi" w:cstheme="majorHAnsi"/>
          <w:sz w:val="22"/>
          <w:szCs w:val="22"/>
        </w:rPr>
        <w:t>Every day</w:t>
      </w:r>
      <w:r w:rsidR="00F911B4" w:rsidRPr="0068518A">
        <w:rPr>
          <w:rFonts w:asciiTheme="majorHAnsi" w:eastAsia="Calibri" w:hAnsiTheme="majorHAnsi" w:cstheme="majorHAnsi"/>
          <w:sz w:val="22"/>
          <w:szCs w:val="22"/>
        </w:rPr>
        <w:t>,</w:t>
      </w:r>
      <w:r w:rsidR="00E3178D" w:rsidRPr="0068518A">
        <w:rPr>
          <w:rFonts w:asciiTheme="majorHAnsi" w:eastAsia="Calibri" w:hAnsiTheme="majorHAnsi" w:cstheme="majorHAnsi"/>
          <w:sz w:val="22"/>
          <w:szCs w:val="22"/>
        </w:rPr>
        <w:t xml:space="preserve"> some-day</w:t>
      </w:r>
    </w:p>
    <w:p w14:paraId="6A8734F6" w14:textId="060D749B" w:rsidR="001841C2" w:rsidRPr="0068518A" w:rsidRDefault="00FF47DE" w:rsidP="00F86F88">
      <w:pPr>
        <w:widowControl w:val="0"/>
        <w:spacing w:after="120"/>
        <w:rPr>
          <w:rFonts w:asciiTheme="majorHAnsi" w:hAnsiTheme="majorHAnsi" w:cstheme="majorHAnsi"/>
          <w:iCs/>
          <w:sz w:val="22"/>
          <w:szCs w:val="22"/>
        </w:rPr>
      </w:pPr>
      <w:r w:rsidRPr="0068518A">
        <w:rPr>
          <w:rFonts w:asciiTheme="majorHAnsi" w:hAnsiTheme="majorHAnsi" w:cstheme="majorHAnsi"/>
          <w:b/>
          <w:bCs/>
          <w:iCs/>
          <w:sz w:val="22"/>
          <w:szCs w:val="22"/>
        </w:rPr>
        <w:t xml:space="preserve">TOBACCO USE SUPPLEMENT TYPE OF RESPONDENT: </w:t>
      </w:r>
      <w:r w:rsidR="00216E85">
        <w:rPr>
          <w:rFonts w:asciiTheme="majorHAnsi" w:hAnsiTheme="majorHAnsi" w:cstheme="majorHAnsi"/>
          <w:iCs/>
          <w:sz w:val="22"/>
          <w:szCs w:val="22"/>
        </w:rPr>
        <w:t>Self only</w:t>
      </w:r>
    </w:p>
    <w:p w14:paraId="60BAAEC4" w14:textId="77777777" w:rsidR="007048B3" w:rsidRPr="0068518A" w:rsidRDefault="004B6155" w:rsidP="00412181">
      <w:pPr>
        <w:widowControl w:val="0"/>
        <w:rPr>
          <w:rFonts w:asciiTheme="majorHAnsi" w:hAnsiTheme="majorHAnsi" w:cstheme="majorHAnsi"/>
          <w:b/>
          <w:bCs/>
          <w:iCs/>
          <w:sz w:val="22"/>
          <w:szCs w:val="22"/>
        </w:rPr>
      </w:pPr>
      <w:r w:rsidRPr="0068518A">
        <w:rPr>
          <w:rFonts w:asciiTheme="majorHAnsi" w:hAnsiTheme="majorHAnsi" w:cstheme="majorHAnsi"/>
          <w:b/>
          <w:bCs/>
          <w:iCs/>
          <w:sz w:val="22"/>
          <w:szCs w:val="22"/>
        </w:rPr>
        <w:t xml:space="preserve">QUESTION(S) ASKED ON SURVEY: </w:t>
      </w:r>
    </w:p>
    <w:p w14:paraId="6D40B8AB" w14:textId="6E6D7095" w:rsidR="00DC20B1" w:rsidRPr="0068518A" w:rsidRDefault="00686EBA" w:rsidP="00F86F88">
      <w:pPr>
        <w:widowControl w:val="0"/>
        <w:spacing w:after="80"/>
        <w:ind w:left="187"/>
        <w:rPr>
          <w:rFonts w:asciiTheme="majorHAnsi" w:hAnsiTheme="majorHAnsi" w:cstheme="majorHAnsi"/>
          <w:i/>
          <w:iCs/>
          <w:sz w:val="22"/>
          <w:szCs w:val="22"/>
        </w:rPr>
      </w:pPr>
      <w:r w:rsidRPr="0068518A">
        <w:rPr>
          <w:rFonts w:asciiTheme="majorHAnsi" w:hAnsiTheme="majorHAnsi" w:cstheme="majorHAnsi"/>
          <w:i/>
          <w:iCs/>
          <w:sz w:val="22"/>
          <w:szCs w:val="22"/>
        </w:rPr>
        <w:t>On the average, about how many cigarettes do you now smoke each day?</w:t>
      </w:r>
      <w:r w:rsidRPr="0068518A" w:rsidDel="00686EBA">
        <w:rPr>
          <w:rFonts w:asciiTheme="majorHAnsi" w:hAnsiTheme="majorHAnsi" w:cstheme="majorHAnsi"/>
          <w:i/>
          <w:iCs/>
          <w:sz w:val="22"/>
          <w:szCs w:val="22"/>
        </w:rPr>
        <w:t xml:space="preserve"> </w:t>
      </w:r>
      <w:r w:rsidR="00E3178D" w:rsidRPr="0068518A">
        <w:rPr>
          <w:rFonts w:asciiTheme="majorHAnsi" w:hAnsiTheme="majorHAnsi" w:cstheme="majorHAnsi"/>
          <w:sz w:val="22"/>
          <w:szCs w:val="22"/>
        </w:rPr>
        <w:t>(</w:t>
      </w:r>
      <w:r w:rsidR="004C1CF0" w:rsidRPr="0068518A">
        <w:rPr>
          <w:rFonts w:asciiTheme="majorHAnsi" w:hAnsiTheme="majorHAnsi" w:cstheme="majorHAnsi"/>
          <w:sz w:val="22"/>
          <w:szCs w:val="22"/>
        </w:rPr>
        <w:t>every day</w:t>
      </w:r>
      <w:r w:rsidR="00E3178D" w:rsidRPr="0068518A">
        <w:rPr>
          <w:rFonts w:asciiTheme="majorHAnsi" w:hAnsiTheme="majorHAnsi" w:cstheme="majorHAnsi"/>
          <w:sz w:val="22"/>
          <w:szCs w:val="22"/>
        </w:rPr>
        <w:t>)</w:t>
      </w:r>
    </w:p>
    <w:p w14:paraId="68CC9ABF" w14:textId="5414B0F3" w:rsidR="00DC20B1" w:rsidRPr="0068518A" w:rsidRDefault="00DC20B1" w:rsidP="00F86F88">
      <w:pPr>
        <w:autoSpaceDE w:val="0"/>
        <w:autoSpaceDN w:val="0"/>
        <w:adjustRightInd w:val="0"/>
        <w:spacing w:after="120"/>
        <w:ind w:left="187"/>
        <w:rPr>
          <w:rFonts w:asciiTheme="majorHAnsi" w:hAnsiTheme="majorHAnsi" w:cstheme="majorHAnsi"/>
          <w:i/>
          <w:iCs/>
          <w:sz w:val="22"/>
          <w:szCs w:val="22"/>
        </w:rPr>
      </w:pPr>
      <w:r w:rsidRPr="0068518A">
        <w:rPr>
          <w:rFonts w:asciiTheme="majorHAnsi" w:hAnsiTheme="majorHAnsi" w:cstheme="majorHAnsi"/>
          <w:i/>
          <w:iCs/>
          <w:sz w:val="22"/>
          <w:szCs w:val="22"/>
        </w:rPr>
        <w:t>On the average, on those days in the last 30 days which you smoked, how many cigarettes did you usually smoke each day?</w:t>
      </w:r>
      <w:r w:rsidR="00E3178D" w:rsidRPr="0068518A">
        <w:rPr>
          <w:rFonts w:asciiTheme="majorHAnsi" w:hAnsiTheme="majorHAnsi" w:cstheme="majorHAnsi"/>
          <w:i/>
          <w:iCs/>
          <w:sz w:val="22"/>
          <w:szCs w:val="22"/>
        </w:rPr>
        <w:t xml:space="preserve"> </w:t>
      </w:r>
      <w:r w:rsidR="00E3178D" w:rsidRPr="0068518A">
        <w:rPr>
          <w:rFonts w:asciiTheme="majorHAnsi" w:hAnsiTheme="majorHAnsi" w:cstheme="majorHAnsi"/>
          <w:sz w:val="22"/>
          <w:szCs w:val="22"/>
        </w:rPr>
        <w:t>(some-day)</w:t>
      </w:r>
    </w:p>
    <w:p w14:paraId="43B6A4B2" w14:textId="7F14D470" w:rsidR="00567D2E" w:rsidRPr="0068518A" w:rsidRDefault="00567D2E" w:rsidP="00412181">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NUM</w:t>
      </w:r>
    </w:p>
    <w:p w14:paraId="50D91136" w14:textId="1DD22EBA" w:rsidR="00567D2E" w:rsidRPr="0068518A" w:rsidRDefault="00567D2E" w:rsidP="00F86F88">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8.</w:t>
      </w:r>
    </w:p>
    <w:p w14:paraId="1633537B" w14:textId="25E21B5B" w:rsidR="00412181" w:rsidRPr="0068518A" w:rsidRDefault="00412181" w:rsidP="00F86F88">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00536791" w:rsidRPr="0068518A">
        <w:rPr>
          <w:rFonts w:ascii="Consolas" w:eastAsia="Calibri" w:hAnsi="Consolas" w:cs="Consolas"/>
          <w:bCs/>
          <w:sz w:val="20"/>
          <w:szCs w:val="22"/>
        </w:rPr>
        <w:t>JAN93–MAY99; JUN01–JUL18</w:t>
      </w:r>
    </w:p>
    <w:tbl>
      <w:tblPr>
        <w:tblW w:w="9018" w:type="dxa"/>
        <w:tblLayout w:type="fixed"/>
        <w:tblLook w:val="04A0" w:firstRow="1" w:lastRow="0" w:firstColumn="1" w:lastColumn="0" w:noHBand="0" w:noVBand="1"/>
      </w:tblPr>
      <w:tblGrid>
        <w:gridCol w:w="990"/>
        <w:gridCol w:w="7675"/>
        <w:gridCol w:w="353"/>
      </w:tblGrid>
      <w:tr w:rsidR="00DB70F8" w:rsidRPr="0068518A" w14:paraId="1C49FF21" w14:textId="77777777" w:rsidTr="00F17AA0">
        <w:trPr>
          <w:trHeight w:val="216"/>
        </w:trPr>
        <w:tc>
          <w:tcPr>
            <w:tcW w:w="9018" w:type="dxa"/>
            <w:gridSpan w:val="3"/>
            <w:tcBorders>
              <w:top w:val="nil"/>
              <w:left w:val="nil"/>
              <w:bottom w:val="nil"/>
              <w:right w:val="nil"/>
            </w:tcBorders>
            <w:shd w:val="clear" w:color="auto" w:fill="auto"/>
            <w:vAlign w:val="center"/>
          </w:tcPr>
          <w:p w14:paraId="6486A3E2" w14:textId="77777777" w:rsidR="00DB70F8" w:rsidRPr="0068518A" w:rsidRDefault="00DB70F8" w:rsidP="00DB70F8">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DB70F8" w:rsidRPr="0068518A" w14:paraId="2B51DA1B" w14:textId="77777777" w:rsidTr="00352412">
        <w:trPr>
          <w:gridAfter w:val="1"/>
          <w:wAfter w:w="353" w:type="dxa"/>
          <w:trHeight w:val="216"/>
        </w:trPr>
        <w:tc>
          <w:tcPr>
            <w:tcW w:w="990" w:type="dxa"/>
            <w:tcBorders>
              <w:top w:val="nil"/>
              <w:left w:val="nil"/>
              <w:bottom w:val="nil"/>
              <w:right w:val="nil"/>
            </w:tcBorders>
            <w:shd w:val="clear" w:color="auto" w:fill="auto"/>
          </w:tcPr>
          <w:p w14:paraId="5DCD4949" w14:textId="3EE79312" w:rsidR="00DB70F8" w:rsidRPr="0068518A" w:rsidRDefault="00384828" w:rsidP="00DB70F8">
            <w:pPr>
              <w:spacing w:line="276" w:lineRule="auto"/>
              <w:jc w:val="right"/>
              <w:rPr>
                <w:rFonts w:ascii="Consolas" w:hAnsi="Consolas" w:cs="Consolas"/>
                <w:color w:val="000000"/>
                <w:sz w:val="20"/>
                <w:szCs w:val="20"/>
              </w:rPr>
            </w:pPr>
            <w:r>
              <w:rPr>
                <w:rFonts w:ascii="Consolas" w:eastAsia="Calibri" w:hAnsi="Consolas" w:cs="Consolas"/>
                <w:sz w:val="20"/>
                <w:szCs w:val="20"/>
              </w:rPr>
              <w:t>0</w:t>
            </w:r>
            <w:r w:rsidR="00DB70F8" w:rsidRPr="0068518A">
              <w:rPr>
                <w:rFonts w:ascii="Consolas" w:eastAsia="Calibri" w:hAnsi="Consolas" w:cs="Consolas"/>
                <w:sz w:val="20"/>
                <w:szCs w:val="20"/>
              </w:rPr>
              <w:t>–99 —</w:t>
            </w:r>
          </w:p>
        </w:tc>
        <w:tc>
          <w:tcPr>
            <w:tcW w:w="7675" w:type="dxa"/>
            <w:tcBorders>
              <w:top w:val="nil"/>
              <w:left w:val="nil"/>
              <w:bottom w:val="nil"/>
              <w:right w:val="nil"/>
            </w:tcBorders>
            <w:shd w:val="clear" w:color="auto" w:fill="auto"/>
          </w:tcPr>
          <w:p w14:paraId="27816D7B" w14:textId="77777777" w:rsidR="00DB70F8" w:rsidRPr="0068518A" w:rsidRDefault="00DB70F8" w:rsidP="00DB70F8">
            <w:pPr>
              <w:spacing w:line="276" w:lineRule="auto"/>
              <w:ind w:left="-72"/>
              <w:rPr>
                <w:rFonts w:ascii="Consolas" w:hAnsi="Consolas" w:cs="Consolas"/>
                <w:color w:val="000000"/>
                <w:sz w:val="20"/>
                <w:szCs w:val="20"/>
              </w:rPr>
            </w:pPr>
            <w:r w:rsidRPr="0068518A">
              <w:rPr>
                <w:rFonts w:ascii="Consolas" w:hAnsi="Consolas"/>
                <w:sz w:val="20"/>
                <w:szCs w:val="20"/>
              </w:rPr>
              <w:t xml:space="preserve">Number of cigarettes </w:t>
            </w:r>
          </w:p>
        </w:tc>
      </w:tr>
      <w:tr w:rsidR="00DB70F8" w:rsidRPr="0068518A" w14:paraId="4166F061" w14:textId="77777777" w:rsidTr="00352412">
        <w:trPr>
          <w:gridAfter w:val="1"/>
          <w:wAfter w:w="353" w:type="dxa"/>
          <w:trHeight w:val="216"/>
        </w:trPr>
        <w:tc>
          <w:tcPr>
            <w:tcW w:w="990" w:type="dxa"/>
            <w:tcBorders>
              <w:top w:val="nil"/>
              <w:left w:val="nil"/>
              <w:bottom w:val="nil"/>
              <w:right w:val="nil"/>
            </w:tcBorders>
            <w:shd w:val="clear" w:color="auto" w:fill="auto"/>
          </w:tcPr>
          <w:p w14:paraId="3A4D080E" w14:textId="147AA3C8" w:rsidR="00DB70F8" w:rsidRPr="0068518A" w:rsidRDefault="00DB70F8" w:rsidP="00DB70F8">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-9 —</w:t>
            </w:r>
          </w:p>
        </w:tc>
        <w:tc>
          <w:tcPr>
            <w:tcW w:w="7675" w:type="dxa"/>
            <w:tcBorders>
              <w:top w:val="nil"/>
              <w:left w:val="nil"/>
              <w:bottom w:val="nil"/>
              <w:right w:val="nil"/>
            </w:tcBorders>
            <w:shd w:val="clear" w:color="auto" w:fill="auto"/>
          </w:tcPr>
          <w:p w14:paraId="383AC366" w14:textId="424AF6E1" w:rsidR="00DB70F8" w:rsidRPr="0068518A" w:rsidRDefault="00D114F4" w:rsidP="00DB70F8">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61D9637E" w14:textId="77777777" w:rsidR="00D26565" w:rsidRPr="0068518A"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5C7E1A26"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cigpdd:             JAN93    MAY93    JAN96    MAY96    SEP98    JAN99    MAY99    JUN01    NOV01    FEB02    </w:t>
      </w:r>
    </w:p>
    <w:p w14:paraId="6CBE01EA" w14:textId="77777777" w:rsidR="00DE5BD4" w:rsidRPr="00DE5BD4" w:rsidRDefault="00DE5BD4" w:rsidP="00DE5BD4">
      <w:pPr>
        <w:rPr>
          <w:rFonts w:ascii="Consolas" w:eastAsia="Calibri" w:hAnsi="Consolas" w:cs="Consolas"/>
          <w:bCs/>
          <w:sz w:val="16"/>
          <w:szCs w:val="18"/>
        </w:rPr>
      </w:pPr>
    </w:p>
    <w:p w14:paraId="505C4D3E"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0-99               5,800    4,900    5,800    5,400   13,500   11,000   10,500    5,200   14,000    9,500</w:t>
      </w:r>
    </w:p>
    <w:p w14:paraId="000C1846"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-9              24,000   23,000   28,000   28,500   65,500   59,500   57,500   25,500   76,000   52,500</w:t>
      </w:r>
    </w:p>
    <w:p w14:paraId="6B0BD340"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Total              30,000   27,500   33,500   33,500   79,000   70,500   68,000   30,500   90,000   62,000</w:t>
      </w:r>
    </w:p>
    <w:p w14:paraId="3FB42354" w14:textId="77777777" w:rsidR="00DE5BD4" w:rsidRPr="00DE5BD4" w:rsidRDefault="00DE5BD4" w:rsidP="00DE5BD4">
      <w:pPr>
        <w:rPr>
          <w:rFonts w:ascii="Consolas" w:eastAsia="Calibri" w:hAnsi="Consolas" w:cs="Consolas"/>
          <w:bCs/>
          <w:sz w:val="16"/>
          <w:szCs w:val="18"/>
        </w:rPr>
      </w:pPr>
    </w:p>
    <w:p w14:paraId="7CBC3656" w14:textId="77777777" w:rsidR="00DE5BD4" w:rsidRPr="00DE5BD4" w:rsidRDefault="00DE5BD4" w:rsidP="00DE5BD4">
      <w:pPr>
        <w:rPr>
          <w:rFonts w:ascii="Consolas" w:eastAsia="Calibri" w:hAnsi="Consolas" w:cs="Consolas"/>
          <w:bCs/>
          <w:sz w:val="16"/>
          <w:szCs w:val="18"/>
        </w:rPr>
      </w:pPr>
    </w:p>
    <w:p w14:paraId="5B7D85DD"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cigpdd:             FEB03    JUN03    NOV03    MAY06    AUG06    JAN07    MAY10    AUG10    JAN11    JUL14    </w:t>
      </w:r>
    </w:p>
    <w:p w14:paraId="79855C9A" w14:textId="77777777" w:rsidR="00DE5BD4" w:rsidRPr="00DE5BD4" w:rsidRDefault="00DE5BD4" w:rsidP="00DE5BD4">
      <w:pPr>
        <w:rPr>
          <w:rFonts w:ascii="Consolas" w:eastAsia="Calibri" w:hAnsi="Consolas" w:cs="Consolas"/>
          <w:bCs/>
          <w:sz w:val="16"/>
          <w:szCs w:val="18"/>
        </w:rPr>
      </w:pPr>
    </w:p>
    <w:p w14:paraId="0C3E80AD"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0-99               6,200   12,000   11,500   11,000    8,400   11,000   10,000    7,200    9,200    7,500</w:t>
      </w:r>
    </w:p>
    <w:p w14:paraId="54DB22B8"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-9              35,000   76,000   77,500   73,000   56,000   72,000   72,000   54,000   71,000   67,000</w:t>
      </w:r>
    </w:p>
    <w:p w14:paraId="75CFDDAF"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Total              41,000   88,500   89,000   84,000   64,500   83,000   82,500   61,000   80,000   74,500</w:t>
      </w:r>
    </w:p>
    <w:p w14:paraId="4278718B" w14:textId="77777777" w:rsidR="00DE5BD4" w:rsidRPr="00DE5BD4" w:rsidRDefault="00DE5BD4" w:rsidP="00DE5BD4">
      <w:pPr>
        <w:rPr>
          <w:rFonts w:ascii="Consolas" w:eastAsia="Calibri" w:hAnsi="Consolas" w:cs="Consolas"/>
          <w:bCs/>
          <w:sz w:val="16"/>
          <w:szCs w:val="18"/>
        </w:rPr>
      </w:pPr>
    </w:p>
    <w:p w14:paraId="21A8BBC9" w14:textId="77777777" w:rsidR="00DE5BD4" w:rsidRPr="00DE5BD4" w:rsidRDefault="00DE5BD4" w:rsidP="00DE5BD4">
      <w:pPr>
        <w:rPr>
          <w:rFonts w:ascii="Consolas" w:eastAsia="Calibri" w:hAnsi="Consolas" w:cs="Consolas"/>
          <w:bCs/>
          <w:sz w:val="16"/>
          <w:szCs w:val="18"/>
        </w:rPr>
      </w:pPr>
    </w:p>
    <w:p w14:paraId="6138E323"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cigpdd:             JAN15    MAY15    JUL18    </w:t>
      </w:r>
    </w:p>
    <w:p w14:paraId="5E6E9CBD" w14:textId="77777777" w:rsidR="00DE5BD4" w:rsidRPr="00DE5BD4" w:rsidRDefault="00DE5BD4" w:rsidP="00DE5BD4">
      <w:pPr>
        <w:rPr>
          <w:rFonts w:ascii="Consolas" w:eastAsia="Calibri" w:hAnsi="Consolas" w:cs="Consolas"/>
          <w:bCs/>
          <w:sz w:val="16"/>
          <w:szCs w:val="18"/>
        </w:rPr>
      </w:pPr>
    </w:p>
    <w:p w14:paraId="547FF57F"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0-99               7,600    5,900    5,600</w:t>
      </w:r>
    </w:p>
    <w:p w14:paraId="4BF9E61F"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-9              69,000   54,500   52,500</w:t>
      </w:r>
    </w:p>
    <w:p w14:paraId="30368969" w14:textId="4CFE1D0F" w:rsidR="00DB70F8" w:rsidRPr="0068518A"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Total              76,500   60,000   58,500</w:t>
      </w:r>
    </w:p>
    <w:p w14:paraId="4B0285DD" w14:textId="32E935E8" w:rsidR="00BB59CE" w:rsidRPr="0068518A" w:rsidRDefault="00DB70F8" w:rsidP="004E5920">
      <w:pPr>
        <w:spacing w:after="240"/>
        <w:rPr>
          <w:rFonts w:ascii="Calibri" w:eastAsia="Calibri" w:hAnsi="Calibri"/>
          <w:bCs/>
          <w:i/>
          <w:iCs/>
          <w:sz w:val="18"/>
          <w:szCs w:val="18"/>
        </w:rPr>
      </w:pPr>
      <w:r w:rsidRPr="0068518A">
        <w:rPr>
          <w:rFonts w:ascii="Calibri" w:eastAsia="Calibri" w:hAnsi="Calibri"/>
          <w:b/>
          <w:sz w:val="26"/>
          <w:szCs w:val="26"/>
        </w:rPr>
        <w:br w:type="page"/>
      </w:r>
      <w:r w:rsidR="00BB59CE" w:rsidRPr="00704892">
        <w:rPr>
          <w:rFonts w:ascii="Calibri" w:eastAsia="Calibri" w:hAnsi="Calibri"/>
          <w:b/>
          <w:sz w:val="26"/>
          <w:szCs w:val="26"/>
        </w:rPr>
        <w:t>Years Smoked Daily</w:t>
      </w:r>
      <w:r w:rsidR="00BB59CE" w:rsidRPr="00704892">
        <w:rPr>
          <w:rFonts w:asciiTheme="majorHAnsi" w:eastAsia="MS Mincho" w:hAnsiTheme="majorHAnsi" w:cstheme="majorHAnsi"/>
          <w:b/>
          <w:sz w:val="26"/>
          <w:szCs w:val="26"/>
        </w:rPr>
        <w:t xml:space="preserve">          </w:t>
      </w:r>
      <w:bookmarkStart w:id="26" w:name="SMKYRS"/>
      <w:r w:rsidR="00BB59CE" w:rsidRPr="00704892">
        <w:rPr>
          <w:rFonts w:ascii="Calibri" w:eastAsia="Calibri" w:hAnsi="Calibri"/>
          <w:b/>
          <w:sz w:val="26"/>
          <w:szCs w:val="26"/>
        </w:rPr>
        <w:t>SMKYRS</w:t>
      </w:r>
      <w:bookmarkEnd w:id="26"/>
      <w:r w:rsidR="00A36C05" w:rsidRPr="00704892">
        <w:rPr>
          <w:rFonts w:asciiTheme="majorHAnsi" w:hAnsiTheme="majorHAnsi" w:cstheme="majorHAnsi"/>
          <w:b/>
          <w:sz w:val="26"/>
          <w:szCs w:val="26"/>
        </w:rPr>
        <w:tab/>
      </w:r>
      <w:r w:rsidR="00A36C05" w:rsidRPr="00704892">
        <w:rPr>
          <w:rFonts w:asciiTheme="majorHAnsi" w:hAnsiTheme="majorHAnsi" w:cstheme="majorHAnsi"/>
          <w:b/>
          <w:sz w:val="26"/>
          <w:szCs w:val="26"/>
        </w:rPr>
        <w:tab/>
      </w:r>
      <w:r w:rsidR="00A36C05" w:rsidRPr="00704892">
        <w:rPr>
          <w:rFonts w:asciiTheme="majorHAnsi" w:hAnsiTheme="majorHAnsi" w:cstheme="majorHAnsi"/>
          <w:b/>
          <w:sz w:val="26"/>
          <w:szCs w:val="26"/>
        </w:rPr>
        <w:tab/>
      </w:r>
      <w:r w:rsidR="00A36C05" w:rsidRPr="00704892">
        <w:rPr>
          <w:rFonts w:asciiTheme="majorHAnsi" w:hAnsiTheme="majorHAnsi" w:cstheme="majorHAnsi"/>
          <w:b/>
          <w:sz w:val="26"/>
          <w:szCs w:val="26"/>
        </w:rPr>
        <w:tab/>
      </w:r>
      <w:r w:rsidR="00A36C05" w:rsidRPr="00704892">
        <w:rPr>
          <w:rFonts w:asciiTheme="majorHAnsi" w:hAnsiTheme="majorHAnsi" w:cstheme="majorHAnsi"/>
          <w:b/>
          <w:sz w:val="26"/>
          <w:szCs w:val="26"/>
        </w:rPr>
        <w:tab/>
        <w:t xml:space="preserve">   </w:t>
      </w:r>
      <w:r w:rsidR="00A36C05" w:rsidRPr="00704892">
        <w:rPr>
          <w:rFonts w:asciiTheme="majorHAnsi" w:hAnsiTheme="majorHAnsi" w:cstheme="majorHAnsi"/>
          <w:b/>
          <w:sz w:val="26"/>
          <w:szCs w:val="26"/>
        </w:rPr>
        <w:tab/>
        <w:t xml:space="preserve">      </w:t>
      </w:r>
      <w:hyperlink w:anchor="INDEX1" w:history="1">
        <w:r w:rsidR="00A36C05" w:rsidRPr="00704892">
          <w:rPr>
            <w:rStyle w:val="Hyperlink"/>
            <w:rFonts w:asciiTheme="majorHAnsi" w:hAnsiTheme="majorHAnsi" w:cstheme="majorHAnsi"/>
            <w:sz w:val="20"/>
            <w:szCs w:val="20"/>
          </w:rPr>
          <w:t>Return to Index</w:t>
        </w:r>
      </w:hyperlink>
    </w:p>
    <w:p w14:paraId="26422034" w14:textId="4D9FC2E0" w:rsidR="00623B36" w:rsidRPr="0068518A" w:rsidRDefault="00BB59CE" w:rsidP="009A00B2">
      <w:pPr>
        <w:spacing w:after="120"/>
        <w:rPr>
          <w:rFonts w:asciiTheme="majorHAnsi" w:hAnsiTheme="majorHAnsi" w:cstheme="majorHAnsi"/>
          <w:sz w:val="22"/>
          <w:szCs w:val="22"/>
        </w:rPr>
      </w:pPr>
      <w:r w:rsidRPr="0068518A">
        <w:rPr>
          <w:rFonts w:asciiTheme="majorHAnsi" w:eastAsia="Calibri" w:hAnsiTheme="majorHAnsi" w:cstheme="majorHAnsi"/>
          <w:b/>
          <w:sz w:val="22"/>
          <w:szCs w:val="22"/>
        </w:rPr>
        <w:t>DESCRIPTION:</w:t>
      </w:r>
      <w:r w:rsidRPr="0068518A">
        <w:rPr>
          <w:rFonts w:asciiTheme="majorHAnsi" w:eastAsia="Calibri" w:hAnsiTheme="majorHAnsi" w:cstheme="majorHAnsi"/>
          <w:sz w:val="22"/>
          <w:szCs w:val="22"/>
        </w:rPr>
        <w:t xml:space="preserve"> </w:t>
      </w:r>
      <w:r w:rsidR="00623B36" w:rsidRPr="0068518A">
        <w:rPr>
          <w:rFonts w:asciiTheme="majorHAnsi" w:hAnsiTheme="majorHAnsi" w:cstheme="majorHAnsi"/>
          <w:sz w:val="22"/>
          <w:szCs w:val="22"/>
        </w:rPr>
        <w:t xml:space="preserve">This variable estimates the total number of years the person has smoked cigarettes. From Jan 1993 through May 1999, the actual number of years was collected from respondents.  </w:t>
      </w:r>
    </w:p>
    <w:p w14:paraId="51DA3ECF" w14:textId="310EDCA7" w:rsidR="00623B36" w:rsidRPr="0068518A" w:rsidRDefault="00623B36" w:rsidP="009A00B2">
      <w:pPr>
        <w:spacing w:after="120"/>
        <w:rPr>
          <w:rFonts w:asciiTheme="majorHAnsi" w:hAnsiTheme="majorHAnsi" w:cstheme="majorHAnsi"/>
          <w:sz w:val="22"/>
          <w:szCs w:val="22"/>
        </w:rPr>
      </w:pPr>
      <w:r w:rsidRPr="0068518A">
        <w:rPr>
          <w:rFonts w:asciiTheme="majorHAnsi" w:hAnsiTheme="majorHAnsi" w:cstheme="majorHAnsi"/>
          <w:sz w:val="22"/>
          <w:szCs w:val="22"/>
        </w:rPr>
        <w:t>Starting in June 2006, the question changed to collect a categorical response. For these cohorts, the duration of total smoking years is calculated based on the difference between the age of the person and the answer to CIGAGE (</w:t>
      </w:r>
      <w:r w:rsidR="00704892">
        <w:rPr>
          <w:rFonts w:asciiTheme="majorHAnsi" w:hAnsiTheme="majorHAnsi" w:cstheme="majorHAnsi"/>
          <w:sz w:val="22"/>
          <w:szCs w:val="22"/>
        </w:rPr>
        <w:t>age</w:t>
      </w:r>
      <w:r w:rsidRPr="0068518A">
        <w:rPr>
          <w:rFonts w:asciiTheme="majorHAnsi" w:hAnsiTheme="majorHAnsi" w:cstheme="majorHAnsi"/>
          <w:sz w:val="22"/>
          <w:szCs w:val="22"/>
        </w:rPr>
        <w:t xml:space="preserve"> </w:t>
      </w:r>
      <w:r w:rsidR="00704892">
        <w:rPr>
          <w:rFonts w:asciiTheme="majorHAnsi" w:hAnsiTheme="majorHAnsi" w:cstheme="majorHAnsi"/>
          <w:sz w:val="22"/>
          <w:szCs w:val="22"/>
        </w:rPr>
        <w:t>s</w:t>
      </w:r>
      <w:r w:rsidRPr="0068518A">
        <w:rPr>
          <w:rFonts w:asciiTheme="majorHAnsi" w:hAnsiTheme="majorHAnsi" w:cstheme="majorHAnsi"/>
          <w:sz w:val="22"/>
          <w:szCs w:val="22"/>
        </w:rPr>
        <w:t xml:space="preserve">tarted </w:t>
      </w:r>
      <w:r w:rsidR="00704892">
        <w:rPr>
          <w:rFonts w:asciiTheme="majorHAnsi" w:hAnsiTheme="majorHAnsi" w:cstheme="majorHAnsi"/>
          <w:sz w:val="22"/>
          <w:szCs w:val="22"/>
        </w:rPr>
        <w:t>s</w:t>
      </w:r>
      <w:r w:rsidRPr="0068518A">
        <w:rPr>
          <w:rFonts w:asciiTheme="majorHAnsi" w:hAnsiTheme="majorHAnsi" w:cstheme="majorHAnsi"/>
          <w:sz w:val="22"/>
          <w:szCs w:val="22"/>
        </w:rPr>
        <w:t>moking). The ‘total smoking years’ is then multiplied by a factor (in brackets below) based on the response to the general question “What is the total number of years you have smoked every day?” where the responses are :</w:t>
      </w:r>
    </w:p>
    <w:p w14:paraId="3CA875D3" w14:textId="77777777" w:rsidR="00623B36" w:rsidRPr="0068518A" w:rsidRDefault="00623B36" w:rsidP="00623B36">
      <w:pPr>
        <w:pStyle w:val="ListParagraph"/>
        <w:numPr>
          <w:ilvl w:val="0"/>
          <w:numId w:val="41"/>
        </w:numPr>
        <w:spacing w:after="160" w:line="259" w:lineRule="auto"/>
        <w:rPr>
          <w:rFonts w:asciiTheme="majorHAnsi" w:hAnsiTheme="majorHAnsi" w:cstheme="majorHAnsi"/>
          <w:sz w:val="22"/>
          <w:szCs w:val="22"/>
        </w:rPr>
      </w:pPr>
      <w:r w:rsidRPr="0068518A">
        <w:rPr>
          <w:rFonts w:asciiTheme="majorHAnsi" w:hAnsiTheme="majorHAnsi" w:cstheme="majorHAnsi"/>
          <w:sz w:val="22"/>
          <w:szCs w:val="22"/>
        </w:rPr>
        <w:t>All or nearly all the years you have smoked [100%]</w:t>
      </w:r>
    </w:p>
    <w:p w14:paraId="25BCE556" w14:textId="77777777" w:rsidR="00623B36" w:rsidRPr="0068518A" w:rsidRDefault="00623B36" w:rsidP="00623B36">
      <w:pPr>
        <w:pStyle w:val="ListParagraph"/>
        <w:numPr>
          <w:ilvl w:val="0"/>
          <w:numId w:val="41"/>
        </w:numPr>
        <w:spacing w:after="160" w:line="259" w:lineRule="auto"/>
        <w:rPr>
          <w:rFonts w:asciiTheme="majorHAnsi" w:hAnsiTheme="majorHAnsi" w:cstheme="majorHAnsi"/>
          <w:sz w:val="22"/>
          <w:szCs w:val="22"/>
        </w:rPr>
      </w:pPr>
      <w:r w:rsidRPr="0068518A">
        <w:rPr>
          <w:rFonts w:asciiTheme="majorHAnsi" w:hAnsiTheme="majorHAnsi" w:cstheme="majorHAnsi"/>
          <w:sz w:val="22"/>
          <w:szCs w:val="22"/>
        </w:rPr>
        <w:t>Most of the years you have smoked [75%]</w:t>
      </w:r>
    </w:p>
    <w:p w14:paraId="5AB6EB3C" w14:textId="77777777" w:rsidR="00623B36" w:rsidRPr="0068518A" w:rsidRDefault="00623B36" w:rsidP="00623B36">
      <w:pPr>
        <w:pStyle w:val="ListParagraph"/>
        <w:numPr>
          <w:ilvl w:val="0"/>
          <w:numId w:val="41"/>
        </w:numPr>
        <w:spacing w:after="160" w:line="259" w:lineRule="auto"/>
        <w:rPr>
          <w:rFonts w:asciiTheme="majorHAnsi" w:hAnsiTheme="majorHAnsi" w:cstheme="majorHAnsi"/>
          <w:sz w:val="22"/>
          <w:szCs w:val="22"/>
        </w:rPr>
      </w:pPr>
      <w:r w:rsidRPr="0068518A">
        <w:rPr>
          <w:rFonts w:asciiTheme="majorHAnsi" w:hAnsiTheme="majorHAnsi" w:cstheme="majorHAnsi"/>
          <w:sz w:val="22"/>
          <w:szCs w:val="22"/>
        </w:rPr>
        <w:t>Half of the years you have smoked [50%]</w:t>
      </w:r>
    </w:p>
    <w:p w14:paraId="366B3237" w14:textId="77777777" w:rsidR="00623B36" w:rsidRPr="0068518A" w:rsidRDefault="00623B36" w:rsidP="00704892">
      <w:pPr>
        <w:pStyle w:val="ListParagraph"/>
        <w:numPr>
          <w:ilvl w:val="0"/>
          <w:numId w:val="41"/>
        </w:numPr>
        <w:spacing w:after="120" w:line="259" w:lineRule="auto"/>
        <w:contextualSpacing w:val="0"/>
        <w:rPr>
          <w:rFonts w:asciiTheme="majorHAnsi" w:hAnsiTheme="majorHAnsi" w:cstheme="majorHAnsi"/>
          <w:sz w:val="22"/>
          <w:szCs w:val="22"/>
        </w:rPr>
      </w:pPr>
      <w:r w:rsidRPr="0068518A">
        <w:rPr>
          <w:rFonts w:asciiTheme="majorHAnsi" w:hAnsiTheme="majorHAnsi" w:cstheme="majorHAnsi"/>
          <w:sz w:val="22"/>
          <w:szCs w:val="22"/>
        </w:rPr>
        <w:t>Less than half the years you have smoked [25%]</w:t>
      </w:r>
    </w:p>
    <w:p w14:paraId="3FBB624E" w14:textId="6E3F5992" w:rsidR="00623B36" w:rsidRPr="0068518A" w:rsidRDefault="00623B36" w:rsidP="009A00B2">
      <w:pPr>
        <w:spacing w:after="160"/>
        <w:rPr>
          <w:rFonts w:asciiTheme="majorHAnsi" w:hAnsiTheme="majorHAnsi" w:cstheme="majorHAnsi"/>
          <w:sz w:val="22"/>
          <w:szCs w:val="22"/>
        </w:rPr>
      </w:pPr>
      <w:r w:rsidRPr="0068518A">
        <w:rPr>
          <w:rFonts w:asciiTheme="majorHAnsi" w:hAnsiTheme="majorHAnsi" w:cstheme="majorHAnsi"/>
          <w:sz w:val="22"/>
          <w:szCs w:val="22"/>
        </w:rPr>
        <w:t>For former smokers, the calculation includes adjusting the age of the person to subtract the time from when they quit smoking (LONGQT_F).</w:t>
      </w:r>
    </w:p>
    <w:p w14:paraId="016CBBD8" w14:textId="2073D2E5" w:rsidR="00E3178D" w:rsidRPr="0068518A" w:rsidRDefault="00470033" w:rsidP="007E47E2">
      <w:pPr>
        <w:spacing w:after="120"/>
        <w:rPr>
          <w:rFonts w:asciiTheme="majorHAnsi" w:eastAsia="Calibri" w:hAnsiTheme="majorHAnsi" w:cstheme="majorHAnsi"/>
          <w:sz w:val="22"/>
          <w:szCs w:val="22"/>
        </w:rPr>
      </w:pPr>
      <w:r w:rsidRPr="0068518A">
        <w:rPr>
          <w:rFonts w:asciiTheme="majorHAnsi" w:eastAsia="Calibri" w:hAnsiTheme="majorHAnsi" w:cstheme="majorHAnsi"/>
          <w:b/>
          <w:bCs/>
          <w:sz w:val="22"/>
          <w:szCs w:val="22"/>
        </w:rPr>
        <w:t>CATEGORY OF CIGARETTE SMOKERS ASKED</w:t>
      </w:r>
      <w:r w:rsidR="00FF1EB0" w:rsidRPr="0068518A">
        <w:rPr>
          <w:rFonts w:asciiTheme="majorHAnsi" w:eastAsia="Calibri" w:hAnsiTheme="majorHAnsi" w:cstheme="majorHAnsi"/>
          <w:b/>
          <w:bCs/>
          <w:sz w:val="22"/>
          <w:szCs w:val="22"/>
        </w:rPr>
        <w:t xml:space="preserve">: </w:t>
      </w:r>
      <w:r w:rsidR="004C1CF0" w:rsidRPr="0068518A">
        <w:rPr>
          <w:rFonts w:asciiTheme="majorHAnsi" w:eastAsia="Calibri" w:hAnsiTheme="majorHAnsi" w:cstheme="majorHAnsi"/>
          <w:sz w:val="22"/>
          <w:szCs w:val="22"/>
        </w:rPr>
        <w:t>Every day</w:t>
      </w:r>
      <w:r w:rsidR="00DF5843" w:rsidRPr="0068518A">
        <w:rPr>
          <w:rFonts w:asciiTheme="majorHAnsi" w:eastAsia="Calibri" w:hAnsiTheme="majorHAnsi" w:cstheme="majorHAnsi"/>
          <w:sz w:val="22"/>
          <w:szCs w:val="22"/>
        </w:rPr>
        <w:t>, some-day, former</w:t>
      </w:r>
    </w:p>
    <w:p w14:paraId="3015B5E9" w14:textId="0604CFEE" w:rsidR="00CA19ED" w:rsidRPr="0068518A" w:rsidRDefault="00FF47DE" w:rsidP="00CA19ED">
      <w:pPr>
        <w:widowControl w:val="0"/>
        <w:spacing w:after="160"/>
        <w:rPr>
          <w:rFonts w:asciiTheme="majorHAnsi" w:hAnsiTheme="majorHAnsi" w:cstheme="majorHAnsi"/>
          <w:iCs/>
          <w:sz w:val="22"/>
          <w:szCs w:val="22"/>
        </w:rPr>
      </w:pPr>
      <w:r w:rsidRPr="0068518A">
        <w:rPr>
          <w:rFonts w:asciiTheme="majorHAnsi" w:hAnsiTheme="majorHAnsi" w:cstheme="majorHAnsi"/>
          <w:b/>
          <w:bCs/>
          <w:iCs/>
          <w:sz w:val="22"/>
          <w:szCs w:val="22"/>
        </w:rPr>
        <w:t xml:space="preserve">TOBACCO USE SUPPLEMENT TYPE OF RESPONDENT: </w:t>
      </w:r>
      <w:r w:rsidR="00216E85">
        <w:rPr>
          <w:rFonts w:asciiTheme="majorHAnsi" w:hAnsiTheme="majorHAnsi" w:cstheme="majorHAnsi"/>
          <w:iCs/>
          <w:sz w:val="22"/>
          <w:szCs w:val="22"/>
        </w:rPr>
        <w:t>Self only</w:t>
      </w:r>
    </w:p>
    <w:p w14:paraId="321D8080" w14:textId="77777777" w:rsidR="007048B3" w:rsidRPr="0068518A" w:rsidRDefault="004E3D91" w:rsidP="004E3D91">
      <w:pPr>
        <w:widowControl w:val="0"/>
        <w:rPr>
          <w:rFonts w:asciiTheme="majorHAnsi" w:hAnsiTheme="majorHAnsi" w:cstheme="majorHAnsi"/>
          <w:b/>
          <w:bCs/>
          <w:iCs/>
          <w:sz w:val="22"/>
          <w:szCs w:val="22"/>
        </w:rPr>
      </w:pPr>
      <w:r w:rsidRPr="0068518A">
        <w:rPr>
          <w:rFonts w:asciiTheme="majorHAnsi" w:hAnsiTheme="majorHAnsi" w:cstheme="majorHAnsi"/>
          <w:b/>
          <w:bCs/>
          <w:iCs/>
          <w:sz w:val="22"/>
          <w:szCs w:val="22"/>
        </w:rPr>
        <w:t xml:space="preserve">QUESTION(S) ASKED ON SURVEY: </w:t>
      </w:r>
    </w:p>
    <w:p w14:paraId="6BDCB07B" w14:textId="7C8F4A5F" w:rsidR="00D23BAD" w:rsidRPr="0068518A" w:rsidRDefault="00D23BAD" w:rsidP="0018015B">
      <w:pPr>
        <w:spacing w:after="60"/>
        <w:ind w:left="180"/>
        <w:rPr>
          <w:rFonts w:asciiTheme="majorHAnsi" w:hAnsiTheme="majorHAnsi" w:cstheme="majorHAnsi"/>
          <w:i/>
          <w:sz w:val="22"/>
          <w:szCs w:val="22"/>
        </w:rPr>
      </w:pPr>
      <w:r w:rsidRPr="0068518A">
        <w:rPr>
          <w:rFonts w:asciiTheme="majorHAnsi" w:hAnsiTheme="majorHAnsi" w:cstheme="majorHAnsi"/>
          <w:i/>
          <w:sz w:val="22"/>
          <w:szCs w:val="22"/>
        </w:rPr>
        <w:t>What is the total number of years you have smoked every day?</w:t>
      </w:r>
      <w:r w:rsidR="00F25CEA" w:rsidRPr="0068518A">
        <w:rPr>
          <w:rFonts w:asciiTheme="majorHAnsi" w:hAnsiTheme="majorHAnsi" w:cstheme="majorHAnsi"/>
          <w:i/>
          <w:sz w:val="22"/>
          <w:szCs w:val="22"/>
        </w:rPr>
        <w:t xml:space="preserve"> </w:t>
      </w:r>
      <w:r w:rsidR="00F25CEA" w:rsidRPr="0068518A">
        <w:rPr>
          <w:rFonts w:asciiTheme="majorHAnsi" w:hAnsiTheme="majorHAnsi" w:cstheme="majorHAnsi"/>
          <w:iCs/>
          <w:sz w:val="22"/>
          <w:szCs w:val="22"/>
        </w:rPr>
        <w:t>(</w:t>
      </w:r>
      <w:r w:rsidR="004C1CF0" w:rsidRPr="0068518A">
        <w:rPr>
          <w:rFonts w:asciiTheme="majorHAnsi" w:hAnsiTheme="majorHAnsi" w:cstheme="majorHAnsi"/>
          <w:iCs/>
          <w:sz w:val="22"/>
          <w:szCs w:val="22"/>
        </w:rPr>
        <w:t>every day</w:t>
      </w:r>
      <w:r w:rsidR="00F25CEA" w:rsidRPr="0068518A">
        <w:rPr>
          <w:rFonts w:asciiTheme="majorHAnsi" w:hAnsiTheme="majorHAnsi" w:cstheme="majorHAnsi"/>
          <w:iCs/>
          <w:sz w:val="22"/>
          <w:szCs w:val="22"/>
        </w:rPr>
        <w:t>)</w:t>
      </w:r>
    </w:p>
    <w:p w14:paraId="0C6B3E12" w14:textId="0758D64D" w:rsidR="00D23BAD" w:rsidRPr="0068518A" w:rsidRDefault="00D23BAD" w:rsidP="0018015B">
      <w:pPr>
        <w:autoSpaceDE w:val="0"/>
        <w:autoSpaceDN w:val="0"/>
        <w:adjustRightInd w:val="0"/>
        <w:spacing w:after="60"/>
        <w:ind w:left="180"/>
        <w:rPr>
          <w:rFonts w:asciiTheme="majorHAnsi" w:hAnsiTheme="majorHAnsi" w:cstheme="majorHAnsi"/>
          <w:i/>
          <w:sz w:val="22"/>
          <w:szCs w:val="22"/>
        </w:rPr>
      </w:pPr>
      <w:r w:rsidRPr="0068518A">
        <w:rPr>
          <w:rFonts w:asciiTheme="majorHAnsi" w:hAnsiTheme="majorHAnsi" w:cstheme="majorHAnsi"/>
          <w:i/>
          <w:sz w:val="22"/>
          <w:szCs w:val="22"/>
        </w:rPr>
        <w:t xml:space="preserve">What is the total number of years you have smoked every day? Do not include any time you stayed off cigarettes for 6 months or longer. </w:t>
      </w:r>
      <w:r w:rsidR="00F25CEA" w:rsidRPr="0068518A">
        <w:rPr>
          <w:rFonts w:asciiTheme="majorHAnsi" w:hAnsiTheme="majorHAnsi" w:cstheme="majorHAnsi"/>
          <w:i/>
          <w:sz w:val="22"/>
          <w:szCs w:val="22"/>
        </w:rPr>
        <w:t xml:space="preserve"> </w:t>
      </w:r>
      <w:r w:rsidR="00F25CEA" w:rsidRPr="0068518A">
        <w:rPr>
          <w:rFonts w:asciiTheme="majorHAnsi" w:hAnsiTheme="majorHAnsi" w:cstheme="majorHAnsi"/>
          <w:iCs/>
          <w:sz w:val="22"/>
          <w:szCs w:val="22"/>
        </w:rPr>
        <w:t>(</w:t>
      </w:r>
      <w:r w:rsidR="008B5916" w:rsidRPr="0068518A">
        <w:rPr>
          <w:rFonts w:asciiTheme="majorHAnsi" w:hAnsiTheme="majorHAnsi" w:cstheme="majorHAnsi"/>
          <w:iCs/>
          <w:sz w:val="22"/>
          <w:szCs w:val="22"/>
        </w:rPr>
        <w:t>s</w:t>
      </w:r>
      <w:r w:rsidR="00F25CEA" w:rsidRPr="0068518A">
        <w:rPr>
          <w:rFonts w:asciiTheme="majorHAnsi" w:hAnsiTheme="majorHAnsi" w:cstheme="majorHAnsi"/>
          <w:iCs/>
          <w:sz w:val="22"/>
          <w:szCs w:val="22"/>
        </w:rPr>
        <w:t>ome-day)</w:t>
      </w:r>
    </w:p>
    <w:p w14:paraId="0938F4DC" w14:textId="0EC9D2B2" w:rsidR="00D23BAD" w:rsidRPr="0068518A" w:rsidRDefault="00D23BAD" w:rsidP="00704892">
      <w:pPr>
        <w:autoSpaceDE w:val="0"/>
        <w:autoSpaceDN w:val="0"/>
        <w:adjustRightInd w:val="0"/>
        <w:spacing w:after="120"/>
        <w:ind w:left="187"/>
        <w:rPr>
          <w:rFonts w:asciiTheme="majorHAnsi" w:hAnsiTheme="majorHAnsi" w:cstheme="majorHAnsi"/>
          <w:i/>
          <w:sz w:val="22"/>
          <w:szCs w:val="22"/>
        </w:rPr>
      </w:pPr>
      <w:r w:rsidRPr="0068518A">
        <w:rPr>
          <w:rFonts w:asciiTheme="majorHAnsi" w:hAnsiTheme="majorHAnsi" w:cstheme="majorHAnsi"/>
          <w:i/>
          <w:sz w:val="22"/>
          <w:szCs w:val="22"/>
        </w:rPr>
        <w:t>For how long have you smoked EVERY DAY?</w:t>
      </w:r>
      <w:r w:rsidR="00F25CEA" w:rsidRPr="0068518A">
        <w:rPr>
          <w:rFonts w:asciiTheme="majorHAnsi" w:hAnsiTheme="majorHAnsi" w:cstheme="majorHAnsi"/>
          <w:i/>
          <w:sz w:val="22"/>
          <w:szCs w:val="22"/>
        </w:rPr>
        <w:t xml:space="preserve"> </w:t>
      </w:r>
      <w:r w:rsidR="00F25CEA" w:rsidRPr="0068518A">
        <w:rPr>
          <w:rFonts w:asciiTheme="majorHAnsi" w:hAnsiTheme="majorHAnsi" w:cstheme="majorHAnsi"/>
          <w:iCs/>
          <w:sz w:val="22"/>
          <w:szCs w:val="22"/>
        </w:rPr>
        <w:t>(</w:t>
      </w:r>
      <w:r w:rsidR="008B5916" w:rsidRPr="0068518A">
        <w:rPr>
          <w:rFonts w:asciiTheme="majorHAnsi" w:hAnsiTheme="majorHAnsi" w:cstheme="majorHAnsi"/>
          <w:iCs/>
          <w:sz w:val="22"/>
          <w:szCs w:val="22"/>
        </w:rPr>
        <w:t>f</w:t>
      </w:r>
      <w:r w:rsidR="00F25CEA" w:rsidRPr="0068518A">
        <w:rPr>
          <w:rFonts w:asciiTheme="majorHAnsi" w:hAnsiTheme="majorHAnsi" w:cstheme="majorHAnsi"/>
          <w:iCs/>
          <w:sz w:val="22"/>
          <w:szCs w:val="22"/>
        </w:rPr>
        <w:t>ormer)</w:t>
      </w:r>
    </w:p>
    <w:p w14:paraId="6DED9427" w14:textId="77777777" w:rsidR="00EF3CD9" w:rsidRPr="0068518A" w:rsidRDefault="00EF3CD9" w:rsidP="00C3377E">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NUM</w:t>
      </w:r>
    </w:p>
    <w:p w14:paraId="5E665F1E" w14:textId="52E25F12" w:rsidR="00EF3CD9" w:rsidRPr="0068518A" w:rsidRDefault="00EF3CD9" w:rsidP="00704892">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8.</w:t>
      </w:r>
    </w:p>
    <w:p w14:paraId="516625B5" w14:textId="387F64CC" w:rsidR="007E47E2" w:rsidRPr="0068518A" w:rsidRDefault="007E47E2" w:rsidP="00704892">
      <w:pPr>
        <w:spacing w:after="160"/>
        <w:rPr>
          <w:rFonts w:ascii="Consolas" w:eastAsia="Calibri" w:hAnsi="Consolas" w:cs="Consolas"/>
          <w:b/>
          <w:sz w:val="20"/>
          <w:szCs w:val="22"/>
        </w:rPr>
      </w:pPr>
      <w:r w:rsidRPr="0068518A">
        <w:rPr>
          <w:rFonts w:ascii="Consolas" w:eastAsia="Calibri" w:hAnsi="Consolas" w:cs="Consolas"/>
          <w:b/>
          <w:sz w:val="20"/>
          <w:szCs w:val="22"/>
        </w:rPr>
        <w:t xml:space="preserve">COHORTS AVAILABLE: </w:t>
      </w:r>
      <w:r w:rsidR="0066498A" w:rsidRPr="0068518A">
        <w:rPr>
          <w:rFonts w:ascii="Consolas" w:eastAsia="Calibri" w:hAnsi="Consolas" w:cs="Consolas"/>
          <w:bCs/>
          <w:sz w:val="20"/>
          <w:szCs w:val="22"/>
        </w:rPr>
        <w:t>JAN93–MAY99; JU</w:t>
      </w:r>
      <w:r w:rsidR="007605D1" w:rsidRPr="0068518A">
        <w:rPr>
          <w:rFonts w:ascii="Consolas" w:eastAsia="Calibri" w:hAnsi="Consolas" w:cs="Consolas"/>
          <w:bCs/>
          <w:sz w:val="20"/>
          <w:szCs w:val="22"/>
        </w:rPr>
        <w:t>N</w:t>
      </w:r>
      <w:r w:rsidR="0066498A" w:rsidRPr="0068518A">
        <w:rPr>
          <w:rFonts w:ascii="Consolas" w:eastAsia="Calibri" w:hAnsi="Consolas" w:cs="Consolas"/>
          <w:bCs/>
          <w:sz w:val="20"/>
          <w:szCs w:val="22"/>
        </w:rPr>
        <w:t>01–JUL18</w:t>
      </w:r>
    </w:p>
    <w:tbl>
      <w:tblPr>
        <w:tblW w:w="8882" w:type="dxa"/>
        <w:tblLayout w:type="fixed"/>
        <w:tblLook w:val="04A0" w:firstRow="1" w:lastRow="0" w:firstColumn="1" w:lastColumn="0" w:noHBand="0" w:noVBand="1"/>
      </w:tblPr>
      <w:tblGrid>
        <w:gridCol w:w="990"/>
        <w:gridCol w:w="7547"/>
        <w:gridCol w:w="345"/>
      </w:tblGrid>
      <w:tr w:rsidR="00BB59CE" w:rsidRPr="0068518A" w14:paraId="74B5E0C9" w14:textId="77777777" w:rsidTr="00384828">
        <w:trPr>
          <w:trHeight w:val="249"/>
        </w:trPr>
        <w:tc>
          <w:tcPr>
            <w:tcW w:w="8882" w:type="dxa"/>
            <w:gridSpan w:val="3"/>
            <w:tcBorders>
              <w:top w:val="nil"/>
              <w:left w:val="nil"/>
              <w:bottom w:val="nil"/>
              <w:right w:val="nil"/>
            </w:tcBorders>
            <w:shd w:val="clear" w:color="auto" w:fill="auto"/>
            <w:vAlign w:val="center"/>
          </w:tcPr>
          <w:p w14:paraId="513B8DA5" w14:textId="77777777" w:rsidR="00BB59CE" w:rsidRPr="0068518A" w:rsidRDefault="00BB59CE" w:rsidP="00BD47D7">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BB59CE" w:rsidRPr="0068518A" w14:paraId="3F290184" w14:textId="77777777" w:rsidTr="00384828">
        <w:trPr>
          <w:gridAfter w:val="1"/>
          <w:wAfter w:w="345" w:type="dxa"/>
          <w:trHeight w:val="249"/>
        </w:trPr>
        <w:tc>
          <w:tcPr>
            <w:tcW w:w="990" w:type="dxa"/>
            <w:tcBorders>
              <w:top w:val="nil"/>
              <w:left w:val="nil"/>
              <w:bottom w:val="nil"/>
              <w:right w:val="nil"/>
            </w:tcBorders>
            <w:shd w:val="clear" w:color="auto" w:fill="auto"/>
          </w:tcPr>
          <w:p w14:paraId="007D63CD" w14:textId="29C373CB" w:rsidR="00BB59CE" w:rsidRPr="0068518A" w:rsidRDefault="00384828" w:rsidP="00BD47D7">
            <w:pPr>
              <w:spacing w:line="276" w:lineRule="auto"/>
              <w:jc w:val="right"/>
              <w:rPr>
                <w:rFonts w:ascii="Consolas" w:hAnsi="Consolas" w:cs="Consolas"/>
                <w:color w:val="000000"/>
                <w:sz w:val="20"/>
                <w:szCs w:val="20"/>
              </w:rPr>
            </w:pPr>
            <w:r>
              <w:rPr>
                <w:rFonts w:ascii="Consolas" w:eastAsia="Calibri" w:hAnsi="Consolas" w:cs="Consolas"/>
                <w:sz w:val="20"/>
                <w:szCs w:val="20"/>
              </w:rPr>
              <w:t>0</w:t>
            </w:r>
            <w:r w:rsidR="00BB59CE" w:rsidRPr="0068518A">
              <w:rPr>
                <w:rFonts w:ascii="Consolas" w:eastAsia="Calibri" w:hAnsi="Consolas" w:cs="Consolas"/>
                <w:sz w:val="20"/>
                <w:szCs w:val="20"/>
              </w:rPr>
              <w:t>–99 —</w:t>
            </w:r>
          </w:p>
        </w:tc>
        <w:tc>
          <w:tcPr>
            <w:tcW w:w="7547" w:type="dxa"/>
            <w:tcBorders>
              <w:top w:val="nil"/>
              <w:left w:val="nil"/>
              <w:bottom w:val="nil"/>
              <w:right w:val="nil"/>
            </w:tcBorders>
            <w:shd w:val="clear" w:color="auto" w:fill="auto"/>
          </w:tcPr>
          <w:p w14:paraId="656A6EC9" w14:textId="267DF17C" w:rsidR="00BB59CE" w:rsidRPr="0068518A" w:rsidRDefault="005B70CB" w:rsidP="00BD47D7">
            <w:pPr>
              <w:spacing w:line="276" w:lineRule="auto"/>
              <w:ind w:left="-72"/>
              <w:rPr>
                <w:rFonts w:ascii="Consolas" w:hAnsi="Consolas" w:cs="Consolas"/>
                <w:color w:val="000000"/>
                <w:sz w:val="20"/>
                <w:szCs w:val="20"/>
              </w:rPr>
            </w:pPr>
            <w:r w:rsidRPr="0068518A">
              <w:rPr>
                <w:rFonts w:ascii="Consolas" w:hAnsi="Consolas"/>
                <w:sz w:val="20"/>
                <w:szCs w:val="20"/>
              </w:rPr>
              <w:t>Years</w:t>
            </w:r>
            <w:r w:rsidR="00BB59CE" w:rsidRPr="0068518A">
              <w:rPr>
                <w:rFonts w:ascii="Consolas" w:hAnsi="Consolas"/>
                <w:sz w:val="20"/>
                <w:szCs w:val="20"/>
              </w:rPr>
              <w:t xml:space="preserve"> </w:t>
            </w:r>
          </w:p>
        </w:tc>
      </w:tr>
      <w:tr w:rsidR="00820E1E" w:rsidRPr="0068518A" w14:paraId="28D819D6" w14:textId="77777777" w:rsidTr="00384828">
        <w:trPr>
          <w:gridAfter w:val="1"/>
          <w:wAfter w:w="345" w:type="dxa"/>
          <w:trHeight w:val="249"/>
        </w:trPr>
        <w:tc>
          <w:tcPr>
            <w:tcW w:w="990" w:type="dxa"/>
            <w:tcBorders>
              <w:top w:val="nil"/>
              <w:left w:val="nil"/>
              <w:bottom w:val="nil"/>
              <w:right w:val="nil"/>
            </w:tcBorders>
            <w:shd w:val="clear" w:color="auto" w:fill="auto"/>
          </w:tcPr>
          <w:p w14:paraId="4F63FE60" w14:textId="09F0B639" w:rsidR="00820E1E" w:rsidRDefault="00820E1E" w:rsidP="00BD47D7">
            <w:pPr>
              <w:spacing w:line="276" w:lineRule="auto"/>
              <w:jc w:val="right"/>
              <w:rPr>
                <w:rFonts w:ascii="Consolas" w:eastAsia="Calibri" w:hAnsi="Consolas" w:cs="Consolas"/>
                <w:sz w:val="20"/>
                <w:szCs w:val="20"/>
              </w:rPr>
            </w:pPr>
            <w:r>
              <w:rPr>
                <w:rFonts w:ascii="Consolas" w:eastAsia="Calibri" w:hAnsi="Consolas" w:cs="Consolas"/>
                <w:sz w:val="20"/>
                <w:szCs w:val="20"/>
              </w:rPr>
              <w:t>&gt;99 —</w:t>
            </w:r>
          </w:p>
        </w:tc>
        <w:tc>
          <w:tcPr>
            <w:tcW w:w="7547" w:type="dxa"/>
            <w:tcBorders>
              <w:top w:val="nil"/>
              <w:left w:val="nil"/>
              <w:bottom w:val="nil"/>
              <w:right w:val="nil"/>
            </w:tcBorders>
            <w:shd w:val="clear" w:color="auto" w:fill="auto"/>
          </w:tcPr>
          <w:p w14:paraId="4A2281BD" w14:textId="3F6BC188" w:rsidR="00820E1E" w:rsidRPr="0068518A" w:rsidRDefault="00820E1E" w:rsidP="00BD47D7">
            <w:pPr>
              <w:spacing w:line="276" w:lineRule="auto"/>
              <w:ind w:left="-72"/>
              <w:rPr>
                <w:rFonts w:ascii="Consolas" w:hAnsi="Consolas"/>
                <w:sz w:val="20"/>
                <w:szCs w:val="20"/>
              </w:rPr>
            </w:pPr>
            <w:r w:rsidRPr="0068518A">
              <w:rPr>
                <w:rFonts w:ascii="Consolas" w:eastAsia="Calibri" w:hAnsi="Consolas" w:cs="Consolas"/>
                <w:sz w:val="20"/>
                <w:szCs w:val="20"/>
              </w:rPr>
              <w:t>Suspect entry (&gt;</w:t>
            </w:r>
            <w:r>
              <w:rPr>
                <w:rFonts w:ascii="Consolas" w:eastAsia="Calibri" w:hAnsi="Consolas" w:cs="Consolas"/>
                <w:sz w:val="20"/>
                <w:szCs w:val="20"/>
              </w:rPr>
              <w:t>99</w:t>
            </w:r>
            <w:r w:rsidRPr="0068518A">
              <w:rPr>
                <w:rFonts w:ascii="Consolas" w:eastAsia="Calibri" w:hAnsi="Consolas" w:cs="Consolas"/>
                <w:sz w:val="20"/>
                <w:szCs w:val="20"/>
              </w:rPr>
              <w:t xml:space="preserve"> </w:t>
            </w:r>
            <w:r>
              <w:rPr>
                <w:rFonts w:ascii="Consolas" w:eastAsia="Calibri" w:hAnsi="Consolas" w:cs="Consolas"/>
                <w:sz w:val="20"/>
                <w:szCs w:val="20"/>
              </w:rPr>
              <w:t>years</w:t>
            </w:r>
            <w:r w:rsidRPr="0068518A">
              <w:rPr>
                <w:rFonts w:ascii="Consolas" w:eastAsia="Calibri" w:hAnsi="Consolas" w:cs="Consolas"/>
                <w:sz w:val="20"/>
                <w:szCs w:val="20"/>
              </w:rPr>
              <w:t>)</w:t>
            </w:r>
          </w:p>
        </w:tc>
      </w:tr>
      <w:tr w:rsidR="0089454F" w:rsidRPr="0068518A" w14:paraId="15FA194F" w14:textId="77777777" w:rsidTr="00384828">
        <w:trPr>
          <w:gridAfter w:val="1"/>
          <w:wAfter w:w="345" w:type="dxa"/>
          <w:trHeight w:val="249"/>
        </w:trPr>
        <w:tc>
          <w:tcPr>
            <w:tcW w:w="990" w:type="dxa"/>
            <w:tcBorders>
              <w:top w:val="nil"/>
              <w:left w:val="nil"/>
              <w:bottom w:val="nil"/>
              <w:right w:val="nil"/>
            </w:tcBorders>
            <w:shd w:val="clear" w:color="auto" w:fill="auto"/>
          </w:tcPr>
          <w:p w14:paraId="65A7B303" w14:textId="2C5326AE" w:rsidR="0089454F" w:rsidRPr="0068518A" w:rsidRDefault="0089454F" w:rsidP="0089454F">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-5 —</w:t>
            </w:r>
          </w:p>
        </w:tc>
        <w:tc>
          <w:tcPr>
            <w:tcW w:w="7547" w:type="dxa"/>
            <w:tcBorders>
              <w:top w:val="nil"/>
              <w:left w:val="nil"/>
              <w:bottom w:val="nil"/>
              <w:right w:val="nil"/>
            </w:tcBorders>
            <w:shd w:val="clear" w:color="auto" w:fill="auto"/>
          </w:tcPr>
          <w:p w14:paraId="6D8B599F" w14:textId="2FCA6205" w:rsidR="0089454F" w:rsidRPr="0068518A" w:rsidRDefault="00572B23" w:rsidP="0089454F">
            <w:pPr>
              <w:spacing w:line="276" w:lineRule="auto"/>
              <w:ind w:left="-72"/>
              <w:rPr>
                <w:rFonts w:ascii="Consolas" w:hAnsi="Consolas" w:cs="Consolas"/>
                <w:color w:val="000000"/>
                <w:sz w:val="20"/>
                <w:szCs w:val="20"/>
              </w:rPr>
            </w:pPr>
            <w:r>
              <w:rPr>
                <w:rFonts w:ascii="Consolas" w:eastAsia="Calibri" w:hAnsi="Consolas" w:cs="Consolas"/>
                <w:sz w:val="20"/>
                <w:szCs w:val="20"/>
              </w:rPr>
              <w:t>Less than 1 year</w:t>
            </w:r>
          </w:p>
        </w:tc>
      </w:tr>
      <w:tr w:rsidR="00515DE0" w:rsidRPr="0068518A" w14:paraId="50AE79CA" w14:textId="77777777" w:rsidTr="00384828">
        <w:trPr>
          <w:gridAfter w:val="1"/>
          <w:wAfter w:w="345" w:type="dxa"/>
          <w:trHeight w:val="249"/>
        </w:trPr>
        <w:tc>
          <w:tcPr>
            <w:tcW w:w="990" w:type="dxa"/>
            <w:tcBorders>
              <w:top w:val="nil"/>
              <w:left w:val="nil"/>
              <w:bottom w:val="nil"/>
              <w:right w:val="nil"/>
            </w:tcBorders>
            <w:shd w:val="clear" w:color="auto" w:fill="auto"/>
          </w:tcPr>
          <w:p w14:paraId="503A58BD" w14:textId="4A6BDF76" w:rsidR="00515DE0" w:rsidRPr="0068518A" w:rsidRDefault="00515DE0" w:rsidP="00F17AA0">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-7 —</w:t>
            </w:r>
          </w:p>
        </w:tc>
        <w:tc>
          <w:tcPr>
            <w:tcW w:w="7547" w:type="dxa"/>
            <w:tcBorders>
              <w:top w:val="nil"/>
              <w:left w:val="nil"/>
              <w:bottom w:val="nil"/>
              <w:right w:val="nil"/>
            </w:tcBorders>
            <w:shd w:val="clear" w:color="auto" w:fill="auto"/>
          </w:tcPr>
          <w:p w14:paraId="696B33C8" w14:textId="0DE68093" w:rsidR="00515DE0" w:rsidRPr="0068518A" w:rsidRDefault="00515DE0" w:rsidP="00515DE0">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Question not asked this cohort</w:t>
            </w:r>
            <w:r w:rsidR="002A5D23" w:rsidRPr="0068518A">
              <w:rPr>
                <w:rFonts w:ascii="Consolas" w:eastAsia="Calibri" w:hAnsi="Consolas" w:cs="Consolas"/>
                <w:sz w:val="20"/>
                <w:szCs w:val="20"/>
              </w:rPr>
              <w:t xml:space="preserve"> (omitted from frequency table below)</w:t>
            </w:r>
          </w:p>
        </w:tc>
      </w:tr>
      <w:tr w:rsidR="00460EB7" w:rsidRPr="0068518A" w14:paraId="53EA4645" w14:textId="77777777" w:rsidTr="00384828">
        <w:trPr>
          <w:gridAfter w:val="1"/>
          <w:wAfter w:w="345" w:type="dxa"/>
          <w:trHeight w:val="249"/>
        </w:trPr>
        <w:tc>
          <w:tcPr>
            <w:tcW w:w="990" w:type="dxa"/>
            <w:tcBorders>
              <w:top w:val="nil"/>
              <w:left w:val="nil"/>
              <w:bottom w:val="nil"/>
              <w:right w:val="nil"/>
            </w:tcBorders>
            <w:shd w:val="clear" w:color="auto" w:fill="auto"/>
          </w:tcPr>
          <w:p w14:paraId="10D28A97" w14:textId="0FA662AA" w:rsidR="00460EB7" w:rsidRPr="0068518A" w:rsidRDefault="00460EB7" w:rsidP="00460EB7">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-9 —</w:t>
            </w:r>
          </w:p>
        </w:tc>
        <w:tc>
          <w:tcPr>
            <w:tcW w:w="7547" w:type="dxa"/>
            <w:tcBorders>
              <w:top w:val="nil"/>
              <w:left w:val="nil"/>
              <w:bottom w:val="nil"/>
              <w:right w:val="nil"/>
            </w:tcBorders>
            <w:shd w:val="clear" w:color="auto" w:fill="auto"/>
          </w:tcPr>
          <w:p w14:paraId="781B8C82" w14:textId="50804FCB" w:rsidR="00460EB7" w:rsidRPr="0068518A" w:rsidRDefault="00D114F4" w:rsidP="00460EB7">
            <w:pPr>
              <w:spacing w:line="276" w:lineRule="auto"/>
              <w:ind w:left="-72"/>
              <w:rPr>
                <w:rFonts w:ascii="Consolas" w:eastAsia="Calibri" w:hAnsi="Consolas" w:cs="Consolas"/>
                <w:sz w:val="20"/>
                <w:szCs w:val="20"/>
              </w:rPr>
            </w:pPr>
            <w:r>
              <w:rPr>
                <w:rFonts w:ascii="Consolas" w:hAnsi="Consolas" w:cs="Consolas"/>
                <w:sz w:val="20"/>
                <w:szCs w:val="20"/>
              </w:rPr>
              <w:t>No response / Not in universe</w:t>
            </w:r>
          </w:p>
        </w:tc>
      </w:tr>
    </w:tbl>
    <w:p w14:paraId="6BCAB708" w14:textId="030D34A7" w:rsidR="00D26565" w:rsidRPr="0068518A" w:rsidRDefault="00D26565" w:rsidP="0018015B">
      <w:pPr>
        <w:spacing w:before="120" w:after="120"/>
        <w:rPr>
          <w:rFonts w:ascii="Consolas" w:eastAsia="Calibri" w:hAnsi="Consolas" w:cs="Consolas"/>
          <w:b/>
          <w:sz w:val="20"/>
          <w:szCs w:val="22"/>
        </w:rPr>
      </w:pPr>
      <w:r w:rsidRPr="0068518A">
        <w:rPr>
          <w:rFonts w:ascii="Consolas" w:eastAsia="Calibri" w:hAnsi="Consolas" w:cs="Consolas"/>
          <w:b/>
          <w:sz w:val="20"/>
          <w:szCs w:val="22"/>
        </w:rPr>
        <w:t>FREQUENCIES:</w:t>
      </w:r>
    </w:p>
    <w:p w14:paraId="5C2E6E63"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smkyrs:             JAN93    MAY93    JAN96    MAY96    SEP98    JAN99    MAY99    JUN01    NOV01    FEB02    </w:t>
      </w:r>
    </w:p>
    <w:p w14:paraId="7C4DBED4" w14:textId="77777777" w:rsidR="006756F8" w:rsidRPr="006756F8" w:rsidRDefault="006756F8" w:rsidP="006756F8">
      <w:pPr>
        <w:rPr>
          <w:rFonts w:ascii="Consolas" w:eastAsia="Calibri" w:hAnsi="Consolas" w:cs="Consolas"/>
          <w:bCs/>
          <w:sz w:val="16"/>
          <w:szCs w:val="18"/>
        </w:rPr>
      </w:pPr>
    </w:p>
    <w:p w14:paraId="4D9EB650"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0-99              10,500    9,000   10,500    9,800   23,500   19,000   18,000    9,300   24,500   16,500</w:t>
      </w:r>
    </w:p>
    <w:p w14:paraId="5CC4F919"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&gt;99                   .        .        .        .        .        .        .        .        .        .</w:t>
      </w:r>
    </w:p>
    <w:p w14:paraId="0B950C5A"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-5                   .        .       80       80      200      150      150       80      150      100</w:t>
      </w:r>
    </w:p>
    <w:p w14:paraId="70078B1F"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-9              19,500   18,500   23,000   24,000   55,500   51,000   50,000   21,500   65,000   45,500</w:t>
      </w:r>
    </w:p>
    <w:p w14:paraId="6C710777"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Total              30,000   27,500   33,500   33,500   79,000   70,500   68,000   30,500   90,000   62,000</w:t>
      </w:r>
    </w:p>
    <w:p w14:paraId="47384CF4" w14:textId="77777777" w:rsidR="006756F8" w:rsidRPr="006756F8" w:rsidRDefault="006756F8" w:rsidP="006756F8">
      <w:pPr>
        <w:rPr>
          <w:rFonts w:ascii="Consolas" w:eastAsia="Calibri" w:hAnsi="Consolas" w:cs="Consolas"/>
          <w:bCs/>
          <w:sz w:val="16"/>
          <w:szCs w:val="18"/>
        </w:rPr>
      </w:pPr>
    </w:p>
    <w:p w14:paraId="55ECF5B2" w14:textId="77777777" w:rsidR="006756F8" w:rsidRPr="006756F8" w:rsidRDefault="006756F8" w:rsidP="006756F8">
      <w:pPr>
        <w:rPr>
          <w:rFonts w:ascii="Consolas" w:eastAsia="Calibri" w:hAnsi="Consolas" w:cs="Consolas"/>
          <w:bCs/>
          <w:sz w:val="16"/>
          <w:szCs w:val="18"/>
        </w:rPr>
      </w:pPr>
    </w:p>
    <w:p w14:paraId="049039C6" w14:textId="77777777" w:rsidR="006756F8" w:rsidRDefault="006756F8">
      <w:pPr>
        <w:rPr>
          <w:rFonts w:ascii="Consolas" w:eastAsia="Calibri" w:hAnsi="Consolas" w:cs="Consolas"/>
          <w:bCs/>
          <w:sz w:val="16"/>
          <w:szCs w:val="18"/>
        </w:rPr>
      </w:pPr>
      <w:r>
        <w:rPr>
          <w:rFonts w:ascii="Consolas" w:eastAsia="Calibri" w:hAnsi="Consolas" w:cs="Consolas"/>
          <w:bCs/>
          <w:sz w:val="16"/>
          <w:szCs w:val="18"/>
        </w:rPr>
        <w:br w:type="page"/>
      </w:r>
    </w:p>
    <w:p w14:paraId="7E9A8B52" w14:textId="2EA17EF5"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smkyrs:             FEB03    JUN03    NOV03    MAY06    AUG06    JAN07    MAY10    AUG10    JAN11    JUL14    </w:t>
      </w:r>
    </w:p>
    <w:p w14:paraId="09DFCAF1" w14:textId="77777777" w:rsidR="006756F8" w:rsidRPr="006756F8" w:rsidRDefault="006756F8" w:rsidP="006756F8">
      <w:pPr>
        <w:rPr>
          <w:rFonts w:ascii="Consolas" w:eastAsia="Calibri" w:hAnsi="Consolas" w:cs="Consolas"/>
          <w:bCs/>
          <w:sz w:val="16"/>
          <w:szCs w:val="18"/>
        </w:rPr>
      </w:pPr>
    </w:p>
    <w:p w14:paraId="697946A8"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0-99              10,500   21,500   21,000   20,500   15,000   20,500    9,100    6,500    8,400    6,800</w:t>
      </w:r>
    </w:p>
    <w:p w14:paraId="6C988354"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&gt;99                   .        .        .        .        .        .        .        .        .        .</w:t>
      </w:r>
    </w:p>
    <w:p w14:paraId="31F327BA"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-5                 100      250      200      200      100      150       20       20       30       30</w:t>
      </w:r>
    </w:p>
    <w:p w14:paraId="5847C7EF"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-9              30,500   66,500   68,000   63,500   49,000   62,500   73,000   54,500   71,500   67,500</w:t>
      </w:r>
    </w:p>
    <w:p w14:paraId="54CE12F6"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Total              41,000   88,500   89,000   84,000   64,500   83,000   82,500   61,000   80,000   74,500</w:t>
      </w:r>
    </w:p>
    <w:p w14:paraId="00BA39DE" w14:textId="77777777" w:rsidR="006756F8" w:rsidRPr="006756F8" w:rsidRDefault="006756F8" w:rsidP="006756F8">
      <w:pPr>
        <w:rPr>
          <w:rFonts w:ascii="Consolas" w:eastAsia="Calibri" w:hAnsi="Consolas" w:cs="Consolas"/>
          <w:bCs/>
          <w:sz w:val="16"/>
          <w:szCs w:val="18"/>
        </w:rPr>
      </w:pPr>
    </w:p>
    <w:p w14:paraId="034AAC9B" w14:textId="77777777" w:rsidR="006756F8" w:rsidRPr="006756F8" w:rsidRDefault="006756F8" w:rsidP="006756F8">
      <w:pPr>
        <w:rPr>
          <w:rFonts w:ascii="Consolas" w:eastAsia="Calibri" w:hAnsi="Consolas" w:cs="Consolas"/>
          <w:bCs/>
          <w:sz w:val="16"/>
          <w:szCs w:val="18"/>
        </w:rPr>
      </w:pPr>
    </w:p>
    <w:p w14:paraId="62CC5734"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smkyrs:             JAN15    MAY15    JUL18    </w:t>
      </w:r>
    </w:p>
    <w:p w14:paraId="543A4143" w14:textId="77777777" w:rsidR="006756F8" w:rsidRPr="006756F8" w:rsidRDefault="006756F8" w:rsidP="006756F8">
      <w:pPr>
        <w:rPr>
          <w:rFonts w:ascii="Consolas" w:eastAsia="Calibri" w:hAnsi="Consolas" w:cs="Consolas"/>
          <w:bCs/>
          <w:sz w:val="16"/>
          <w:szCs w:val="18"/>
        </w:rPr>
      </w:pPr>
    </w:p>
    <w:p w14:paraId="59E690FD"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0-99               6,900    5,300    5,100</w:t>
      </w:r>
    </w:p>
    <w:p w14:paraId="7D551817"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&gt;99                 &lt;15        .      &lt;15</w:t>
      </w:r>
    </w:p>
    <w:p w14:paraId="448A36EC"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-5                  20       20       20</w:t>
      </w:r>
    </w:p>
    <w:p w14:paraId="0569CC49" w14:textId="77777777" w:rsidR="006756F8" w:rsidRP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 xml:space="preserve">   -9              69,500   55,000   53,000</w:t>
      </w:r>
    </w:p>
    <w:p w14:paraId="734B6653" w14:textId="77777777" w:rsidR="006756F8" w:rsidRDefault="006756F8" w:rsidP="006756F8">
      <w:pPr>
        <w:rPr>
          <w:rFonts w:ascii="Consolas" w:eastAsia="Calibri" w:hAnsi="Consolas" w:cs="Consolas"/>
          <w:bCs/>
          <w:sz w:val="16"/>
          <w:szCs w:val="18"/>
        </w:rPr>
      </w:pPr>
      <w:r w:rsidRPr="006756F8">
        <w:rPr>
          <w:rFonts w:ascii="Consolas" w:eastAsia="Calibri" w:hAnsi="Consolas" w:cs="Consolas"/>
          <w:bCs/>
          <w:sz w:val="16"/>
          <w:szCs w:val="18"/>
        </w:rPr>
        <w:t>Total              76,500   60,000   58,500</w:t>
      </w:r>
    </w:p>
    <w:p w14:paraId="0CA6BE6D" w14:textId="190F6982" w:rsidR="00BB59CE" w:rsidRPr="0068518A" w:rsidRDefault="00BB59CE" w:rsidP="00866327">
      <w:pPr>
        <w:spacing w:after="240"/>
        <w:rPr>
          <w:rFonts w:ascii="Calibri" w:eastAsia="Calibri" w:hAnsi="Calibri"/>
          <w:bCs/>
          <w:i/>
          <w:iCs/>
          <w:sz w:val="18"/>
          <w:szCs w:val="18"/>
        </w:rPr>
      </w:pPr>
      <w:r w:rsidRPr="0068518A">
        <w:rPr>
          <w:rFonts w:asciiTheme="majorHAnsi" w:eastAsia="MS Mincho" w:hAnsiTheme="majorHAnsi" w:cstheme="majorHAnsi"/>
          <w:b/>
          <w:sz w:val="26"/>
          <w:szCs w:val="26"/>
        </w:rPr>
        <w:br w:type="page"/>
      </w:r>
      <w:r w:rsidRPr="0068518A">
        <w:rPr>
          <w:rFonts w:ascii="Calibri" w:eastAsia="Calibri" w:hAnsi="Calibri"/>
          <w:b/>
          <w:sz w:val="26"/>
          <w:szCs w:val="26"/>
        </w:rPr>
        <w:t>Type of Cigarette</w:t>
      </w:r>
      <w:r w:rsidR="0007754D" w:rsidRPr="0068518A">
        <w:rPr>
          <w:rFonts w:ascii="Calibri" w:eastAsia="Calibri" w:hAnsi="Calibri"/>
          <w:b/>
          <w:sz w:val="26"/>
          <w:szCs w:val="26"/>
        </w:rPr>
        <w:t>s</w:t>
      </w:r>
      <w:r w:rsidRPr="0068518A">
        <w:rPr>
          <w:rFonts w:ascii="Calibri" w:eastAsia="Calibri" w:hAnsi="Calibri"/>
          <w:b/>
          <w:sz w:val="26"/>
          <w:szCs w:val="26"/>
        </w:rPr>
        <w:t xml:space="preserve"> Smoked          </w:t>
      </w:r>
      <w:bookmarkStart w:id="27" w:name="CIGTYPE"/>
      <w:r w:rsidRPr="0068518A">
        <w:rPr>
          <w:rFonts w:ascii="Calibri" w:eastAsia="Calibri" w:hAnsi="Calibri"/>
          <w:b/>
          <w:sz w:val="26"/>
          <w:szCs w:val="26"/>
        </w:rPr>
        <w:t>CIGTYPE</w:t>
      </w:r>
      <w:bookmarkEnd w:id="27"/>
      <w:r w:rsidR="0064765B" w:rsidRPr="0068518A">
        <w:rPr>
          <w:rFonts w:asciiTheme="majorHAnsi" w:hAnsiTheme="majorHAnsi" w:cstheme="majorHAnsi"/>
          <w:b/>
          <w:sz w:val="26"/>
          <w:szCs w:val="26"/>
        </w:rPr>
        <w:tab/>
      </w:r>
      <w:r w:rsidR="0064765B" w:rsidRPr="0068518A">
        <w:rPr>
          <w:rFonts w:asciiTheme="majorHAnsi" w:hAnsiTheme="majorHAnsi" w:cstheme="majorHAnsi"/>
          <w:b/>
          <w:sz w:val="26"/>
          <w:szCs w:val="26"/>
        </w:rPr>
        <w:tab/>
      </w:r>
      <w:r w:rsidR="0064765B" w:rsidRPr="0068518A">
        <w:rPr>
          <w:rFonts w:asciiTheme="majorHAnsi" w:hAnsiTheme="majorHAnsi" w:cstheme="majorHAnsi"/>
          <w:b/>
          <w:sz w:val="26"/>
          <w:szCs w:val="26"/>
        </w:rPr>
        <w:tab/>
      </w:r>
      <w:r w:rsidR="0064765B" w:rsidRPr="0068518A">
        <w:rPr>
          <w:rFonts w:asciiTheme="majorHAnsi" w:hAnsiTheme="majorHAnsi" w:cstheme="majorHAnsi"/>
          <w:b/>
          <w:sz w:val="26"/>
          <w:szCs w:val="26"/>
        </w:rPr>
        <w:tab/>
        <w:t xml:space="preserve">   </w:t>
      </w:r>
      <w:r w:rsidR="0064765B" w:rsidRPr="0068518A">
        <w:rPr>
          <w:rFonts w:asciiTheme="majorHAnsi" w:hAnsiTheme="majorHAnsi" w:cstheme="majorHAnsi"/>
          <w:b/>
          <w:sz w:val="26"/>
          <w:szCs w:val="26"/>
        </w:rPr>
        <w:tab/>
      </w:r>
      <w:r w:rsidR="0064765B" w:rsidRPr="0068518A">
        <w:rPr>
          <w:rFonts w:asciiTheme="majorHAnsi" w:hAnsiTheme="majorHAnsi" w:cstheme="majorHAnsi"/>
          <w:bCs/>
          <w:sz w:val="20"/>
          <w:szCs w:val="20"/>
        </w:rPr>
        <w:t xml:space="preserve">      </w:t>
      </w:r>
      <w:hyperlink w:anchor="INDEX1" w:history="1">
        <w:r w:rsidR="0064765B" w:rsidRPr="0068518A">
          <w:rPr>
            <w:rStyle w:val="Hyperlink"/>
            <w:rFonts w:asciiTheme="majorHAnsi" w:hAnsiTheme="majorHAnsi" w:cstheme="majorHAnsi"/>
            <w:bCs/>
            <w:sz w:val="20"/>
            <w:szCs w:val="20"/>
          </w:rPr>
          <w:t>Return to Index</w:t>
        </w:r>
      </w:hyperlink>
    </w:p>
    <w:p w14:paraId="0F5CA67E" w14:textId="1DE2FEB4" w:rsidR="00BB59CE" w:rsidRPr="0068518A" w:rsidRDefault="00BB59CE" w:rsidP="00CD5941">
      <w:pPr>
        <w:spacing w:after="120"/>
        <w:rPr>
          <w:rFonts w:asciiTheme="majorHAnsi" w:eastAsia="Calibri" w:hAnsiTheme="majorHAnsi" w:cstheme="majorHAnsi"/>
          <w:sz w:val="22"/>
          <w:szCs w:val="22"/>
        </w:rPr>
      </w:pPr>
      <w:r w:rsidRPr="0068518A">
        <w:rPr>
          <w:rFonts w:asciiTheme="majorHAnsi" w:eastAsia="Calibri" w:hAnsiTheme="majorHAnsi" w:cstheme="majorHAnsi"/>
          <w:b/>
          <w:sz w:val="22"/>
          <w:szCs w:val="22"/>
        </w:rPr>
        <w:t>DESCRIPTION:</w:t>
      </w:r>
      <w:r w:rsidRPr="0068518A">
        <w:rPr>
          <w:rFonts w:asciiTheme="majorHAnsi" w:eastAsia="Calibri" w:hAnsiTheme="majorHAnsi" w:cstheme="majorHAnsi"/>
          <w:sz w:val="22"/>
          <w:szCs w:val="22"/>
        </w:rPr>
        <w:t xml:space="preserve"> </w:t>
      </w:r>
      <w:r w:rsidR="00E3178D" w:rsidRPr="0068518A">
        <w:rPr>
          <w:rFonts w:asciiTheme="majorHAnsi" w:eastAsia="Calibri" w:hAnsiTheme="majorHAnsi" w:cstheme="majorHAnsi"/>
          <w:sz w:val="22"/>
          <w:szCs w:val="22"/>
        </w:rPr>
        <w:t xml:space="preserve">Question asked to determine if person used menthol cigarettes.  </w:t>
      </w:r>
    </w:p>
    <w:p w14:paraId="60042DB5" w14:textId="24E5F897" w:rsidR="00E3178D" w:rsidRPr="0068518A" w:rsidRDefault="00470033" w:rsidP="00E8670D">
      <w:pPr>
        <w:spacing w:after="120"/>
        <w:rPr>
          <w:rFonts w:asciiTheme="majorHAnsi" w:eastAsia="Calibri" w:hAnsiTheme="majorHAnsi" w:cstheme="majorHAnsi"/>
          <w:sz w:val="22"/>
          <w:szCs w:val="22"/>
        </w:rPr>
      </w:pPr>
      <w:r w:rsidRPr="0068518A">
        <w:rPr>
          <w:rFonts w:asciiTheme="majorHAnsi" w:eastAsia="Calibri" w:hAnsiTheme="majorHAnsi" w:cstheme="majorHAnsi"/>
          <w:b/>
          <w:bCs/>
          <w:sz w:val="22"/>
          <w:szCs w:val="22"/>
        </w:rPr>
        <w:t>CATEGORY OF CIGARETTE SMOKERS ASKED</w:t>
      </w:r>
      <w:r w:rsidR="003B2AE0" w:rsidRPr="0068518A">
        <w:rPr>
          <w:rFonts w:asciiTheme="majorHAnsi" w:eastAsia="Calibri" w:hAnsiTheme="majorHAnsi" w:cstheme="majorHAnsi"/>
          <w:b/>
          <w:bCs/>
          <w:sz w:val="22"/>
          <w:szCs w:val="22"/>
        </w:rPr>
        <w:t xml:space="preserve">: </w:t>
      </w:r>
      <w:r w:rsidR="003B2AE0" w:rsidRPr="0068518A">
        <w:rPr>
          <w:rFonts w:asciiTheme="majorHAnsi" w:eastAsia="Calibri" w:hAnsiTheme="majorHAnsi" w:cstheme="majorHAnsi"/>
          <w:sz w:val="22"/>
          <w:szCs w:val="22"/>
        </w:rPr>
        <w:t>E</w:t>
      </w:r>
      <w:r w:rsidR="00E3178D" w:rsidRPr="0068518A">
        <w:rPr>
          <w:rFonts w:asciiTheme="majorHAnsi" w:eastAsia="Calibri" w:hAnsiTheme="majorHAnsi" w:cstheme="majorHAnsi"/>
          <w:sz w:val="22"/>
          <w:szCs w:val="22"/>
        </w:rPr>
        <w:t>very day, some-day</w:t>
      </w:r>
    </w:p>
    <w:p w14:paraId="0FFCEEEF" w14:textId="61F06FEF" w:rsidR="00CA19ED" w:rsidRPr="0068518A" w:rsidRDefault="00FF47DE" w:rsidP="00CD5941">
      <w:pPr>
        <w:spacing w:after="120"/>
        <w:rPr>
          <w:rFonts w:asciiTheme="majorHAnsi" w:eastAsia="Calibri" w:hAnsiTheme="majorHAnsi" w:cstheme="majorHAnsi"/>
          <w:i/>
          <w:sz w:val="22"/>
          <w:szCs w:val="22"/>
        </w:rPr>
      </w:pPr>
      <w:r w:rsidRPr="0068518A">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79E1A834" w14:textId="77777777" w:rsidR="004E3D91" w:rsidRPr="0068518A" w:rsidRDefault="004E3D91" w:rsidP="004E3D91">
      <w:pPr>
        <w:widowControl w:val="0"/>
        <w:rPr>
          <w:rFonts w:asciiTheme="majorHAnsi" w:hAnsiTheme="majorHAnsi" w:cstheme="majorHAnsi"/>
          <w:b/>
          <w:bCs/>
          <w:iCs/>
          <w:sz w:val="22"/>
          <w:szCs w:val="22"/>
        </w:rPr>
      </w:pPr>
      <w:r w:rsidRPr="0068518A">
        <w:rPr>
          <w:rFonts w:asciiTheme="majorHAnsi" w:hAnsiTheme="majorHAnsi" w:cstheme="majorHAnsi"/>
          <w:b/>
          <w:bCs/>
          <w:iCs/>
          <w:sz w:val="22"/>
          <w:szCs w:val="22"/>
        </w:rPr>
        <w:t xml:space="preserve">QUESTION(S) ASKED ON SURVEY: </w:t>
      </w:r>
    </w:p>
    <w:p w14:paraId="28D5C9FC" w14:textId="19CAF4C3" w:rsidR="004E3D91" w:rsidRPr="0068518A" w:rsidRDefault="004E3D91" w:rsidP="00E8670D">
      <w:pPr>
        <w:widowControl w:val="0"/>
        <w:spacing w:after="120"/>
        <w:ind w:left="187"/>
        <w:rPr>
          <w:rFonts w:asciiTheme="majorHAnsi" w:hAnsiTheme="majorHAnsi" w:cstheme="majorHAnsi"/>
          <w:i/>
          <w:iCs/>
          <w:sz w:val="22"/>
          <w:szCs w:val="22"/>
        </w:rPr>
      </w:pPr>
      <w:r w:rsidRPr="0068518A">
        <w:rPr>
          <w:rFonts w:asciiTheme="majorHAnsi" w:hAnsiTheme="majorHAnsi" w:cstheme="majorHAnsi"/>
          <w:i/>
          <w:iCs/>
          <w:sz w:val="22"/>
          <w:szCs w:val="22"/>
        </w:rPr>
        <w:t>Do you usually smoke menthol or non-menthol cigarettes?</w:t>
      </w:r>
      <w:r w:rsidR="00E3178D" w:rsidRPr="0068518A">
        <w:rPr>
          <w:rFonts w:asciiTheme="majorHAnsi" w:hAnsiTheme="majorHAnsi" w:cstheme="majorHAnsi"/>
          <w:i/>
          <w:iCs/>
          <w:sz w:val="22"/>
          <w:szCs w:val="22"/>
        </w:rPr>
        <w:t xml:space="preserve"> </w:t>
      </w:r>
      <w:r w:rsidR="00E3178D" w:rsidRPr="0068518A">
        <w:rPr>
          <w:rFonts w:asciiTheme="majorHAnsi" w:hAnsiTheme="majorHAnsi" w:cstheme="majorHAnsi"/>
          <w:sz w:val="22"/>
          <w:szCs w:val="22"/>
        </w:rPr>
        <w:t>(</w:t>
      </w:r>
      <w:r w:rsidR="004C1CF0" w:rsidRPr="0068518A">
        <w:rPr>
          <w:rFonts w:asciiTheme="majorHAnsi" w:hAnsiTheme="majorHAnsi" w:cstheme="majorHAnsi"/>
          <w:sz w:val="22"/>
          <w:szCs w:val="22"/>
        </w:rPr>
        <w:t>every day</w:t>
      </w:r>
      <w:r w:rsidR="008B5916" w:rsidRPr="0068518A">
        <w:rPr>
          <w:rFonts w:asciiTheme="majorHAnsi" w:hAnsiTheme="majorHAnsi" w:cstheme="majorHAnsi"/>
          <w:sz w:val="22"/>
          <w:szCs w:val="22"/>
        </w:rPr>
        <w:t xml:space="preserve">, </w:t>
      </w:r>
      <w:r w:rsidR="00E3178D" w:rsidRPr="0068518A">
        <w:rPr>
          <w:rFonts w:asciiTheme="majorHAnsi" w:hAnsiTheme="majorHAnsi" w:cstheme="majorHAnsi"/>
          <w:sz w:val="22"/>
          <w:szCs w:val="22"/>
        </w:rPr>
        <w:t>some-day)</w:t>
      </w:r>
    </w:p>
    <w:p w14:paraId="0960D80D" w14:textId="27EA50EC" w:rsidR="00EF3CD9" w:rsidRPr="0068518A" w:rsidRDefault="00EF3CD9" w:rsidP="00EF3CD9">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CHAR</w:t>
      </w:r>
    </w:p>
    <w:p w14:paraId="634D25EA" w14:textId="207DB74B" w:rsidR="00EF3CD9" w:rsidRPr="0068518A" w:rsidRDefault="00EF3CD9" w:rsidP="00E8670D">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$2.</w:t>
      </w:r>
    </w:p>
    <w:p w14:paraId="06666001" w14:textId="2A408F44" w:rsidR="00CD5941" w:rsidRPr="0068518A" w:rsidRDefault="00CD5941" w:rsidP="00E8670D">
      <w:pPr>
        <w:spacing w:after="160"/>
        <w:rPr>
          <w:rFonts w:ascii="Consolas" w:eastAsia="Calibri" w:hAnsi="Consolas" w:cs="Consolas"/>
          <w:b/>
          <w:sz w:val="20"/>
          <w:szCs w:val="22"/>
        </w:rPr>
      </w:pPr>
      <w:r w:rsidRPr="0068518A">
        <w:rPr>
          <w:rFonts w:ascii="Consolas" w:eastAsia="Calibri" w:hAnsi="Consolas" w:cs="Consolas"/>
          <w:b/>
          <w:sz w:val="20"/>
          <w:szCs w:val="22"/>
        </w:rPr>
        <w:t xml:space="preserve">COHORTS AVAILABLE: </w:t>
      </w:r>
      <w:r w:rsidR="0066498A" w:rsidRPr="0068518A">
        <w:rPr>
          <w:rFonts w:ascii="Consolas" w:eastAsia="Calibri" w:hAnsi="Consolas" w:cs="Consolas"/>
          <w:bCs/>
          <w:sz w:val="20"/>
          <w:szCs w:val="22"/>
        </w:rPr>
        <w:t>FEB03</w:t>
      </w:r>
      <w:r w:rsidR="00C53A94">
        <w:rPr>
          <w:rFonts w:ascii="Consolas" w:eastAsia="Calibri" w:hAnsi="Consolas" w:cs="Consolas"/>
          <w:bCs/>
          <w:sz w:val="20"/>
          <w:szCs w:val="22"/>
        </w:rPr>
        <w:t>–</w:t>
      </w:r>
      <w:r w:rsidR="0066498A" w:rsidRPr="0068518A">
        <w:rPr>
          <w:rFonts w:ascii="Consolas" w:eastAsia="Calibri" w:hAnsi="Consolas" w:cs="Consolas"/>
          <w:bCs/>
          <w:sz w:val="20"/>
          <w:szCs w:val="22"/>
        </w:rPr>
        <w:t>JUL18</w:t>
      </w:r>
    </w:p>
    <w:tbl>
      <w:tblPr>
        <w:tblW w:w="9198" w:type="dxa"/>
        <w:tblLayout w:type="fixed"/>
        <w:tblLook w:val="04A0" w:firstRow="1" w:lastRow="0" w:firstColumn="1" w:lastColumn="0" w:noHBand="0" w:noVBand="1"/>
      </w:tblPr>
      <w:tblGrid>
        <w:gridCol w:w="810"/>
        <w:gridCol w:w="8035"/>
        <w:gridCol w:w="353"/>
      </w:tblGrid>
      <w:tr w:rsidR="00BB59CE" w:rsidRPr="0068518A" w14:paraId="4C7A5DE2" w14:textId="77777777" w:rsidTr="00F17AA0">
        <w:trPr>
          <w:trHeight w:val="216"/>
        </w:trPr>
        <w:tc>
          <w:tcPr>
            <w:tcW w:w="9198" w:type="dxa"/>
            <w:gridSpan w:val="3"/>
            <w:tcBorders>
              <w:top w:val="nil"/>
              <w:left w:val="nil"/>
              <w:bottom w:val="nil"/>
              <w:right w:val="nil"/>
            </w:tcBorders>
            <w:shd w:val="clear" w:color="auto" w:fill="auto"/>
            <w:vAlign w:val="center"/>
          </w:tcPr>
          <w:p w14:paraId="178E630B" w14:textId="77777777" w:rsidR="00BB59CE" w:rsidRPr="0068518A" w:rsidRDefault="00BB59CE" w:rsidP="00BD47D7">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BB59CE" w:rsidRPr="0068518A" w14:paraId="31866A43" w14:textId="77777777" w:rsidTr="00352412">
        <w:trPr>
          <w:gridAfter w:val="1"/>
          <w:wAfter w:w="353" w:type="dxa"/>
          <w:trHeight w:val="216"/>
        </w:trPr>
        <w:tc>
          <w:tcPr>
            <w:tcW w:w="810" w:type="dxa"/>
            <w:tcBorders>
              <w:top w:val="nil"/>
              <w:left w:val="nil"/>
              <w:bottom w:val="nil"/>
              <w:right w:val="nil"/>
            </w:tcBorders>
            <w:shd w:val="clear" w:color="auto" w:fill="auto"/>
          </w:tcPr>
          <w:p w14:paraId="0D708C7C" w14:textId="18D37A6A" w:rsidR="00BB59CE" w:rsidRPr="0068518A" w:rsidRDefault="006E073E"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1 —</w:t>
            </w:r>
          </w:p>
        </w:tc>
        <w:tc>
          <w:tcPr>
            <w:tcW w:w="8035" w:type="dxa"/>
            <w:tcBorders>
              <w:top w:val="nil"/>
              <w:left w:val="nil"/>
              <w:bottom w:val="nil"/>
              <w:right w:val="nil"/>
            </w:tcBorders>
            <w:shd w:val="clear" w:color="auto" w:fill="auto"/>
          </w:tcPr>
          <w:p w14:paraId="31CA1B4F"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eastAsia="Calibri" w:hAnsi="Consolas" w:cs="Consolas"/>
                <w:sz w:val="20"/>
                <w:szCs w:val="20"/>
              </w:rPr>
              <w:t>Menthol</w:t>
            </w:r>
          </w:p>
        </w:tc>
      </w:tr>
      <w:tr w:rsidR="00BB59CE" w:rsidRPr="0068518A" w14:paraId="4F868FB6" w14:textId="77777777" w:rsidTr="00352412">
        <w:trPr>
          <w:gridAfter w:val="1"/>
          <w:wAfter w:w="353" w:type="dxa"/>
          <w:trHeight w:val="216"/>
        </w:trPr>
        <w:tc>
          <w:tcPr>
            <w:tcW w:w="810" w:type="dxa"/>
            <w:tcBorders>
              <w:top w:val="nil"/>
              <w:left w:val="nil"/>
              <w:bottom w:val="nil"/>
              <w:right w:val="nil"/>
            </w:tcBorders>
            <w:shd w:val="clear" w:color="auto" w:fill="auto"/>
          </w:tcPr>
          <w:p w14:paraId="0CA74789" w14:textId="040C01C3" w:rsidR="00BB59CE" w:rsidRPr="0068518A" w:rsidRDefault="006E073E"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2 —</w:t>
            </w:r>
          </w:p>
        </w:tc>
        <w:tc>
          <w:tcPr>
            <w:tcW w:w="8035" w:type="dxa"/>
            <w:tcBorders>
              <w:top w:val="nil"/>
              <w:left w:val="nil"/>
              <w:bottom w:val="nil"/>
              <w:right w:val="nil"/>
            </w:tcBorders>
            <w:shd w:val="clear" w:color="auto" w:fill="auto"/>
          </w:tcPr>
          <w:p w14:paraId="08701948"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eastAsia="Calibri" w:hAnsi="Consolas" w:cs="Consolas"/>
                <w:sz w:val="20"/>
                <w:szCs w:val="20"/>
              </w:rPr>
              <w:t xml:space="preserve">Non-menthol </w:t>
            </w:r>
          </w:p>
        </w:tc>
      </w:tr>
      <w:tr w:rsidR="00BB59CE" w:rsidRPr="0068518A" w14:paraId="794270DA" w14:textId="77777777" w:rsidTr="00352412">
        <w:trPr>
          <w:gridAfter w:val="1"/>
          <w:wAfter w:w="353" w:type="dxa"/>
          <w:trHeight w:val="216"/>
        </w:trPr>
        <w:tc>
          <w:tcPr>
            <w:tcW w:w="810" w:type="dxa"/>
            <w:tcBorders>
              <w:top w:val="nil"/>
              <w:left w:val="nil"/>
              <w:bottom w:val="nil"/>
              <w:right w:val="nil"/>
            </w:tcBorders>
            <w:shd w:val="clear" w:color="auto" w:fill="auto"/>
          </w:tcPr>
          <w:p w14:paraId="78440790" w14:textId="5BAC53BB" w:rsidR="00BB59CE" w:rsidRPr="0068518A" w:rsidRDefault="006E073E" w:rsidP="00BD47D7">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3 —</w:t>
            </w:r>
          </w:p>
        </w:tc>
        <w:tc>
          <w:tcPr>
            <w:tcW w:w="8035" w:type="dxa"/>
            <w:tcBorders>
              <w:top w:val="nil"/>
              <w:left w:val="nil"/>
              <w:bottom w:val="nil"/>
              <w:right w:val="nil"/>
            </w:tcBorders>
            <w:shd w:val="clear" w:color="auto" w:fill="auto"/>
          </w:tcPr>
          <w:p w14:paraId="64E32655"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eastAsia="Calibri" w:hAnsi="Consolas" w:cs="Consolas"/>
                <w:sz w:val="20"/>
                <w:szCs w:val="20"/>
              </w:rPr>
              <w:t>No usual type</w:t>
            </w:r>
          </w:p>
        </w:tc>
      </w:tr>
      <w:tr w:rsidR="004919DF" w:rsidRPr="0068518A" w14:paraId="5553169E" w14:textId="77777777" w:rsidTr="00352412">
        <w:trPr>
          <w:gridAfter w:val="1"/>
          <w:wAfter w:w="353" w:type="dxa"/>
          <w:trHeight w:val="216"/>
        </w:trPr>
        <w:tc>
          <w:tcPr>
            <w:tcW w:w="810" w:type="dxa"/>
            <w:tcBorders>
              <w:top w:val="nil"/>
              <w:left w:val="nil"/>
              <w:bottom w:val="nil"/>
              <w:right w:val="nil"/>
            </w:tcBorders>
            <w:shd w:val="clear" w:color="auto" w:fill="auto"/>
          </w:tcPr>
          <w:p w14:paraId="0DA43439" w14:textId="7E9DFA23" w:rsidR="004919DF" w:rsidRPr="0068518A" w:rsidRDefault="004919DF" w:rsidP="004919DF">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-7 —</w:t>
            </w:r>
          </w:p>
        </w:tc>
        <w:tc>
          <w:tcPr>
            <w:tcW w:w="8035" w:type="dxa"/>
            <w:tcBorders>
              <w:top w:val="nil"/>
              <w:left w:val="nil"/>
              <w:bottom w:val="nil"/>
              <w:right w:val="nil"/>
            </w:tcBorders>
            <w:shd w:val="clear" w:color="auto" w:fill="auto"/>
          </w:tcPr>
          <w:p w14:paraId="6F742241" w14:textId="5EDF3661" w:rsidR="004919DF" w:rsidRDefault="004919DF" w:rsidP="004919DF">
            <w:pPr>
              <w:spacing w:line="276" w:lineRule="auto"/>
              <w:ind w:left="-72"/>
              <w:rPr>
                <w:rFonts w:ascii="Consolas" w:hAnsi="Consolas" w:cs="Consolas"/>
                <w:sz w:val="20"/>
                <w:szCs w:val="20"/>
              </w:rPr>
            </w:pPr>
            <w:r w:rsidRPr="0068518A">
              <w:rPr>
                <w:rFonts w:ascii="Consolas" w:eastAsia="Calibri" w:hAnsi="Consolas" w:cs="Consolas"/>
                <w:sz w:val="20"/>
                <w:szCs w:val="20"/>
              </w:rPr>
              <w:t>Question not asked this cohort</w:t>
            </w:r>
            <w:r w:rsidR="002A5D23" w:rsidRPr="0068518A">
              <w:rPr>
                <w:rFonts w:ascii="Consolas" w:eastAsia="Calibri" w:hAnsi="Consolas" w:cs="Consolas"/>
                <w:sz w:val="20"/>
                <w:szCs w:val="20"/>
              </w:rPr>
              <w:t xml:space="preserve"> (omitted from frequency table below)</w:t>
            </w:r>
          </w:p>
        </w:tc>
      </w:tr>
      <w:tr w:rsidR="004919DF" w:rsidRPr="0068518A" w14:paraId="726A0292" w14:textId="77777777" w:rsidTr="00352412">
        <w:trPr>
          <w:gridAfter w:val="1"/>
          <w:wAfter w:w="353" w:type="dxa"/>
          <w:trHeight w:val="216"/>
        </w:trPr>
        <w:tc>
          <w:tcPr>
            <w:tcW w:w="810" w:type="dxa"/>
            <w:tcBorders>
              <w:top w:val="nil"/>
              <w:left w:val="nil"/>
              <w:bottom w:val="nil"/>
              <w:right w:val="nil"/>
            </w:tcBorders>
            <w:shd w:val="clear" w:color="auto" w:fill="auto"/>
          </w:tcPr>
          <w:p w14:paraId="3A45322B" w14:textId="7AFE658A" w:rsidR="004919DF" w:rsidRPr="0068518A" w:rsidRDefault="004919DF" w:rsidP="004919DF">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-9 —</w:t>
            </w:r>
          </w:p>
        </w:tc>
        <w:tc>
          <w:tcPr>
            <w:tcW w:w="8035" w:type="dxa"/>
            <w:tcBorders>
              <w:top w:val="nil"/>
              <w:left w:val="nil"/>
              <w:bottom w:val="nil"/>
              <w:right w:val="nil"/>
            </w:tcBorders>
            <w:shd w:val="clear" w:color="auto" w:fill="auto"/>
          </w:tcPr>
          <w:p w14:paraId="0BA274DD" w14:textId="484F6B76" w:rsidR="004919DF" w:rsidRPr="0068518A" w:rsidRDefault="00D114F4" w:rsidP="004919DF">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5ADC9B13" w14:textId="1775CFCA" w:rsidR="00D26565" w:rsidRPr="0068518A"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4414738C" w14:textId="11DD7D73"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cigtype:            FEB03    JUN03    NOV03    MAY06    AUG06    JAN07    MAY10    AUG10    JAN11    JUL14    </w:t>
      </w:r>
    </w:p>
    <w:p w14:paraId="5FA19B2C" w14:textId="77777777" w:rsidR="00DE5BD4" w:rsidRPr="00DE5BD4" w:rsidRDefault="00DE5BD4" w:rsidP="00DE5BD4">
      <w:pPr>
        <w:rPr>
          <w:rFonts w:ascii="Consolas" w:eastAsia="Calibri" w:hAnsi="Consolas" w:cs="Consolas"/>
          <w:bCs/>
          <w:sz w:val="16"/>
          <w:szCs w:val="18"/>
        </w:rPr>
      </w:pPr>
    </w:p>
    <w:p w14:paraId="55CAD49A"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01               1,600    3,100    3,000    2,800    2,100    2,800    2,900    2,100    2,600    2,300</w:t>
      </w:r>
    </w:p>
    <w:p w14:paraId="614B0E2E"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02               4,500    9,000    8,400    8,000    6,100    8,200    7,100    5,000    6,500    5,100</w:t>
      </w:r>
    </w:p>
    <w:p w14:paraId="176BECAE"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03                 200      400      400      400      250      300      250      250      300      250</w:t>
      </w:r>
    </w:p>
    <w:p w14:paraId="22638D41"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-9              35,000   76,000   77,500   73,000   56,000   72,000   72,000   53,500   70,500   66,500</w:t>
      </w:r>
    </w:p>
    <w:p w14:paraId="602EB95F"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Total              41,000   88,500   89,000   84,000   64,500   83,000   82,500   61,000   80,000   74,500</w:t>
      </w:r>
    </w:p>
    <w:p w14:paraId="7B8A6BA4" w14:textId="77777777" w:rsidR="00DE5BD4" w:rsidRPr="00DE5BD4" w:rsidRDefault="00DE5BD4" w:rsidP="00DE5BD4">
      <w:pPr>
        <w:rPr>
          <w:rFonts w:ascii="Consolas" w:eastAsia="Calibri" w:hAnsi="Consolas" w:cs="Consolas"/>
          <w:bCs/>
          <w:sz w:val="16"/>
          <w:szCs w:val="18"/>
        </w:rPr>
      </w:pPr>
    </w:p>
    <w:p w14:paraId="085075A2" w14:textId="77777777" w:rsidR="00DE5BD4" w:rsidRPr="00DE5BD4" w:rsidRDefault="00DE5BD4" w:rsidP="00DE5BD4">
      <w:pPr>
        <w:rPr>
          <w:rFonts w:ascii="Consolas" w:eastAsia="Calibri" w:hAnsi="Consolas" w:cs="Consolas"/>
          <w:bCs/>
          <w:sz w:val="16"/>
          <w:szCs w:val="18"/>
        </w:rPr>
      </w:pPr>
    </w:p>
    <w:p w14:paraId="11BD6F7E" w14:textId="79226031"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cigtype:            JAN15    MAY15    JUL18    </w:t>
      </w:r>
    </w:p>
    <w:p w14:paraId="2B6AEB9F" w14:textId="77777777" w:rsidR="00DE5BD4" w:rsidRPr="00DE5BD4" w:rsidRDefault="00DE5BD4" w:rsidP="00DE5BD4">
      <w:pPr>
        <w:rPr>
          <w:rFonts w:ascii="Consolas" w:eastAsia="Calibri" w:hAnsi="Consolas" w:cs="Consolas"/>
          <w:bCs/>
          <w:sz w:val="16"/>
          <w:szCs w:val="18"/>
        </w:rPr>
      </w:pPr>
    </w:p>
    <w:p w14:paraId="3FDE0B1A"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01               2,200    1,800    1,700</w:t>
      </w:r>
    </w:p>
    <w:p w14:paraId="445CC434"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02               5,300    4,000    3,900</w:t>
      </w:r>
    </w:p>
    <w:p w14:paraId="35DFDDFA"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03                 250      200      200</w:t>
      </w:r>
    </w:p>
    <w:p w14:paraId="6853868D" w14:textId="77777777" w:rsidR="00DE5BD4" w:rsidRPr="00DE5BD4"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 xml:space="preserve">   -9              69,000   54,000   52,500</w:t>
      </w:r>
    </w:p>
    <w:p w14:paraId="263190BD" w14:textId="675DBB0B" w:rsidR="00FF41FC" w:rsidRDefault="00DE5BD4" w:rsidP="00DE5BD4">
      <w:pPr>
        <w:rPr>
          <w:rFonts w:ascii="Consolas" w:eastAsia="Calibri" w:hAnsi="Consolas" w:cs="Consolas"/>
          <w:bCs/>
          <w:sz w:val="16"/>
          <w:szCs w:val="18"/>
        </w:rPr>
      </w:pPr>
      <w:r w:rsidRPr="00DE5BD4">
        <w:rPr>
          <w:rFonts w:ascii="Consolas" w:eastAsia="Calibri" w:hAnsi="Consolas" w:cs="Consolas"/>
          <w:bCs/>
          <w:sz w:val="16"/>
          <w:szCs w:val="18"/>
        </w:rPr>
        <w:t>Total              76,500   60,000   58,500</w:t>
      </w:r>
    </w:p>
    <w:p w14:paraId="512141CE" w14:textId="77777777" w:rsidR="00726614" w:rsidRPr="0068518A" w:rsidRDefault="00726614">
      <w:pPr>
        <w:rPr>
          <w:rFonts w:ascii="Calibri" w:eastAsia="Calibri" w:hAnsi="Calibri"/>
          <w:b/>
          <w:sz w:val="26"/>
          <w:szCs w:val="26"/>
        </w:rPr>
      </w:pPr>
      <w:r w:rsidRPr="0068518A">
        <w:rPr>
          <w:rFonts w:ascii="Calibri" w:eastAsia="Calibri" w:hAnsi="Calibri"/>
          <w:b/>
          <w:sz w:val="26"/>
          <w:szCs w:val="26"/>
        </w:rPr>
        <w:br w:type="page"/>
      </w:r>
    </w:p>
    <w:p w14:paraId="441ABDBD" w14:textId="54C18F96" w:rsidR="00BB59CE" w:rsidRPr="0068518A" w:rsidRDefault="00BB59CE" w:rsidP="00AB556B">
      <w:pPr>
        <w:spacing w:after="240"/>
        <w:rPr>
          <w:rFonts w:ascii="Calibri" w:eastAsia="Calibri" w:hAnsi="Calibri"/>
          <w:bCs/>
          <w:i/>
          <w:iCs/>
          <w:sz w:val="18"/>
          <w:szCs w:val="18"/>
        </w:rPr>
      </w:pPr>
      <w:r w:rsidRPr="0068518A">
        <w:rPr>
          <w:rFonts w:ascii="Calibri" w:eastAsia="Calibri" w:hAnsi="Calibri"/>
          <w:b/>
          <w:sz w:val="26"/>
          <w:szCs w:val="26"/>
        </w:rPr>
        <w:t>Menthol Cigarette</w:t>
      </w:r>
      <w:r w:rsidR="00255C3A">
        <w:rPr>
          <w:rFonts w:ascii="Calibri" w:eastAsia="Calibri" w:hAnsi="Calibri"/>
          <w:b/>
          <w:sz w:val="26"/>
          <w:szCs w:val="26"/>
        </w:rPr>
        <w:t>s</w:t>
      </w:r>
      <w:r w:rsidR="001E11D4" w:rsidRPr="0068518A">
        <w:rPr>
          <w:rFonts w:ascii="Calibri" w:eastAsia="Calibri" w:hAnsi="Calibri"/>
          <w:b/>
          <w:sz w:val="26"/>
          <w:szCs w:val="26"/>
        </w:rPr>
        <w:t xml:space="preserve"> </w:t>
      </w:r>
      <w:r w:rsidR="00255C3A">
        <w:rPr>
          <w:rFonts w:ascii="Calibri" w:eastAsia="Calibri" w:hAnsi="Calibri"/>
          <w:b/>
          <w:sz w:val="26"/>
          <w:szCs w:val="26"/>
        </w:rPr>
        <w:t>Long Term</w:t>
      </w:r>
      <w:r w:rsidR="00F25CEA" w:rsidRPr="0068518A">
        <w:rPr>
          <w:rFonts w:ascii="Calibri" w:eastAsia="Calibri" w:hAnsi="Calibri"/>
          <w:b/>
          <w:sz w:val="26"/>
          <w:szCs w:val="26"/>
        </w:rPr>
        <w:t xml:space="preserve">         </w:t>
      </w:r>
      <w:bookmarkStart w:id="28" w:name="MNTH6MO"/>
      <w:r w:rsidRPr="0068518A">
        <w:rPr>
          <w:rFonts w:ascii="Calibri" w:eastAsia="Calibri" w:hAnsi="Calibri"/>
          <w:b/>
          <w:sz w:val="26"/>
          <w:szCs w:val="26"/>
        </w:rPr>
        <w:t>MNTH6MO</w:t>
      </w:r>
      <w:bookmarkEnd w:id="28"/>
      <w:r w:rsidR="0064765B" w:rsidRPr="0068518A">
        <w:rPr>
          <w:rFonts w:asciiTheme="majorHAnsi" w:hAnsiTheme="majorHAnsi" w:cstheme="majorHAnsi"/>
          <w:b/>
          <w:sz w:val="26"/>
          <w:szCs w:val="26"/>
        </w:rPr>
        <w:tab/>
      </w:r>
      <w:r w:rsidR="0064765B" w:rsidRPr="0068518A">
        <w:rPr>
          <w:rFonts w:asciiTheme="majorHAnsi" w:hAnsiTheme="majorHAnsi" w:cstheme="majorHAnsi"/>
          <w:b/>
          <w:sz w:val="26"/>
          <w:szCs w:val="26"/>
        </w:rPr>
        <w:tab/>
      </w:r>
      <w:r w:rsidR="0064765B" w:rsidRPr="0068518A">
        <w:rPr>
          <w:rFonts w:asciiTheme="majorHAnsi" w:hAnsiTheme="majorHAnsi" w:cstheme="majorHAnsi"/>
          <w:b/>
          <w:sz w:val="26"/>
          <w:szCs w:val="26"/>
        </w:rPr>
        <w:tab/>
      </w:r>
      <w:r w:rsidR="00880155">
        <w:rPr>
          <w:rFonts w:asciiTheme="majorHAnsi" w:hAnsiTheme="majorHAnsi" w:cstheme="majorHAnsi"/>
          <w:b/>
          <w:sz w:val="26"/>
          <w:szCs w:val="26"/>
        </w:rPr>
        <w:tab/>
      </w:r>
      <w:r w:rsidR="0064765B" w:rsidRPr="0068518A">
        <w:rPr>
          <w:rFonts w:asciiTheme="majorHAnsi" w:hAnsiTheme="majorHAnsi" w:cstheme="majorHAnsi"/>
          <w:b/>
          <w:sz w:val="26"/>
          <w:szCs w:val="26"/>
        </w:rPr>
        <w:tab/>
        <w:t xml:space="preserve">      </w:t>
      </w:r>
      <w:hyperlink w:anchor="INDEX1" w:history="1">
        <w:r w:rsidR="0064765B" w:rsidRPr="0068518A">
          <w:rPr>
            <w:rStyle w:val="Hyperlink"/>
            <w:rFonts w:asciiTheme="majorHAnsi" w:hAnsiTheme="majorHAnsi" w:cstheme="majorHAnsi"/>
            <w:sz w:val="20"/>
            <w:szCs w:val="20"/>
          </w:rPr>
          <w:t>Return to Index</w:t>
        </w:r>
      </w:hyperlink>
    </w:p>
    <w:p w14:paraId="365C7B74" w14:textId="5DF811EB" w:rsidR="001F2717" w:rsidRPr="0068518A" w:rsidRDefault="00BB59CE" w:rsidP="00CD5941">
      <w:pPr>
        <w:spacing w:after="120"/>
        <w:rPr>
          <w:rFonts w:ascii="Calibri" w:eastAsia="Calibri" w:hAnsi="Calibri"/>
          <w:sz w:val="22"/>
          <w:szCs w:val="22"/>
        </w:rPr>
      </w:pPr>
      <w:r w:rsidRPr="0068518A">
        <w:rPr>
          <w:rFonts w:ascii="Calibri" w:eastAsia="Calibri" w:hAnsi="Calibri"/>
          <w:b/>
          <w:sz w:val="22"/>
          <w:szCs w:val="22"/>
        </w:rPr>
        <w:t>DESCRIPTION:</w:t>
      </w:r>
      <w:r w:rsidRPr="0068518A">
        <w:rPr>
          <w:rFonts w:ascii="Calibri" w:eastAsia="Calibri" w:hAnsi="Calibri"/>
          <w:sz w:val="22"/>
          <w:szCs w:val="22"/>
        </w:rPr>
        <w:t xml:space="preserve"> </w:t>
      </w:r>
      <w:r w:rsidR="00F25CEA" w:rsidRPr="0068518A">
        <w:rPr>
          <w:rFonts w:ascii="Calibri" w:eastAsia="Calibri" w:hAnsi="Calibri"/>
          <w:sz w:val="22"/>
          <w:szCs w:val="22"/>
        </w:rPr>
        <w:t>Question to determine those who used menthol cigarettes for a period of at least 6 months or more.</w:t>
      </w:r>
    </w:p>
    <w:p w14:paraId="4D155D55" w14:textId="0F756DB3" w:rsidR="00192B6A" w:rsidRPr="0068518A" w:rsidRDefault="00192B6A" w:rsidP="00D2019E">
      <w:pPr>
        <w:spacing w:after="60"/>
        <w:rPr>
          <w:rFonts w:asciiTheme="majorHAnsi" w:eastAsia="Calibri" w:hAnsiTheme="majorHAnsi" w:cstheme="majorHAnsi"/>
          <w:sz w:val="22"/>
          <w:szCs w:val="22"/>
        </w:rPr>
      </w:pPr>
      <w:r w:rsidRPr="00396927">
        <w:rPr>
          <w:rFonts w:asciiTheme="majorHAnsi" w:eastAsia="Calibri" w:hAnsiTheme="majorHAnsi" w:cstheme="majorHAnsi"/>
          <w:bCs/>
          <w:sz w:val="22"/>
          <w:szCs w:val="22"/>
        </w:rPr>
        <w:t xml:space="preserve">Note: </w:t>
      </w:r>
      <w:r w:rsidRPr="0068518A">
        <w:rPr>
          <w:rFonts w:asciiTheme="majorHAnsi" w:eastAsia="Calibri" w:hAnsiTheme="majorHAnsi" w:cstheme="majorHAnsi"/>
          <w:sz w:val="22"/>
          <w:szCs w:val="22"/>
        </w:rPr>
        <w:t>The survey instrument for the July 2018 cohort did not capture responses from:</w:t>
      </w:r>
    </w:p>
    <w:p w14:paraId="44F4985F" w14:textId="16A444F6" w:rsidR="00D2019E" w:rsidRDefault="00D2019E" w:rsidP="00D2019E">
      <w:pPr>
        <w:spacing w:after="120"/>
        <w:ind w:left="540"/>
        <w:rPr>
          <w:rFonts w:asciiTheme="majorHAnsi" w:eastAsia="Calibri" w:hAnsiTheme="majorHAnsi" w:cstheme="majorHAnsi"/>
          <w:sz w:val="22"/>
          <w:szCs w:val="22"/>
        </w:rPr>
      </w:pPr>
      <w:r>
        <w:rPr>
          <w:rFonts w:asciiTheme="majorHAnsi" w:eastAsia="Calibri" w:hAnsiTheme="majorHAnsi" w:cstheme="majorHAnsi"/>
          <w:sz w:val="22"/>
          <w:szCs w:val="22"/>
        </w:rPr>
        <w:t>F</w:t>
      </w:r>
      <w:r w:rsidRPr="0068518A">
        <w:rPr>
          <w:rFonts w:asciiTheme="majorHAnsi" w:eastAsia="Calibri" w:hAnsiTheme="majorHAnsi" w:cstheme="majorHAnsi"/>
          <w:sz w:val="22"/>
          <w:szCs w:val="22"/>
        </w:rPr>
        <w:t>ormer smokers who quit smoking at least 1 year ago and smoked cigarettes every day for at least 6 months.</w:t>
      </w:r>
    </w:p>
    <w:p w14:paraId="1CDC96B3" w14:textId="703539BA" w:rsidR="00F25CEA" w:rsidRPr="0068518A" w:rsidRDefault="00470033" w:rsidP="00CD5941">
      <w:pPr>
        <w:spacing w:after="120"/>
        <w:rPr>
          <w:rFonts w:asciiTheme="majorHAnsi" w:eastAsia="Calibri" w:hAnsiTheme="majorHAnsi" w:cstheme="majorHAnsi"/>
          <w:sz w:val="22"/>
          <w:szCs w:val="22"/>
        </w:rPr>
      </w:pPr>
      <w:r w:rsidRPr="0068518A">
        <w:rPr>
          <w:rFonts w:asciiTheme="majorHAnsi" w:eastAsia="Calibri" w:hAnsiTheme="majorHAnsi" w:cstheme="majorHAnsi"/>
          <w:b/>
          <w:bCs/>
          <w:sz w:val="22"/>
          <w:szCs w:val="22"/>
        </w:rPr>
        <w:t>CATEGORY OF CIGARETTE SMOKERS ASKED</w:t>
      </w:r>
      <w:r w:rsidR="003B2AE0" w:rsidRPr="0068518A">
        <w:rPr>
          <w:rFonts w:asciiTheme="majorHAnsi" w:eastAsia="Calibri" w:hAnsiTheme="majorHAnsi" w:cstheme="majorHAnsi"/>
          <w:b/>
          <w:bCs/>
          <w:sz w:val="22"/>
          <w:szCs w:val="22"/>
        </w:rPr>
        <w:t xml:space="preserve">: </w:t>
      </w:r>
      <w:r w:rsidR="003B2AE0" w:rsidRPr="0068518A">
        <w:rPr>
          <w:rFonts w:asciiTheme="majorHAnsi" w:eastAsia="Calibri" w:hAnsiTheme="majorHAnsi" w:cstheme="majorHAnsi"/>
          <w:sz w:val="22"/>
          <w:szCs w:val="22"/>
        </w:rPr>
        <w:t>E</w:t>
      </w:r>
      <w:r w:rsidR="00F25CEA" w:rsidRPr="0068518A">
        <w:rPr>
          <w:rFonts w:asciiTheme="majorHAnsi" w:eastAsia="Calibri" w:hAnsiTheme="majorHAnsi" w:cstheme="majorHAnsi"/>
          <w:sz w:val="22"/>
          <w:szCs w:val="22"/>
        </w:rPr>
        <w:t>very day, some-day, former</w:t>
      </w:r>
    </w:p>
    <w:p w14:paraId="631BFBE6" w14:textId="711A39BD" w:rsidR="00470033" w:rsidRPr="0068518A" w:rsidRDefault="00FF47DE" w:rsidP="00470033">
      <w:pPr>
        <w:pStyle w:val="NormalWeb"/>
        <w:spacing w:before="0" w:beforeAutospacing="0" w:after="160" w:afterAutospacing="0"/>
        <w:rPr>
          <w:rFonts w:ascii="Calibri" w:hAnsi="Calibri" w:cs="Calibri"/>
          <w:sz w:val="22"/>
          <w:szCs w:val="22"/>
        </w:rPr>
      </w:pPr>
      <w:r w:rsidRPr="0068518A">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55D9D799" w14:textId="2F110344" w:rsidR="0069774E" w:rsidRPr="0068518A" w:rsidRDefault="0069774E" w:rsidP="0069774E">
      <w:pPr>
        <w:widowControl w:val="0"/>
        <w:rPr>
          <w:rFonts w:asciiTheme="majorHAnsi" w:hAnsiTheme="majorHAnsi" w:cstheme="majorHAnsi"/>
          <w:b/>
          <w:bCs/>
          <w:iCs/>
          <w:sz w:val="22"/>
          <w:szCs w:val="22"/>
        </w:rPr>
      </w:pPr>
      <w:r w:rsidRPr="0068518A">
        <w:rPr>
          <w:rFonts w:asciiTheme="majorHAnsi" w:hAnsiTheme="majorHAnsi" w:cstheme="majorHAnsi"/>
          <w:b/>
          <w:bCs/>
          <w:iCs/>
          <w:sz w:val="22"/>
          <w:szCs w:val="22"/>
        </w:rPr>
        <w:t xml:space="preserve">QUESTION(S) ASKED ON SURVEY: </w:t>
      </w:r>
    </w:p>
    <w:p w14:paraId="2130DD1A" w14:textId="5C770593" w:rsidR="0069774E" w:rsidRPr="0068518A" w:rsidRDefault="0069774E" w:rsidP="001A5B65">
      <w:pPr>
        <w:widowControl w:val="0"/>
        <w:spacing w:after="120"/>
        <w:ind w:left="187"/>
        <w:rPr>
          <w:rFonts w:asciiTheme="majorHAnsi" w:hAnsiTheme="majorHAnsi" w:cstheme="majorHAnsi"/>
          <w:i/>
          <w:iCs/>
          <w:sz w:val="22"/>
          <w:szCs w:val="22"/>
        </w:rPr>
      </w:pPr>
      <w:r w:rsidRPr="0068518A">
        <w:rPr>
          <w:rFonts w:asciiTheme="majorHAnsi" w:hAnsiTheme="majorHAnsi" w:cstheme="majorHAnsi"/>
          <w:i/>
          <w:iCs/>
          <w:sz w:val="22"/>
          <w:szCs w:val="22"/>
        </w:rPr>
        <w:t>Have you EVER smoked MENTHOL cigarettes for 6 months or more?</w:t>
      </w:r>
    </w:p>
    <w:p w14:paraId="3A9154C7" w14:textId="1F34E397" w:rsidR="003C0B88" w:rsidRPr="0068518A" w:rsidRDefault="003C0B88" w:rsidP="003C0B88">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CHAR</w:t>
      </w:r>
    </w:p>
    <w:p w14:paraId="746E2710" w14:textId="77777777" w:rsidR="003C0B88" w:rsidRPr="0068518A" w:rsidRDefault="003C0B88" w:rsidP="001A5B65">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$2.</w:t>
      </w:r>
    </w:p>
    <w:p w14:paraId="6A4DD8B5" w14:textId="499F1409" w:rsidR="00CD5941" w:rsidRPr="0068518A" w:rsidRDefault="00CD5941" w:rsidP="001A5B65">
      <w:pPr>
        <w:spacing w:after="160"/>
        <w:rPr>
          <w:rFonts w:ascii="Consolas" w:eastAsia="Calibri" w:hAnsi="Consolas" w:cs="Consolas"/>
          <w:b/>
          <w:sz w:val="20"/>
          <w:szCs w:val="22"/>
        </w:rPr>
      </w:pPr>
      <w:r w:rsidRPr="0068518A">
        <w:rPr>
          <w:rFonts w:ascii="Consolas" w:eastAsia="Calibri" w:hAnsi="Consolas" w:cs="Consolas"/>
          <w:b/>
          <w:sz w:val="20"/>
          <w:szCs w:val="22"/>
        </w:rPr>
        <w:t xml:space="preserve">COHORTS AVAILABLE: </w:t>
      </w:r>
      <w:r w:rsidR="0066498A" w:rsidRPr="0068518A">
        <w:rPr>
          <w:rFonts w:ascii="Consolas" w:eastAsia="Calibri" w:hAnsi="Consolas" w:cs="Consolas"/>
          <w:bCs/>
          <w:sz w:val="20"/>
          <w:szCs w:val="22"/>
        </w:rPr>
        <w:t>MAY10–JUL18</w:t>
      </w:r>
    </w:p>
    <w:tbl>
      <w:tblPr>
        <w:tblW w:w="8838" w:type="dxa"/>
        <w:tblLayout w:type="fixed"/>
        <w:tblLook w:val="04A0" w:firstRow="1" w:lastRow="0" w:firstColumn="1" w:lastColumn="0" w:noHBand="0" w:noVBand="1"/>
      </w:tblPr>
      <w:tblGrid>
        <w:gridCol w:w="810"/>
        <w:gridCol w:w="7675"/>
        <w:gridCol w:w="353"/>
      </w:tblGrid>
      <w:tr w:rsidR="00BB59CE" w:rsidRPr="0068518A" w14:paraId="05CDAAE6" w14:textId="77777777" w:rsidTr="00F17AA0">
        <w:trPr>
          <w:trHeight w:val="216"/>
        </w:trPr>
        <w:tc>
          <w:tcPr>
            <w:tcW w:w="8838" w:type="dxa"/>
            <w:gridSpan w:val="3"/>
            <w:tcBorders>
              <w:top w:val="nil"/>
              <w:left w:val="nil"/>
              <w:bottom w:val="nil"/>
              <w:right w:val="nil"/>
            </w:tcBorders>
            <w:shd w:val="clear" w:color="auto" w:fill="auto"/>
            <w:vAlign w:val="center"/>
          </w:tcPr>
          <w:p w14:paraId="5156B0E9" w14:textId="77777777" w:rsidR="00BB59CE" w:rsidRPr="0068518A" w:rsidRDefault="00BB59CE" w:rsidP="00BD47D7">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BB59CE" w:rsidRPr="0068518A" w14:paraId="143E8812" w14:textId="77777777" w:rsidTr="00352412">
        <w:trPr>
          <w:gridAfter w:val="1"/>
          <w:wAfter w:w="353" w:type="dxa"/>
          <w:trHeight w:val="216"/>
        </w:trPr>
        <w:tc>
          <w:tcPr>
            <w:tcW w:w="810" w:type="dxa"/>
            <w:tcBorders>
              <w:top w:val="nil"/>
              <w:left w:val="nil"/>
              <w:bottom w:val="nil"/>
              <w:right w:val="nil"/>
            </w:tcBorders>
            <w:shd w:val="clear" w:color="auto" w:fill="auto"/>
          </w:tcPr>
          <w:p w14:paraId="3E21DB46" w14:textId="0FBD6B80" w:rsidR="00BB59CE" w:rsidRPr="0068518A" w:rsidRDefault="0038051E"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1 —</w:t>
            </w:r>
          </w:p>
        </w:tc>
        <w:tc>
          <w:tcPr>
            <w:tcW w:w="7675" w:type="dxa"/>
            <w:tcBorders>
              <w:top w:val="nil"/>
              <w:left w:val="nil"/>
              <w:bottom w:val="nil"/>
              <w:right w:val="nil"/>
            </w:tcBorders>
            <w:shd w:val="clear" w:color="auto" w:fill="auto"/>
          </w:tcPr>
          <w:p w14:paraId="33E5DC3B"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eastAsia="Calibri" w:hAnsi="Consolas" w:cs="Consolas"/>
                <w:sz w:val="20"/>
                <w:szCs w:val="20"/>
              </w:rPr>
              <w:t>Yes</w:t>
            </w:r>
          </w:p>
        </w:tc>
      </w:tr>
      <w:tr w:rsidR="00BB59CE" w:rsidRPr="0068518A" w14:paraId="699A5495" w14:textId="77777777" w:rsidTr="00352412">
        <w:trPr>
          <w:gridAfter w:val="1"/>
          <w:wAfter w:w="353" w:type="dxa"/>
          <w:trHeight w:val="216"/>
        </w:trPr>
        <w:tc>
          <w:tcPr>
            <w:tcW w:w="810" w:type="dxa"/>
            <w:tcBorders>
              <w:top w:val="nil"/>
              <w:left w:val="nil"/>
              <w:bottom w:val="nil"/>
              <w:right w:val="nil"/>
            </w:tcBorders>
            <w:shd w:val="clear" w:color="auto" w:fill="auto"/>
          </w:tcPr>
          <w:p w14:paraId="3DF6DCB4" w14:textId="70D1B6DC" w:rsidR="00BB59CE" w:rsidRPr="0068518A" w:rsidRDefault="0038051E"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2 —</w:t>
            </w:r>
          </w:p>
        </w:tc>
        <w:tc>
          <w:tcPr>
            <w:tcW w:w="7675" w:type="dxa"/>
            <w:tcBorders>
              <w:top w:val="nil"/>
              <w:left w:val="nil"/>
              <w:bottom w:val="nil"/>
              <w:right w:val="nil"/>
            </w:tcBorders>
            <w:shd w:val="clear" w:color="auto" w:fill="auto"/>
          </w:tcPr>
          <w:p w14:paraId="427DA7C7"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eastAsia="Calibri" w:hAnsi="Consolas" w:cs="Consolas"/>
                <w:sz w:val="20"/>
                <w:szCs w:val="20"/>
              </w:rPr>
              <w:t xml:space="preserve">No </w:t>
            </w:r>
          </w:p>
        </w:tc>
      </w:tr>
      <w:tr w:rsidR="00515DE0" w:rsidRPr="0068518A" w14:paraId="7C13FC6F" w14:textId="77777777" w:rsidTr="00352412">
        <w:trPr>
          <w:gridAfter w:val="1"/>
          <w:wAfter w:w="353" w:type="dxa"/>
          <w:trHeight w:val="216"/>
        </w:trPr>
        <w:tc>
          <w:tcPr>
            <w:tcW w:w="810" w:type="dxa"/>
            <w:tcBorders>
              <w:top w:val="nil"/>
              <w:left w:val="nil"/>
              <w:bottom w:val="nil"/>
              <w:right w:val="nil"/>
            </w:tcBorders>
            <w:shd w:val="clear" w:color="auto" w:fill="auto"/>
          </w:tcPr>
          <w:p w14:paraId="6E01E39C" w14:textId="260A4E6A" w:rsidR="00515DE0" w:rsidRPr="0068518A" w:rsidRDefault="00515DE0" w:rsidP="00F17AA0">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-7 —</w:t>
            </w:r>
          </w:p>
        </w:tc>
        <w:tc>
          <w:tcPr>
            <w:tcW w:w="7675" w:type="dxa"/>
            <w:tcBorders>
              <w:top w:val="nil"/>
              <w:left w:val="nil"/>
              <w:bottom w:val="nil"/>
              <w:right w:val="nil"/>
            </w:tcBorders>
            <w:shd w:val="clear" w:color="auto" w:fill="auto"/>
          </w:tcPr>
          <w:p w14:paraId="5985C644" w14:textId="3436232C" w:rsidR="00515DE0" w:rsidRPr="0068518A" w:rsidRDefault="00515DE0" w:rsidP="00515DE0">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Question not asked this cohort</w:t>
            </w:r>
            <w:r w:rsidR="002A5D23" w:rsidRPr="0068518A">
              <w:rPr>
                <w:rFonts w:ascii="Consolas" w:eastAsia="Calibri" w:hAnsi="Consolas" w:cs="Consolas"/>
                <w:sz w:val="20"/>
                <w:szCs w:val="20"/>
              </w:rPr>
              <w:t xml:space="preserve"> (omitted from frequency table below)</w:t>
            </w:r>
          </w:p>
        </w:tc>
      </w:tr>
      <w:tr w:rsidR="00833271" w:rsidRPr="0068518A" w14:paraId="491DCA13" w14:textId="77777777" w:rsidTr="00352412">
        <w:trPr>
          <w:gridAfter w:val="1"/>
          <w:wAfter w:w="353" w:type="dxa"/>
          <w:trHeight w:val="216"/>
        </w:trPr>
        <w:tc>
          <w:tcPr>
            <w:tcW w:w="810" w:type="dxa"/>
            <w:tcBorders>
              <w:top w:val="nil"/>
              <w:left w:val="nil"/>
              <w:bottom w:val="nil"/>
              <w:right w:val="nil"/>
            </w:tcBorders>
            <w:shd w:val="clear" w:color="auto" w:fill="auto"/>
          </w:tcPr>
          <w:p w14:paraId="78F034AB" w14:textId="6064337B" w:rsidR="00833271" w:rsidRPr="0068518A" w:rsidRDefault="00833271" w:rsidP="00833271">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-8 —</w:t>
            </w:r>
          </w:p>
        </w:tc>
        <w:tc>
          <w:tcPr>
            <w:tcW w:w="7675" w:type="dxa"/>
            <w:tcBorders>
              <w:top w:val="nil"/>
              <w:left w:val="nil"/>
              <w:bottom w:val="nil"/>
              <w:right w:val="nil"/>
            </w:tcBorders>
            <w:shd w:val="clear" w:color="auto" w:fill="auto"/>
          </w:tcPr>
          <w:p w14:paraId="322178A3" w14:textId="17E6AABE" w:rsidR="00833271" w:rsidRPr="0068518A" w:rsidRDefault="00833271" w:rsidP="00833271">
            <w:pPr>
              <w:spacing w:line="276" w:lineRule="auto"/>
              <w:ind w:left="-72"/>
              <w:rPr>
                <w:rFonts w:ascii="Consolas" w:hAnsi="Consolas" w:cs="Consolas"/>
                <w:color w:val="000000"/>
                <w:sz w:val="20"/>
                <w:szCs w:val="20"/>
              </w:rPr>
            </w:pPr>
            <w:r w:rsidRPr="0068518A">
              <w:rPr>
                <w:rFonts w:ascii="Consolas" w:eastAsia="Calibri" w:hAnsi="Consolas" w:cs="Consolas"/>
                <w:sz w:val="20"/>
                <w:szCs w:val="20"/>
              </w:rPr>
              <w:t>Not applicable due to instrument error</w:t>
            </w:r>
          </w:p>
        </w:tc>
      </w:tr>
      <w:tr w:rsidR="002A5D23" w:rsidRPr="0068518A" w14:paraId="2D374764" w14:textId="77777777" w:rsidTr="00352412">
        <w:trPr>
          <w:gridAfter w:val="1"/>
          <w:wAfter w:w="353" w:type="dxa"/>
          <w:trHeight w:val="216"/>
        </w:trPr>
        <w:tc>
          <w:tcPr>
            <w:tcW w:w="810" w:type="dxa"/>
            <w:tcBorders>
              <w:top w:val="nil"/>
              <w:left w:val="nil"/>
              <w:bottom w:val="nil"/>
              <w:right w:val="nil"/>
            </w:tcBorders>
            <w:shd w:val="clear" w:color="auto" w:fill="auto"/>
          </w:tcPr>
          <w:p w14:paraId="0F208885" w14:textId="746EF246" w:rsidR="002A5D23" w:rsidRPr="0068518A" w:rsidRDefault="002A5D23" w:rsidP="002A5D23">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-9 —</w:t>
            </w:r>
          </w:p>
        </w:tc>
        <w:tc>
          <w:tcPr>
            <w:tcW w:w="7675" w:type="dxa"/>
            <w:tcBorders>
              <w:top w:val="nil"/>
              <w:left w:val="nil"/>
              <w:bottom w:val="nil"/>
              <w:right w:val="nil"/>
            </w:tcBorders>
            <w:shd w:val="clear" w:color="auto" w:fill="auto"/>
          </w:tcPr>
          <w:p w14:paraId="6E221973" w14:textId="3D7E1D42" w:rsidR="002A5D23" w:rsidRPr="0068518A" w:rsidRDefault="00D114F4" w:rsidP="002A5D23">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5C361AC4" w14:textId="73BF49EC" w:rsidR="00D26565" w:rsidRPr="0068518A"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67C82C9C" w14:textId="1E87E38E"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mnth6mo:            MAY10    AUG10    JAN11    JUL14    JAN15    MAY15    JUL18    </w:t>
      </w:r>
    </w:p>
    <w:p w14:paraId="0564444E" w14:textId="77777777" w:rsidR="00F75619" w:rsidRPr="00F75619" w:rsidRDefault="00F75619" w:rsidP="00F75619">
      <w:pPr>
        <w:rPr>
          <w:rFonts w:ascii="Consolas" w:eastAsia="Calibri" w:hAnsi="Consolas" w:cs="Consolas"/>
          <w:bCs/>
          <w:sz w:val="16"/>
          <w:szCs w:val="18"/>
        </w:rPr>
      </w:pPr>
    </w:p>
    <w:p w14:paraId="729D1077"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01               2,100    1,500    1,900    1,800    2,100    1,500      800</w:t>
      </w:r>
    </w:p>
    <w:p w14:paraId="0E8DA4E9"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02              15,000   10,500   14,000   11,500   12,000    9,300    5,300</w:t>
      </w:r>
    </w:p>
    <w:p w14:paraId="6AFC45E6"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-8                   .        .        .        .        .        .    6,900</w:t>
      </w:r>
    </w:p>
    <w:p w14:paraId="6B127ECA"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-9              65,500   49,000   64,000   60,500   62,500   49,500   45,500</w:t>
      </w:r>
    </w:p>
    <w:p w14:paraId="75A212F0" w14:textId="3F96FD80" w:rsidR="00021EB1"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Total              82,500   61,000   80,000   74,500   76,500   60,000   58,500</w:t>
      </w:r>
    </w:p>
    <w:p w14:paraId="34F815B9" w14:textId="77777777" w:rsidR="00FF41FC" w:rsidRPr="0068518A" w:rsidRDefault="00FF41FC" w:rsidP="00021EB1">
      <w:pPr>
        <w:rPr>
          <w:rFonts w:ascii="Consolas" w:eastAsia="Calibri" w:hAnsi="Consolas" w:cs="Consolas"/>
          <w:bCs/>
          <w:sz w:val="16"/>
          <w:szCs w:val="18"/>
        </w:rPr>
      </w:pPr>
    </w:p>
    <w:p w14:paraId="307BBDB3" w14:textId="5B6E9CF8" w:rsidR="00021EB1" w:rsidRPr="0068518A" w:rsidRDefault="00021EB1" w:rsidP="00F36B9C">
      <w:pPr>
        <w:spacing w:after="240"/>
        <w:rPr>
          <w:rFonts w:ascii="Consolas" w:eastAsia="Calibri" w:hAnsi="Consolas" w:cs="Consolas"/>
          <w:bCs/>
          <w:sz w:val="16"/>
          <w:szCs w:val="18"/>
        </w:rPr>
      </w:pPr>
      <w:r w:rsidRPr="0068518A">
        <w:br w:type="page"/>
      </w:r>
      <w:r w:rsidR="00BB59CE" w:rsidRPr="00AB1AB0">
        <w:rPr>
          <w:rFonts w:ascii="Calibri" w:eastAsia="Calibri" w:hAnsi="Calibri"/>
          <w:b/>
          <w:sz w:val="26"/>
          <w:szCs w:val="26"/>
        </w:rPr>
        <w:t xml:space="preserve">Menthol Cigarettes </w:t>
      </w:r>
      <w:r w:rsidR="0007754D" w:rsidRPr="00AB1AB0">
        <w:rPr>
          <w:rFonts w:ascii="Calibri" w:eastAsia="Calibri" w:hAnsi="Calibri"/>
          <w:b/>
          <w:sz w:val="26"/>
          <w:szCs w:val="26"/>
        </w:rPr>
        <w:t>Duration</w:t>
      </w:r>
      <w:r w:rsidR="00BB59CE" w:rsidRPr="00AB1AB0">
        <w:rPr>
          <w:rFonts w:ascii="Calibri" w:eastAsia="Calibri" w:hAnsi="Calibri"/>
          <w:b/>
          <w:sz w:val="26"/>
          <w:szCs w:val="26"/>
        </w:rPr>
        <w:t xml:space="preserve">          </w:t>
      </w:r>
      <w:bookmarkStart w:id="29" w:name="TMENTH"/>
      <w:r w:rsidR="00BB59CE" w:rsidRPr="00AB1AB0">
        <w:rPr>
          <w:rFonts w:ascii="Calibri" w:eastAsia="Calibri" w:hAnsi="Calibri"/>
          <w:b/>
          <w:sz w:val="26"/>
          <w:szCs w:val="26"/>
        </w:rPr>
        <w:t>TMENTH</w:t>
      </w:r>
      <w:bookmarkEnd w:id="29"/>
      <w:r w:rsidR="0064765B" w:rsidRPr="00AB1AB0">
        <w:rPr>
          <w:rFonts w:asciiTheme="majorHAnsi" w:hAnsiTheme="majorHAnsi" w:cstheme="majorHAnsi"/>
          <w:b/>
          <w:sz w:val="26"/>
          <w:szCs w:val="26"/>
        </w:rPr>
        <w:tab/>
      </w:r>
      <w:r w:rsidR="0064765B" w:rsidRPr="00AB1AB0">
        <w:rPr>
          <w:rFonts w:asciiTheme="majorHAnsi" w:hAnsiTheme="majorHAnsi" w:cstheme="majorHAnsi"/>
          <w:b/>
          <w:sz w:val="26"/>
          <w:szCs w:val="26"/>
        </w:rPr>
        <w:tab/>
      </w:r>
      <w:r w:rsidR="0064765B" w:rsidRPr="00AB1AB0">
        <w:rPr>
          <w:rFonts w:asciiTheme="majorHAnsi" w:hAnsiTheme="majorHAnsi" w:cstheme="majorHAnsi"/>
          <w:b/>
          <w:sz w:val="26"/>
          <w:szCs w:val="26"/>
        </w:rPr>
        <w:tab/>
      </w:r>
      <w:r w:rsidR="0064765B" w:rsidRPr="00AB1AB0">
        <w:rPr>
          <w:rFonts w:asciiTheme="majorHAnsi" w:hAnsiTheme="majorHAnsi" w:cstheme="majorHAnsi"/>
          <w:b/>
          <w:sz w:val="26"/>
          <w:szCs w:val="26"/>
        </w:rPr>
        <w:tab/>
        <w:t xml:space="preserve">   </w:t>
      </w:r>
      <w:r w:rsidR="0064765B" w:rsidRPr="00AB1AB0">
        <w:rPr>
          <w:rFonts w:asciiTheme="majorHAnsi" w:hAnsiTheme="majorHAnsi" w:cstheme="majorHAnsi"/>
          <w:b/>
          <w:sz w:val="26"/>
          <w:szCs w:val="26"/>
        </w:rPr>
        <w:tab/>
        <w:t xml:space="preserve">      </w:t>
      </w:r>
      <w:hyperlink w:anchor="INDEX1" w:history="1">
        <w:r w:rsidR="0064765B" w:rsidRPr="00AB1AB0">
          <w:rPr>
            <w:rStyle w:val="Hyperlink"/>
            <w:rFonts w:asciiTheme="majorHAnsi" w:hAnsiTheme="majorHAnsi" w:cstheme="majorHAnsi"/>
            <w:sz w:val="20"/>
            <w:szCs w:val="20"/>
          </w:rPr>
          <w:t>Return to Index</w:t>
        </w:r>
      </w:hyperlink>
    </w:p>
    <w:p w14:paraId="2EA91CDB" w14:textId="28520CF1" w:rsidR="000612E0" w:rsidRPr="0068518A" w:rsidRDefault="00BB59CE" w:rsidP="00CB0CAC">
      <w:pPr>
        <w:spacing w:after="120"/>
        <w:rPr>
          <w:rFonts w:asciiTheme="majorHAnsi" w:eastAsia="Calibri" w:hAnsiTheme="majorHAnsi" w:cstheme="majorHAnsi"/>
          <w:sz w:val="22"/>
          <w:szCs w:val="22"/>
        </w:rPr>
      </w:pPr>
      <w:r w:rsidRPr="0068518A">
        <w:rPr>
          <w:rFonts w:asciiTheme="majorHAnsi" w:eastAsia="Calibri" w:hAnsiTheme="majorHAnsi" w:cstheme="majorHAnsi"/>
          <w:b/>
          <w:sz w:val="22"/>
          <w:szCs w:val="22"/>
        </w:rPr>
        <w:t>DESCRIPTION:</w:t>
      </w:r>
      <w:r w:rsidRPr="0068518A">
        <w:rPr>
          <w:rFonts w:asciiTheme="majorHAnsi" w:eastAsia="Calibri" w:hAnsiTheme="majorHAnsi" w:cstheme="majorHAnsi"/>
          <w:sz w:val="22"/>
          <w:szCs w:val="22"/>
        </w:rPr>
        <w:t xml:space="preserve"> </w:t>
      </w:r>
      <w:r w:rsidR="00D95C19" w:rsidRPr="0068518A">
        <w:rPr>
          <w:rFonts w:asciiTheme="majorHAnsi" w:eastAsia="Calibri" w:hAnsiTheme="majorHAnsi" w:cstheme="majorHAnsi"/>
          <w:sz w:val="22"/>
          <w:szCs w:val="22"/>
        </w:rPr>
        <w:t>Question asks the l</w:t>
      </w:r>
      <w:r w:rsidR="000612E0" w:rsidRPr="0068518A">
        <w:rPr>
          <w:rFonts w:asciiTheme="majorHAnsi" w:eastAsia="Calibri" w:hAnsiTheme="majorHAnsi" w:cstheme="majorHAnsi"/>
          <w:sz w:val="22"/>
          <w:szCs w:val="22"/>
        </w:rPr>
        <w:t xml:space="preserve">ength of time </w:t>
      </w:r>
      <w:r w:rsidR="00D95C19" w:rsidRPr="0068518A">
        <w:rPr>
          <w:rFonts w:asciiTheme="majorHAnsi" w:eastAsia="Calibri" w:hAnsiTheme="majorHAnsi" w:cstheme="majorHAnsi"/>
          <w:sz w:val="22"/>
          <w:szCs w:val="22"/>
        </w:rPr>
        <w:t xml:space="preserve">the person </w:t>
      </w:r>
      <w:r w:rsidR="000612E0" w:rsidRPr="0068518A">
        <w:rPr>
          <w:rFonts w:asciiTheme="majorHAnsi" w:eastAsia="Calibri" w:hAnsiTheme="majorHAnsi" w:cstheme="majorHAnsi"/>
          <w:sz w:val="22"/>
          <w:szCs w:val="22"/>
        </w:rPr>
        <w:t>smoked menthol cigarettes</w:t>
      </w:r>
      <w:r w:rsidR="00D95C19" w:rsidRPr="0068518A">
        <w:rPr>
          <w:rFonts w:asciiTheme="majorHAnsi" w:eastAsia="Calibri" w:hAnsiTheme="majorHAnsi" w:cstheme="majorHAnsi"/>
          <w:sz w:val="22"/>
          <w:szCs w:val="22"/>
        </w:rPr>
        <w:t xml:space="preserve"> relative to their total smoking experience</w:t>
      </w:r>
      <w:r w:rsidR="000612E0" w:rsidRPr="0068518A">
        <w:rPr>
          <w:rFonts w:asciiTheme="majorHAnsi" w:eastAsia="Calibri" w:hAnsiTheme="majorHAnsi" w:cstheme="majorHAnsi"/>
          <w:sz w:val="22"/>
          <w:szCs w:val="22"/>
        </w:rPr>
        <w:t>.</w:t>
      </w:r>
    </w:p>
    <w:p w14:paraId="3C596F41" w14:textId="4679FDD6" w:rsidR="001F2717" w:rsidRPr="0068518A" w:rsidRDefault="007A1CAE" w:rsidP="00D2019E">
      <w:pPr>
        <w:spacing w:after="60"/>
        <w:rPr>
          <w:rFonts w:asciiTheme="majorHAnsi" w:eastAsia="Calibri" w:hAnsiTheme="majorHAnsi" w:cstheme="majorHAnsi"/>
          <w:sz w:val="22"/>
          <w:szCs w:val="22"/>
        </w:rPr>
      </w:pPr>
      <w:r w:rsidRPr="00396927">
        <w:rPr>
          <w:rFonts w:asciiTheme="majorHAnsi" w:eastAsia="Calibri" w:hAnsiTheme="majorHAnsi" w:cstheme="majorHAnsi"/>
          <w:bCs/>
          <w:sz w:val="22"/>
          <w:szCs w:val="22"/>
        </w:rPr>
        <w:t>Note:</w:t>
      </w:r>
      <w:r w:rsidR="001F2717" w:rsidRPr="00396927">
        <w:rPr>
          <w:rFonts w:asciiTheme="majorHAnsi" w:eastAsia="Calibri" w:hAnsiTheme="majorHAnsi" w:cstheme="majorHAnsi"/>
          <w:bCs/>
          <w:sz w:val="22"/>
          <w:szCs w:val="22"/>
        </w:rPr>
        <w:t xml:space="preserve"> </w:t>
      </w:r>
      <w:r w:rsidR="001F2717" w:rsidRPr="0068518A">
        <w:rPr>
          <w:rFonts w:asciiTheme="majorHAnsi" w:eastAsia="Calibri" w:hAnsiTheme="majorHAnsi" w:cstheme="majorHAnsi"/>
          <w:sz w:val="22"/>
          <w:szCs w:val="22"/>
        </w:rPr>
        <w:t>The survey instrument did not capture responses from:</w:t>
      </w:r>
    </w:p>
    <w:p w14:paraId="7E95BE37" w14:textId="1921195C" w:rsidR="001F2717" w:rsidRPr="0068518A" w:rsidRDefault="001F2717" w:rsidP="00D2019E">
      <w:pPr>
        <w:spacing w:after="120"/>
        <w:ind w:left="540"/>
        <w:rPr>
          <w:rFonts w:asciiTheme="majorHAnsi" w:eastAsia="Calibri" w:hAnsiTheme="majorHAnsi" w:cstheme="majorHAnsi"/>
          <w:sz w:val="22"/>
          <w:szCs w:val="22"/>
        </w:rPr>
      </w:pPr>
      <w:r w:rsidRPr="0068518A">
        <w:rPr>
          <w:rFonts w:asciiTheme="majorHAnsi" w:eastAsia="Calibri" w:hAnsiTheme="majorHAnsi" w:cstheme="majorHAnsi"/>
          <w:sz w:val="22"/>
          <w:szCs w:val="22"/>
        </w:rPr>
        <w:t>Former smokers who quit smoking at least 1 year ago and smoked cigarettes every day for at least 6 months</w:t>
      </w:r>
    </w:p>
    <w:p w14:paraId="42C5194A" w14:textId="77777777" w:rsidR="002127AD" w:rsidRPr="0068518A" w:rsidRDefault="00470033" w:rsidP="00CB0CAC">
      <w:pPr>
        <w:spacing w:after="120"/>
        <w:rPr>
          <w:rFonts w:asciiTheme="majorHAnsi" w:eastAsia="Calibri" w:hAnsiTheme="majorHAnsi" w:cstheme="majorHAnsi"/>
          <w:sz w:val="22"/>
          <w:szCs w:val="22"/>
        </w:rPr>
      </w:pPr>
      <w:r w:rsidRPr="0068518A">
        <w:rPr>
          <w:rFonts w:asciiTheme="majorHAnsi" w:eastAsia="Calibri" w:hAnsiTheme="majorHAnsi" w:cstheme="majorHAnsi"/>
          <w:b/>
          <w:bCs/>
          <w:sz w:val="22"/>
          <w:szCs w:val="22"/>
        </w:rPr>
        <w:t>CATEGORY OF CIGARETTE SMOKERS ASKED</w:t>
      </w:r>
      <w:r w:rsidR="003B2AE0" w:rsidRPr="0068518A">
        <w:rPr>
          <w:rFonts w:asciiTheme="majorHAnsi" w:eastAsia="Calibri" w:hAnsiTheme="majorHAnsi" w:cstheme="majorHAnsi"/>
          <w:b/>
          <w:bCs/>
          <w:sz w:val="22"/>
          <w:szCs w:val="22"/>
        </w:rPr>
        <w:t xml:space="preserve">: </w:t>
      </w:r>
      <w:r w:rsidR="003B2AE0" w:rsidRPr="0068518A">
        <w:rPr>
          <w:rFonts w:asciiTheme="majorHAnsi" w:eastAsia="Calibri" w:hAnsiTheme="majorHAnsi" w:cstheme="majorHAnsi"/>
          <w:sz w:val="22"/>
          <w:szCs w:val="22"/>
        </w:rPr>
        <w:t>E</w:t>
      </w:r>
      <w:r w:rsidR="00D95C19" w:rsidRPr="0068518A">
        <w:rPr>
          <w:rFonts w:asciiTheme="majorHAnsi" w:eastAsia="Calibri" w:hAnsiTheme="majorHAnsi" w:cstheme="majorHAnsi"/>
          <w:sz w:val="22"/>
          <w:szCs w:val="22"/>
        </w:rPr>
        <w:t>very day, some-day, former</w:t>
      </w:r>
    </w:p>
    <w:p w14:paraId="5EB2D560" w14:textId="4C8CB515" w:rsidR="002127AD" w:rsidRPr="0068518A" w:rsidRDefault="00FF47DE" w:rsidP="00CB0CAC">
      <w:pPr>
        <w:spacing w:after="120"/>
        <w:rPr>
          <w:rFonts w:asciiTheme="majorHAnsi" w:eastAsia="Calibri" w:hAnsiTheme="majorHAnsi" w:cstheme="majorHAnsi"/>
          <w:sz w:val="22"/>
          <w:szCs w:val="22"/>
        </w:rPr>
      </w:pPr>
      <w:r w:rsidRPr="0068518A">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7A6307E3" w14:textId="70995160" w:rsidR="00FF69E9" w:rsidRPr="0068518A" w:rsidRDefault="00FF69E9" w:rsidP="00FF69E9">
      <w:pPr>
        <w:widowControl w:val="0"/>
        <w:rPr>
          <w:rFonts w:asciiTheme="majorHAnsi" w:hAnsiTheme="majorHAnsi" w:cstheme="majorHAnsi"/>
          <w:b/>
          <w:bCs/>
          <w:iCs/>
          <w:sz w:val="22"/>
          <w:szCs w:val="22"/>
        </w:rPr>
      </w:pPr>
      <w:r w:rsidRPr="0068518A">
        <w:rPr>
          <w:rFonts w:asciiTheme="majorHAnsi" w:hAnsiTheme="majorHAnsi" w:cstheme="majorHAnsi"/>
          <w:b/>
          <w:bCs/>
          <w:iCs/>
          <w:sz w:val="22"/>
          <w:szCs w:val="22"/>
        </w:rPr>
        <w:t xml:space="preserve">QUESTION(S) ASKED ON SURVEY: </w:t>
      </w:r>
    </w:p>
    <w:p w14:paraId="4432785D" w14:textId="6FBF9B30" w:rsidR="00FF69E9" w:rsidRPr="0068518A" w:rsidRDefault="00FF69E9" w:rsidP="00130CB8">
      <w:pPr>
        <w:widowControl w:val="0"/>
        <w:spacing w:after="80"/>
        <w:ind w:left="180"/>
        <w:rPr>
          <w:rFonts w:asciiTheme="majorHAnsi" w:eastAsia="Calibri" w:hAnsiTheme="majorHAnsi" w:cstheme="majorHAnsi"/>
          <w:sz w:val="22"/>
          <w:szCs w:val="22"/>
        </w:rPr>
      </w:pPr>
      <w:r w:rsidRPr="0068518A">
        <w:rPr>
          <w:rFonts w:asciiTheme="majorHAnsi" w:eastAsia="Calibri" w:hAnsiTheme="majorHAnsi" w:cstheme="majorHAnsi"/>
          <w:i/>
          <w:iCs/>
          <w:sz w:val="22"/>
          <w:szCs w:val="22"/>
        </w:rPr>
        <w:t xml:space="preserve">For how long </w:t>
      </w:r>
      <w:r w:rsidR="00D95C19" w:rsidRPr="0068518A">
        <w:rPr>
          <w:rFonts w:asciiTheme="majorHAnsi" w:eastAsia="Calibri" w:hAnsiTheme="majorHAnsi" w:cstheme="majorHAnsi"/>
          <w:i/>
          <w:iCs/>
          <w:sz w:val="22"/>
          <w:szCs w:val="22"/>
        </w:rPr>
        <w:t>(</w:t>
      </w:r>
      <w:r w:rsidR="00810BC2" w:rsidRPr="0068518A">
        <w:rPr>
          <w:rFonts w:asciiTheme="majorHAnsi" w:eastAsia="Calibri" w:hAnsiTheme="majorHAnsi" w:cstheme="majorHAnsi"/>
          <w:i/>
          <w:iCs/>
          <w:sz w:val="22"/>
          <w:szCs w:val="22"/>
        </w:rPr>
        <w:t>did you/</w:t>
      </w:r>
      <w:r w:rsidRPr="0068518A">
        <w:rPr>
          <w:rFonts w:asciiTheme="majorHAnsi" w:eastAsia="Calibri" w:hAnsiTheme="majorHAnsi" w:cstheme="majorHAnsi"/>
          <w:i/>
          <w:iCs/>
          <w:sz w:val="22"/>
          <w:szCs w:val="22"/>
        </w:rPr>
        <w:t>have you</w:t>
      </w:r>
      <w:r w:rsidR="00D95C19" w:rsidRPr="0068518A">
        <w:rPr>
          <w:rFonts w:asciiTheme="majorHAnsi" w:eastAsia="Calibri" w:hAnsiTheme="majorHAnsi" w:cstheme="majorHAnsi"/>
          <w:i/>
          <w:iCs/>
          <w:sz w:val="22"/>
          <w:szCs w:val="22"/>
        </w:rPr>
        <w:t>)</w:t>
      </w:r>
      <w:r w:rsidRPr="0068518A">
        <w:rPr>
          <w:rFonts w:asciiTheme="majorHAnsi" w:eastAsia="Calibri" w:hAnsiTheme="majorHAnsi" w:cstheme="majorHAnsi"/>
          <w:i/>
          <w:iCs/>
          <w:sz w:val="22"/>
          <w:szCs w:val="22"/>
        </w:rPr>
        <w:t xml:space="preserve"> smoke</w:t>
      </w:r>
      <w:r w:rsidR="00D95C19" w:rsidRPr="0068518A">
        <w:rPr>
          <w:rFonts w:asciiTheme="majorHAnsi" w:eastAsia="Calibri" w:hAnsiTheme="majorHAnsi" w:cstheme="majorHAnsi"/>
          <w:i/>
          <w:iCs/>
          <w:sz w:val="22"/>
          <w:szCs w:val="22"/>
        </w:rPr>
        <w:t>(</w:t>
      </w:r>
      <w:r w:rsidRPr="0068518A">
        <w:rPr>
          <w:rFonts w:asciiTheme="majorHAnsi" w:eastAsia="Calibri" w:hAnsiTheme="majorHAnsi" w:cstheme="majorHAnsi"/>
          <w:i/>
          <w:iCs/>
          <w:sz w:val="22"/>
          <w:szCs w:val="22"/>
        </w:rPr>
        <w:t>d</w:t>
      </w:r>
      <w:r w:rsidR="00D95C19" w:rsidRPr="0068518A">
        <w:rPr>
          <w:rFonts w:asciiTheme="majorHAnsi" w:eastAsia="Calibri" w:hAnsiTheme="majorHAnsi" w:cstheme="majorHAnsi"/>
          <w:i/>
          <w:iCs/>
          <w:sz w:val="22"/>
          <w:szCs w:val="22"/>
        </w:rPr>
        <w:t>)</w:t>
      </w:r>
      <w:r w:rsidRPr="0068518A">
        <w:rPr>
          <w:rFonts w:asciiTheme="majorHAnsi" w:eastAsia="Calibri" w:hAnsiTheme="majorHAnsi" w:cstheme="majorHAnsi"/>
          <w:i/>
          <w:iCs/>
          <w:sz w:val="22"/>
          <w:szCs w:val="22"/>
        </w:rPr>
        <w:t xml:space="preserve"> MENTHOL cigarettes?</w:t>
      </w:r>
      <w:r w:rsidR="00D95C19" w:rsidRPr="0068518A">
        <w:rPr>
          <w:rFonts w:asciiTheme="majorHAnsi" w:eastAsia="Calibri" w:hAnsiTheme="majorHAnsi" w:cstheme="majorHAnsi"/>
          <w:i/>
          <w:iCs/>
          <w:sz w:val="22"/>
          <w:szCs w:val="22"/>
        </w:rPr>
        <w:t xml:space="preserve"> </w:t>
      </w:r>
      <w:r w:rsidR="00D95C19" w:rsidRPr="0068518A">
        <w:rPr>
          <w:rFonts w:asciiTheme="majorHAnsi" w:eastAsia="Calibri" w:hAnsiTheme="majorHAnsi" w:cstheme="majorHAnsi"/>
          <w:sz w:val="22"/>
          <w:szCs w:val="22"/>
        </w:rPr>
        <w:t>(</w:t>
      </w:r>
      <w:r w:rsidR="004C1CF0" w:rsidRPr="0068518A">
        <w:rPr>
          <w:rFonts w:asciiTheme="majorHAnsi" w:eastAsia="Calibri" w:hAnsiTheme="majorHAnsi" w:cstheme="majorHAnsi"/>
          <w:sz w:val="22"/>
          <w:szCs w:val="22"/>
        </w:rPr>
        <w:t>every day</w:t>
      </w:r>
      <w:r w:rsidR="00E4563E" w:rsidRPr="0068518A">
        <w:rPr>
          <w:rFonts w:asciiTheme="majorHAnsi" w:eastAsia="Calibri" w:hAnsiTheme="majorHAnsi" w:cstheme="majorHAnsi"/>
          <w:sz w:val="22"/>
          <w:szCs w:val="22"/>
        </w:rPr>
        <w:t xml:space="preserve">, </w:t>
      </w:r>
      <w:r w:rsidR="00810BC2" w:rsidRPr="0068518A">
        <w:rPr>
          <w:rFonts w:asciiTheme="majorHAnsi" w:eastAsia="Calibri" w:hAnsiTheme="majorHAnsi" w:cstheme="majorHAnsi"/>
          <w:sz w:val="22"/>
          <w:szCs w:val="22"/>
        </w:rPr>
        <w:t>some-day)</w:t>
      </w:r>
    </w:p>
    <w:p w14:paraId="71A31F78" w14:textId="2C8D9EB6" w:rsidR="00810BC2" w:rsidRPr="0068518A" w:rsidRDefault="00810BC2" w:rsidP="007D288D">
      <w:pPr>
        <w:widowControl w:val="0"/>
        <w:spacing w:after="120"/>
        <w:ind w:left="187"/>
        <w:rPr>
          <w:rFonts w:asciiTheme="majorHAnsi" w:eastAsia="Calibri" w:hAnsiTheme="majorHAnsi" w:cstheme="majorHAnsi"/>
          <w:i/>
          <w:iCs/>
          <w:sz w:val="22"/>
          <w:szCs w:val="22"/>
        </w:rPr>
      </w:pPr>
      <w:r w:rsidRPr="0068518A">
        <w:rPr>
          <w:rFonts w:asciiTheme="majorHAnsi" w:eastAsia="Calibri" w:hAnsiTheme="majorHAnsi" w:cstheme="majorHAnsi"/>
          <w:i/>
          <w:iCs/>
          <w:sz w:val="22"/>
          <w:szCs w:val="22"/>
        </w:rPr>
        <w:t xml:space="preserve">For how long did you smoke MENTHOL cigarettes? </w:t>
      </w:r>
      <w:r w:rsidRPr="0068518A">
        <w:rPr>
          <w:rFonts w:asciiTheme="majorHAnsi" w:eastAsia="Calibri" w:hAnsiTheme="majorHAnsi" w:cstheme="majorHAnsi"/>
          <w:sz w:val="22"/>
          <w:szCs w:val="22"/>
        </w:rPr>
        <w:t>(</w:t>
      </w:r>
      <w:r w:rsidR="008B5916" w:rsidRPr="0068518A">
        <w:rPr>
          <w:rFonts w:asciiTheme="majorHAnsi" w:eastAsia="Calibri" w:hAnsiTheme="majorHAnsi" w:cstheme="majorHAnsi"/>
          <w:sz w:val="22"/>
          <w:szCs w:val="22"/>
        </w:rPr>
        <w:t>f</w:t>
      </w:r>
      <w:r w:rsidRPr="0068518A">
        <w:rPr>
          <w:rFonts w:asciiTheme="majorHAnsi" w:eastAsia="Calibri" w:hAnsiTheme="majorHAnsi" w:cstheme="majorHAnsi"/>
          <w:sz w:val="22"/>
          <w:szCs w:val="22"/>
        </w:rPr>
        <w:t>ormer)</w:t>
      </w:r>
    </w:p>
    <w:p w14:paraId="052D6040" w14:textId="77777777" w:rsidR="003C0B88" w:rsidRPr="0068518A" w:rsidRDefault="003C0B88" w:rsidP="003C0B88">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CHAR</w:t>
      </w:r>
    </w:p>
    <w:p w14:paraId="38D22568" w14:textId="77777777" w:rsidR="003C0B88" w:rsidRPr="0068518A" w:rsidRDefault="003C0B88" w:rsidP="00130CB8">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$2.</w:t>
      </w:r>
    </w:p>
    <w:p w14:paraId="091323CC" w14:textId="03A12A4F" w:rsidR="00CB0CAC" w:rsidRPr="0068518A" w:rsidRDefault="00CB0CAC" w:rsidP="00130CB8">
      <w:pPr>
        <w:spacing w:after="160"/>
        <w:rPr>
          <w:rFonts w:ascii="Consolas" w:eastAsia="Calibri" w:hAnsi="Consolas" w:cs="Consolas"/>
          <w:b/>
          <w:sz w:val="20"/>
          <w:szCs w:val="22"/>
        </w:rPr>
      </w:pPr>
      <w:r w:rsidRPr="0068518A">
        <w:rPr>
          <w:rFonts w:ascii="Consolas" w:eastAsia="Calibri" w:hAnsi="Consolas" w:cs="Consolas"/>
          <w:b/>
          <w:sz w:val="20"/>
          <w:szCs w:val="22"/>
        </w:rPr>
        <w:t xml:space="preserve">COHORTS AVAILABLE: </w:t>
      </w:r>
      <w:r w:rsidR="000270A9" w:rsidRPr="0068518A">
        <w:rPr>
          <w:rFonts w:ascii="Consolas" w:eastAsia="Calibri" w:hAnsi="Consolas" w:cs="Consolas"/>
          <w:bCs/>
          <w:sz w:val="20"/>
          <w:szCs w:val="22"/>
        </w:rPr>
        <w:t>MAY10–JUL18</w:t>
      </w:r>
    </w:p>
    <w:tbl>
      <w:tblPr>
        <w:tblW w:w="8838" w:type="dxa"/>
        <w:tblLayout w:type="fixed"/>
        <w:tblLook w:val="04A0" w:firstRow="1" w:lastRow="0" w:firstColumn="1" w:lastColumn="0" w:noHBand="0" w:noVBand="1"/>
      </w:tblPr>
      <w:tblGrid>
        <w:gridCol w:w="810"/>
        <w:gridCol w:w="7675"/>
        <w:gridCol w:w="353"/>
      </w:tblGrid>
      <w:tr w:rsidR="00BB59CE" w:rsidRPr="0068518A" w14:paraId="264837EB" w14:textId="77777777" w:rsidTr="00F17AA0">
        <w:trPr>
          <w:trHeight w:val="216"/>
        </w:trPr>
        <w:tc>
          <w:tcPr>
            <w:tcW w:w="8838" w:type="dxa"/>
            <w:gridSpan w:val="3"/>
            <w:tcBorders>
              <w:top w:val="nil"/>
              <w:left w:val="nil"/>
              <w:bottom w:val="nil"/>
              <w:right w:val="nil"/>
            </w:tcBorders>
            <w:shd w:val="clear" w:color="auto" w:fill="auto"/>
            <w:vAlign w:val="center"/>
          </w:tcPr>
          <w:p w14:paraId="2FDC0212" w14:textId="77777777" w:rsidR="00BB59CE" w:rsidRPr="0068518A" w:rsidRDefault="00BB59CE" w:rsidP="00BD47D7">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BB59CE" w:rsidRPr="0068518A" w14:paraId="1DFCEC5D" w14:textId="77777777" w:rsidTr="00352412">
        <w:trPr>
          <w:gridAfter w:val="1"/>
          <w:wAfter w:w="353" w:type="dxa"/>
          <w:trHeight w:val="216"/>
        </w:trPr>
        <w:tc>
          <w:tcPr>
            <w:tcW w:w="810" w:type="dxa"/>
            <w:tcBorders>
              <w:top w:val="nil"/>
              <w:left w:val="nil"/>
              <w:bottom w:val="nil"/>
              <w:right w:val="nil"/>
            </w:tcBorders>
            <w:shd w:val="clear" w:color="auto" w:fill="auto"/>
          </w:tcPr>
          <w:p w14:paraId="3B9601DF" w14:textId="5D0F36F4" w:rsidR="00BB59CE" w:rsidRPr="0068518A" w:rsidRDefault="007D6198"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1 —</w:t>
            </w:r>
          </w:p>
        </w:tc>
        <w:tc>
          <w:tcPr>
            <w:tcW w:w="7675" w:type="dxa"/>
            <w:tcBorders>
              <w:top w:val="nil"/>
              <w:left w:val="nil"/>
              <w:bottom w:val="nil"/>
              <w:right w:val="nil"/>
            </w:tcBorders>
            <w:shd w:val="clear" w:color="auto" w:fill="auto"/>
          </w:tcPr>
          <w:p w14:paraId="04D29724"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hAnsi="Consolas"/>
                <w:sz w:val="20"/>
                <w:szCs w:val="20"/>
              </w:rPr>
              <w:t xml:space="preserve">All or nearly all the years you have smoked </w:t>
            </w:r>
          </w:p>
        </w:tc>
      </w:tr>
      <w:tr w:rsidR="00BB59CE" w:rsidRPr="0068518A" w14:paraId="33D0D9E9" w14:textId="77777777" w:rsidTr="00352412">
        <w:trPr>
          <w:gridAfter w:val="1"/>
          <w:wAfter w:w="353" w:type="dxa"/>
          <w:trHeight w:val="216"/>
        </w:trPr>
        <w:tc>
          <w:tcPr>
            <w:tcW w:w="810" w:type="dxa"/>
            <w:tcBorders>
              <w:top w:val="nil"/>
              <w:left w:val="nil"/>
              <w:bottom w:val="nil"/>
              <w:right w:val="nil"/>
            </w:tcBorders>
            <w:shd w:val="clear" w:color="auto" w:fill="auto"/>
          </w:tcPr>
          <w:p w14:paraId="0B046CAD" w14:textId="63D4D109" w:rsidR="00BB59CE" w:rsidRPr="0068518A" w:rsidRDefault="007D6198"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2 —</w:t>
            </w:r>
          </w:p>
        </w:tc>
        <w:tc>
          <w:tcPr>
            <w:tcW w:w="7675" w:type="dxa"/>
            <w:tcBorders>
              <w:top w:val="nil"/>
              <w:left w:val="nil"/>
              <w:bottom w:val="nil"/>
              <w:right w:val="nil"/>
            </w:tcBorders>
            <w:shd w:val="clear" w:color="auto" w:fill="auto"/>
          </w:tcPr>
          <w:p w14:paraId="43C9E7DD"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hAnsi="Consolas"/>
                <w:sz w:val="20"/>
                <w:szCs w:val="20"/>
              </w:rPr>
              <w:t xml:space="preserve">Most of the years you have smoked </w:t>
            </w:r>
          </w:p>
        </w:tc>
      </w:tr>
      <w:tr w:rsidR="00BB59CE" w:rsidRPr="0068518A" w14:paraId="28682249" w14:textId="77777777" w:rsidTr="00352412">
        <w:trPr>
          <w:gridAfter w:val="1"/>
          <w:wAfter w:w="353" w:type="dxa"/>
          <w:trHeight w:val="216"/>
        </w:trPr>
        <w:tc>
          <w:tcPr>
            <w:tcW w:w="810" w:type="dxa"/>
            <w:tcBorders>
              <w:top w:val="nil"/>
              <w:left w:val="nil"/>
              <w:bottom w:val="nil"/>
              <w:right w:val="nil"/>
            </w:tcBorders>
            <w:shd w:val="clear" w:color="auto" w:fill="auto"/>
          </w:tcPr>
          <w:p w14:paraId="6E448434" w14:textId="692AD682" w:rsidR="00BB59CE" w:rsidRPr="0068518A" w:rsidRDefault="007D6198"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3 —</w:t>
            </w:r>
          </w:p>
        </w:tc>
        <w:tc>
          <w:tcPr>
            <w:tcW w:w="7675" w:type="dxa"/>
            <w:tcBorders>
              <w:top w:val="nil"/>
              <w:left w:val="nil"/>
              <w:bottom w:val="nil"/>
              <w:right w:val="nil"/>
            </w:tcBorders>
            <w:shd w:val="clear" w:color="auto" w:fill="auto"/>
          </w:tcPr>
          <w:p w14:paraId="5590A072"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hAnsi="Consolas"/>
                <w:sz w:val="20"/>
                <w:szCs w:val="20"/>
              </w:rPr>
              <w:t xml:space="preserve">Half of the years you have smoked </w:t>
            </w:r>
          </w:p>
        </w:tc>
      </w:tr>
      <w:tr w:rsidR="00BB59CE" w:rsidRPr="0068518A" w14:paraId="506AE35F" w14:textId="77777777" w:rsidTr="00352412">
        <w:trPr>
          <w:gridAfter w:val="1"/>
          <w:wAfter w:w="353" w:type="dxa"/>
          <w:trHeight w:val="216"/>
        </w:trPr>
        <w:tc>
          <w:tcPr>
            <w:tcW w:w="810" w:type="dxa"/>
            <w:tcBorders>
              <w:top w:val="nil"/>
              <w:left w:val="nil"/>
              <w:bottom w:val="nil"/>
              <w:right w:val="nil"/>
            </w:tcBorders>
            <w:shd w:val="clear" w:color="auto" w:fill="auto"/>
          </w:tcPr>
          <w:p w14:paraId="3DF82170" w14:textId="2B74195C" w:rsidR="00BB59CE" w:rsidRPr="0068518A" w:rsidRDefault="007D6198"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4 —</w:t>
            </w:r>
          </w:p>
        </w:tc>
        <w:tc>
          <w:tcPr>
            <w:tcW w:w="7675" w:type="dxa"/>
            <w:tcBorders>
              <w:top w:val="nil"/>
              <w:left w:val="nil"/>
              <w:bottom w:val="nil"/>
              <w:right w:val="nil"/>
            </w:tcBorders>
            <w:shd w:val="clear" w:color="auto" w:fill="auto"/>
          </w:tcPr>
          <w:p w14:paraId="73279422"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hAnsi="Consolas"/>
                <w:sz w:val="20"/>
                <w:szCs w:val="20"/>
              </w:rPr>
              <w:t xml:space="preserve">Less than half the years you have smoked </w:t>
            </w:r>
          </w:p>
        </w:tc>
      </w:tr>
      <w:tr w:rsidR="00BB59CE" w:rsidRPr="0068518A" w14:paraId="01BCFCD4" w14:textId="77777777" w:rsidTr="00352412">
        <w:trPr>
          <w:gridAfter w:val="1"/>
          <w:wAfter w:w="353" w:type="dxa"/>
          <w:trHeight w:val="216"/>
        </w:trPr>
        <w:tc>
          <w:tcPr>
            <w:tcW w:w="810" w:type="dxa"/>
            <w:tcBorders>
              <w:top w:val="nil"/>
              <w:left w:val="nil"/>
              <w:bottom w:val="nil"/>
              <w:right w:val="nil"/>
            </w:tcBorders>
            <w:shd w:val="clear" w:color="auto" w:fill="auto"/>
          </w:tcPr>
          <w:p w14:paraId="2FA1997E" w14:textId="1FFDB9FD" w:rsidR="00BB59CE" w:rsidRPr="0068518A" w:rsidRDefault="007D6198" w:rsidP="00BD47D7">
            <w:pPr>
              <w:spacing w:line="276" w:lineRule="auto"/>
              <w:jc w:val="right"/>
              <w:rPr>
                <w:rFonts w:ascii="Consolas" w:hAnsi="Consolas" w:cs="Consolas"/>
                <w:color w:val="000000"/>
                <w:sz w:val="20"/>
                <w:szCs w:val="20"/>
              </w:rPr>
            </w:pPr>
            <w:r w:rsidRPr="0068518A">
              <w:rPr>
                <w:rFonts w:ascii="Consolas" w:eastAsia="Calibri" w:hAnsi="Consolas" w:cs="Consolas"/>
                <w:sz w:val="20"/>
                <w:szCs w:val="20"/>
              </w:rPr>
              <w:t>0</w:t>
            </w:r>
            <w:r w:rsidR="00BB59CE" w:rsidRPr="0068518A">
              <w:rPr>
                <w:rFonts w:ascii="Consolas" w:eastAsia="Calibri" w:hAnsi="Consolas" w:cs="Consolas"/>
                <w:sz w:val="20"/>
                <w:szCs w:val="20"/>
              </w:rPr>
              <w:t>5 —</w:t>
            </w:r>
          </w:p>
        </w:tc>
        <w:tc>
          <w:tcPr>
            <w:tcW w:w="7675" w:type="dxa"/>
            <w:tcBorders>
              <w:top w:val="nil"/>
              <w:left w:val="nil"/>
              <w:bottom w:val="nil"/>
              <w:right w:val="nil"/>
            </w:tcBorders>
            <w:shd w:val="clear" w:color="auto" w:fill="auto"/>
          </w:tcPr>
          <w:p w14:paraId="658A326A"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hAnsi="Consolas"/>
                <w:sz w:val="20"/>
                <w:szCs w:val="20"/>
              </w:rPr>
              <w:t xml:space="preserve">Less than one year </w:t>
            </w:r>
          </w:p>
        </w:tc>
      </w:tr>
      <w:tr w:rsidR="00515DE0" w:rsidRPr="0068518A" w14:paraId="77488096" w14:textId="77777777" w:rsidTr="00352412">
        <w:trPr>
          <w:gridAfter w:val="1"/>
          <w:wAfter w:w="353" w:type="dxa"/>
          <w:trHeight w:val="216"/>
        </w:trPr>
        <w:tc>
          <w:tcPr>
            <w:tcW w:w="810" w:type="dxa"/>
            <w:tcBorders>
              <w:top w:val="nil"/>
              <w:left w:val="nil"/>
              <w:bottom w:val="nil"/>
              <w:right w:val="nil"/>
            </w:tcBorders>
            <w:shd w:val="clear" w:color="auto" w:fill="auto"/>
          </w:tcPr>
          <w:p w14:paraId="61F3FE9F" w14:textId="2DCD906F" w:rsidR="00515DE0" w:rsidRPr="0068518A" w:rsidRDefault="00515DE0" w:rsidP="00515DE0">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-7 —</w:t>
            </w:r>
          </w:p>
        </w:tc>
        <w:tc>
          <w:tcPr>
            <w:tcW w:w="7675" w:type="dxa"/>
            <w:tcBorders>
              <w:top w:val="nil"/>
              <w:left w:val="nil"/>
              <w:bottom w:val="nil"/>
              <w:right w:val="nil"/>
            </w:tcBorders>
            <w:shd w:val="clear" w:color="auto" w:fill="auto"/>
          </w:tcPr>
          <w:p w14:paraId="687BFA91" w14:textId="5143A0B3" w:rsidR="00515DE0" w:rsidRPr="0068518A" w:rsidRDefault="00515DE0" w:rsidP="00515DE0">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Question not asked this cohort (omitted from frequenc</w:t>
            </w:r>
            <w:r w:rsidR="00F17AA0" w:rsidRPr="0068518A">
              <w:rPr>
                <w:rFonts w:ascii="Consolas" w:eastAsia="Calibri" w:hAnsi="Consolas" w:cs="Consolas"/>
                <w:sz w:val="20"/>
                <w:szCs w:val="20"/>
              </w:rPr>
              <w:t>y</w:t>
            </w:r>
            <w:r w:rsidRPr="0068518A">
              <w:rPr>
                <w:rFonts w:ascii="Consolas" w:eastAsia="Calibri" w:hAnsi="Consolas" w:cs="Consolas"/>
                <w:sz w:val="20"/>
                <w:szCs w:val="20"/>
              </w:rPr>
              <w:t xml:space="preserve"> table below)</w:t>
            </w:r>
          </w:p>
        </w:tc>
      </w:tr>
      <w:tr w:rsidR="00BB59CE" w:rsidRPr="0068518A" w14:paraId="7D7244CD" w14:textId="77777777" w:rsidTr="00352412">
        <w:trPr>
          <w:gridAfter w:val="1"/>
          <w:wAfter w:w="353" w:type="dxa"/>
          <w:trHeight w:val="216"/>
        </w:trPr>
        <w:tc>
          <w:tcPr>
            <w:tcW w:w="810" w:type="dxa"/>
            <w:tcBorders>
              <w:top w:val="nil"/>
              <w:left w:val="nil"/>
              <w:bottom w:val="nil"/>
              <w:right w:val="nil"/>
            </w:tcBorders>
            <w:shd w:val="clear" w:color="auto" w:fill="auto"/>
          </w:tcPr>
          <w:p w14:paraId="127B1DA2" w14:textId="77777777" w:rsidR="00BB59CE" w:rsidRPr="0068518A" w:rsidRDefault="00BB59CE" w:rsidP="00BD47D7">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-8 —</w:t>
            </w:r>
          </w:p>
        </w:tc>
        <w:tc>
          <w:tcPr>
            <w:tcW w:w="7675" w:type="dxa"/>
            <w:tcBorders>
              <w:top w:val="nil"/>
              <w:left w:val="nil"/>
              <w:bottom w:val="nil"/>
              <w:right w:val="nil"/>
            </w:tcBorders>
            <w:shd w:val="clear" w:color="auto" w:fill="auto"/>
          </w:tcPr>
          <w:p w14:paraId="182C7ADE" w14:textId="77777777" w:rsidR="00BB59CE" w:rsidRPr="0068518A" w:rsidRDefault="00BB59CE" w:rsidP="00BD47D7">
            <w:pPr>
              <w:spacing w:line="276" w:lineRule="auto"/>
              <w:ind w:left="-72"/>
              <w:rPr>
                <w:rFonts w:ascii="Consolas" w:hAnsi="Consolas" w:cs="Consolas"/>
                <w:color w:val="000000"/>
                <w:sz w:val="20"/>
                <w:szCs w:val="20"/>
              </w:rPr>
            </w:pPr>
            <w:r w:rsidRPr="0068518A">
              <w:rPr>
                <w:rFonts w:ascii="Consolas" w:eastAsia="Calibri" w:hAnsi="Consolas" w:cs="Consolas"/>
                <w:sz w:val="20"/>
                <w:szCs w:val="20"/>
              </w:rPr>
              <w:t>Not applicable due to instrument error</w:t>
            </w:r>
          </w:p>
        </w:tc>
      </w:tr>
      <w:tr w:rsidR="002A5D23" w:rsidRPr="0068518A" w14:paraId="418A4FB3" w14:textId="77777777" w:rsidTr="00352412">
        <w:trPr>
          <w:gridAfter w:val="1"/>
          <w:wAfter w:w="353" w:type="dxa"/>
          <w:trHeight w:val="216"/>
        </w:trPr>
        <w:tc>
          <w:tcPr>
            <w:tcW w:w="810" w:type="dxa"/>
            <w:tcBorders>
              <w:top w:val="nil"/>
              <w:left w:val="nil"/>
              <w:bottom w:val="nil"/>
              <w:right w:val="nil"/>
            </w:tcBorders>
            <w:shd w:val="clear" w:color="auto" w:fill="auto"/>
          </w:tcPr>
          <w:p w14:paraId="23C6687B" w14:textId="422AB53C" w:rsidR="002A5D23" w:rsidRPr="0068518A" w:rsidRDefault="002A5D23" w:rsidP="002A5D23">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-9 —</w:t>
            </w:r>
          </w:p>
        </w:tc>
        <w:tc>
          <w:tcPr>
            <w:tcW w:w="7675" w:type="dxa"/>
            <w:tcBorders>
              <w:top w:val="nil"/>
              <w:left w:val="nil"/>
              <w:bottom w:val="nil"/>
              <w:right w:val="nil"/>
            </w:tcBorders>
            <w:shd w:val="clear" w:color="auto" w:fill="auto"/>
          </w:tcPr>
          <w:p w14:paraId="0DA301D7" w14:textId="597D2B00" w:rsidR="002A5D23" w:rsidRPr="0068518A" w:rsidRDefault="00D114F4" w:rsidP="002A5D23">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22ADBC81" w14:textId="7B8CEA42" w:rsidR="00D26565" w:rsidRDefault="00D26565" w:rsidP="00D26565">
      <w:pPr>
        <w:spacing w:before="160" w:after="160"/>
        <w:rPr>
          <w:rFonts w:ascii="Consolas" w:eastAsia="Calibri" w:hAnsi="Consolas" w:cs="Consolas"/>
          <w:b/>
          <w:sz w:val="20"/>
          <w:szCs w:val="22"/>
        </w:rPr>
      </w:pPr>
      <w:r w:rsidRPr="0068518A">
        <w:rPr>
          <w:rFonts w:ascii="Consolas" w:eastAsia="Calibri" w:hAnsi="Consolas" w:cs="Consolas"/>
          <w:b/>
          <w:sz w:val="20"/>
          <w:szCs w:val="22"/>
        </w:rPr>
        <w:t>FREQUENCIES:</w:t>
      </w:r>
    </w:p>
    <w:p w14:paraId="2F657681"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tmenth:             MAY10    AUG10    JAN11    JUL14    JAN15    MAY15    JUL18    </w:t>
      </w:r>
    </w:p>
    <w:p w14:paraId="62800E0D" w14:textId="77777777" w:rsidR="00F75619" w:rsidRPr="00F75619" w:rsidRDefault="00F75619" w:rsidP="00F75619">
      <w:pPr>
        <w:rPr>
          <w:rFonts w:ascii="Consolas" w:eastAsia="Calibri" w:hAnsi="Consolas" w:cs="Consolas"/>
          <w:bCs/>
          <w:sz w:val="16"/>
          <w:szCs w:val="18"/>
        </w:rPr>
      </w:pPr>
    </w:p>
    <w:p w14:paraId="65A7E4BC"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01               3,700    2,800    3,500    3,300    3,400    2,600    1,500</w:t>
      </w:r>
    </w:p>
    <w:p w14:paraId="74FEDC3B"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02               1,100      750    1,000      950      950      700      450</w:t>
      </w:r>
    </w:p>
    <w:p w14:paraId="7053BEC3"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03                 850      550      800      750      750      550      300</w:t>
      </w:r>
    </w:p>
    <w:p w14:paraId="57CA3E71"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04               1,700    1,200    1,600    1,400    1,600    1,200      650</w:t>
      </w:r>
    </w:p>
    <w:p w14:paraId="04CA5BC8"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05                 200      150      150      200      200      150      100</w:t>
      </w:r>
    </w:p>
    <w:p w14:paraId="622FBC41"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-8                   .        .        .        .        .        .    6,900</w:t>
      </w:r>
    </w:p>
    <w:p w14:paraId="5C55F715" w14:textId="77777777" w:rsidR="00F75619" w:rsidRPr="00F75619"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 xml:space="preserve">   -9              74,500   55,500   73,000   67,500   69,500   55,000   48,500</w:t>
      </w:r>
    </w:p>
    <w:p w14:paraId="66AE3020" w14:textId="68F4C8ED" w:rsidR="00FF41FC" w:rsidRDefault="00F75619" w:rsidP="00F75619">
      <w:pPr>
        <w:rPr>
          <w:rFonts w:ascii="Consolas" w:eastAsia="Calibri" w:hAnsi="Consolas" w:cs="Consolas"/>
          <w:bCs/>
          <w:sz w:val="16"/>
          <w:szCs w:val="18"/>
        </w:rPr>
      </w:pPr>
      <w:r w:rsidRPr="00F75619">
        <w:rPr>
          <w:rFonts w:ascii="Consolas" w:eastAsia="Calibri" w:hAnsi="Consolas" w:cs="Consolas"/>
          <w:bCs/>
          <w:sz w:val="16"/>
          <w:szCs w:val="18"/>
        </w:rPr>
        <w:t>Total              82,500   61,000   80,000   74,500   76,500   60,000   58,500</w:t>
      </w:r>
    </w:p>
    <w:p w14:paraId="0CB7755E" w14:textId="2C662BE1" w:rsidR="00BB59CE" w:rsidRPr="0068518A" w:rsidRDefault="00BB59CE" w:rsidP="00F42D51">
      <w:pPr>
        <w:rPr>
          <w:rFonts w:ascii="Calibri" w:eastAsia="Calibri" w:hAnsi="Calibri"/>
          <w:b/>
          <w:sz w:val="26"/>
          <w:szCs w:val="26"/>
        </w:rPr>
      </w:pPr>
      <w:r w:rsidRPr="0068518A">
        <w:rPr>
          <w:rFonts w:ascii="Calibri" w:eastAsia="Calibri" w:hAnsi="Calibri"/>
          <w:b/>
          <w:sz w:val="26"/>
          <w:szCs w:val="26"/>
        </w:rPr>
        <w:br w:type="page"/>
      </w:r>
    </w:p>
    <w:p w14:paraId="7AE89952" w14:textId="4E2AD073" w:rsidR="00BB59CE" w:rsidRPr="0068518A" w:rsidRDefault="00BB59CE" w:rsidP="00044FC9">
      <w:pPr>
        <w:spacing w:after="240"/>
        <w:rPr>
          <w:rFonts w:ascii="Calibri" w:eastAsia="Calibri" w:hAnsi="Calibri"/>
          <w:bCs/>
          <w:i/>
          <w:iCs/>
          <w:sz w:val="18"/>
          <w:szCs w:val="18"/>
        </w:rPr>
      </w:pPr>
      <w:r w:rsidRPr="0068518A">
        <w:rPr>
          <w:rFonts w:ascii="Calibri" w:eastAsia="Calibri" w:hAnsi="Calibri"/>
          <w:b/>
          <w:sz w:val="26"/>
          <w:szCs w:val="26"/>
        </w:rPr>
        <w:t xml:space="preserve">First Cigarette of Day          </w:t>
      </w:r>
      <w:bookmarkStart w:id="30" w:name="SMKAM"/>
      <w:r w:rsidRPr="0068518A">
        <w:rPr>
          <w:rFonts w:ascii="Calibri" w:eastAsia="Calibri" w:hAnsi="Calibri"/>
          <w:b/>
          <w:sz w:val="26"/>
          <w:szCs w:val="26"/>
        </w:rPr>
        <w:t xml:space="preserve">SMKAM </w:t>
      </w:r>
      <w:bookmarkEnd w:id="30"/>
      <w:r w:rsidR="003024E5" w:rsidRPr="0068518A">
        <w:rPr>
          <w:rFonts w:asciiTheme="majorHAnsi" w:hAnsiTheme="majorHAnsi" w:cstheme="majorHAnsi"/>
          <w:b/>
          <w:sz w:val="26"/>
          <w:szCs w:val="26"/>
        </w:rPr>
        <w:tab/>
      </w:r>
      <w:r w:rsidR="003024E5" w:rsidRPr="0068518A">
        <w:rPr>
          <w:rFonts w:asciiTheme="majorHAnsi" w:hAnsiTheme="majorHAnsi" w:cstheme="majorHAnsi"/>
          <w:b/>
          <w:sz w:val="26"/>
          <w:szCs w:val="26"/>
        </w:rPr>
        <w:tab/>
      </w:r>
      <w:r w:rsidR="003024E5" w:rsidRPr="0068518A">
        <w:rPr>
          <w:rFonts w:asciiTheme="majorHAnsi" w:hAnsiTheme="majorHAnsi" w:cstheme="majorHAnsi"/>
          <w:b/>
          <w:sz w:val="26"/>
          <w:szCs w:val="26"/>
        </w:rPr>
        <w:tab/>
      </w:r>
      <w:r w:rsidR="003024E5" w:rsidRPr="0068518A">
        <w:rPr>
          <w:rFonts w:asciiTheme="majorHAnsi" w:hAnsiTheme="majorHAnsi" w:cstheme="majorHAnsi"/>
          <w:b/>
          <w:sz w:val="26"/>
          <w:szCs w:val="26"/>
        </w:rPr>
        <w:tab/>
      </w:r>
      <w:r w:rsidR="003024E5" w:rsidRPr="0068518A">
        <w:rPr>
          <w:rFonts w:asciiTheme="majorHAnsi" w:hAnsiTheme="majorHAnsi" w:cstheme="majorHAnsi"/>
          <w:b/>
          <w:sz w:val="26"/>
          <w:szCs w:val="26"/>
        </w:rPr>
        <w:tab/>
      </w:r>
      <w:r w:rsidR="003024E5" w:rsidRPr="0068518A">
        <w:rPr>
          <w:rFonts w:asciiTheme="majorHAnsi" w:hAnsiTheme="majorHAnsi" w:cstheme="majorHAnsi"/>
          <w:b/>
          <w:sz w:val="26"/>
          <w:szCs w:val="26"/>
        </w:rPr>
        <w:tab/>
        <w:t xml:space="preserve">      </w:t>
      </w:r>
      <w:hyperlink w:anchor="INDEX1" w:history="1">
        <w:r w:rsidR="003024E5" w:rsidRPr="0068518A">
          <w:rPr>
            <w:rStyle w:val="Hyperlink"/>
            <w:rFonts w:asciiTheme="majorHAnsi" w:hAnsiTheme="majorHAnsi" w:cstheme="majorHAnsi"/>
            <w:sz w:val="22"/>
            <w:szCs w:val="22"/>
          </w:rPr>
          <w:t>R</w:t>
        </w:r>
        <w:r w:rsidR="003024E5" w:rsidRPr="0068518A">
          <w:rPr>
            <w:rStyle w:val="Hyperlink"/>
            <w:rFonts w:asciiTheme="majorHAnsi" w:hAnsiTheme="majorHAnsi" w:cstheme="majorHAnsi"/>
            <w:sz w:val="20"/>
            <w:szCs w:val="20"/>
          </w:rPr>
          <w:t>eturn to Index</w:t>
        </w:r>
      </w:hyperlink>
    </w:p>
    <w:p w14:paraId="23E21E9E" w14:textId="6EC75350" w:rsidR="001B6F51" w:rsidRPr="0068518A" w:rsidRDefault="00BB59CE" w:rsidP="007D288D">
      <w:pPr>
        <w:spacing w:after="120"/>
        <w:rPr>
          <w:rFonts w:asciiTheme="majorHAnsi" w:eastAsia="Calibri" w:hAnsiTheme="majorHAnsi"/>
          <w:sz w:val="22"/>
          <w:szCs w:val="22"/>
        </w:rPr>
      </w:pPr>
      <w:r w:rsidRPr="0068518A">
        <w:rPr>
          <w:rFonts w:asciiTheme="majorHAnsi" w:eastAsia="Calibri" w:hAnsiTheme="majorHAnsi"/>
          <w:b/>
          <w:sz w:val="22"/>
          <w:szCs w:val="22"/>
        </w:rPr>
        <w:t>DESCRIPTION:</w:t>
      </w:r>
      <w:r w:rsidRPr="0068518A">
        <w:rPr>
          <w:rFonts w:asciiTheme="majorHAnsi" w:eastAsia="Calibri" w:hAnsiTheme="majorHAnsi"/>
          <w:sz w:val="22"/>
          <w:szCs w:val="22"/>
        </w:rPr>
        <w:t xml:space="preserve"> </w:t>
      </w:r>
      <w:r w:rsidR="001B6F51" w:rsidRPr="0068518A">
        <w:rPr>
          <w:rFonts w:asciiTheme="majorHAnsi" w:eastAsia="Calibri" w:hAnsiTheme="majorHAnsi"/>
          <w:sz w:val="22"/>
          <w:szCs w:val="22"/>
        </w:rPr>
        <w:t xml:space="preserve">Question asks the amount of time before person smokes their </w:t>
      </w:r>
      <w:r w:rsidR="00754B73" w:rsidRPr="0068518A">
        <w:rPr>
          <w:rFonts w:asciiTheme="majorHAnsi" w:eastAsia="Calibri" w:hAnsiTheme="majorHAnsi"/>
          <w:sz w:val="22"/>
          <w:szCs w:val="22"/>
        </w:rPr>
        <w:t>first cigarette of the day</w:t>
      </w:r>
      <w:r w:rsidR="001B6F51" w:rsidRPr="0068518A">
        <w:rPr>
          <w:rFonts w:asciiTheme="majorHAnsi" w:eastAsia="Calibri" w:hAnsiTheme="majorHAnsi"/>
          <w:sz w:val="22"/>
          <w:szCs w:val="22"/>
        </w:rPr>
        <w:t>.</w:t>
      </w:r>
    </w:p>
    <w:p w14:paraId="20F2782E" w14:textId="4177C8BE" w:rsidR="00F34CE2" w:rsidRPr="0068518A" w:rsidRDefault="007A1CAE" w:rsidP="007D288D">
      <w:pPr>
        <w:spacing w:after="120"/>
        <w:rPr>
          <w:rFonts w:asciiTheme="majorHAnsi" w:eastAsia="Calibri" w:hAnsiTheme="majorHAnsi"/>
          <w:sz w:val="22"/>
          <w:szCs w:val="22"/>
        </w:rPr>
      </w:pPr>
      <w:r w:rsidRPr="00192B6A">
        <w:rPr>
          <w:rFonts w:asciiTheme="majorHAnsi" w:eastAsia="Calibri" w:hAnsiTheme="majorHAnsi"/>
          <w:bCs/>
          <w:sz w:val="22"/>
          <w:szCs w:val="22"/>
        </w:rPr>
        <w:t>Note:</w:t>
      </w:r>
      <w:r w:rsidR="00FF1EB0" w:rsidRPr="0068518A">
        <w:rPr>
          <w:rFonts w:asciiTheme="majorHAnsi" w:eastAsia="Calibri" w:hAnsiTheme="majorHAnsi"/>
          <w:sz w:val="22"/>
          <w:szCs w:val="22"/>
        </w:rPr>
        <w:t xml:space="preserve"> </w:t>
      </w:r>
      <w:r w:rsidR="001B6F51" w:rsidRPr="0068518A">
        <w:rPr>
          <w:rFonts w:asciiTheme="majorHAnsi" w:eastAsia="Calibri" w:hAnsiTheme="majorHAnsi"/>
          <w:sz w:val="22"/>
          <w:szCs w:val="22"/>
        </w:rPr>
        <w:t>Responses are collected</w:t>
      </w:r>
      <w:r w:rsidR="00474943" w:rsidRPr="0068518A">
        <w:rPr>
          <w:rFonts w:asciiTheme="majorHAnsi" w:eastAsia="Calibri" w:hAnsiTheme="majorHAnsi"/>
          <w:sz w:val="22"/>
          <w:szCs w:val="22"/>
        </w:rPr>
        <w:t xml:space="preserve"> either</w:t>
      </w:r>
      <w:r w:rsidR="001B6F51" w:rsidRPr="0068518A">
        <w:rPr>
          <w:rFonts w:asciiTheme="majorHAnsi" w:eastAsia="Calibri" w:hAnsiTheme="majorHAnsi"/>
          <w:sz w:val="22"/>
          <w:szCs w:val="22"/>
        </w:rPr>
        <w:t xml:space="preserve"> in minutes</w:t>
      </w:r>
      <w:r w:rsidR="00474943" w:rsidRPr="0068518A">
        <w:rPr>
          <w:rFonts w:asciiTheme="majorHAnsi" w:eastAsia="Calibri" w:hAnsiTheme="majorHAnsi"/>
          <w:sz w:val="22"/>
          <w:szCs w:val="22"/>
        </w:rPr>
        <w:t xml:space="preserve"> (1-90)</w:t>
      </w:r>
      <w:r w:rsidR="001B6F51" w:rsidRPr="0068518A">
        <w:rPr>
          <w:rFonts w:asciiTheme="majorHAnsi" w:eastAsia="Calibri" w:hAnsiTheme="majorHAnsi"/>
          <w:sz w:val="22"/>
          <w:szCs w:val="22"/>
        </w:rPr>
        <w:t xml:space="preserve"> or</w:t>
      </w:r>
      <w:r w:rsidR="00474943" w:rsidRPr="0068518A">
        <w:rPr>
          <w:rFonts w:asciiTheme="majorHAnsi" w:eastAsia="Calibri" w:hAnsiTheme="majorHAnsi"/>
          <w:sz w:val="22"/>
          <w:szCs w:val="22"/>
        </w:rPr>
        <w:t xml:space="preserve"> as a whole number of hours</w:t>
      </w:r>
      <w:r w:rsidR="009A1FD6" w:rsidRPr="0068518A">
        <w:rPr>
          <w:rFonts w:asciiTheme="majorHAnsi" w:eastAsia="Calibri" w:hAnsiTheme="majorHAnsi"/>
          <w:sz w:val="22"/>
          <w:szCs w:val="22"/>
        </w:rPr>
        <w:t xml:space="preserve">. </w:t>
      </w:r>
      <w:r w:rsidR="001B6F51" w:rsidRPr="0068518A">
        <w:rPr>
          <w:rFonts w:asciiTheme="majorHAnsi" w:eastAsia="Calibri" w:hAnsiTheme="majorHAnsi"/>
          <w:sz w:val="22"/>
          <w:szCs w:val="22"/>
        </w:rPr>
        <w:t>All responses have been converted to minutes</w:t>
      </w:r>
      <w:r w:rsidR="009A1FD6" w:rsidRPr="0068518A">
        <w:rPr>
          <w:rFonts w:asciiTheme="majorHAnsi" w:eastAsia="Calibri" w:hAnsiTheme="majorHAnsi"/>
          <w:sz w:val="22"/>
          <w:szCs w:val="22"/>
        </w:rPr>
        <w:t xml:space="preserve">. </w:t>
      </w:r>
      <w:r w:rsidR="00F34CE2" w:rsidRPr="0068518A">
        <w:rPr>
          <w:rFonts w:asciiTheme="majorHAnsi" w:eastAsia="Calibri" w:hAnsiTheme="majorHAnsi"/>
          <w:sz w:val="22"/>
          <w:szCs w:val="22"/>
        </w:rPr>
        <w:t>There are responses greater than 1440 minutes (24 hours) for this variable. Use caution as this may result in values that are impractical, likely due to collection error.</w:t>
      </w:r>
    </w:p>
    <w:p w14:paraId="427C246B" w14:textId="374F3AE8" w:rsidR="001B6F51" w:rsidRPr="0068518A" w:rsidRDefault="00470033" w:rsidP="007D288D">
      <w:pPr>
        <w:spacing w:after="120"/>
        <w:rPr>
          <w:rFonts w:asciiTheme="majorHAnsi" w:eastAsia="Calibri" w:hAnsiTheme="majorHAnsi" w:cstheme="majorHAnsi"/>
          <w:sz w:val="22"/>
          <w:szCs w:val="22"/>
        </w:rPr>
      </w:pPr>
      <w:r w:rsidRPr="0068518A">
        <w:rPr>
          <w:rFonts w:asciiTheme="majorHAnsi" w:eastAsia="Calibri" w:hAnsiTheme="majorHAnsi" w:cstheme="majorHAnsi"/>
          <w:b/>
          <w:bCs/>
          <w:sz w:val="22"/>
          <w:szCs w:val="22"/>
        </w:rPr>
        <w:t>CATEGORY OF CIGARETTE SMOKERS ASKED</w:t>
      </w:r>
      <w:r w:rsidR="003B2AE0" w:rsidRPr="0068518A">
        <w:rPr>
          <w:rFonts w:asciiTheme="majorHAnsi" w:eastAsia="Calibri" w:hAnsiTheme="majorHAnsi" w:cstheme="majorHAnsi"/>
          <w:b/>
          <w:bCs/>
          <w:sz w:val="22"/>
          <w:szCs w:val="22"/>
        </w:rPr>
        <w:t xml:space="preserve">: </w:t>
      </w:r>
      <w:r w:rsidR="003B2AE0" w:rsidRPr="0068518A">
        <w:rPr>
          <w:rFonts w:asciiTheme="majorHAnsi" w:eastAsia="Calibri" w:hAnsiTheme="majorHAnsi" w:cstheme="majorHAnsi"/>
          <w:sz w:val="22"/>
          <w:szCs w:val="22"/>
        </w:rPr>
        <w:t>E</w:t>
      </w:r>
      <w:r w:rsidR="001B6F51" w:rsidRPr="0068518A">
        <w:rPr>
          <w:rFonts w:asciiTheme="majorHAnsi" w:eastAsia="Calibri" w:hAnsiTheme="majorHAnsi" w:cstheme="majorHAnsi"/>
          <w:sz w:val="22"/>
          <w:szCs w:val="22"/>
        </w:rPr>
        <w:t>very day, some-day, former</w:t>
      </w:r>
    </w:p>
    <w:p w14:paraId="75939DD6" w14:textId="5833DE22" w:rsidR="002127AD" w:rsidRPr="0068518A" w:rsidRDefault="00FF47DE" w:rsidP="007D288D">
      <w:pPr>
        <w:spacing w:after="120"/>
        <w:rPr>
          <w:rFonts w:asciiTheme="majorHAnsi" w:eastAsia="Calibri" w:hAnsiTheme="majorHAnsi" w:cstheme="majorHAnsi"/>
          <w:i/>
          <w:sz w:val="22"/>
          <w:szCs w:val="22"/>
        </w:rPr>
      </w:pPr>
      <w:r w:rsidRPr="0068518A">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1F878AB4" w14:textId="77777777" w:rsidR="004C3F13" w:rsidRPr="0068518A" w:rsidRDefault="004C3F13" w:rsidP="007D288D">
      <w:pPr>
        <w:widowControl w:val="0"/>
        <w:rPr>
          <w:rFonts w:asciiTheme="majorHAnsi" w:hAnsiTheme="majorHAnsi"/>
          <w:i/>
          <w:sz w:val="22"/>
          <w:szCs w:val="22"/>
        </w:rPr>
      </w:pPr>
      <w:r w:rsidRPr="0068518A">
        <w:rPr>
          <w:rFonts w:asciiTheme="majorHAnsi" w:hAnsiTheme="majorHAnsi" w:cstheme="majorHAnsi"/>
          <w:b/>
          <w:bCs/>
          <w:iCs/>
          <w:sz w:val="22"/>
          <w:szCs w:val="22"/>
        </w:rPr>
        <w:t>QUESTION(S) ASKED ON SURVEY:</w:t>
      </w:r>
      <w:r w:rsidRPr="0068518A">
        <w:rPr>
          <w:rFonts w:asciiTheme="majorHAnsi" w:hAnsiTheme="majorHAnsi"/>
          <w:i/>
          <w:sz w:val="22"/>
          <w:szCs w:val="22"/>
        </w:rPr>
        <w:t xml:space="preserve"> </w:t>
      </w:r>
    </w:p>
    <w:p w14:paraId="2DE0CEB8" w14:textId="40AACE09" w:rsidR="004C3F13" w:rsidRPr="0068518A" w:rsidRDefault="004C3F13" w:rsidP="00044FC9">
      <w:pPr>
        <w:widowControl w:val="0"/>
        <w:spacing w:after="80"/>
        <w:ind w:left="180"/>
        <w:rPr>
          <w:rFonts w:asciiTheme="majorHAnsi" w:hAnsiTheme="majorHAnsi"/>
          <w:i/>
          <w:iCs/>
          <w:sz w:val="22"/>
          <w:szCs w:val="22"/>
        </w:rPr>
      </w:pPr>
      <w:r w:rsidRPr="0068518A">
        <w:rPr>
          <w:rFonts w:asciiTheme="majorHAnsi" w:hAnsiTheme="majorHAnsi"/>
          <w:i/>
          <w:iCs/>
          <w:sz w:val="22"/>
          <w:szCs w:val="22"/>
        </w:rPr>
        <w:t>How soon after you wake up do you typically smoke your first cigarette of the day?</w:t>
      </w:r>
      <w:r w:rsidR="001B6F51" w:rsidRPr="0068518A">
        <w:rPr>
          <w:rFonts w:asciiTheme="majorHAnsi" w:hAnsiTheme="majorHAnsi"/>
          <w:i/>
          <w:iCs/>
          <w:sz w:val="22"/>
          <w:szCs w:val="22"/>
        </w:rPr>
        <w:t xml:space="preserve"> </w:t>
      </w:r>
      <w:r w:rsidR="001B6F51" w:rsidRPr="0068518A">
        <w:rPr>
          <w:rFonts w:asciiTheme="majorHAnsi" w:hAnsiTheme="majorHAnsi"/>
          <w:sz w:val="22"/>
          <w:szCs w:val="22"/>
        </w:rPr>
        <w:t>(</w:t>
      </w:r>
      <w:r w:rsidR="004C1CF0" w:rsidRPr="0068518A">
        <w:rPr>
          <w:rFonts w:asciiTheme="majorHAnsi" w:hAnsiTheme="majorHAnsi"/>
          <w:sz w:val="22"/>
          <w:szCs w:val="22"/>
        </w:rPr>
        <w:t>every day</w:t>
      </w:r>
      <w:r w:rsidR="001B6F51" w:rsidRPr="0068518A">
        <w:rPr>
          <w:rFonts w:asciiTheme="majorHAnsi" w:hAnsiTheme="majorHAnsi"/>
          <w:sz w:val="22"/>
          <w:szCs w:val="22"/>
        </w:rPr>
        <w:t>)</w:t>
      </w:r>
    </w:p>
    <w:p w14:paraId="24672C95" w14:textId="582F1485" w:rsidR="004C3F13" w:rsidRPr="0068518A" w:rsidRDefault="004C3F13" w:rsidP="00044FC9">
      <w:pPr>
        <w:widowControl w:val="0"/>
        <w:spacing w:after="80"/>
        <w:ind w:left="180"/>
        <w:rPr>
          <w:rFonts w:asciiTheme="majorHAnsi" w:hAnsiTheme="majorHAnsi"/>
          <w:sz w:val="22"/>
          <w:szCs w:val="22"/>
        </w:rPr>
      </w:pPr>
      <w:r w:rsidRPr="0068518A">
        <w:rPr>
          <w:rFonts w:asciiTheme="majorHAnsi" w:hAnsiTheme="majorHAnsi"/>
          <w:i/>
          <w:iCs/>
          <w:sz w:val="22"/>
          <w:szCs w:val="22"/>
        </w:rPr>
        <w:t>On the days that you smoke, how soon after you wake up do you typically smoke your first cigarette of the day?</w:t>
      </w:r>
      <w:r w:rsidR="001B6F51" w:rsidRPr="0068518A">
        <w:rPr>
          <w:rFonts w:asciiTheme="majorHAnsi" w:hAnsiTheme="majorHAnsi"/>
          <w:i/>
          <w:iCs/>
          <w:sz w:val="22"/>
          <w:szCs w:val="22"/>
        </w:rPr>
        <w:t xml:space="preserve"> </w:t>
      </w:r>
      <w:r w:rsidR="001B6F51" w:rsidRPr="0068518A">
        <w:rPr>
          <w:rFonts w:asciiTheme="majorHAnsi" w:hAnsiTheme="majorHAnsi"/>
          <w:sz w:val="22"/>
          <w:szCs w:val="22"/>
        </w:rPr>
        <w:t>(some-day)</w:t>
      </w:r>
    </w:p>
    <w:p w14:paraId="21330DBB" w14:textId="3A4BA93F" w:rsidR="00E4563E" w:rsidRPr="0068518A" w:rsidRDefault="00E4563E" w:rsidP="00044FC9">
      <w:pPr>
        <w:widowControl w:val="0"/>
        <w:spacing w:after="80"/>
        <w:ind w:left="180"/>
        <w:rPr>
          <w:rFonts w:asciiTheme="majorHAnsi" w:hAnsiTheme="majorHAnsi"/>
          <w:i/>
          <w:iCs/>
          <w:sz w:val="22"/>
          <w:szCs w:val="22"/>
        </w:rPr>
      </w:pPr>
      <w:r w:rsidRPr="0068518A">
        <w:rPr>
          <w:rFonts w:ascii="Calibri" w:hAnsi="Calibri" w:cs="Calibri"/>
          <w:i/>
          <w:iCs/>
          <w:sz w:val="22"/>
          <w:szCs w:val="22"/>
        </w:rPr>
        <w:t>When you last smoked every day, on average how many cigarettes did you smoke each day?</w:t>
      </w:r>
      <w:r w:rsidRPr="0068518A">
        <w:rPr>
          <w:rFonts w:ascii="Calibri" w:hAnsi="Calibri" w:cs="Calibri"/>
          <w:sz w:val="22"/>
          <w:szCs w:val="22"/>
        </w:rPr>
        <w:t xml:space="preserve"> (former)</w:t>
      </w:r>
    </w:p>
    <w:p w14:paraId="25260B66" w14:textId="3CD07F91" w:rsidR="004C3F13" w:rsidRPr="0068518A" w:rsidRDefault="004C3F13" w:rsidP="00EC24A6">
      <w:pPr>
        <w:widowControl w:val="0"/>
        <w:spacing w:after="160"/>
        <w:ind w:left="180"/>
        <w:rPr>
          <w:rFonts w:asciiTheme="majorHAnsi" w:hAnsiTheme="majorHAnsi"/>
          <w:i/>
          <w:iCs/>
          <w:sz w:val="22"/>
          <w:szCs w:val="22"/>
        </w:rPr>
      </w:pPr>
      <w:r w:rsidRPr="0068518A">
        <w:rPr>
          <w:rFonts w:asciiTheme="majorHAnsi" w:hAnsiTheme="majorHAnsi"/>
          <w:i/>
          <w:iCs/>
          <w:sz w:val="22"/>
          <w:szCs w:val="22"/>
        </w:rPr>
        <w:t>During the year before you quit smoking, how soon after you woke up did you typically smoke your first cigarette of the day?</w:t>
      </w:r>
      <w:r w:rsidR="001B6F51" w:rsidRPr="0068518A">
        <w:rPr>
          <w:rFonts w:asciiTheme="majorHAnsi" w:hAnsiTheme="majorHAnsi"/>
          <w:i/>
          <w:iCs/>
          <w:sz w:val="22"/>
          <w:szCs w:val="22"/>
        </w:rPr>
        <w:t xml:space="preserve"> </w:t>
      </w:r>
      <w:r w:rsidR="001B6F51" w:rsidRPr="0068518A">
        <w:rPr>
          <w:rFonts w:asciiTheme="majorHAnsi" w:hAnsiTheme="majorHAnsi"/>
          <w:sz w:val="22"/>
          <w:szCs w:val="22"/>
        </w:rPr>
        <w:t>(former)</w:t>
      </w:r>
    </w:p>
    <w:p w14:paraId="5600F933" w14:textId="136C6273" w:rsidR="003C0B88" w:rsidRPr="0068518A" w:rsidRDefault="003C0B88" w:rsidP="003C0B88">
      <w:pPr>
        <w:pStyle w:val="PlainText"/>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Type: NUM</w:t>
      </w:r>
    </w:p>
    <w:p w14:paraId="7E64EBCC" w14:textId="77777777" w:rsidR="003C0B88" w:rsidRPr="0068518A" w:rsidRDefault="003C0B88" w:rsidP="007D288D">
      <w:pPr>
        <w:pStyle w:val="PlainText"/>
        <w:spacing w:after="160"/>
        <w:jc w:val="both"/>
        <w:rPr>
          <w:rFonts w:asciiTheme="majorHAnsi" w:eastAsia="MS Mincho" w:hAnsiTheme="majorHAnsi" w:cstheme="majorHAnsi"/>
          <w:sz w:val="22"/>
          <w:szCs w:val="22"/>
        </w:rPr>
      </w:pPr>
      <w:r w:rsidRPr="0068518A">
        <w:rPr>
          <w:rFonts w:asciiTheme="majorHAnsi" w:eastAsia="MS Mincho" w:hAnsiTheme="majorHAnsi" w:cstheme="majorHAnsi"/>
          <w:sz w:val="22"/>
          <w:szCs w:val="22"/>
        </w:rPr>
        <w:t>SAS Format: 8.</w:t>
      </w:r>
    </w:p>
    <w:p w14:paraId="5D67B545" w14:textId="619A9DB6" w:rsidR="00EC24A6" w:rsidRPr="0068518A" w:rsidRDefault="00EC24A6" w:rsidP="007D288D">
      <w:pPr>
        <w:spacing w:after="160"/>
        <w:rPr>
          <w:rFonts w:ascii="Consolas" w:eastAsia="Calibri" w:hAnsi="Consolas" w:cs="Consolas"/>
          <w:bCs/>
          <w:sz w:val="20"/>
          <w:szCs w:val="22"/>
        </w:rPr>
      </w:pPr>
      <w:r w:rsidRPr="0068518A">
        <w:rPr>
          <w:rFonts w:ascii="Consolas" w:eastAsia="Calibri" w:hAnsi="Consolas" w:cs="Consolas"/>
          <w:b/>
          <w:sz w:val="20"/>
          <w:szCs w:val="22"/>
        </w:rPr>
        <w:t xml:space="preserve">COHORTS AVAILABLE: </w:t>
      </w:r>
      <w:r w:rsidR="0066498A" w:rsidRPr="0068518A">
        <w:rPr>
          <w:rFonts w:ascii="Consolas" w:eastAsia="Calibri" w:hAnsi="Consolas" w:cs="Consolas"/>
          <w:bCs/>
          <w:sz w:val="20"/>
          <w:szCs w:val="22"/>
        </w:rPr>
        <w:t>FEB03–JUL18</w:t>
      </w:r>
    </w:p>
    <w:tbl>
      <w:tblPr>
        <w:tblW w:w="9018" w:type="dxa"/>
        <w:tblLayout w:type="fixed"/>
        <w:tblLook w:val="04A0" w:firstRow="1" w:lastRow="0" w:firstColumn="1" w:lastColumn="0" w:noHBand="0" w:noVBand="1"/>
      </w:tblPr>
      <w:tblGrid>
        <w:gridCol w:w="1152"/>
        <w:gridCol w:w="7848"/>
        <w:gridCol w:w="18"/>
      </w:tblGrid>
      <w:tr w:rsidR="00BB59CE" w:rsidRPr="0068518A" w14:paraId="08650296" w14:textId="77777777" w:rsidTr="00A32D55">
        <w:trPr>
          <w:trHeight w:val="216"/>
        </w:trPr>
        <w:tc>
          <w:tcPr>
            <w:tcW w:w="9018" w:type="dxa"/>
            <w:gridSpan w:val="3"/>
            <w:tcBorders>
              <w:top w:val="nil"/>
              <w:left w:val="nil"/>
              <w:bottom w:val="nil"/>
              <w:right w:val="nil"/>
            </w:tcBorders>
            <w:shd w:val="clear" w:color="auto" w:fill="auto"/>
            <w:vAlign w:val="center"/>
          </w:tcPr>
          <w:p w14:paraId="0236B907" w14:textId="77777777" w:rsidR="00BB59CE" w:rsidRPr="0068518A" w:rsidRDefault="00BB59CE" w:rsidP="00BD47D7">
            <w:pPr>
              <w:spacing w:line="276" w:lineRule="auto"/>
              <w:ind w:left="-72"/>
              <w:rPr>
                <w:rFonts w:ascii="Consolas" w:hAnsi="Consolas" w:cs="Consolas"/>
                <w:sz w:val="20"/>
                <w:szCs w:val="20"/>
              </w:rPr>
            </w:pPr>
            <w:r w:rsidRPr="0068518A">
              <w:rPr>
                <w:rFonts w:ascii="Consolas" w:eastAsia="MS Mincho" w:hAnsi="Consolas" w:cs="Consolas"/>
                <w:b/>
                <w:bCs/>
                <w:color w:val="000000"/>
                <w:sz w:val="20"/>
                <w:szCs w:val="20"/>
              </w:rPr>
              <w:t>VALID CODES</w:t>
            </w:r>
          </w:p>
        </w:tc>
      </w:tr>
      <w:tr w:rsidR="0089454F" w:rsidRPr="0068518A" w14:paraId="6717BDB8" w14:textId="77777777" w:rsidTr="00A32D55">
        <w:trPr>
          <w:gridAfter w:val="1"/>
          <w:wAfter w:w="18" w:type="dxa"/>
          <w:trHeight w:val="216"/>
        </w:trPr>
        <w:tc>
          <w:tcPr>
            <w:tcW w:w="1152" w:type="dxa"/>
            <w:tcBorders>
              <w:top w:val="nil"/>
              <w:left w:val="nil"/>
              <w:bottom w:val="nil"/>
              <w:right w:val="nil"/>
            </w:tcBorders>
            <w:shd w:val="clear" w:color="auto" w:fill="auto"/>
          </w:tcPr>
          <w:p w14:paraId="2620DB16" w14:textId="11125F96" w:rsidR="0089454F" w:rsidRPr="0068518A" w:rsidRDefault="0089454F" w:rsidP="0089454F">
            <w:pPr>
              <w:spacing w:line="276" w:lineRule="auto"/>
              <w:jc w:val="right"/>
              <w:rPr>
                <w:rFonts w:ascii="Consolas" w:eastAsia="MS Mincho" w:hAnsi="Consolas" w:cs="Consolas"/>
                <w:color w:val="000000"/>
                <w:sz w:val="20"/>
                <w:szCs w:val="20"/>
              </w:rPr>
            </w:pPr>
            <w:r w:rsidRPr="0068518A">
              <w:rPr>
                <w:rFonts w:ascii="Consolas" w:eastAsia="Calibri" w:hAnsi="Consolas" w:cs="Consolas"/>
                <w:sz w:val="20"/>
                <w:szCs w:val="20"/>
              </w:rPr>
              <w:t>1–</w:t>
            </w:r>
            <w:r w:rsidR="00EE3F4A" w:rsidRPr="0068518A">
              <w:rPr>
                <w:rFonts w:ascii="Consolas" w:eastAsia="Calibri" w:hAnsi="Consolas" w:cs="Consolas"/>
                <w:sz w:val="20"/>
                <w:szCs w:val="20"/>
              </w:rPr>
              <w:t>144</w:t>
            </w:r>
            <w:r w:rsidRPr="0068518A">
              <w:rPr>
                <w:rFonts w:ascii="Consolas" w:eastAsia="Calibri" w:hAnsi="Consolas" w:cs="Consolas"/>
                <w:sz w:val="20"/>
                <w:szCs w:val="20"/>
              </w:rPr>
              <w:t>0 —</w:t>
            </w:r>
          </w:p>
        </w:tc>
        <w:tc>
          <w:tcPr>
            <w:tcW w:w="7848" w:type="dxa"/>
            <w:tcBorders>
              <w:top w:val="nil"/>
              <w:left w:val="nil"/>
              <w:bottom w:val="nil"/>
              <w:right w:val="nil"/>
            </w:tcBorders>
            <w:shd w:val="clear" w:color="auto" w:fill="auto"/>
          </w:tcPr>
          <w:p w14:paraId="55819401" w14:textId="77777777" w:rsidR="0089454F" w:rsidRPr="0068518A" w:rsidRDefault="0089454F" w:rsidP="0089454F">
            <w:pPr>
              <w:spacing w:line="276" w:lineRule="auto"/>
              <w:ind w:left="-72"/>
              <w:rPr>
                <w:rFonts w:ascii="Consolas" w:hAnsi="Consolas" w:cs="Consolas"/>
                <w:sz w:val="20"/>
                <w:szCs w:val="20"/>
              </w:rPr>
            </w:pPr>
            <w:r w:rsidRPr="0068518A">
              <w:rPr>
                <w:rFonts w:ascii="Consolas" w:hAnsi="Consolas" w:cs="Consolas"/>
                <w:sz w:val="20"/>
                <w:szCs w:val="20"/>
              </w:rPr>
              <w:t>Minutes</w:t>
            </w:r>
          </w:p>
        </w:tc>
      </w:tr>
      <w:tr w:rsidR="00EE3F4A" w:rsidRPr="0068518A" w14:paraId="3F53546C" w14:textId="77777777" w:rsidTr="00A32D55">
        <w:trPr>
          <w:gridAfter w:val="1"/>
          <w:wAfter w:w="18" w:type="dxa"/>
          <w:trHeight w:val="216"/>
        </w:trPr>
        <w:tc>
          <w:tcPr>
            <w:tcW w:w="1152" w:type="dxa"/>
            <w:tcBorders>
              <w:top w:val="nil"/>
              <w:left w:val="nil"/>
              <w:bottom w:val="nil"/>
              <w:right w:val="nil"/>
            </w:tcBorders>
            <w:shd w:val="clear" w:color="auto" w:fill="auto"/>
          </w:tcPr>
          <w:p w14:paraId="3851A203" w14:textId="1AAA8CA9" w:rsidR="00EE3F4A" w:rsidRPr="0068518A" w:rsidRDefault="00F00741" w:rsidP="00F00741">
            <w:pPr>
              <w:spacing w:line="276" w:lineRule="auto"/>
              <w:jc w:val="right"/>
              <w:rPr>
                <w:rFonts w:ascii="Consolas" w:eastAsia="MS Mincho" w:hAnsi="Consolas" w:cs="Consolas"/>
                <w:color w:val="000000"/>
                <w:sz w:val="20"/>
                <w:szCs w:val="20"/>
              </w:rPr>
            </w:pPr>
            <w:r w:rsidRPr="0068518A">
              <w:rPr>
                <w:rFonts w:ascii="Consolas" w:eastAsia="Calibri" w:hAnsi="Consolas" w:cs="Consolas"/>
                <w:sz w:val="20"/>
                <w:szCs w:val="20"/>
              </w:rPr>
              <w:t xml:space="preserve">&gt;1440 </w:t>
            </w:r>
            <w:r w:rsidR="00EE3F4A" w:rsidRPr="0068518A">
              <w:rPr>
                <w:rFonts w:ascii="Consolas" w:eastAsia="Calibri" w:hAnsi="Consolas" w:cs="Consolas"/>
                <w:sz w:val="20"/>
                <w:szCs w:val="20"/>
              </w:rPr>
              <w:t>—</w:t>
            </w:r>
          </w:p>
        </w:tc>
        <w:tc>
          <w:tcPr>
            <w:tcW w:w="7848" w:type="dxa"/>
            <w:tcBorders>
              <w:top w:val="nil"/>
              <w:left w:val="nil"/>
              <w:bottom w:val="nil"/>
              <w:right w:val="nil"/>
            </w:tcBorders>
            <w:shd w:val="clear" w:color="auto" w:fill="auto"/>
          </w:tcPr>
          <w:p w14:paraId="2EC10E6E" w14:textId="0305840C" w:rsidR="00EE3F4A" w:rsidRPr="0068518A" w:rsidRDefault="00F00741" w:rsidP="009C5220">
            <w:pPr>
              <w:spacing w:line="276" w:lineRule="auto"/>
              <w:ind w:left="-72"/>
              <w:rPr>
                <w:rFonts w:ascii="Consolas" w:hAnsi="Consolas" w:cs="Consolas"/>
                <w:sz w:val="20"/>
                <w:szCs w:val="20"/>
              </w:rPr>
            </w:pPr>
            <w:r w:rsidRPr="0068518A">
              <w:rPr>
                <w:rFonts w:ascii="Consolas" w:eastAsia="Calibri" w:hAnsi="Consolas" w:cs="Consolas"/>
                <w:sz w:val="20"/>
                <w:szCs w:val="20"/>
              </w:rPr>
              <w:t>Suspect entry</w:t>
            </w:r>
            <w:r w:rsidR="005E03F0" w:rsidRPr="0068518A">
              <w:rPr>
                <w:rFonts w:ascii="Consolas" w:eastAsia="Calibri" w:hAnsi="Consolas" w:cs="Consolas"/>
                <w:sz w:val="20"/>
                <w:szCs w:val="20"/>
              </w:rPr>
              <w:t xml:space="preserve"> (&gt;24 hours)</w:t>
            </w:r>
          </w:p>
        </w:tc>
      </w:tr>
      <w:tr w:rsidR="0089454F" w:rsidRPr="0068518A" w14:paraId="2915C7BF" w14:textId="77777777" w:rsidTr="00A32D55">
        <w:trPr>
          <w:gridAfter w:val="1"/>
          <w:wAfter w:w="18" w:type="dxa"/>
          <w:trHeight w:val="216"/>
        </w:trPr>
        <w:tc>
          <w:tcPr>
            <w:tcW w:w="1152" w:type="dxa"/>
            <w:tcBorders>
              <w:top w:val="nil"/>
              <w:left w:val="nil"/>
              <w:bottom w:val="nil"/>
              <w:right w:val="nil"/>
            </w:tcBorders>
            <w:shd w:val="clear" w:color="auto" w:fill="auto"/>
          </w:tcPr>
          <w:p w14:paraId="2941202C" w14:textId="77777777" w:rsidR="0089454F" w:rsidRPr="0068518A" w:rsidRDefault="0089454F" w:rsidP="0089454F">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-5 —</w:t>
            </w:r>
          </w:p>
        </w:tc>
        <w:tc>
          <w:tcPr>
            <w:tcW w:w="7848" w:type="dxa"/>
            <w:tcBorders>
              <w:top w:val="nil"/>
              <w:left w:val="nil"/>
              <w:bottom w:val="nil"/>
              <w:right w:val="nil"/>
            </w:tcBorders>
            <w:shd w:val="clear" w:color="auto" w:fill="auto"/>
          </w:tcPr>
          <w:p w14:paraId="427BF93F" w14:textId="77777777" w:rsidR="0089454F" w:rsidRPr="0068518A" w:rsidRDefault="0089454F" w:rsidP="0089454F">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Varies</w:t>
            </w:r>
          </w:p>
        </w:tc>
      </w:tr>
      <w:tr w:rsidR="00515DE0" w:rsidRPr="0068518A" w14:paraId="6FB55E3C" w14:textId="77777777" w:rsidTr="00A32D55">
        <w:trPr>
          <w:gridAfter w:val="1"/>
          <w:wAfter w:w="18" w:type="dxa"/>
          <w:trHeight w:val="216"/>
        </w:trPr>
        <w:tc>
          <w:tcPr>
            <w:tcW w:w="1152" w:type="dxa"/>
            <w:tcBorders>
              <w:top w:val="nil"/>
              <w:left w:val="nil"/>
              <w:bottom w:val="nil"/>
              <w:right w:val="nil"/>
            </w:tcBorders>
            <w:shd w:val="clear" w:color="auto" w:fill="auto"/>
          </w:tcPr>
          <w:p w14:paraId="6CF1D23B" w14:textId="5065C8ED" w:rsidR="00515DE0" w:rsidRPr="0068518A" w:rsidRDefault="00515DE0" w:rsidP="00515DE0">
            <w:pPr>
              <w:spacing w:line="276" w:lineRule="auto"/>
              <w:jc w:val="right"/>
              <w:rPr>
                <w:rFonts w:ascii="Consolas" w:eastAsia="Calibri" w:hAnsi="Consolas" w:cs="Consolas"/>
                <w:sz w:val="20"/>
                <w:szCs w:val="20"/>
              </w:rPr>
            </w:pPr>
            <w:r w:rsidRPr="0068518A">
              <w:rPr>
                <w:rFonts w:ascii="Consolas" w:eastAsia="Calibri" w:hAnsi="Consolas" w:cs="Consolas"/>
                <w:sz w:val="20"/>
                <w:szCs w:val="20"/>
              </w:rPr>
              <w:t>-7 —</w:t>
            </w:r>
          </w:p>
        </w:tc>
        <w:tc>
          <w:tcPr>
            <w:tcW w:w="7848" w:type="dxa"/>
            <w:tcBorders>
              <w:top w:val="nil"/>
              <w:left w:val="nil"/>
              <w:bottom w:val="nil"/>
              <w:right w:val="nil"/>
            </w:tcBorders>
            <w:shd w:val="clear" w:color="auto" w:fill="auto"/>
          </w:tcPr>
          <w:p w14:paraId="141B205D" w14:textId="051A2240" w:rsidR="00515DE0" w:rsidRPr="0068518A" w:rsidRDefault="00515DE0" w:rsidP="00515DE0">
            <w:pPr>
              <w:spacing w:line="276" w:lineRule="auto"/>
              <w:ind w:left="-72"/>
              <w:rPr>
                <w:rFonts w:ascii="Consolas" w:eastAsia="Calibri" w:hAnsi="Consolas" w:cs="Consolas"/>
                <w:sz w:val="20"/>
                <w:szCs w:val="20"/>
              </w:rPr>
            </w:pPr>
            <w:r w:rsidRPr="0068518A">
              <w:rPr>
                <w:rFonts w:ascii="Consolas" w:eastAsia="Calibri" w:hAnsi="Consolas" w:cs="Consolas"/>
                <w:sz w:val="20"/>
                <w:szCs w:val="20"/>
              </w:rPr>
              <w:t>Question not asked this cohort (omitted from frequenc</w:t>
            </w:r>
            <w:r w:rsidR="00021EB1" w:rsidRPr="0068518A">
              <w:rPr>
                <w:rFonts w:ascii="Consolas" w:eastAsia="Calibri" w:hAnsi="Consolas" w:cs="Consolas"/>
                <w:sz w:val="20"/>
                <w:szCs w:val="20"/>
              </w:rPr>
              <w:t>y</w:t>
            </w:r>
            <w:r w:rsidRPr="0068518A">
              <w:rPr>
                <w:rFonts w:ascii="Consolas" w:eastAsia="Calibri" w:hAnsi="Consolas" w:cs="Consolas"/>
                <w:sz w:val="20"/>
                <w:szCs w:val="20"/>
              </w:rPr>
              <w:t xml:space="preserve"> table below)</w:t>
            </w:r>
          </w:p>
        </w:tc>
      </w:tr>
      <w:tr w:rsidR="002A5D23" w:rsidRPr="0068518A" w14:paraId="0E4E9BD5" w14:textId="77777777" w:rsidTr="00A32D55">
        <w:trPr>
          <w:gridAfter w:val="1"/>
          <w:wAfter w:w="18" w:type="dxa"/>
          <w:trHeight w:val="216"/>
        </w:trPr>
        <w:tc>
          <w:tcPr>
            <w:tcW w:w="1152" w:type="dxa"/>
            <w:tcBorders>
              <w:top w:val="nil"/>
              <w:left w:val="nil"/>
              <w:bottom w:val="nil"/>
              <w:right w:val="nil"/>
            </w:tcBorders>
            <w:shd w:val="clear" w:color="auto" w:fill="auto"/>
          </w:tcPr>
          <w:p w14:paraId="74B3B01B" w14:textId="50CC8060" w:rsidR="002A5D23" w:rsidRPr="0068518A" w:rsidRDefault="002A5D23" w:rsidP="002A5D23">
            <w:pPr>
              <w:spacing w:line="276" w:lineRule="auto"/>
              <w:jc w:val="right"/>
              <w:rPr>
                <w:rFonts w:ascii="Consolas" w:hAnsi="Consolas" w:cs="Consolas"/>
                <w:b/>
                <w:bCs/>
                <w:color w:val="000000"/>
                <w:sz w:val="20"/>
                <w:szCs w:val="20"/>
              </w:rPr>
            </w:pPr>
            <w:r w:rsidRPr="0068518A">
              <w:rPr>
                <w:rFonts w:ascii="Consolas" w:eastAsia="Calibri" w:hAnsi="Consolas" w:cs="Consolas"/>
                <w:sz w:val="20"/>
                <w:szCs w:val="20"/>
              </w:rPr>
              <w:t>-9 —</w:t>
            </w:r>
          </w:p>
        </w:tc>
        <w:tc>
          <w:tcPr>
            <w:tcW w:w="7848" w:type="dxa"/>
            <w:tcBorders>
              <w:top w:val="nil"/>
              <w:left w:val="nil"/>
              <w:bottom w:val="nil"/>
              <w:right w:val="nil"/>
            </w:tcBorders>
            <w:shd w:val="clear" w:color="auto" w:fill="auto"/>
          </w:tcPr>
          <w:p w14:paraId="2C77E310" w14:textId="1B01E007" w:rsidR="002A5D23" w:rsidRPr="0068518A" w:rsidRDefault="00D114F4" w:rsidP="002A5D23">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7E255888" w14:textId="1680B828" w:rsidR="00D26565" w:rsidRPr="0068518A" w:rsidRDefault="00D26565" w:rsidP="00065575">
      <w:pPr>
        <w:spacing w:before="120" w:after="160"/>
        <w:rPr>
          <w:rFonts w:ascii="Consolas" w:eastAsia="Calibri" w:hAnsi="Consolas" w:cs="Consolas"/>
          <w:b/>
          <w:sz w:val="20"/>
          <w:szCs w:val="22"/>
        </w:rPr>
      </w:pPr>
      <w:r w:rsidRPr="0068518A">
        <w:rPr>
          <w:rFonts w:ascii="Consolas" w:eastAsia="Calibri" w:hAnsi="Consolas" w:cs="Consolas"/>
          <w:b/>
          <w:sz w:val="20"/>
          <w:szCs w:val="22"/>
        </w:rPr>
        <w:t>FREQUENCIES:</w:t>
      </w:r>
    </w:p>
    <w:p w14:paraId="612848FB" w14:textId="1CA2D180"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 xml:space="preserve">smkam:     </w:t>
      </w:r>
      <w:r>
        <w:rPr>
          <w:rFonts w:ascii="Consolas" w:eastAsia="Calibri" w:hAnsi="Consolas" w:cs="Consolas"/>
          <w:bCs/>
          <w:sz w:val="16"/>
          <w:szCs w:val="18"/>
        </w:rPr>
        <w:t xml:space="preserve"> </w:t>
      </w:r>
      <w:r w:rsidRPr="004E4CB2">
        <w:rPr>
          <w:rFonts w:ascii="Consolas" w:eastAsia="Calibri" w:hAnsi="Consolas" w:cs="Consolas"/>
          <w:bCs/>
          <w:sz w:val="16"/>
          <w:szCs w:val="18"/>
        </w:rPr>
        <w:t xml:space="preserve">      </w:t>
      </w:r>
      <w:r>
        <w:rPr>
          <w:rFonts w:ascii="Consolas" w:eastAsia="Calibri" w:hAnsi="Consolas" w:cs="Consolas"/>
          <w:bCs/>
          <w:sz w:val="16"/>
          <w:szCs w:val="18"/>
        </w:rPr>
        <w:t xml:space="preserve"> </w:t>
      </w:r>
      <w:r w:rsidRPr="004E4CB2">
        <w:rPr>
          <w:rFonts w:ascii="Consolas" w:eastAsia="Calibri" w:hAnsi="Consolas" w:cs="Consolas"/>
          <w:bCs/>
          <w:sz w:val="16"/>
          <w:szCs w:val="18"/>
        </w:rPr>
        <w:t xml:space="preserve"> FEB03    JUN03    NOV03    MAY06    AUG06    JAN07    MAY10    AUG10    JAN11    JUL14    </w:t>
      </w:r>
    </w:p>
    <w:p w14:paraId="6184C23D" w14:textId="77777777" w:rsidR="004E4CB2" w:rsidRPr="004E4CB2" w:rsidRDefault="004E4CB2" w:rsidP="004E4CB2">
      <w:pPr>
        <w:rPr>
          <w:rFonts w:ascii="Consolas" w:eastAsia="Calibri" w:hAnsi="Consolas" w:cs="Consolas"/>
          <w:bCs/>
          <w:sz w:val="16"/>
          <w:szCs w:val="18"/>
        </w:rPr>
      </w:pPr>
    </w:p>
    <w:p w14:paraId="3D1C7E12" w14:textId="77777777"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1-1440              7,700   15,000   14,000   13,500   10,500   13,500   11,500    8,100   10,500    8,800</w:t>
      </w:r>
    </w:p>
    <w:p w14:paraId="091D3F33" w14:textId="77777777"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 xml:space="preserve"> &gt;1440                &lt;15       30       20       40       30       20       30      &lt;15       20       20</w:t>
      </w:r>
    </w:p>
    <w:p w14:paraId="420E4605" w14:textId="77777777"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 xml:space="preserve">    -5                 80      150      150      150      100      250      150      100      150      100</w:t>
      </w:r>
    </w:p>
    <w:p w14:paraId="38A0F406" w14:textId="77777777"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 xml:space="preserve">    -9             33,500   73,500   75,000   70,500   54,000   69,500   70,500   53,000   69,500   65,500</w:t>
      </w:r>
    </w:p>
    <w:p w14:paraId="11BE6B97" w14:textId="7669B264" w:rsidR="004E4CB2" w:rsidRPr="004E4CB2" w:rsidRDefault="004E4CB2" w:rsidP="004E4CB2">
      <w:pPr>
        <w:rPr>
          <w:rFonts w:ascii="Consolas" w:eastAsia="Calibri" w:hAnsi="Consolas" w:cs="Consolas"/>
          <w:bCs/>
          <w:sz w:val="16"/>
          <w:szCs w:val="18"/>
        </w:rPr>
      </w:pPr>
      <w:r>
        <w:rPr>
          <w:rFonts w:ascii="Consolas" w:eastAsia="Calibri" w:hAnsi="Consolas" w:cs="Consolas"/>
          <w:bCs/>
          <w:sz w:val="16"/>
          <w:szCs w:val="18"/>
        </w:rPr>
        <w:t xml:space="preserve"> </w:t>
      </w:r>
      <w:r w:rsidRPr="004E4CB2">
        <w:rPr>
          <w:rFonts w:ascii="Consolas" w:eastAsia="Calibri" w:hAnsi="Consolas" w:cs="Consolas"/>
          <w:bCs/>
          <w:sz w:val="16"/>
          <w:szCs w:val="18"/>
        </w:rPr>
        <w:t xml:space="preserve">Total        </w:t>
      </w:r>
      <w:r>
        <w:rPr>
          <w:rFonts w:ascii="Consolas" w:eastAsia="Calibri" w:hAnsi="Consolas" w:cs="Consolas"/>
          <w:bCs/>
          <w:sz w:val="16"/>
          <w:szCs w:val="18"/>
        </w:rPr>
        <w:t xml:space="preserve"> </w:t>
      </w:r>
      <w:r w:rsidRPr="004E4CB2">
        <w:rPr>
          <w:rFonts w:ascii="Consolas" w:eastAsia="Calibri" w:hAnsi="Consolas" w:cs="Consolas"/>
          <w:bCs/>
          <w:sz w:val="16"/>
          <w:szCs w:val="18"/>
        </w:rPr>
        <w:t xml:space="preserve">    41,000   88,500   89,000   84,000   64,500   83,000   82,500   61,000   80,000   74,500</w:t>
      </w:r>
    </w:p>
    <w:p w14:paraId="5132386D" w14:textId="77777777" w:rsidR="004E4CB2" w:rsidRPr="004E4CB2" w:rsidRDefault="004E4CB2" w:rsidP="004E4CB2">
      <w:pPr>
        <w:rPr>
          <w:rFonts w:ascii="Consolas" w:eastAsia="Calibri" w:hAnsi="Consolas" w:cs="Consolas"/>
          <w:bCs/>
          <w:sz w:val="16"/>
          <w:szCs w:val="18"/>
        </w:rPr>
      </w:pPr>
    </w:p>
    <w:p w14:paraId="0EAB8CC3" w14:textId="77777777" w:rsidR="004E4CB2" w:rsidRPr="004E4CB2" w:rsidRDefault="004E4CB2" w:rsidP="004E4CB2">
      <w:pPr>
        <w:rPr>
          <w:rFonts w:ascii="Consolas" w:eastAsia="Calibri" w:hAnsi="Consolas" w:cs="Consolas"/>
          <w:bCs/>
          <w:sz w:val="16"/>
          <w:szCs w:val="18"/>
        </w:rPr>
      </w:pPr>
    </w:p>
    <w:p w14:paraId="6643BC2D" w14:textId="2D4BDF63"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 xml:space="preserve">smkam:        </w:t>
      </w:r>
      <w:r>
        <w:rPr>
          <w:rFonts w:ascii="Consolas" w:eastAsia="Calibri" w:hAnsi="Consolas" w:cs="Consolas"/>
          <w:bCs/>
          <w:sz w:val="16"/>
          <w:szCs w:val="18"/>
        </w:rPr>
        <w:t xml:space="preserve">  </w:t>
      </w:r>
      <w:r w:rsidRPr="004E4CB2">
        <w:rPr>
          <w:rFonts w:ascii="Consolas" w:eastAsia="Calibri" w:hAnsi="Consolas" w:cs="Consolas"/>
          <w:bCs/>
          <w:sz w:val="16"/>
          <w:szCs w:val="18"/>
        </w:rPr>
        <w:t xml:space="preserve">    JAN15    MAY15    JUL18    </w:t>
      </w:r>
    </w:p>
    <w:p w14:paraId="4F96F20C" w14:textId="77777777" w:rsidR="004E4CB2" w:rsidRPr="004E4CB2" w:rsidRDefault="004E4CB2" w:rsidP="004E4CB2">
      <w:pPr>
        <w:rPr>
          <w:rFonts w:ascii="Consolas" w:eastAsia="Calibri" w:hAnsi="Consolas" w:cs="Consolas"/>
          <w:bCs/>
          <w:sz w:val="16"/>
          <w:szCs w:val="18"/>
        </w:rPr>
      </w:pPr>
    </w:p>
    <w:p w14:paraId="6CD09F2F" w14:textId="52C5A22B"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1-1440              9,200    7,000    5,900</w:t>
      </w:r>
    </w:p>
    <w:p w14:paraId="1A77AC56" w14:textId="02EB3739"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 xml:space="preserve"> &gt;1440                 20       20       20</w:t>
      </w:r>
    </w:p>
    <w:p w14:paraId="7C1B2632" w14:textId="14B232E4"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 xml:space="preserve">    -5                 90       80       40</w:t>
      </w:r>
    </w:p>
    <w:p w14:paraId="38954CE4" w14:textId="13571C9D" w:rsidR="004E4CB2" w:rsidRPr="004E4CB2" w:rsidRDefault="004E4CB2" w:rsidP="004E4CB2">
      <w:pPr>
        <w:rPr>
          <w:rFonts w:ascii="Consolas" w:eastAsia="Calibri" w:hAnsi="Consolas" w:cs="Consolas"/>
          <w:bCs/>
          <w:sz w:val="16"/>
          <w:szCs w:val="18"/>
        </w:rPr>
      </w:pPr>
      <w:r w:rsidRPr="004E4CB2">
        <w:rPr>
          <w:rFonts w:ascii="Consolas" w:eastAsia="Calibri" w:hAnsi="Consolas" w:cs="Consolas"/>
          <w:bCs/>
          <w:sz w:val="16"/>
          <w:szCs w:val="18"/>
        </w:rPr>
        <w:t xml:space="preserve">    -9             67,500   53,000   52,500</w:t>
      </w:r>
    </w:p>
    <w:p w14:paraId="71E13881" w14:textId="773CE6A8" w:rsidR="00FF41FC" w:rsidRDefault="004E4CB2" w:rsidP="004E4CB2">
      <w:pPr>
        <w:rPr>
          <w:rFonts w:ascii="Consolas" w:eastAsia="Calibri" w:hAnsi="Consolas" w:cs="Consolas"/>
          <w:bCs/>
          <w:sz w:val="16"/>
          <w:szCs w:val="18"/>
        </w:rPr>
      </w:pPr>
      <w:r>
        <w:rPr>
          <w:rFonts w:ascii="Consolas" w:eastAsia="Calibri" w:hAnsi="Consolas" w:cs="Consolas"/>
          <w:bCs/>
          <w:sz w:val="16"/>
          <w:szCs w:val="18"/>
        </w:rPr>
        <w:t xml:space="preserve"> </w:t>
      </w:r>
      <w:r w:rsidRPr="004E4CB2">
        <w:rPr>
          <w:rFonts w:ascii="Consolas" w:eastAsia="Calibri" w:hAnsi="Consolas" w:cs="Consolas"/>
          <w:bCs/>
          <w:sz w:val="16"/>
          <w:szCs w:val="18"/>
        </w:rPr>
        <w:t xml:space="preserve">Total  </w:t>
      </w:r>
      <w:r>
        <w:rPr>
          <w:rFonts w:ascii="Consolas" w:eastAsia="Calibri" w:hAnsi="Consolas" w:cs="Consolas"/>
          <w:bCs/>
          <w:sz w:val="16"/>
          <w:szCs w:val="18"/>
        </w:rPr>
        <w:t xml:space="preserve"> </w:t>
      </w:r>
      <w:r w:rsidRPr="004E4CB2">
        <w:rPr>
          <w:rFonts w:ascii="Consolas" w:eastAsia="Calibri" w:hAnsi="Consolas" w:cs="Consolas"/>
          <w:bCs/>
          <w:sz w:val="16"/>
          <w:szCs w:val="18"/>
        </w:rPr>
        <w:t xml:space="preserve">          76,500   60,000   58,500</w:t>
      </w:r>
    </w:p>
    <w:p w14:paraId="392F0738" w14:textId="77777777" w:rsidR="004E4CB2" w:rsidRDefault="004E4CB2" w:rsidP="004E4CB2">
      <w:pPr>
        <w:rPr>
          <w:rFonts w:ascii="Consolas" w:eastAsia="Calibri" w:hAnsi="Consolas" w:cs="Consolas"/>
          <w:bCs/>
          <w:sz w:val="16"/>
          <w:szCs w:val="18"/>
        </w:rPr>
      </w:pPr>
    </w:p>
    <w:p w14:paraId="51CDE6C6" w14:textId="6841A39F" w:rsidR="004E4CB2" w:rsidRDefault="004E4CB2" w:rsidP="004E4CB2">
      <w:pPr>
        <w:rPr>
          <w:rFonts w:ascii="Consolas" w:eastAsia="Calibri" w:hAnsi="Consolas" w:cs="Consolas"/>
          <w:bCs/>
          <w:sz w:val="16"/>
          <w:szCs w:val="18"/>
        </w:rPr>
        <w:sectPr w:rsidR="004E4CB2" w:rsidSect="00301217">
          <w:headerReference w:type="default" r:id="rId16"/>
          <w:pgSz w:w="12240" w:h="15840" w:code="1"/>
          <w:pgMar w:top="1440" w:right="1325" w:bottom="1440" w:left="1325" w:header="720" w:footer="720" w:gutter="0"/>
          <w:cols w:space="720"/>
          <w:docGrid w:linePitch="360"/>
        </w:sectPr>
      </w:pPr>
    </w:p>
    <w:p w14:paraId="5D9F3FF8" w14:textId="0C9A2DE1" w:rsidR="00E60070" w:rsidRPr="00B3214C" w:rsidRDefault="00E60070" w:rsidP="00130CB8">
      <w:pPr>
        <w:spacing w:after="240"/>
        <w:rPr>
          <w:rFonts w:ascii="Calibri" w:eastAsia="Calibri" w:hAnsi="Calibri"/>
          <w:bCs/>
          <w:i/>
          <w:iCs/>
          <w:sz w:val="18"/>
          <w:szCs w:val="18"/>
        </w:rPr>
      </w:pPr>
      <w:r w:rsidRPr="00B3214C">
        <w:rPr>
          <w:rFonts w:ascii="Calibri" w:eastAsia="Calibri" w:hAnsi="Calibri"/>
          <w:b/>
          <w:sz w:val="26"/>
          <w:szCs w:val="26"/>
        </w:rPr>
        <w:t>Days Smoked</w:t>
      </w:r>
      <w:r w:rsidR="00161B37" w:rsidRPr="00B3214C">
        <w:rPr>
          <w:rFonts w:ascii="Calibri" w:eastAsia="Calibri" w:hAnsi="Calibri"/>
          <w:b/>
          <w:sz w:val="26"/>
          <w:szCs w:val="26"/>
        </w:rPr>
        <w:t>,</w:t>
      </w:r>
      <w:r w:rsidRPr="00B3214C">
        <w:rPr>
          <w:rFonts w:ascii="Calibri" w:eastAsia="Calibri" w:hAnsi="Calibri"/>
          <w:b/>
          <w:sz w:val="26"/>
          <w:szCs w:val="26"/>
        </w:rPr>
        <w:t xml:space="preserve"> Last </w:t>
      </w:r>
      <w:r w:rsidR="002A1C00" w:rsidRPr="00B3214C">
        <w:rPr>
          <w:rFonts w:ascii="Calibri" w:eastAsia="Calibri" w:hAnsi="Calibri"/>
          <w:b/>
          <w:sz w:val="26"/>
          <w:szCs w:val="26"/>
        </w:rPr>
        <w:t>30 Days</w:t>
      </w:r>
      <w:r w:rsidRPr="00B3214C">
        <w:rPr>
          <w:rFonts w:asciiTheme="majorHAnsi" w:eastAsia="MS Mincho" w:hAnsiTheme="majorHAnsi" w:cstheme="majorHAnsi"/>
          <w:b/>
          <w:sz w:val="26"/>
          <w:szCs w:val="26"/>
        </w:rPr>
        <w:t xml:space="preserve">          </w:t>
      </w:r>
      <w:bookmarkStart w:id="31" w:name="SMKDAY30"/>
      <w:r w:rsidRPr="00B3214C">
        <w:rPr>
          <w:rFonts w:ascii="Calibri" w:eastAsia="Calibri" w:hAnsi="Calibri"/>
          <w:b/>
          <w:sz w:val="26"/>
          <w:szCs w:val="26"/>
        </w:rPr>
        <w:t>SMKDAY30</w:t>
      </w:r>
      <w:bookmarkEnd w:id="31"/>
      <w:r w:rsidR="003024E5" w:rsidRPr="00B3214C">
        <w:rPr>
          <w:rFonts w:asciiTheme="majorHAnsi" w:hAnsiTheme="majorHAnsi" w:cstheme="majorHAnsi"/>
          <w:b/>
          <w:sz w:val="26"/>
          <w:szCs w:val="26"/>
        </w:rPr>
        <w:tab/>
      </w:r>
      <w:r w:rsidR="003024E5" w:rsidRPr="00B3214C">
        <w:rPr>
          <w:rFonts w:asciiTheme="majorHAnsi" w:hAnsiTheme="majorHAnsi" w:cstheme="majorHAnsi"/>
          <w:b/>
          <w:sz w:val="26"/>
          <w:szCs w:val="26"/>
        </w:rPr>
        <w:tab/>
      </w:r>
      <w:r w:rsidR="003024E5" w:rsidRPr="00B3214C">
        <w:rPr>
          <w:rFonts w:asciiTheme="majorHAnsi" w:hAnsiTheme="majorHAnsi" w:cstheme="majorHAnsi"/>
          <w:b/>
          <w:sz w:val="26"/>
          <w:szCs w:val="26"/>
        </w:rPr>
        <w:tab/>
      </w:r>
      <w:r w:rsidR="003024E5" w:rsidRPr="00B3214C">
        <w:rPr>
          <w:rFonts w:asciiTheme="majorHAnsi" w:hAnsiTheme="majorHAnsi" w:cstheme="majorHAnsi"/>
          <w:b/>
          <w:sz w:val="26"/>
          <w:szCs w:val="26"/>
        </w:rPr>
        <w:tab/>
      </w:r>
      <w:r w:rsidR="003024E5" w:rsidRPr="00B3214C">
        <w:rPr>
          <w:rFonts w:asciiTheme="majorHAnsi" w:hAnsiTheme="majorHAnsi" w:cstheme="majorHAnsi"/>
          <w:b/>
          <w:sz w:val="26"/>
          <w:szCs w:val="26"/>
        </w:rPr>
        <w:tab/>
        <w:t xml:space="preserve">      </w:t>
      </w:r>
      <w:hyperlink w:anchor="INDEX1" w:history="1">
        <w:r w:rsidR="003024E5" w:rsidRPr="00B3214C">
          <w:rPr>
            <w:rStyle w:val="Hyperlink"/>
            <w:rFonts w:asciiTheme="majorHAnsi" w:hAnsiTheme="majorHAnsi" w:cstheme="majorHAnsi"/>
            <w:sz w:val="22"/>
            <w:szCs w:val="22"/>
          </w:rPr>
          <w:t>R</w:t>
        </w:r>
        <w:r w:rsidR="003024E5" w:rsidRPr="00B3214C">
          <w:rPr>
            <w:rStyle w:val="Hyperlink"/>
            <w:rFonts w:asciiTheme="majorHAnsi" w:hAnsiTheme="majorHAnsi" w:cstheme="majorHAnsi"/>
            <w:sz w:val="20"/>
            <w:szCs w:val="20"/>
          </w:rPr>
          <w:t>eturn to Index</w:t>
        </w:r>
      </w:hyperlink>
    </w:p>
    <w:p w14:paraId="774B1D26" w14:textId="77777777" w:rsidR="002D01AD" w:rsidRPr="00B3214C" w:rsidRDefault="00E60070" w:rsidP="00130CB8">
      <w:pPr>
        <w:spacing w:after="120"/>
        <w:rPr>
          <w:rFonts w:ascii="Calibri" w:eastAsia="Calibri" w:hAnsi="Calibri"/>
          <w:sz w:val="22"/>
          <w:szCs w:val="22"/>
        </w:rPr>
      </w:pPr>
      <w:r w:rsidRPr="00B3214C">
        <w:rPr>
          <w:rFonts w:ascii="Calibri" w:eastAsia="Calibri" w:hAnsi="Calibri"/>
          <w:b/>
          <w:sz w:val="22"/>
          <w:szCs w:val="22"/>
        </w:rPr>
        <w:t>DESCRIPTION:</w:t>
      </w:r>
      <w:r w:rsidRPr="00B3214C">
        <w:rPr>
          <w:rFonts w:ascii="Calibri" w:eastAsia="Calibri" w:hAnsi="Calibri"/>
          <w:sz w:val="22"/>
          <w:szCs w:val="22"/>
        </w:rPr>
        <w:t xml:space="preserve"> </w:t>
      </w:r>
      <w:r w:rsidR="00474943" w:rsidRPr="00B3214C">
        <w:rPr>
          <w:rFonts w:ascii="Calibri" w:eastAsia="Calibri" w:hAnsi="Calibri"/>
          <w:sz w:val="22"/>
          <w:szCs w:val="22"/>
        </w:rPr>
        <w:t xml:space="preserve">Question asks </w:t>
      </w:r>
      <w:r w:rsidR="0046151B" w:rsidRPr="00B3214C">
        <w:rPr>
          <w:rFonts w:ascii="Calibri" w:eastAsia="Calibri" w:hAnsi="Calibri"/>
          <w:sz w:val="22"/>
          <w:szCs w:val="22"/>
        </w:rPr>
        <w:t>the number of days the person smoked in the last 30 days.</w:t>
      </w:r>
      <w:r w:rsidR="002D01AD" w:rsidRPr="00B3214C">
        <w:rPr>
          <w:rFonts w:ascii="Calibri" w:eastAsia="Calibri" w:hAnsi="Calibri"/>
          <w:sz w:val="22"/>
          <w:szCs w:val="22"/>
        </w:rPr>
        <w:t xml:space="preserve">  </w:t>
      </w:r>
    </w:p>
    <w:p w14:paraId="7E3F2626" w14:textId="6FABEC88" w:rsidR="00E60070" w:rsidRPr="00B3214C" w:rsidRDefault="002D01AD" w:rsidP="00130CB8">
      <w:pPr>
        <w:spacing w:after="120"/>
        <w:rPr>
          <w:rFonts w:ascii="Calibri" w:eastAsia="Calibri" w:hAnsi="Calibri"/>
          <w:i/>
          <w:sz w:val="22"/>
          <w:szCs w:val="22"/>
        </w:rPr>
      </w:pPr>
      <w:r w:rsidRPr="00B3214C">
        <w:rPr>
          <w:rFonts w:ascii="Calibri" w:eastAsia="Calibri" w:hAnsi="Calibri"/>
          <w:sz w:val="22"/>
          <w:szCs w:val="22"/>
        </w:rPr>
        <w:t>Note: Even though this question is not asked of every day smokers, every day smokers are assigned a value of ‘30’ days.</w:t>
      </w:r>
    </w:p>
    <w:p w14:paraId="79E214EB" w14:textId="16F384C1" w:rsidR="00EC18A5" w:rsidRPr="00B3214C" w:rsidRDefault="00470033" w:rsidP="00130CB8">
      <w:pPr>
        <w:spacing w:after="120"/>
        <w:rPr>
          <w:rFonts w:asciiTheme="majorHAnsi" w:eastAsia="Calibri" w:hAnsiTheme="majorHAnsi" w:cstheme="majorHAnsi"/>
          <w:sz w:val="22"/>
          <w:szCs w:val="22"/>
        </w:rPr>
      </w:pPr>
      <w:r w:rsidRPr="00B3214C">
        <w:rPr>
          <w:rFonts w:asciiTheme="majorHAnsi" w:eastAsia="Calibri" w:hAnsiTheme="majorHAnsi" w:cstheme="majorHAnsi"/>
          <w:b/>
          <w:bCs/>
          <w:sz w:val="22"/>
          <w:szCs w:val="22"/>
        </w:rPr>
        <w:t xml:space="preserve">CATEGORY OF CIGARETTE SMOKERS </w:t>
      </w:r>
      <w:r w:rsidRPr="00FC1FE7">
        <w:rPr>
          <w:rFonts w:asciiTheme="majorHAnsi" w:eastAsia="Calibri" w:hAnsiTheme="majorHAnsi" w:cstheme="majorHAnsi"/>
          <w:b/>
          <w:bCs/>
          <w:sz w:val="22"/>
          <w:szCs w:val="22"/>
        </w:rPr>
        <w:t>ASKED</w:t>
      </w:r>
      <w:r w:rsidR="003B2AE0" w:rsidRPr="00FC1FE7">
        <w:rPr>
          <w:rFonts w:asciiTheme="majorHAnsi" w:eastAsia="Calibri" w:hAnsiTheme="majorHAnsi" w:cstheme="majorHAnsi"/>
          <w:b/>
          <w:bCs/>
          <w:sz w:val="22"/>
          <w:szCs w:val="22"/>
        </w:rPr>
        <w:t xml:space="preserve">: </w:t>
      </w:r>
      <w:r w:rsidR="002D01AD" w:rsidRPr="00FC1FE7">
        <w:rPr>
          <w:rFonts w:asciiTheme="majorHAnsi" w:eastAsia="Calibri" w:hAnsiTheme="majorHAnsi" w:cstheme="majorHAnsi"/>
          <w:sz w:val="22"/>
          <w:szCs w:val="22"/>
        </w:rPr>
        <w:t>Every day (</w:t>
      </w:r>
      <w:r w:rsidR="0068518A" w:rsidRPr="00FC1FE7">
        <w:rPr>
          <w:rFonts w:asciiTheme="majorHAnsi" w:eastAsia="Calibri" w:hAnsiTheme="majorHAnsi" w:cstheme="majorHAnsi"/>
          <w:sz w:val="22"/>
          <w:szCs w:val="22"/>
        </w:rPr>
        <w:t>assigned</w:t>
      </w:r>
      <w:r w:rsidR="00B3214C" w:rsidRPr="00FC1FE7">
        <w:rPr>
          <w:rFonts w:asciiTheme="majorHAnsi" w:eastAsia="Calibri" w:hAnsiTheme="majorHAnsi" w:cstheme="majorHAnsi"/>
          <w:sz w:val="22"/>
          <w:szCs w:val="22"/>
        </w:rPr>
        <w:t>; 30</w:t>
      </w:r>
      <w:r w:rsidR="002D01AD" w:rsidRPr="00FC1FE7">
        <w:rPr>
          <w:rFonts w:asciiTheme="majorHAnsi" w:eastAsia="Calibri" w:hAnsiTheme="majorHAnsi" w:cstheme="majorHAnsi"/>
          <w:sz w:val="22"/>
          <w:szCs w:val="22"/>
        </w:rPr>
        <w:t>), s</w:t>
      </w:r>
      <w:r w:rsidR="00EC18A5" w:rsidRPr="00FC1FE7">
        <w:rPr>
          <w:rFonts w:asciiTheme="majorHAnsi" w:eastAsia="Calibri" w:hAnsiTheme="majorHAnsi" w:cstheme="majorHAnsi"/>
          <w:sz w:val="22"/>
          <w:szCs w:val="22"/>
        </w:rPr>
        <w:t>ome-day</w:t>
      </w:r>
    </w:p>
    <w:p w14:paraId="41343CC1" w14:textId="4A8E65AB" w:rsidR="002127AD" w:rsidRPr="00B3214C" w:rsidRDefault="00FF47DE" w:rsidP="00130CB8">
      <w:pPr>
        <w:spacing w:after="120"/>
        <w:rPr>
          <w:rFonts w:asciiTheme="majorHAnsi" w:eastAsia="Calibri" w:hAnsiTheme="majorHAnsi" w:cstheme="majorHAnsi"/>
          <w:i/>
          <w:sz w:val="22"/>
          <w:szCs w:val="22"/>
        </w:rPr>
      </w:pPr>
      <w:r>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19CFE8EA" w14:textId="15339C9C" w:rsidR="00754B73" w:rsidRPr="00B3214C" w:rsidRDefault="00754B73" w:rsidP="00754B73">
      <w:pPr>
        <w:rPr>
          <w:rFonts w:asciiTheme="majorHAnsi" w:hAnsiTheme="majorHAnsi"/>
          <w:i/>
          <w:sz w:val="22"/>
          <w:szCs w:val="22"/>
        </w:rPr>
      </w:pPr>
      <w:r w:rsidRPr="00B3214C">
        <w:rPr>
          <w:rFonts w:asciiTheme="majorHAnsi" w:hAnsiTheme="majorHAnsi" w:cstheme="majorHAnsi"/>
          <w:b/>
          <w:bCs/>
          <w:iCs/>
          <w:sz w:val="22"/>
          <w:szCs w:val="22"/>
        </w:rPr>
        <w:t>QUESTION(S) ASKED ON SURVEY:</w:t>
      </w:r>
    </w:p>
    <w:p w14:paraId="74C0A925" w14:textId="2ED4D2FB" w:rsidR="00754B73" w:rsidRPr="00B3214C" w:rsidRDefault="00754B73" w:rsidP="007D288D">
      <w:pPr>
        <w:spacing w:after="120"/>
        <w:ind w:left="187"/>
        <w:rPr>
          <w:rFonts w:asciiTheme="majorHAnsi" w:hAnsiTheme="majorHAnsi"/>
          <w:i/>
          <w:sz w:val="22"/>
          <w:szCs w:val="22"/>
        </w:rPr>
      </w:pPr>
      <w:r w:rsidRPr="00B3214C">
        <w:rPr>
          <w:rFonts w:asciiTheme="majorHAnsi" w:hAnsiTheme="majorHAnsi"/>
          <w:i/>
          <w:sz w:val="22"/>
          <w:szCs w:val="22"/>
        </w:rPr>
        <w:t>On how many of the past 30 days did you smoke cigarettes?</w:t>
      </w:r>
      <w:r w:rsidR="0046151B" w:rsidRPr="00B3214C">
        <w:rPr>
          <w:rFonts w:asciiTheme="majorHAnsi" w:hAnsiTheme="majorHAnsi"/>
          <w:i/>
          <w:sz w:val="22"/>
          <w:szCs w:val="22"/>
        </w:rPr>
        <w:t xml:space="preserve"> </w:t>
      </w:r>
      <w:r w:rsidR="0046151B" w:rsidRPr="00B3214C">
        <w:rPr>
          <w:rFonts w:asciiTheme="majorHAnsi" w:hAnsiTheme="majorHAnsi"/>
          <w:iCs/>
          <w:sz w:val="22"/>
          <w:szCs w:val="22"/>
        </w:rPr>
        <w:t>(some-day)</w:t>
      </w:r>
    </w:p>
    <w:p w14:paraId="3848CFAD" w14:textId="69952ABC" w:rsidR="00C3377E" w:rsidRPr="00B3214C" w:rsidRDefault="00C3377E" w:rsidP="00C3377E">
      <w:pPr>
        <w:pStyle w:val="PlainText"/>
        <w:jc w:val="both"/>
        <w:rPr>
          <w:rFonts w:asciiTheme="majorHAnsi" w:eastAsia="MS Mincho" w:hAnsiTheme="majorHAnsi" w:cstheme="majorHAnsi"/>
          <w:sz w:val="22"/>
          <w:szCs w:val="22"/>
        </w:rPr>
      </w:pPr>
      <w:r w:rsidRPr="00B3214C">
        <w:rPr>
          <w:rFonts w:asciiTheme="majorHAnsi" w:eastAsia="MS Mincho" w:hAnsiTheme="majorHAnsi" w:cstheme="majorHAnsi"/>
          <w:sz w:val="22"/>
          <w:szCs w:val="22"/>
        </w:rPr>
        <w:t>SAS Type: NUM</w:t>
      </w:r>
    </w:p>
    <w:p w14:paraId="5C53EEE5" w14:textId="77777777" w:rsidR="00C3377E" w:rsidRPr="00B3214C" w:rsidRDefault="00C3377E" w:rsidP="007D288D">
      <w:pPr>
        <w:pStyle w:val="PlainText"/>
        <w:spacing w:after="160"/>
        <w:jc w:val="both"/>
        <w:rPr>
          <w:rFonts w:asciiTheme="majorHAnsi" w:eastAsia="MS Mincho" w:hAnsiTheme="majorHAnsi" w:cstheme="majorHAnsi"/>
          <w:sz w:val="22"/>
          <w:szCs w:val="22"/>
        </w:rPr>
      </w:pPr>
      <w:r w:rsidRPr="00B3214C">
        <w:rPr>
          <w:rFonts w:asciiTheme="majorHAnsi" w:eastAsia="MS Mincho" w:hAnsiTheme="majorHAnsi" w:cstheme="majorHAnsi"/>
          <w:sz w:val="22"/>
          <w:szCs w:val="22"/>
        </w:rPr>
        <w:t>SAS Format: 8.</w:t>
      </w:r>
    </w:p>
    <w:p w14:paraId="2D33A1A5" w14:textId="6E1B94BC" w:rsidR="00D26565" w:rsidRPr="00B3214C" w:rsidRDefault="00D26565" w:rsidP="007D288D">
      <w:pPr>
        <w:spacing w:after="160"/>
        <w:rPr>
          <w:rFonts w:ascii="Consolas" w:eastAsia="Calibri" w:hAnsi="Consolas" w:cs="Consolas"/>
          <w:b/>
          <w:sz w:val="20"/>
          <w:szCs w:val="22"/>
        </w:rPr>
      </w:pPr>
      <w:r w:rsidRPr="00B3214C">
        <w:rPr>
          <w:rFonts w:ascii="Consolas" w:eastAsia="Calibri" w:hAnsi="Consolas" w:cs="Consolas"/>
          <w:b/>
          <w:sz w:val="20"/>
          <w:szCs w:val="22"/>
        </w:rPr>
        <w:t>COHORTS AVAILABLE</w:t>
      </w:r>
      <w:r w:rsidR="00FF1EB0" w:rsidRPr="00B3214C">
        <w:rPr>
          <w:rFonts w:ascii="Consolas" w:eastAsia="Calibri" w:hAnsi="Consolas" w:cs="Consolas"/>
          <w:b/>
          <w:sz w:val="20"/>
          <w:szCs w:val="22"/>
        </w:rPr>
        <w:t xml:space="preserve">: </w:t>
      </w:r>
      <w:r w:rsidR="0066498A" w:rsidRPr="00B3214C">
        <w:rPr>
          <w:rFonts w:ascii="Consolas" w:eastAsia="Calibri" w:hAnsi="Consolas" w:cs="Consolas"/>
          <w:bCs/>
          <w:sz w:val="20"/>
          <w:szCs w:val="22"/>
        </w:rPr>
        <w:t>JAN93–MAY99; JUN01–JUL18</w:t>
      </w:r>
    </w:p>
    <w:tbl>
      <w:tblPr>
        <w:tblW w:w="9054" w:type="dxa"/>
        <w:tblLayout w:type="fixed"/>
        <w:tblLook w:val="04A0" w:firstRow="1" w:lastRow="0" w:firstColumn="1" w:lastColumn="0" w:noHBand="0" w:noVBand="1"/>
      </w:tblPr>
      <w:tblGrid>
        <w:gridCol w:w="990"/>
        <w:gridCol w:w="7890"/>
        <w:gridCol w:w="76"/>
        <w:gridCol w:w="98"/>
      </w:tblGrid>
      <w:tr w:rsidR="00E60070" w:rsidRPr="00B3214C" w14:paraId="425C2225" w14:textId="77777777" w:rsidTr="00085D39">
        <w:trPr>
          <w:gridAfter w:val="1"/>
          <w:wAfter w:w="98" w:type="dxa"/>
          <w:trHeight w:val="248"/>
        </w:trPr>
        <w:tc>
          <w:tcPr>
            <w:tcW w:w="8956" w:type="dxa"/>
            <w:gridSpan w:val="3"/>
            <w:tcBorders>
              <w:top w:val="nil"/>
              <w:left w:val="nil"/>
              <w:bottom w:val="nil"/>
              <w:right w:val="nil"/>
            </w:tcBorders>
            <w:shd w:val="clear" w:color="auto" w:fill="auto"/>
            <w:vAlign w:val="center"/>
          </w:tcPr>
          <w:p w14:paraId="71F796AB" w14:textId="77777777" w:rsidR="00E60070" w:rsidRPr="00B3214C" w:rsidRDefault="00E60070" w:rsidP="00BD47D7">
            <w:pPr>
              <w:spacing w:line="276" w:lineRule="auto"/>
              <w:ind w:left="-72"/>
              <w:rPr>
                <w:rFonts w:ascii="Consolas" w:hAnsi="Consolas" w:cs="Consolas"/>
                <w:sz w:val="20"/>
                <w:szCs w:val="20"/>
              </w:rPr>
            </w:pPr>
            <w:r w:rsidRPr="00B3214C">
              <w:rPr>
                <w:rFonts w:ascii="Consolas" w:eastAsia="MS Mincho" w:hAnsi="Consolas" w:cs="Consolas"/>
                <w:b/>
                <w:bCs/>
                <w:color w:val="000000"/>
                <w:sz w:val="20"/>
                <w:szCs w:val="20"/>
              </w:rPr>
              <w:t>VALID CODES</w:t>
            </w:r>
          </w:p>
        </w:tc>
      </w:tr>
      <w:tr w:rsidR="00E60070" w:rsidRPr="00B3214C" w14:paraId="2447A590" w14:textId="77777777" w:rsidTr="00352412">
        <w:trPr>
          <w:trHeight w:val="248"/>
        </w:trPr>
        <w:tc>
          <w:tcPr>
            <w:tcW w:w="990" w:type="dxa"/>
            <w:tcBorders>
              <w:top w:val="nil"/>
              <w:left w:val="nil"/>
              <w:bottom w:val="nil"/>
              <w:right w:val="nil"/>
            </w:tcBorders>
            <w:shd w:val="clear" w:color="auto" w:fill="auto"/>
          </w:tcPr>
          <w:p w14:paraId="6396C13A" w14:textId="77777777" w:rsidR="00E60070" w:rsidRPr="00B3214C" w:rsidRDefault="00E60070" w:rsidP="00BD47D7">
            <w:pPr>
              <w:spacing w:line="276" w:lineRule="auto"/>
              <w:jc w:val="right"/>
              <w:rPr>
                <w:rFonts w:ascii="Consolas" w:hAnsi="Consolas" w:cs="Consolas"/>
                <w:color w:val="000000"/>
                <w:sz w:val="20"/>
                <w:szCs w:val="20"/>
              </w:rPr>
            </w:pPr>
            <w:r w:rsidRPr="00B3214C">
              <w:rPr>
                <w:rFonts w:ascii="Consolas" w:eastAsia="Calibri" w:hAnsi="Consolas" w:cs="Consolas"/>
                <w:sz w:val="20"/>
                <w:szCs w:val="20"/>
              </w:rPr>
              <w:t>1–30 —</w:t>
            </w:r>
          </w:p>
        </w:tc>
        <w:tc>
          <w:tcPr>
            <w:tcW w:w="8064" w:type="dxa"/>
            <w:gridSpan w:val="3"/>
            <w:tcBorders>
              <w:top w:val="nil"/>
              <w:left w:val="nil"/>
              <w:bottom w:val="nil"/>
              <w:right w:val="nil"/>
            </w:tcBorders>
            <w:shd w:val="clear" w:color="auto" w:fill="auto"/>
          </w:tcPr>
          <w:p w14:paraId="297FBB78" w14:textId="74176B79" w:rsidR="00E60070" w:rsidRPr="00B3214C" w:rsidRDefault="005B70CB" w:rsidP="00BD47D7">
            <w:pPr>
              <w:spacing w:line="276" w:lineRule="auto"/>
              <w:ind w:left="-72"/>
              <w:rPr>
                <w:rFonts w:ascii="Consolas" w:hAnsi="Consolas" w:cs="Consolas"/>
                <w:color w:val="000000"/>
                <w:sz w:val="20"/>
                <w:szCs w:val="20"/>
              </w:rPr>
            </w:pPr>
            <w:r w:rsidRPr="00B3214C">
              <w:rPr>
                <w:rFonts w:ascii="Consolas" w:hAnsi="Consolas"/>
                <w:sz w:val="20"/>
                <w:szCs w:val="20"/>
              </w:rPr>
              <w:t>D</w:t>
            </w:r>
            <w:r w:rsidR="00E60070" w:rsidRPr="00B3214C">
              <w:rPr>
                <w:rFonts w:ascii="Consolas" w:hAnsi="Consolas"/>
                <w:sz w:val="20"/>
                <w:szCs w:val="20"/>
              </w:rPr>
              <w:t xml:space="preserve">ays </w:t>
            </w:r>
          </w:p>
        </w:tc>
      </w:tr>
      <w:tr w:rsidR="00E60070" w:rsidRPr="00B3214C" w14:paraId="50C07BE6" w14:textId="77777777" w:rsidTr="00352412">
        <w:trPr>
          <w:trHeight w:val="248"/>
        </w:trPr>
        <w:tc>
          <w:tcPr>
            <w:tcW w:w="990" w:type="dxa"/>
            <w:tcBorders>
              <w:top w:val="nil"/>
              <w:left w:val="nil"/>
              <w:bottom w:val="nil"/>
              <w:right w:val="nil"/>
            </w:tcBorders>
            <w:shd w:val="clear" w:color="auto" w:fill="auto"/>
          </w:tcPr>
          <w:p w14:paraId="7B2311A5" w14:textId="60DED3D6" w:rsidR="00E60070" w:rsidRPr="00B3214C" w:rsidRDefault="0046696C" w:rsidP="00BD47D7">
            <w:pPr>
              <w:spacing w:line="276" w:lineRule="auto"/>
              <w:jc w:val="right"/>
              <w:rPr>
                <w:rFonts w:ascii="Consolas" w:hAnsi="Consolas" w:cs="Consolas"/>
                <w:b/>
                <w:bCs/>
                <w:color w:val="000000"/>
                <w:sz w:val="20"/>
                <w:szCs w:val="20"/>
              </w:rPr>
            </w:pPr>
            <w:r w:rsidRPr="00B3214C">
              <w:rPr>
                <w:rFonts w:ascii="Consolas" w:eastAsia="Calibri" w:hAnsi="Consolas" w:cs="Consolas"/>
                <w:sz w:val="20"/>
                <w:szCs w:val="20"/>
              </w:rPr>
              <w:t>-</w:t>
            </w:r>
            <w:r w:rsidR="00E60070" w:rsidRPr="00B3214C">
              <w:rPr>
                <w:rFonts w:ascii="Consolas" w:eastAsia="Calibri" w:hAnsi="Consolas" w:cs="Consolas"/>
                <w:sz w:val="20"/>
                <w:szCs w:val="20"/>
              </w:rPr>
              <w:t>5 —</w:t>
            </w:r>
          </w:p>
        </w:tc>
        <w:tc>
          <w:tcPr>
            <w:tcW w:w="8064" w:type="dxa"/>
            <w:gridSpan w:val="3"/>
            <w:tcBorders>
              <w:top w:val="nil"/>
              <w:left w:val="nil"/>
              <w:bottom w:val="nil"/>
              <w:right w:val="nil"/>
            </w:tcBorders>
            <w:shd w:val="clear" w:color="auto" w:fill="auto"/>
          </w:tcPr>
          <w:p w14:paraId="0B68DBAF" w14:textId="77777777" w:rsidR="00E60070" w:rsidRPr="00B3214C" w:rsidRDefault="00E60070" w:rsidP="00BD47D7">
            <w:pPr>
              <w:spacing w:line="276" w:lineRule="auto"/>
              <w:ind w:left="-72"/>
              <w:rPr>
                <w:rFonts w:ascii="Consolas" w:hAnsi="Consolas" w:cs="Consolas"/>
                <w:color w:val="000000"/>
                <w:sz w:val="20"/>
                <w:szCs w:val="20"/>
              </w:rPr>
            </w:pPr>
            <w:r w:rsidRPr="00B3214C">
              <w:rPr>
                <w:rFonts w:ascii="Consolas" w:eastAsia="Calibri" w:hAnsi="Consolas" w:cs="Consolas"/>
                <w:sz w:val="20"/>
                <w:szCs w:val="20"/>
              </w:rPr>
              <w:t>None</w:t>
            </w:r>
          </w:p>
        </w:tc>
      </w:tr>
      <w:tr w:rsidR="00085D39" w14:paraId="15112CA4" w14:textId="77777777" w:rsidTr="00352412">
        <w:trPr>
          <w:gridAfter w:val="2"/>
          <w:wAfter w:w="174" w:type="dxa"/>
          <w:trHeight w:val="249"/>
        </w:trPr>
        <w:tc>
          <w:tcPr>
            <w:tcW w:w="990" w:type="dxa"/>
            <w:hideMark/>
          </w:tcPr>
          <w:p w14:paraId="74E7CC05" w14:textId="77777777" w:rsidR="00085D39" w:rsidRDefault="00085D39">
            <w:pPr>
              <w:spacing w:line="276" w:lineRule="auto"/>
              <w:jc w:val="right"/>
              <w:rPr>
                <w:rFonts w:ascii="Consolas" w:eastAsia="Calibri" w:hAnsi="Consolas" w:cs="Consolas"/>
                <w:sz w:val="20"/>
                <w:szCs w:val="20"/>
              </w:rPr>
            </w:pPr>
            <w:r>
              <w:rPr>
                <w:rFonts w:ascii="Consolas" w:eastAsia="Calibri" w:hAnsi="Consolas" w:cs="Consolas"/>
                <w:sz w:val="20"/>
                <w:szCs w:val="20"/>
              </w:rPr>
              <w:t>-7 —</w:t>
            </w:r>
          </w:p>
        </w:tc>
        <w:tc>
          <w:tcPr>
            <w:tcW w:w="7890" w:type="dxa"/>
            <w:hideMark/>
          </w:tcPr>
          <w:p w14:paraId="7B8AC0BE" w14:textId="77777777" w:rsidR="00085D39" w:rsidRDefault="00085D39">
            <w:pPr>
              <w:spacing w:line="276" w:lineRule="auto"/>
              <w:ind w:left="-72"/>
              <w:rPr>
                <w:rFonts w:ascii="Consolas" w:eastAsia="Calibri" w:hAnsi="Consolas" w:cs="Consolas"/>
                <w:sz w:val="20"/>
                <w:szCs w:val="20"/>
              </w:rPr>
            </w:pPr>
            <w:r>
              <w:rPr>
                <w:rFonts w:ascii="Consolas" w:eastAsia="Calibri" w:hAnsi="Consolas" w:cs="Consolas"/>
                <w:sz w:val="20"/>
                <w:szCs w:val="20"/>
              </w:rPr>
              <w:t>Question not asked this cohort (omitted from frequency table below)</w:t>
            </w:r>
          </w:p>
        </w:tc>
      </w:tr>
      <w:tr w:rsidR="00AD4797" w:rsidRPr="00B3214C" w14:paraId="4C013535" w14:textId="77777777" w:rsidTr="00352412">
        <w:trPr>
          <w:trHeight w:val="248"/>
        </w:trPr>
        <w:tc>
          <w:tcPr>
            <w:tcW w:w="990" w:type="dxa"/>
            <w:tcBorders>
              <w:top w:val="nil"/>
              <w:left w:val="nil"/>
              <w:bottom w:val="nil"/>
              <w:right w:val="nil"/>
            </w:tcBorders>
            <w:shd w:val="clear" w:color="auto" w:fill="auto"/>
          </w:tcPr>
          <w:p w14:paraId="32412193" w14:textId="2D23B701" w:rsidR="00AD4797" w:rsidRPr="00B3214C" w:rsidRDefault="00AD4797" w:rsidP="00AD4797">
            <w:pPr>
              <w:spacing w:line="276" w:lineRule="auto"/>
              <w:jc w:val="right"/>
              <w:rPr>
                <w:rFonts w:ascii="Consolas" w:hAnsi="Consolas" w:cs="Consolas"/>
                <w:b/>
                <w:bCs/>
                <w:color w:val="000000"/>
                <w:sz w:val="20"/>
                <w:szCs w:val="20"/>
              </w:rPr>
            </w:pPr>
            <w:r w:rsidRPr="00B3214C">
              <w:rPr>
                <w:rFonts w:ascii="Consolas" w:eastAsia="Calibri" w:hAnsi="Consolas" w:cs="Consolas"/>
                <w:sz w:val="20"/>
                <w:szCs w:val="20"/>
              </w:rPr>
              <w:t>-9 —</w:t>
            </w:r>
          </w:p>
        </w:tc>
        <w:tc>
          <w:tcPr>
            <w:tcW w:w="8064" w:type="dxa"/>
            <w:gridSpan w:val="3"/>
            <w:tcBorders>
              <w:top w:val="nil"/>
              <w:left w:val="nil"/>
              <w:bottom w:val="nil"/>
              <w:right w:val="nil"/>
            </w:tcBorders>
            <w:shd w:val="clear" w:color="auto" w:fill="auto"/>
          </w:tcPr>
          <w:p w14:paraId="07B1D33B" w14:textId="301D54B9" w:rsidR="00AD4797" w:rsidRPr="00B3214C" w:rsidRDefault="00D114F4" w:rsidP="00AD4797">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30CD0518" w14:textId="43067B15" w:rsidR="00D26565" w:rsidRPr="00B3214C" w:rsidRDefault="00D26565" w:rsidP="003720E9">
      <w:pPr>
        <w:spacing w:before="160" w:after="120"/>
        <w:rPr>
          <w:rFonts w:ascii="Consolas" w:eastAsia="Calibri" w:hAnsi="Consolas" w:cs="Consolas"/>
          <w:b/>
          <w:sz w:val="20"/>
          <w:szCs w:val="22"/>
        </w:rPr>
      </w:pPr>
      <w:r w:rsidRPr="00B3214C">
        <w:rPr>
          <w:rFonts w:ascii="Consolas" w:eastAsia="Calibri" w:hAnsi="Consolas" w:cs="Consolas"/>
          <w:b/>
          <w:sz w:val="20"/>
          <w:szCs w:val="22"/>
        </w:rPr>
        <w:t>FREQUENCIES:</w:t>
      </w:r>
    </w:p>
    <w:p w14:paraId="0F51CE35"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smkday30:           JAN93    MAY93    JAN96    MAY96    SEP98    JAN99    MAY99    JUN01    NOV01    FEB02</w:t>
      </w:r>
    </w:p>
    <w:p w14:paraId="5060910F" w14:textId="77777777" w:rsidR="004C6CAD" w:rsidRPr="004C6CAD" w:rsidRDefault="004C6CAD" w:rsidP="004C6CAD">
      <w:pPr>
        <w:rPr>
          <w:rFonts w:ascii="Consolas" w:eastAsia="Calibri" w:hAnsi="Consolas" w:cs="Consolas"/>
          <w:bCs/>
          <w:sz w:val="16"/>
          <w:szCs w:val="18"/>
        </w:rPr>
      </w:pPr>
    </w:p>
    <w:p w14:paraId="23A9C312"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1-30               6,500    5,700    7,100    6,600   16,000   13,500   13,000    6,200   17,000   11,500</w:t>
      </w:r>
    </w:p>
    <w:p w14:paraId="42AD3C1E"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-5                   .        .       30       20       80       60       50       40       60       50</w:t>
      </w:r>
    </w:p>
    <w:p w14:paraId="0AE815AE"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-9              23,500   22,000   26,500   27,000   63,000   57,000   55,000   24,500   73,000   50,500</w:t>
      </w:r>
    </w:p>
    <w:p w14:paraId="04947255"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30,000   27,500   33,500   33,500   79,000   70,500   68,000   30,500   90,000   62,000</w:t>
      </w:r>
    </w:p>
    <w:p w14:paraId="4DF2CA3F" w14:textId="77777777" w:rsidR="004C6CAD" w:rsidRPr="004C6CAD" w:rsidRDefault="004C6CAD" w:rsidP="004C6CAD">
      <w:pPr>
        <w:rPr>
          <w:rFonts w:ascii="Consolas" w:eastAsia="Calibri" w:hAnsi="Consolas" w:cs="Consolas"/>
          <w:bCs/>
          <w:sz w:val="16"/>
          <w:szCs w:val="18"/>
        </w:rPr>
      </w:pPr>
    </w:p>
    <w:p w14:paraId="7645A288" w14:textId="77777777" w:rsidR="004C6CAD" w:rsidRPr="004C6CAD" w:rsidRDefault="004C6CAD" w:rsidP="004C6CAD">
      <w:pPr>
        <w:rPr>
          <w:rFonts w:ascii="Consolas" w:eastAsia="Calibri" w:hAnsi="Consolas" w:cs="Consolas"/>
          <w:bCs/>
          <w:sz w:val="16"/>
          <w:szCs w:val="18"/>
        </w:rPr>
      </w:pPr>
    </w:p>
    <w:p w14:paraId="68793ED4"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smkday30:           FEB03    JUN03    NOV03    MAY06    AUG06    JAN07    MAY10    AUG10    JAN11    JUL14</w:t>
      </w:r>
    </w:p>
    <w:p w14:paraId="0E6C3BF0" w14:textId="77777777" w:rsidR="004C6CAD" w:rsidRPr="004C6CAD" w:rsidRDefault="004C6CAD" w:rsidP="004C6CAD">
      <w:pPr>
        <w:rPr>
          <w:rFonts w:ascii="Consolas" w:eastAsia="Calibri" w:hAnsi="Consolas" w:cs="Consolas"/>
          <w:bCs/>
          <w:sz w:val="16"/>
          <w:szCs w:val="18"/>
        </w:rPr>
      </w:pPr>
    </w:p>
    <w:p w14:paraId="69440F65"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1-30               7,500   15,000   15,000   14,000   10,500   14,000   12,500    8,900   11,500   10,000</w:t>
      </w:r>
    </w:p>
    <w:p w14:paraId="730F9225"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-5                  40      100       70       70       60       70       60       40       50       50</w:t>
      </w:r>
    </w:p>
    <w:p w14:paraId="37668A55"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-9              33,500   73,000   74,500   70,500   54,000   69,000   70,000   52,000   68,500   64,500</w:t>
      </w:r>
    </w:p>
    <w:p w14:paraId="73D5A023"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41,000   88,500   89,000   84,000   64,500   83,000   82,500   61,000   80,000   74,500</w:t>
      </w:r>
    </w:p>
    <w:p w14:paraId="656D66EF" w14:textId="77777777" w:rsidR="004C6CAD" w:rsidRPr="004C6CAD" w:rsidRDefault="004C6CAD" w:rsidP="004C6CAD">
      <w:pPr>
        <w:rPr>
          <w:rFonts w:ascii="Consolas" w:eastAsia="Calibri" w:hAnsi="Consolas" w:cs="Consolas"/>
          <w:bCs/>
          <w:sz w:val="16"/>
          <w:szCs w:val="18"/>
        </w:rPr>
      </w:pPr>
    </w:p>
    <w:p w14:paraId="3112C15B" w14:textId="77777777" w:rsidR="004C6CAD" w:rsidRPr="004C6CAD" w:rsidRDefault="004C6CAD" w:rsidP="004C6CAD">
      <w:pPr>
        <w:rPr>
          <w:rFonts w:ascii="Consolas" w:eastAsia="Calibri" w:hAnsi="Consolas" w:cs="Consolas"/>
          <w:bCs/>
          <w:sz w:val="16"/>
          <w:szCs w:val="18"/>
        </w:rPr>
      </w:pPr>
    </w:p>
    <w:p w14:paraId="3790946E"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smkday30:           JAN15    MAY15    JUL18    </w:t>
      </w:r>
    </w:p>
    <w:p w14:paraId="409B07AB" w14:textId="77777777" w:rsidR="004C6CAD" w:rsidRPr="004C6CAD" w:rsidRDefault="004C6CAD" w:rsidP="004C6CAD">
      <w:pPr>
        <w:rPr>
          <w:rFonts w:ascii="Consolas" w:eastAsia="Calibri" w:hAnsi="Consolas" w:cs="Consolas"/>
          <w:bCs/>
          <w:sz w:val="16"/>
          <w:szCs w:val="18"/>
        </w:rPr>
      </w:pPr>
    </w:p>
    <w:p w14:paraId="1681FE72"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1-30               9,800    7,700    6,900</w:t>
      </w:r>
    </w:p>
    <w:p w14:paraId="140B0E4B"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-5                  60       40      100</w:t>
      </w:r>
    </w:p>
    <w:p w14:paraId="0730138A"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-9              66,500   52,500   51,500</w:t>
      </w:r>
    </w:p>
    <w:p w14:paraId="452307DE" w14:textId="5A6A42C3" w:rsidR="00AC07C5"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76,500   60,000   58,500</w:t>
      </w:r>
    </w:p>
    <w:p w14:paraId="69D277E2" w14:textId="77777777" w:rsidR="004C6CAD" w:rsidRDefault="004C6CAD">
      <w:pPr>
        <w:rPr>
          <w:rFonts w:ascii="Consolas" w:eastAsia="Calibri" w:hAnsi="Consolas" w:cs="Consolas"/>
          <w:bCs/>
          <w:sz w:val="16"/>
          <w:szCs w:val="18"/>
        </w:rPr>
      </w:pPr>
    </w:p>
    <w:p w14:paraId="12016B14" w14:textId="3990246F" w:rsidR="001C7B51" w:rsidRDefault="001C7B51">
      <w:pPr>
        <w:rPr>
          <w:rFonts w:ascii="Consolas" w:eastAsia="Calibri" w:hAnsi="Consolas" w:cs="Consolas"/>
          <w:bCs/>
          <w:sz w:val="16"/>
          <w:szCs w:val="18"/>
        </w:rPr>
      </w:pPr>
      <w:r>
        <w:rPr>
          <w:rFonts w:ascii="Consolas" w:eastAsia="Calibri" w:hAnsi="Consolas" w:cs="Consolas"/>
          <w:bCs/>
          <w:sz w:val="16"/>
          <w:szCs w:val="18"/>
        </w:rPr>
        <w:br w:type="page"/>
      </w:r>
    </w:p>
    <w:p w14:paraId="3D916567" w14:textId="6BF1BA1F" w:rsidR="0086368D" w:rsidRPr="00D51A60" w:rsidRDefault="003735AF" w:rsidP="0086368D">
      <w:pPr>
        <w:spacing w:after="240"/>
        <w:rPr>
          <w:rFonts w:ascii="Calibri" w:eastAsia="Calibri" w:hAnsi="Calibri"/>
          <w:bCs/>
          <w:i/>
          <w:iCs/>
          <w:sz w:val="18"/>
          <w:szCs w:val="18"/>
        </w:rPr>
      </w:pPr>
      <w:r w:rsidRPr="00D51A60">
        <w:rPr>
          <w:rFonts w:ascii="Calibri" w:eastAsia="Calibri" w:hAnsi="Calibri"/>
          <w:b/>
          <w:sz w:val="26"/>
          <w:szCs w:val="26"/>
        </w:rPr>
        <w:t>Days Smoked During 30 Days, 12 Months Ago</w:t>
      </w:r>
      <w:r w:rsidR="0086368D" w:rsidRPr="00D51A60">
        <w:rPr>
          <w:rFonts w:asciiTheme="majorHAnsi" w:eastAsia="MS Mincho" w:hAnsiTheme="majorHAnsi" w:cstheme="majorHAnsi"/>
          <w:b/>
          <w:sz w:val="26"/>
          <w:szCs w:val="26"/>
        </w:rPr>
        <w:t xml:space="preserve">          </w:t>
      </w:r>
      <w:bookmarkStart w:id="32" w:name="SMKDAY30_12"/>
      <w:r w:rsidR="0086368D" w:rsidRPr="00D51A60">
        <w:rPr>
          <w:rFonts w:ascii="Calibri" w:eastAsia="Calibri" w:hAnsi="Calibri"/>
          <w:b/>
          <w:sz w:val="26"/>
          <w:szCs w:val="26"/>
        </w:rPr>
        <w:t>SMKDAY30_12</w:t>
      </w:r>
      <w:bookmarkEnd w:id="32"/>
      <w:r w:rsidR="0086368D" w:rsidRPr="00D51A60">
        <w:rPr>
          <w:rFonts w:asciiTheme="majorHAnsi" w:hAnsiTheme="majorHAnsi" w:cstheme="majorHAnsi"/>
          <w:b/>
          <w:sz w:val="26"/>
          <w:szCs w:val="26"/>
        </w:rPr>
        <w:tab/>
      </w:r>
      <w:r w:rsidR="0086368D" w:rsidRPr="00D51A60">
        <w:rPr>
          <w:rFonts w:asciiTheme="majorHAnsi" w:hAnsiTheme="majorHAnsi" w:cstheme="majorHAnsi"/>
          <w:b/>
          <w:sz w:val="26"/>
          <w:szCs w:val="26"/>
        </w:rPr>
        <w:tab/>
      </w:r>
      <w:r w:rsidR="00395AD4" w:rsidRPr="00D51A60">
        <w:rPr>
          <w:rFonts w:asciiTheme="majorHAnsi" w:hAnsiTheme="majorHAnsi" w:cstheme="majorHAnsi"/>
          <w:b/>
          <w:sz w:val="26"/>
          <w:szCs w:val="26"/>
        </w:rPr>
        <w:t xml:space="preserve">      </w:t>
      </w:r>
      <w:hyperlink w:anchor="INDEX1" w:history="1">
        <w:r w:rsidR="0086368D" w:rsidRPr="00D51A60">
          <w:rPr>
            <w:rStyle w:val="Hyperlink"/>
            <w:rFonts w:asciiTheme="majorHAnsi" w:hAnsiTheme="majorHAnsi" w:cstheme="majorHAnsi"/>
            <w:sz w:val="20"/>
            <w:szCs w:val="20"/>
          </w:rPr>
          <w:t>Return to Index</w:t>
        </w:r>
      </w:hyperlink>
    </w:p>
    <w:p w14:paraId="2E320713" w14:textId="4A004505" w:rsidR="0086368D" w:rsidRPr="00D51A60" w:rsidRDefault="0086368D" w:rsidP="0086368D">
      <w:pPr>
        <w:spacing w:after="120"/>
        <w:rPr>
          <w:rFonts w:asciiTheme="majorHAnsi" w:eastAsia="Calibri" w:hAnsiTheme="majorHAnsi" w:cstheme="majorHAnsi"/>
          <w:sz w:val="22"/>
          <w:szCs w:val="22"/>
        </w:rPr>
      </w:pPr>
      <w:r w:rsidRPr="00D51A60">
        <w:rPr>
          <w:rFonts w:asciiTheme="majorHAnsi" w:eastAsia="Calibri" w:hAnsiTheme="majorHAnsi" w:cstheme="majorHAnsi"/>
          <w:b/>
          <w:sz w:val="22"/>
          <w:szCs w:val="22"/>
        </w:rPr>
        <w:t>DESCRIPTION:</w:t>
      </w:r>
      <w:r w:rsidRPr="00D51A60">
        <w:rPr>
          <w:rFonts w:asciiTheme="majorHAnsi" w:eastAsia="Calibri" w:hAnsiTheme="majorHAnsi" w:cstheme="majorHAnsi"/>
          <w:sz w:val="22"/>
          <w:szCs w:val="22"/>
        </w:rPr>
        <w:t xml:space="preserve"> Question asked of every day </w:t>
      </w:r>
      <w:r w:rsidR="00161B37" w:rsidRPr="00D51A60">
        <w:rPr>
          <w:rFonts w:asciiTheme="majorHAnsi" w:eastAsia="Calibri" w:hAnsiTheme="majorHAnsi" w:cstheme="majorHAnsi"/>
          <w:sz w:val="22"/>
          <w:szCs w:val="22"/>
        </w:rPr>
        <w:t xml:space="preserve">or some-day </w:t>
      </w:r>
      <w:r w:rsidRPr="00D51A60">
        <w:rPr>
          <w:rFonts w:asciiTheme="majorHAnsi" w:eastAsia="Calibri" w:hAnsiTheme="majorHAnsi" w:cstheme="majorHAnsi"/>
          <w:sz w:val="22"/>
          <w:szCs w:val="22"/>
        </w:rPr>
        <w:t xml:space="preserve">smokers about the number of days smoked during a </w:t>
      </w:r>
      <w:r w:rsidR="00161B37" w:rsidRPr="00D51A60">
        <w:rPr>
          <w:rFonts w:asciiTheme="majorHAnsi" w:eastAsia="Calibri" w:hAnsiTheme="majorHAnsi" w:cstheme="majorHAnsi"/>
          <w:sz w:val="22"/>
          <w:szCs w:val="22"/>
        </w:rPr>
        <w:t>30 day period twelve</w:t>
      </w:r>
      <w:r w:rsidRPr="00D51A60">
        <w:rPr>
          <w:rFonts w:asciiTheme="majorHAnsi" w:eastAsia="Calibri" w:hAnsiTheme="majorHAnsi" w:cstheme="majorHAnsi"/>
          <w:sz w:val="22"/>
          <w:szCs w:val="22"/>
        </w:rPr>
        <w:t xml:space="preserve"> months </w:t>
      </w:r>
      <w:r w:rsidR="00E46C50" w:rsidRPr="00D51A60">
        <w:rPr>
          <w:rFonts w:asciiTheme="majorHAnsi" w:eastAsia="Calibri" w:hAnsiTheme="majorHAnsi" w:cstheme="majorHAnsi"/>
          <w:sz w:val="22"/>
          <w:szCs w:val="22"/>
        </w:rPr>
        <w:t>earlier.</w:t>
      </w:r>
      <w:r w:rsidR="002D01AD" w:rsidRPr="00D51A60">
        <w:rPr>
          <w:rFonts w:asciiTheme="majorHAnsi" w:eastAsia="Calibri" w:hAnsiTheme="majorHAnsi" w:cstheme="majorHAnsi"/>
          <w:sz w:val="22"/>
          <w:szCs w:val="22"/>
        </w:rPr>
        <w:t xml:space="preserve">  </w:t>
      </w:r>
    </w:p>
    <w:p w14:paraId="0764BDB1" w14:textId="1AD3BD1B" w:rsidR="002D01AD" w:rsidRPr="00D51A60" w:rsidRDefault="002D01AD" w:rsidP="0086368D">
      <w:pPr>
        <w:spacing w:after="120"/>
        <w:rPr>
          <w:rFonts w:ascii="Calibri" w:eastAsia="Calibri" w:hAnsi="Calibri"/>
          <w:sz w:val="22"/>
          <w:szCs w:val="22"/>
        </w:rPr>
      </w:pPr>
      <w:r w:rsidRPr="00D51A60">
        <w:rPr>
          <w:rFonts w:asciiTheme="majorHAnsi" w:eastAsia="Calibri" w:hAnsiTheme="majorHAnsi" w:cstheme="majorHAnsi"/>
          <w:sz w:val="22"/>
          <w:szCs w:val="22"/>
        </w:rPr>
        <w:t>Note: If the person responded that they were an ‘every day’ smoker in the previous period, then we assigned a value of ‘30’ days.</w:t>
      </w:r>
    </w:p>
    <w:p w14:paraId="50464143" w14:textId="4B2BEA27" w:rsidR="0086368D" w:rsidRPr="00D51A60" w:rsidRDefault="00470033" w:rsidP="0086368D">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86368D" w:rsidRPr="00D51A60">
        <w:rPr>
          <w:rFonts w:asciiTheme="majorHAnsi" w:eastAsia="Calibri" w:hAnsiTheme="majorHAnsi" w:cstheme="majorHAnsi"/>
          <w:b/>
          <w:bCs/>
          <w:sz w:val="22"/>
          <w:szCs w:val="22"/>
        </w:rPr>
        <w:t xml:space="preserve">: </w:t>
      </w:r>
      <w:r w:rsidR="004C1CF0" w:rsidRPr="00D51A60">
        <w:rPr>
          <w:rFonts w:asciiTheme="majorHAnsi" w:eastAsia="Calibri" w:hAnsiTheme="majorHAnsi" w:cstheme="majorHAnsi"/>
          <w:sz w:val="22"/>
          <w:szCs w:val="22"/>
        </w:rPr>
        <w:t>Every day</w:t>
      </w:r>
      <w:r w:rsidR="002D01AD" w:rsidRPr="00D51A60">
        <w:rPr>
          <w:rFonts w:asciiTheme="majorHAnsi" w:eastAsia="Calibri" w:hAnsiTheme="majorHAnsi" w:cstheme="majorHAnsi"/>
          <w:sz w:val="22"/>
          <w:szCs w:val="22"/>
        </w:rPr>
        <w:t xml:space="preserve"> (actual &amp; </w:t>
      </w:r>
      <w:r w:rsidR="00FC1FE7" w:rsidRPr="00D51A60">
        <w:rPr>
          <w:rFonts w:asciiTheme="majorHAnsi" w:eastAsia="Calibri" w:hAnsiTheme="majorHAnsi" w:cstheme="majorHAnsi"/>
          <w:sz w:val="22"/>
          <w:szCs w:val="22"/>
        </w:rPr>
        <w:t>assigned</w:t>
      </w:r>
      <w:r w:rsidR="002D01AD" w:rsidRPr="00D51A60">
        <w:rPr>
          <w:rFonts w:asciiTheme="majorHAnsi" w:eastAsia="Calibri" w:hAnsiTheme="majorHAnsi" w:cstheme="majorHAnsi"/>
          <w:sz w:val="22"/>
          <w:szCs w:val="22"/>
        </w:rPr>
        <w:t>)</w:t>
      </w:r>
      <w:r w:rsidR="00161B37" w:rsidRPr="00D51A60">
        <w:rPr>
          <w:rFonts w:asciiTheme="majorHAnsi" w:eastAsia="Calibri" w:hAnsiTheme="majorHAnsi" w:cstheme="majorHAnsi"/>
          <w:sz w:val="22"/>
          <w:szCs w:val="22"/>
        </w:rPr>
        <w:t xml:space="preserve">, </w:t>
      </w:r>
      <w:r w:rsidR="007D288D">
        <w:rPr>
          <w:rFonts w:asciiTheme="majorHAnsi" w:eastAsia="Calibri" w:hAnsiTheme="majorHAnsi" w:cstheme="majorHAnsi"/>
          <w:sz w:val="22"/>
          <w:szCs w:val="22"/>
        </w:rPr>
        <w:t>s</w:t>
      </w:r>
      <w:r w:rsidR="00161B37" w:rsidRPr="00D51A60">
        <w:rPr>
          <w:rFonts w:asciiTheme="majorHAnsi" w:eastAsia="Calibri" w:hAnsiTheme="majorHAnsi" w:cstheme="majorHAnsi"/>
          <w:sz w:val="22"/>
          <w:szCs w:val="22"/>
        </w:rPr>
        <w:t>ome-day</w:t>
      </w:r>
      <w:r w:rsidR="002D01AD" w:rsidRPr="00D51A60">
        <w:rPr>
          <w:rFonts w:asciiTheme="majorHAnsi" w:eastAsia="Calibri" w:hAnsiTheme="majorHAnsi" w:cstheme="majorHAnsi"/>
          <w:sz w:val="22"/>
          <w:szCs w:val="22"/>
        </w:rPr>
        <w:t xml:space="preserve"> (actual &amp; </w:t>
      </w:r>
      <w:r w:rsidR="00FC1FE7" w:rsidRPr="00D51A60">
        <w:rPr>
          <w:rFonts w:asciiTheme="majorHAnsi" w:eastAsia="Calibri" w:hAnsiTheme="majorHAnsi" w:cstheme="majorHAnsi"/>
          <w:sz w:val="22"/>
          <w:szCs w:val="22"/>
        </w:rPr>
        <w:t>assigned</w:t>
      </w:r>
      <w:r w:rsidR="002D01AD" w:rsidRPr="00D51A60">
        <w:rPr>
          <w:rFonts w:asciiTheme="majorHAnsi" w:eastAsia="Calibri" w:hAnsiTheme="majorHAnsi" w:cstheme="majorHAnsi"/>
          <w:sz w:val="22"/>
          <w:szCs w:val="22"/>
        </w:rPr>
        <w:t>)</w:t>
      </w:r>
      <w:r w:rsidR="00E62D7C" w:rsidRPr="00D51A60">
        <w:rPr>
          <w:rFonts w:asciiTheme="majorHAnsi" w:eastAsia="Calibri" w:hAnsiTheme="majorHAnsi" w:cstheme="majorHAnsi"/>
          <w:sz w:val="22"/>
          <w:szCs w:val="22"/>
        </w:rPr>
        <w:t xml:space="preserve">, former (actual &amp; </w:t>
      </w:r>
      <w:r w:rsidR="00FC1FE7" w:rsidRPr="00D51A60">
        <w:rPr>
          <w:rFonts w:asciiTheme="majorHAnsi" w:eastAsia="Calibri" w:hAnsiTheme="majorHAnsi" w:cstheme="majorHAnsi"/>
          <w:sz w:val="22"/>
          <w:szCs w:val="22"/>
        </w:rPr>
        <w:t>assigned</w:t>
      </w:r>
      <w:r w:rsidR="00E62D7C" w:rsidRPr="00D51A60">
        <w:rPr>
          <w:rFonts w:asciiTheme="majorHAnsi" w:eastAsia="Calibri" w:hAnsiTheme="majorHAnsi" w:cstheme="majorHAnsi"/>
          <w:sz w:val="22"/>
          <w:szCs w:val="22"/>
        </w:rPr>
        <w:t>)</w:t>
      </w:r>
    </w:p>
    <w:p w14:paraId="0C13B338" w14:textId="32E1D827" w:rsidR="00161B37" w:rsidRPr="00D51A60" w:rsidRDefault="00FF47DE" w:rsidP="0086368D">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32428D9E" w14:textId="77777777" w:rsidR="0086368D" w:rsidRPr="00D51A60" w:rsidRDefault="0086368D" w:rsidP="0086368D">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3E3FBDEA" w14:textId="4DA662B9" w:rsidR="0086368D" w:rsidRPr="00D51A60" w:rsidRDefault="0086368D" w:rsidP="007D288D">
      <w:pPr>
        <w:pStyle w:val="PlainText"/>
        <w:spacing w:after="120"/>
        <w:ind w:left="187"/>
        <w:jc w:val="both"/>
        <w:rPr>
          <w:rFonts w:asciiTheme="majorHAnsi" w:hAnsiTheme="majorHAnsi" w:cstheme="majorHAnsi"/>
          <w:i/>
          <w:sz w:val="22"/>
          <w:szCs w:val="22"/>
        </w:rPr>
      </w:pPr>
      <w:r w:rsidRPr="00D51A60">
        <w:rPr>
          <w:rFonts w:asciiTheme="majorHAnsi" w:hAnsiTheme="majorHAnsi" w:cstheme="majorHAnsi"/>
          <w:i/>
          <w:sz w:val="22"/>
          <w:szCs w:val="22"/>
        </w:rPr>
        <w:t>Around this time 12 months ago, on how many of the 30 days in the month did you smoke cigarettes?</w:t>
      </w:r>
    </w:p>
    <w:p w14:paraId="0ACBB329" w14:textId="77777777" w:rsidR="0086368D" w:rsidRPr="00D51A60" w:rsidRDefault="0086368D" w:rsidP="0086368D">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43A4EE82" w14:textId="77777777" w:rsidR="0086368D" w:rsidRPr="00D51A60" w:rsidRDefault="0086368D" w:rsidP="007D288D">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295EB710" w14:textId="7901F894" w:rsidR="0086368D" w:rsidRPr="00D51A60" w:rsidRDefault="0086368D" w:rsidP="007D288D">
      <w:pPr>
        <w:spacing w:after="160"/>
        <w:rPr>
          <w:rFonts w:ascii="Consolas" w:eastAsia="Calibri" w:hAnsi="Consolas" w:cs="Consolas"/>
          <w:b/>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MAY06–JUL18</w:t>
      </w:r>
    </w:p>
    <w:tbl>
      <w:tblPr>
        <w:tblW w:w="8730" w:type="dxa"/>
        <w:tblLayout w:type="fixed"/>
        <w:tblLook w:val="04A0" w:firstRow="1" w:lastRow="0" w:firstColumn="1" w:lastColumn="0" w:noHBand="0" w:noVBand="1"/>
      </w:tblPr>
      <w:tblGrid>
        <w:gridCol w:w="990"/>
        <w:gridCol w:w="7560"/>
        <w:gridCol w:w="180"/>
      </w:tblGrid>
      <w:tr w:rsidR="0086368D" w:rsidRPr="00D51A60" w14:paraId="206C196B" w14:textId="77777777" w:rsidTr="006D4F67">
        <w:trPr>
          <w:gridAfter w:val="1"/>
          <w:wAfter w:w="180" w:type="dxa"/>
          <w:trHeight w:val="216"/>
        </w:trPr>
        <w:tc>
          <w:tcPr>
            <w:tcW w:w="8550" w:type="dxa"/>
            <w:gridSpan w:val="2"/>
            <w:tcBorders>
              <w:top w:val="nil"/>
              <w:left w:val="nil"/>
              <w:bottom w:val="nil"/>
              <w:right w:val="nil"/>
            </w:tcBorders>
            <w:shd w:val="clear" w:color="auto" w:fill="auto"/>
            <w:vAlign w:val="center"/>
          </w:tcPr>
          <w:p w14:paraId="31A19F61" w14:textId="77777777" w:rsidR="0086368D" w:rsidRPr="00D51A60" w:rsidRDefault="0086368D" w:rsidP="00947521">
            <w:pPr>
              <w:spacing w:line="276" w:lineRule="auto"/>
              <w:ind w:left="-72"/>
              <w:rPr>
                <w:rFonts w:ascii="Consolas" w:hAnsi="Consolas" w:cs="Consolas"/>
                <w:sz w:val="18"/>
                <w:szCs w:val="18"/>
              </w:rPr>
            </w:pPr>
            <w:r w:rsidRPr="00D51A60">
              <w:rPr>
                <w:rFonts w:ascii="Consolas" w:eastAsia="MS Mincho" w:hAnsi="Consolas" w:cs="Consolas"/>
                <w:b/>
                <w:bCs/>
                <w:color w:val="000000"/>
                <w:sz w:val="18"/>
                <w:szCs w:val="18"/>
              </w:rPr>
              <w:t>VALID CODES</w:t>
            </w:r>
          </w:p>
        </w:tc>
      </w:tr>
      <w:tr w:rsidR="0086368D" w:rsidRPr="00D51A60" w14:paraId="2D042619" w14:textId="77777777" w:rsidTr="00352412">
        <w:trPr>
          <w:trHeight w:val="216"/>
        </w:trPr>
        <w:tc>
          <w:tcPr>
            <w:tcW w:w="990" w:type="dxa"/>
            <w:tcBorders>
              <w:top w:val="nil"/>
              <w:left w:val="nil"/>
              <w:bottom w:val="nil"/>
              <w:right w:val="nil"/>
            </w:tcBorders>
            <w:shd w:val="clear" w:color="auto" w:fill="auto"/>
          </w:tcPr>
          <w:p w14:paraId="684343AA" w14:textId="77777777" w:rsidR="0086368D" w:rsidRPr="00D51A60" w:rsidRDefault="0086368D" w:rsidP="00947521">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1–30 </w:t>
            </w:r>
            <w:r w:rsidRPr="00D51A60">
              <w:rPr>
                <w:rFonts w:ascii="Consolas" w:eastAsia="Calibri" w:hAnsi="Consolas" w:cs="Consolas"/>
                <w:sz w:val="20"/>
                <w:szCs w:val="20"/>
              </w:rPr>
              <w:t>—</w:t>
            </w:r>
          </w:p>
        </w:tc>
        <w:tc>
          <w:tcPr>
            <w:tcW w:w="7740" w:type="dxa"/>
            <w:gridSpan w:val="2"/>
            <w:tcBorders>
              <w:top w:val="nil"/>
              <w:left w:val="nil"/>
              <w:bottom w:val="nil"/>
              <w:right w:val="nil"/>
            </w:tcBorders>
            <w:shd w:val="clear" w:color="auto" w:fill="auto"/>
          </w:tcPr>
          <w:p w14:paraId="7787BA54" w14:textId="77777777" w:rsidR="0086368D" w:rsidRPr="00D51A60" w:rsidRDefault="0086368D" w:rsidP="00947521">
            <w:pPr>
              <w:spacing w:line="276" w:lineRule="auto"/>
              <w:ind w:left="-72"/>
              <w:rPr>
                <w:rFonts w:ascii="Consolas" w:hAnsi="Consolas" w:cs="Consolas"/>
                <w:color w:val="000000"/>
                <w:sz w:val="20"/>
                <w:szCs w:val="18"/>
              </w:rPr>
            </w:pPr>
            <w:r w:rsidRPr="00D51A60">
              <w:rPr>
                <w:rFonts w:ascii="Consolas" w:hAnsi="Consolas"/>
                <w:sz w:val="20"/>
              </w:rPr>
              <w:t xml:space="preserve">Days </w:t>
            </w:r>
          </w:p>
        </w:tc>
      </w:tr>
      <w:tr w:rsidR="0086368D" w:rsidRPr="00D51A60" w14:paraId="14F07690" w14:textId="77777777" w:rsidTr="00352412">
        <w:trPr>
          <w:trHeight w:val="216"/>
        </w:trPr>
        <w:tc>
          <w:tcPr>
            <w:tcW w:w="990" w:type="dxa"/>
            <w:tcBorders>
              <w:top w:val="nil"/>
              <w:left w:val="nil"/>
              <w:bottom w:val="nil"/>
              <w:right w:val="nil"/>
            </w:tcBorders>
            <w:shd w:val="clear" w:color="auto" w:fill="auto"/>
          </w:tcPr>
          <w:p w14:paraId="1F397B18" w14:textId="61557C82" w:rsidR="0086368D" w:rsidRPr="00D51A60" w:rsidRDefault="0086368D" w:rsidP="00947521">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sidR="00367753" w:rsidRPr="00D51A60">
              <w:rPr>
                <w:rFonts w:ascii="Consolas" w:eastAsia="Calibri" w:hAnsi="Consolas" w:cs="Consolas"/>
                <w:sz w:val="20"/>
                <w:szCs w:val="22"/>
              </w:rPr>
              <w:t>5</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740" w:type="dxa"/>
            <w:gridSpan w:val="2"/>
            <w:tcBorders>
              <w:top w:val="nil"/>
              <w:left w:val="nil"/>
              <w:bottom w:val="nil"/>
              <w:right w:val="nil"/>
            </w:tcBorders>
            <w:shd w:val="clear" w:color="auto" w:fill="auto"/>
          </w:tcPr>
          <w:p w14:paraId="7B33FFFD" w14:textId="7304E0BA" w:rsidR="0086368D" w:rsidRPr="00D51A60" w:rsidRDefault="004533A0" w:rsidP="00947521">
            <w:pPr>
              <w:spacing w:line="276" w:lineRule="auto"/>
              <w:ind w:left="-72"/>
              <w:rPr>
                <w:rFonts w:ascii="Consolas" w:eastAsia="Calibri" w:hAnsi="Consolas" w:cs="Consolas"/>
                <w:sz w:val="20"/>
                <w:szCs w:val="22"/>
              </w:rPr>
            </w:pPr>
            <w:r w:rsidRPr="00D51A60">
              <w:rPr>
                <w:rFonts w:ascii="Consolas" w:eastAsia="Calibri" w:hAnsi="Consolas" w:cs="Consolas"/>
                <w:sz w:val="20"/>
                <w:szCs w:val="22"/>
              </w:rPr>
              <w:t>None</w:t>
            </w:r>
          </w:p>
        </w:tc>
      </w:tr>
      <w:tr w:rsidR="00AD4797" w:rsidRPr="00D51A60" w14:paraId="028B26D1" w14:textId="77777777" w:rsidTr="00352412">
        <w:trPr>
          <w:trHeight w:val="216"/>
        </w:trPr>
        <w:tc>
          <w:tcPr>
            <w:tcW w:w="990" w:type="dxa"/>
            <w:tcBorders>
              <w:top w:val="nil"/>
              <w:left w:val="nil"/>
              <w:bottom w:val="nil"/>
              <w:right w:val="nil"/>
            </w:tcBorders>
            <w:shd w:val="clear" w:color="auto" w:fill="auto"/>
          </w:tcPr>
          <w:p w14:paraId="056D90CD" w14:textId="367AD45A" w:rsidR="00AD4797" w:rsidRPr="00D51A60" w:rsidRDefault="00AD4797" w:rsidP="00AD4797">
            <w:pPr>
              <w:spacing w:line="276" w:lineRule="auto"/>
              <w:jc w:val="right"/>
              <w:rPr>
                <w:rFonts w:ascii="Consolas" w:eastAsia="Calibri" w:hAnsi="Consolas" w:cs="Consolas"/>
                <w:sz w:val="20"/>
                <w:szCs w:val="22"/>
              </w:rPr>
            </w:pPr>
            <w:r>
              <w:rPr>
                <w:rFonts w:ascii="Consolas" w:eastAsia="Calibri" w:hAnsi="Consolas" w:cs="Consolas"/>
                <w:sz w:val="20"/>
                <w:szCs w:val="20"/>
              </w:rPr>
              <w:t>-7 —</w:t>
            </w:r>
          </w:p>
        </w:tc>
        <w:tc>
          <w:tcPr>
            <w:tcW w:w="7740" w:type="dxa"/>
            <w:gridSpan w:val="2"/>
            <w:tcBorders>
              <w:top w:val="nil"/>
              <w:left w:val="nil"/>
              <w:bottom w:val="nil"/>
              <w:right w:val="nil"/>
            </w:tcBorders>
            <w:shd w:val="clear" w:color="auto" w:fill="auto"/>
          </w:tcPr>
          <w:p w14:paraId="5758BE58" w14:textId="21316121" w:rsidR="00AD4797" w:rsidRPr="00D51A60" w:rsidRDefault="00AD4797" w:rsidP="00AD4797">
            <w:pPr>
              <w:spacing w:line="276" w:lineRule="auto"/>
              <w:ind w:left="-72"/>
              <w:rPr>
                <w:rFonts w:ascii="Consolas" w:eastAsia="Calibri" w:hAnsi="Consolas" w:cs="Consolas"/>
                <w:sz w:val="20"/>
                <w:szCs w:val="22"/>
              </w:rPr>
            </w:pPr>
            <w:r>
              <w:rPr>
                <w:rFonts w:ascii="Consolas" w:eastAsia="Calibri" w:hAnsi="Consolas" w:cs="Consolas"/>
                <w:sz w:val="20"/>
                <w:szCs w:val="20"/>
              </w:rPr>
              <w:t>Question not asked this cohort (omitted from frequency table below)</w:t>
            </w:r>
          </w:p>
        </w:tc>
      </w:tr>
      <w:tr w:rsidR="00AD4797" w:rsidRPr="00D51A60" w14:paraId="53D82BEA" w14:textId="77777777" w:rsidTr="00352412">
        <w:trPr>
          <w:trHeight w:val="216"/>
        </w:trPr>
        <w:tc>
          <w:tcPr>
            <w:tcW w:w="990" w:type="dxa"/>
            <w:tcBorders>
              <w:top w:val="nil"/>
              <w:left w:val="nil"/>
              <w:bottom w:val="nil"/>
              <w:right w:val="nil"/>
            </w:tcBorders>
            <w:shd w:val="clear" w:color="auto" w:fill="auto"/>
          </w:tcPr>
          <w:p w14:paraId="68012A48" w14:textId="77777777" w:rsidR="00AD4797" w:rsidRPr="00D51A60" w:rsidRDefault="00AD4797" w:rsidP="00AD4797">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740" w:type="dxa"/>
            <w:gridSpan w:val="2"/>
            <w:tcBorders>
              <w:top w:val="nil"/>
              <w:left w:val="nil"/>
              <w:bottom w:val="nil"/>
              <w:right w:val="nil"/>
            </w:tcBorders>
            <w:shd w:val="clear" w:color="auto" w:fill="auto"/>
          </w:tcPr>
          <w:p w14:paraId="0FC0004C" w14:textId="16C8EEA2" w:rsidR="00AD4797" w:rsidRPr="00D51A60" w:rsidRDefault="00D114F4" w:rsidP="00AD4797">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5D8AB5CB" w14:textId="77777777" w:rsidR="00B674B8" w:rsidRPr="00D51A60" w:rsidRDefault="00B674B8" w:rsidP="00B674B8">
      <w:pPr>
        <w:spacing w:before="160" w:after="120"/>
        <w:rPr>
          <w:rFonts w:ascii="Consolas" w:eastAsia="Calibri" w:hAnsi="Consolas" w:cs="Consolas"/>
          <w:b/>
          <w:sz w:val="20"/>
          <w:szCs w:val="22"/>
        </w:rPr>
      </w:pPr>
      <w:r w:rsidRPr="00D51A60">
        <w:rPr>
          <w:rFonts w:ascii="Consolas" w:eastAsia="Calibri" w:hAnsi="Consolas" w:cs="Consolas"/>
          <w:b/>
          <w:sz w:val="20"/>
          <w:szCs w:val="22"/>
        </w:rPr>
        <w:t>FREQUENCIES:</w:t>
      </w:r>
    </w:p>
    <w:p w14:paraId="4EB62B7C" w14:textId="1CBA81DC" w:rsidR="00A13FA9" w:rsidRPr="00A13FA9" w:rsidRDefault="00A13FA9" w:rsidP="00A13FA9">
      <w:pPr>
        <w:rPr>
          <w:rFonts w:ascii="Consolas" w:eastAsia="Calibri" w:hAnsi="Consolas" w:cs="Consolas"/>
          <w:bCs/>
          <w:sz w:val="16"/>
          <w:szCs w:val="18"/>
        </w:rPr>
      </w:pPr>
      <w:r w:rsidRPr="00A13FA9">
        <w:rPr>
          <w:rFonts w:ascii="Consolas" w:eastAsia="Calibri" w:hAnsi="Consolas" w:cs="Consolas"/>
          <w:bCs/>
          <w:sz w:val="16"/>
          <w:szCs w:val="18"/>
        </w:rPr>
        <w:t xml:space="preserve">smkday30_12:        MAY06    AUG06    JAN07    MAY10    AUG10    JAN11    JUL14    JAN15    MAY15    JUL18    </w:t>
      </w:r>
    </w:p>
    <w:p w14:paraId="3DAF1814" w14:textId="77777777" w:rsidR="00A13FA9" w:rsidRPr="00A13FA9" w:rsidRDefault="00A13FA9" w:rsidP="00A13FA9">
      <w:pPr>
        <w:rPr>
          <w:rFonts w:ascii="Consolas" w:eastAsia="Calibri" w:hAnsi="Consolas" w:cs="Consolas"/>
          <w:bCs/>
          <w:sz w:val="16"/>
          <w:szCs w:val="18"/>
        </w:rPr>
      </w:pPr>
    </w:p>
    <w:p w14:paraId="013B7D8D" w14:textId="77777777" w:rsidR="00A13FA9" w:rsidRPr="00A13FA9" w:rsidRDefault="00A13FA9" w:rsidP="00A13FA9">
      <w:pPr>
        <w:rPr>
          <w:rFonts w:ascii="Consolas" w:eastAsia="Calibri" w:hAnsi="Consolas" w:cs="Consolas"/>
          <w:bCs/>
          <w:sz w:val="16"/>
          <w:szCs w:val="18"/>
        </w:rPr>
      </w:pPr>
      <w:r w:rsidRPr="00A13FA9">
        <w:rPr>
          <w:rFonts w:ascii="Consolas" w:eastAsia="Calibri" w:hAnsi="Consolas" w:cs="Consolas"/>
          <w:bCs/>
          <w:sz w:val="16"/>
          <w:szCs w:val="18"/>
        </w:rPr>
        <w:t xml:space="preserve"> 1-30              11,000    8,400   11,500   10,000    7,200    9,400    7,800    8,000    6,100    5,700</w:t>
      </w:r>
    </w:p>
    <w:p w14:paraId="624C4C3C" w14:textId="77777777" w:rsidR="00A13FA9" w:rsidRPr="00A13FA9" w:rsidRDefault="00A13FA9" w:rsidP="00A13FA9">
      <w:pPr>
        <w:rPr>
          <w:rFonts w:ascii="Consolas" w:eastAsia="Calibri" w:hAnsi="Consolas" w:cs="Consolas"/>
          <w:bCs/>
          <w:sz w:val="16"/>
          <w:szCs w:val="18"/>
        </w:rPr>
      </w:pPr>
      <w:r w:rsidRPr="00A13FA9">
        <w:rPr>
          <w:rFonts w:ascii="Consolas" w:eastAsia="Calibri" w:hAnsi="Consolas" w:cs="Consolas"/>
          <w:bCs/>
          <w:sz w:val="16"/>
          <w:szCs w:val="18"/>
        </w:rPr>
        <w:t xml:space="preserve">   -5                  40       40       40       30      &lt;15       20      &lt;15       20      &lt;15      &lt;15</w:t>
      </w:r>
    </w:p>
    <w:p w14:paraId="2415749D" w14:textId="77777777" w:rsidR="00A13FA9" w:rsidRPr="00A13FA9" w:rsidRDefault="00A13FA9" w:rsidP="00A13FA9">
      <w:pPr>
        <w:rPr>
          <w:rFonts w:ascii="Consolas" w:eastAsia="Calibri" w:hAnsi="Consolas" w:cs="Consolas"/>
          <w:bCs/>
          <w:sz w:val="16"/>
          <w:szCs w:val="18"/>
        </w:rPr>
      </w:pPr>
      <w:r w:rsidRPr="00A13FA9">
        <w:rPr>
          <w:rFonts w:ascii="Consolas" w:eastAsia="Calibri" w:hAnsi="Consolas" w:cs="Consolas"/>
          <w:bCs/>
          <w:sz w:val="16"/>
          <w:szCs w:val="18"/>
        </w:rPr>
        <w:t xml:space="preserve">   -9              73,000   56,000   71,500   72,000   53,500   70,500   66,500   68,500   54,000   52,500</w:t>
      </w:r>
    </w:p>
    <w:p w14:paraId="61F3CDD2" w14:textId="66276FAB" w:rsidR="00A13FA9" w:rsidRDefault="00A13FA9" w:rsidP="00A13FA9">
      <w:pPr>
        <w:rPr>
          <w:rFonts w:ascii="Consolas" w:eastAsia="Calibri" w:hAnsi="Consolas" w:cs="Consolas"/>
          <w:bCs/>
          <w:sz w:val="16"/>
          <w:szCs w:val="18"/>
        </w:rPr>
      </w:pPr>
      <w:r w:rsidRPr="00A13FA9">
        <w:rPr>
          <w:rFonts w:ascii="Consolas" w:eastAsia="Calibri" w:hAnsi="Consolas" w:cs="Consolas"/>
          <w:bCs/>
          <w:sz w:val="16"/>
          <w:szCs w:val="18"/>
        </w:rPr>
        <w:t>Total              84,000   64,500   83,000   82,500   61,000   80,000   74,500   76,500   60,000   58,500</w:t>
      </w:r>
    </w:p>
    <w:p w14:paraId="1B6AE8C1" w14:textId="77777777" w:rsidR="0086368D" w:rsidRPr="00D51A60" w:rsidRDefault="0086368D" w:rsidP="0086368D">
      <w:pPr>
        <w:spacing w:after="160" w:line="259" w:lineRule="auto"/>
      </w:pPr>
      <w:r w:rsidRPr="00D51A60">
        <w:br w:type="page"/>
      </w:r>
    </w:p>
    <w:p w14:paraId="0CB005A3" w14:textId="02FAFDEA" w:rsidR="008A232E" w:rsidRPr="00D51A60" w:rsidRDefault="00253047" w:rsidP="007147A0">
      <w:pPr>
        <w:spacing w:after="240"/>
        <w:rPr>
          <w:rFonts w:ascii="Calibri" w:eastAsia="Calibri" w:hAnsi="Calibri"/>
          <w:bCs/>
          <w:i/>
          <w:iCs/>
          <w:sz w:val="18"/>
          <w:szCs w:val="18"/>
        </w:rPr>
      </w:pPr>
      <w:r w:rsidRPr="00D51A60">
        <w:rPr>
          <w:rFonts w:ascii="Calibri" w:eastAsia="Calibri" w:hAnsi="Calibri"/>
          <w:b/>
          <w:sz w:val="26"/>
          <w:szCs w:val="26"/>
        </w:rPr>
        <w:t>Daily Smoker Last 6 Months</w:t>
      </w:r>
      <w:r w:rsidR="008A232E" w:rsidRPr="00D51A60">
        <w:rPr>
          <w:rFonts w:ascii="Calibri" w:eastAsia="Calibri" w:hAnsi="Calibri"/>
          <w:b/>
          <w:sz w:val="26"/>
          <w:szCs w:val="26"/>
        </w:rPr>
        <w:t xml:space="preserve">          </w:t>
      </w:r>
      <w:bookmarkStart w:id="33" w:name="SMKDLY6M"/>
      <w:r w:rsidR="008A232E" w:rsidRPr="00D51A60">
        <w:rPr>
          <w:rFonts w:ascii="Calibri" w:eastAsia="Calibri" w:hAnsi="Calibri"/>
          <w:b/>
          <w:sz w:val="26"/>
          <w:szCs w:val="26"/>
        </w:rPr>
        <w:t>SMKDLY6</w:t>
      </w:r>
      <w:r w:rsidRPr="00D51A60">
        <w:rPr>
          <w:rFonts w:ascii="Calibri" w:eastAsia="Calibri" w:hAnsi="Calibri"/>
          <w:b/>
          <w:sz w:val="26"/>
          <w:szCs w:val="26"/>
        </w:rPr>
        <w:t>M</w:t>
      </w:r>
      <w:bookmarkEnd w:id="33"/>
      <w:r w:rsidR="003024E5" w:rsidRPr="00D51A60">
        <w:rPr>
          <w:rFonts w:asciiTheme="majorHAnsi" w:hAnsiTheme="majorHAnsi" w:cstheme="majorHAnsi"/>
          <w:b/>
          <w:sz w:val="26"/>
          <w:szCs w:val="26"/>
        </w:rPr>
        <w:tab/>
      </w:r>
      <w:r w:rsidR="003024E5" w:rsidRPr="00D51A60">
        <w:rPr>
          <w:rFonts w:asciiTheme="majorHAnsi" w:hAnsiTheme="majorHAnsi" w:cstheme="majorHAnsi"/>
          <w:b/>
          <w:sz w:val="26"/>
          <w:szCs w:val="26"/>
        </w:rPr>
        <w:tab/>
      </w:r>
      <w:r w:rsidR="003024E5" w:rsidRPr="00D51A60">
        <w:rPr>
          <w:rFonts w:asciiTheme="majorHAnsi" w:hAnsiTheme="majorHAnsi" w:cstheme="majorHAnsi"/>
          <w:b/>
          <w:sz w:val="26"/>
          <w:szCs w:val="26"/>
        </w:rPr>
        <w:tab/>
      </w:r>
      <w:r w:rsidR="003024E5" w:rsidRPr="00D51A60">
        <w:rPr>
          <w:rFonts w:asciiTheme="majorHAnsi" w:hAnsiTheme="majorHAnsi" w:cstheme="majorHAnsi"/>
          <w:b/>
          <w:sz w:val="26"/>
          <w:szCs w:val="26"/>
        </w:rPr>
        <w:tab/>
      </w:r>
      <w:r w:rsidR="003024E5" w:rsidRPr="00D51A60">
        <w:rPr>
          <w:rFonts w:asciiTheme="majorHAnsi" w:hAnsiTheme="majorHAnsi" w:cstheme="majorHAnsi"/>
          <w:b/>
          <w:sz w:val="26"/>
          <w:szCs w:val="26"/>
        </w:rPr>
        <w:tab/>
      </w:r>
      <w:r w:rsidR="003024E5" w:rsidRPr="00D51A60">
        <w:rPr>
          <w:rFonts w:asciiTheme="majorHAnsi" w:hAnsiTheme="majorHAnsi" w:cstheme="majorHAnsi"/>
          <w:bCs/>
          <w:sz w:val="26"/>
          <w:szCs w:val="26"/>
        </w:rPr>
        <w:t xml:space="preserve">      </w:t>
      </w:r>
      <w:hyperlink w:anchor="INDEX1" w:history="1">
        <w:r w:rsidR="003024E5" w:rsidRPr="00D51A60">
          <w:rPr>
            <w:rStyle w:val="Hyperlink"/>
            <w:rFonts w:asciiTheme="majorHAnsi" w:hAnsiTheme="majorHAnsi" w:cstheme="majorHAnsi"/>
            <w:bCs/>
            <w:sz w:val="22"/>
            <w:szCs w:val="22"/>
          </w:rPr>
          <w:t>R</w:t>
        </w:r>
        <w:r w:rsidR="003024E5" w:rsidRPr="00D51A60">
          <w:rPr>
            <w:rStyle w:val="Hyperlink"/>
            <w:rFonts w:asciiTheme="majorHAnsi" w:hAnsiTheme="majorHAnsi" w:cstheme="majorHAnsi"/>
            <w:bCs/>
            <w:sz w:val="20"/>
            <w:szCs w:val="20"/>
          </w:rPr>
          <w:t>eturn to Index</w:t>
        </w:r>
      </w:hyperlink>
      <w:r w:rsidR="008A232E" w:rsidRPr="00D51A60">
        <w:rPr>
          <w:rFonts w:ascii="Calibri" w:eastAsia="Calibri" w:hAnsi="Calibri"/>
          <w:b/>
          <w:sz w:val="26"/>
          <w:szCs w:val="26"/>
        </w:rPr>
        <w:t xml:space="preserve"> </w:t>
      </w:r>
    </w:p>
    <w:p w14:paraId="7EB33232" w14:textId="6FD41520" w:rsidR="00DC5C6F" w:rsidRPr="00D51A60" w:rsidRDefault="00DC5C6F" w:rsidP="007147A0">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EC18A5" w:rsidRPr="00D51A60">
        <w:rPr>
          <w:rFonts w:ascii="Calibri" w:eastAsia="Calibri" w:hAnsi="Calibri"/>
          <w:sz w:val="22"/>
          <w:szCs w:val="22"/>
        </w:rPr>
        <w:t>Question asks whether the p</w:t>
      </w:r>
      <w:r w:rsidR="00E84579" w:rsidRPr="00D51A60">
        <w:rPr>
          <w:rFonts w:ascii="Calibri" w:eastAsia="Calibri" w:hAnsi="Calibri"/>
          <w:sz w:val="22"/>
          <w:szCs w:val="22"/>
        </w:rPr>
        <w:t>erson ever smoked cigarettes daily for a 6 month period.</w:t>
      </w:r>
    </w:p>
    <w:p w14:paraId="0BC10865" w14:textId="52478676" w:rsidR="00EC18A5" w:rsidRPr="00D51A60" w:rsidRDefault="00470033" w:rsidP="007147A0">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B95F35" w:rsidRPr="00D51A60">
        <w:rPr>
          <w:rFonts w:asciiTheme="majorHAnsi" w:eastAsia="Calibri" w:hAnsiTheme="majorHAnsi" w:cstheme="majorHAnsi"/>
          <w:sz w:val="22"/>
          <w:szCs w:val="22"/>
        </w:rPr>
        <w:t>Every-day(</w:t>
      </w:r>
      <w:r w:rsidR="00FC1FE7" w:rsidRPr="00D51A60">
        <w:rPr>
          <w:rFonts w:asciiTheme="majorHAnsi" w:eastAsia="Calibri" w:hAnsiTheme="majorHAnsi" w:cstheme="majorHAnsi"/>
          <w:sz w:val="22"/>
          <w:szCs w:val="22"/>
        </w:rPr>
        <w:t>assigned</w:t>
      </w:r>
      <w:r w:rsidR="00B3214C" w:rsidRPr="00D51A60">
        <w:rPr>
          <w:rFonts w:asciiTheme="majorHAnsi" w:eastAsia="Calibri" w:hAnsiTheme="majorHAnsi" w:cstheme="majorHAnsi"/>
          <w:sz w:val="22"/>
          <w:szCs w:val="22"/>
        </w:rPr>
        <w:t>; 30</w:t>
      </w:r>
      <w:r w:rsidR="00B95F35" w:rsidRPr="00D51A60">
        <w:rPr>
          <w:rFonts w:asciiTheme="majorHAnsi" w:eastAsia="Calibri" w:hAnsiTheme="majorHAnsi" w:cstheme="majorHAnsi"/>
          <w:sz w:val="22"/>
          <w:szCs w:val="22"/>
        </w:rPr>
        <w:t>),</w:t>
      </w:r>
      <w:r w:rsidR="00B95F35"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S</w:t>
      </w:r>
      <w:r w:rsidR="00EC18A5" w:rsidRPr="00D51A60">
        <w:rPr>
          <w:rFonts w:asciiTheme="majorHAnsi" w:eastAsia="Calibri" w:hAnsiTheme="majorHAnsi" w:cstheme="majorHAnsi"/>
          <w:sz w:val="22"/>
          <w:szCs w:val="22"/>
        </w:rPr>
        <w:t>ome-day, former</w:t>
      </w:r>
    </w:p>
    <w:p w14:paraId="6C687296" w14:textId="0E760742" w:rsidR="00B95F35" w:rsidRPr="00D51A60" w:rsidRDefault="00FF47DE" w:rsidP="00B95F35">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6DDB5761" w14:textId="77777777" w:rsidR="00DC5C6F" w:rsidRPr="00D51A60" w:rsidRDefault="00DC5C6F" w:rsidP="00DC5C6F">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23097ED5" w14:textId="2D370BA4" w:rsidR="00DC5C6F" w:rsidRPr="00D51A60" w:rsidRDefault="00EC18A5" w:rsidP="00B17FF2">
      <w:pPr>
        <w:widowControl w:val="0"/>
        <w:spacing w:after="120"/>
        <w:ind w:left="187"/>
        <w:rPr>
          <w:rFonts w:asciiTheme="majorHAnsi" w:eastAsia="Calibri" w:hAnsiTheme="majorHAnsi" w:cstheme="majorHAnsi"/>
          <w:i/>
          <w:iCs/>
          <w:sz w:val="22"/>
          <w:szCs w:val="22"/>
        </w:rPr>
      </w:pPr>
      <w:r w:rsidRPr="00D51A60">
        <w:rPr>
          <w:rFonts w:asciiTheme="majorHAnsi" w:hAnsiTheme="majorHAnsi" w:cstheme="majorHAnsi"/>
          <w:i/>
          <w:iCs/>
          <w:sz w:val="22"/>
          <w:szCs w:val="22"/>
        </w:rPr>
        <w:t>Have you EVER smoked cigarettes EVERY DAY for at least 6 months?</w:t>
      </w:r>
      <w:r w:rsidR="00E84579" w:rsidRPr="00D51A60">
        <w:rPr>
          <w:rFonts w:asciiTheme="majorHAnsi" w:hAnsiTheme="majorHAnsi" w:cstheme="majorHAnsi"/>
          <w:i/>
          <w:iCs/>
          <w:sz w:val="22"/>
          <w:szCs w:val="22"/>
        </w:rPr>
        <w:t xml:space="preserve"> </w:t>
      </w:r>
      <w:r w:rsidRPr="00D51A60">
        <w:rPr>
          <w:rFonts w:asciiTheme="majorHAnsi" w:eastAsia="Calibri" w:hAnsiTheme="majorHAnsi" w:cstheme="majorHAnsi"/>
          <w:sz w:val="22"/>
          <w:szCs w:val="22"/>
        </w:rPr>
        <w:t>(some-day</w:t>
      </w:r>
      <w:r w:rsidR="00E84579" w:rsidRPr="00D51A60">
        <w:rPr>
          <w:rFonts w:asciiTheme="majorHAnsi" w:eastAsia="Calibri" w:hAnsiTheme="majorHAnsi" w:cstheme="majorHAnsi"/>
          <w:sz w:val="22"/>
          <w:szCs w:val="22"/>
        </w:rPr>
        <w:t>, former</w:t>
      </w:r>
      <w:r w:rsidRPr="00D51A60">
        <w:rPr>
          <w:rFonts w:asciiTheme="majorHAnsi" w:eastAsia="Calibri" w:hAnsiTheme="majorHAnsi" w:cstheme="majorHAnsi"/>
          <w:sz w:val="22"/>
          <w:szCs w:val="22"/>
        </w:rPr>
        <w:t>)</w:t>
      </w:r>
    </w:p>
    <w:p w14:paraId="4202F96F" w14:textId="77777777" w:rsidR="00C3377E" w:rsidRPr="00D51A60" w:rsidRDefault="00C3377E" w:rsidP="00C3377E">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0727F12B" w14:textId="77777777" w:rsidR="00C3377E" w:rsidRPr="00D51A60" w:rsidRDefault="00C3377E" w:rsidP="007147A0">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385C0AC4" w14:textId="5B95ACE4" w:rsidR="00D26565" w:rsidRPr="00D51A60" w:rsidRDefault="00D26565" w:rsidP="007147A0">
      <w:pPr>
        <w:spacing w:after="160"/>
        <w:rPr>
          <w:rFonts w:ascii="Consolas" w:eastAsia="Calibri" w:hAnsi="Consolas" w:cs="Consolas"/>
          <w:b/>
          <w:sz w:val="20"/>
          <w:szCs w:val="22"/>
        </w:rPr>
      </w:pPr>
      <w:r w:rsidRPr="00D51A60">
        <w:rPr>
          <w:rFonts w:ascii="Consolas" w:eastAsia="Calibri" w:hAnsi="Consolas" w:cs="Consolas"/>
          <w:b/>
          <w:sz w:val="20"/>
          <w:szCs w:val="22"/>
        </w:rPr>
        <w:t>COHORTS AVAILABLE</w:t>
      </w:r>
      <w:r w:rsidR="00FF1EB0" w:rsidRPr="00D51A60">
        <w:rPr>
          <w:rFonts w:ascii="Consolas" w:eastAsia="Calibri" w:hAnsi="Consolas" w:cs="Consolas"/>
          <w:b/>
          <w:sz w:val="20"/>
          <w:szCs w:val="22"/>
        </w:rPr>
        <w:t xml:space="preserve">: </w:t>
      </w:r>
      <w:r w:rsidR="00B5502A" w:rsidRPr="00D51A60">
        <w:rPr>
          <w:rFonts w:ascii="Consolas" w:eastAsia="Calibri" w:hAnsi="Consolas" w:cs="Consolas"/>
          <w:bCs/>
          <w:sz w:val="20"/>
          <w:szCs w:val="22"/>
        </w:rPr>
        <w:t>JAN93–MAY99; JUN01–JUL18</w:t>
      </w:r>
    </w:p>
    <w:tbl>
      <w:tblPr>
        <w:tblW w:w="9018" w:type="dxa"/>
        <w:tblLayout w:type="fixed"/>
        <w:tblLook w:val="04A0" w:firstRow="1" w:lastRow="0" w:firstColumn="1" w:lastColumn="0" w:noHBand="0" w:noVBand="1"/>
      </w:tblPr>
      <w:tblGrid>
        <w:gridCol w:w="810"/>
        <w:gridCol w:w="8136"/>
        <w:gridCol w:w="72"/>
      </w:tblGrid>
      <w:tr w:rsidR="008A232E" w:rsidRPr="00D51A60" w14:paraId="4D0F6B44" w14:textId="77777777" w:rsidTr="00F17AA0">
        <w:trPr>
          <w:trHeight w:val="216"/>
        </w:trPr>
        <w:tc>
          <w:tcPr>
            <w:tcW w:w="9018" w:type="dxa"/>
            <w:gridSpan w:val="3"/>
            <w:tcBorders>
              <w:top w:val="nil"/>
              <w:left w:val="nil"/>
              <w:bottom w:val="nil"/>
              <w:right w:val="nil"/>
            </w:tcBorders>
            <w:shd w:val="clear" w:color="auto" w:fill="auto"/>
            <w:vAlign w:val="center"/>
          </w:tcPr>
          <w:p w14:paraId="331F265C" w14:textId="77777777" w:rsidR="008A232E" w:rsidRPr="00D51A60" w:rsidRDefault="008A232E" w:rsidP="00BC6050">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8A232E" w:rsidRPr="00D51A60" w14:paraId="5E56B9B0" w14:textId="77777777" w:rsidTr="002E2D35">
        <w:trPr>
          <w:gridAfter w:val="1"/>
          <w:wAfter w:w="72" w:type="dxa"/>
          <w:trHeight w:val="216"/>
        </w:trPr>
        <w:tc>
          <w:tcPr>
            <w:tcW w:w="810" w:type="dxa"/>
            <w:tcBorders>
              <w:top w:val="nil"/>
              <w:left w:val="nil"/>
              <w:bottom w:val="nil"/>
              <w:right w:val="nil"/>
            </w:tcBorders>
            <w:shd w:val="clear" w:color="auto" w:fill="auto"/>
          </w:tcPr>
          <w:p w14:paraId="6392F35B" w14:textId="0E491E1F" w:rsidR="008A232E" w:rsidRPr="00D51A60" w:rsidRDefault="00DF5D91" w:rsidP="00BC6050">
            <w:pPr>
              <w:spacing w:line="276" w:lineRule="auto"/>
              <w:jc w:val="right"/>
              <w:rPr>
                <w:rFonts w:ascii="Consolas" w:eastAsia="MS Mincho" w:hAnsi="Consolas" w:cs="Consolas"/>
                <w:color w:val="000000"/>
                <w:sz w:val="20"/>
                <w:szCs w:val="20"/>
              </w:rPr>
            </w:pPr>
            <w:r w:rsidRPr="00D51A60">
              <w:rPr>
                <w:rFonts w:ascii="Consolas" w:eastAsia="Calibri" w:hAnsi="Consolas" w:cs="Consolas"/>
                <w:sz w:val="20"/>
                <w:szCs w:val="20"/>
              </w:rPr>
              <w:t>0</w:t>
            </w:r>
            <w:r w:rsidR="008A232E" w:rsidRPr="00D51A60">
              <w:rPr>
                <w:rFonts w:ascii="Consolas" w:eastAsia="Calibri" w:hAnsi="Consolas" w:cs="Consolas"/>
                <w:sz w:val="20"/>
                <w:szCs w:val="20"/>
              </w:rPr>
              <w:t>1 —</w:t>
            </w:r>
          </w:p>
        </w:tc>
        <w:tc>
          <w:tcPr>
            <w:tcW w:w="8136" w:type="dxa"/>
            <w:tcBorders>
              <w:top w:val="nil"/>
              <w:left w:val="nil"/>
              <w:bottom w:val="nil"/>
              <w:right w:val="nil"/>
            </w:tcBorders>
            <w:shd w:val="clear" w:color="auto" w:fill="auto"/>
          </w:tcPr>
          <w:p w14:paraId="178EDA3B" w14:textId="5C826136" w:rsidR="008A232E" w:rsidRPr="00D51A60" w:rsidRDefault="00253047" w:rsidP="00BC6050">
            <w:pPr>
              <w:spacing w:line="276" w:lineRule="auto"/>
              <w:ind w:left="-72"/>
              <w:rPr>
                <w:rFonts w:ascii="Consolas" w:hAnsi="Consolas" w:cs="Consolas"/>
                <w:sz w:val="20"/>
                <w:szCs w:val="20"/>
              </w:rPr>
            </w:pPr>
            <w:r w:rsidRPr="00D51A60">
              <w:rPr>
                <w:rFonts w:ascii="Consolas" w:hAnsi="Consolas" w:cs="Consolas"/>
                <w:sz w:val="20"/>
                <w:szCs w:val="20"/>
              </w:rPr>
              <w:t>Yes</w:t>
            </w:r>
          </w:p>
        </w:tc>
      </w:tr>
      <w:tr w:rsidR="008A232E" w:rsidRPr="00D51A60" w14:paraId="03AE7B70" w14:textId="77777777" w:rsidTr="002E2D35">
        <w:trPr>
          <w:gridAfter w:val="1"/>
          <w:wAfter w:w="72" w:type="dxa"/>
          <w:trHeight w:val="216"/>
        </w:trPr>
        <w:tc>
          <w:tcPr>
            <w:tcW w:w="810" w:type="dxa"/>
            <w:tcBorders>
              <w:top w:val="nil"/>
              <w:left w:val="nil"/>
              <w:bottom w:val="nil"/>
              <w:right w:val="nil"/>
            </w:tcBorders>
            <w:shd w:val="clear" w:color="auto" w:fill="auto"/>
          </w:tcPr>
          <w:p w14:paraId="401E6DE1" w14:textId="26155059" w:rsidR="008A232E" w:rsidRPr="00D51A60" w:rsidRDefault="00DF5D91" w:rsidP="00BC6050">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w:t>
            </w:r>
            <w:r w:rsidR="008A232E" w:rsidRPr="00D51A60">
              <w:rPr>
                <w:rFonts w:ascii="Consolas" w:eastAsia="Calibri" w:hAnsi="Consolas" w:cs="Consolas"/>
                <w:sz w:val="20"/>
                <w:szCs w:val="20"/>
              </w:rPr>
              <w:t>2 —</w:t>
            </w:r>
          </w:p>
        </w:tc>
        <w:tc>
          <w:tcPr>
            <w:tcW w:w="8136" w:type="dxa"/>
            <w:tcBorders>
              <w:top w:val="nil"/>
              <w:left w:val="nil"/>
              <w:bottom w:val="nil"/>
              <w:right w:val="nil"/>
            </w:tcBorders>
            <w:shd w:val="clear" w:color="auto" w:fill="auto"/>
          </w:tcPr>
          <w:p w14:paraId="6A6A1B84" w14:textId="50DCCBC7" w:rsidR="008A232E" w:rsidRPr="00D51A60" w:rsidRDefault="00253047" w:rsidP="00BC6050">
            <w:pPr>
              <w:spacing w:line="276" w:lineRule="auto"/>
              <w:ind w:left="-72"/>
              <w:rPr>
                <w:rFonts w:ascii="Consolas" w:hAnsi="Consolas" w:cs="Consolas"/>
                <w:sz w:val="20"/>
                <w:szCs w:val="20"/>
              </w:rPr>
            </w:pPr>
            <w:r w:rsidRPr="00D51A60">
              <w:rPr>
                <w:rFonts w:ascii="Consolas" w:hAnsi="Consolas" w:cs="Consolas"/>
                <w:sz w:val="20"/>
                <w:szCs w:val="20"/>
              </w:rPr>
              <w:t>No</w:t>
            </w:r>
          </w:p>
        </w:tc>
      </w:tr>
      <w:tr w:rsidR="00DA77F5" w:rsidRPr="00D51A60" w14:paraId="549FECAE" w14:textId="77777777" w:rsidTr="002E2D35">
        <w:trPr>
          <w:gridAfter w:val="1"/>
          <w:wAfter w:w="72" w:type="dxa"/>
          <w:trHeight w:val="216"/>
        </w:trPr>
        <w:tc>
          <w:tcPr>
            <w:tcW w:w="810" w:type="dxa"/>
            <w:tcBorders>
              <w:top w:val="nil"/>
              <w:left w:val="nil"/>
              <w:bottom w:val="nil"/>
              <w:right w:val="nil"/>
            </w:tcBorders>
            <w:shd w:val="clear" w:color="auto" w:fill="auto"/>
          </w:tcPr>
          <w:p w14:paraId="18EB8B3B" w14:textId="120CCEDE" w:rsidR="00DA77F5" w:rsidRPr="00D51A60" w:rsidRDefault="00DA77F5" w:rsidP="00DA77F5">
            <w:pPr>
              <w:spacing w:line="276" w:lineRule="auto"/>
              <w:jc w:val="right"/>
              <w:rPr>
                <w:rFonts w:ascii="Consolas" w:eastAsia="Calibri" w:hAnsi="Consolas" w:cs="Consolas"/>
                <w:sz w:val="20"/>
                <w:szCs w:val="20"/>
              </w:rPr>
            </w:pPr>
            <w:r>
              <w:rPr>
                <w:rFonts w:ascii="Consolas" w:eastAsia="Calibri" w:hAnsi="Consolas" w:cs="Consolas"/>
                <w:sz w:val="20"/>
                <w:szCs w:val="20"/>
              </w:rPr>
              <w:t>-7 —</w:t>
            </w:r>
          </w:p>
        </w:tc>
        <w:tc>
          <w:tcPr>
            <w:tcW w:w="8136" w:type="dxa"/>
            <w:tcBorders>
              <w:top w:val="nil"/>
              <w:left w:val="nil"/>
              <w:bottom w:val="nil"/>
              <w:right w:val="nil"/>
            </w:tcBorders>
            <w:shd w:val="clear" w:color="auto" w:fill="auto"/>
          </w:tcPr>
          <w:p w14:paraId="1F492868" w14:textId="1068D03A" w:rsidR="00DA77F5" w:rsidRDefault="00DA77F5" w:rsidP="00DA77F5">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DA77F5" w:rsidRPr="00D51A60" w14:paraId="6B2B2716" w14:textId="77777777" w:rsidTr="002E2D35">
        <w:trPr>
          <w:gridAfter w:val="1"/>
          <w:wAfter w:w="72" w:type="dxa"/>
          <w:trHeight w:val="216"/>
        </w:trPr>
        <w:tc>
          <w:tcPr>
            <w:tcW w:w="810" w:type="dxa"/>
            <w:tcBorders>
              <w:top w:val="nil"/>
              <w:left w:val="nil"/>
              <w:bottom w:val="nil"/>
              <w:right w:val="nil"/>
            </w:tcBorders>
            <w:shd w:val="clear" w:color="auto" w:fill="auto"/>
          </w:tcPr>
          <w:p w14:paraId="634BE179" w14:textId="11DF98F1" w:rsidR="00DA77F5" w:rsidRPr="00D51A60" w:rsidRDefault="00DA77F5" w:rsidP="00DA77F5">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8136" w:type="dxa"/>
            <w:tcBorders>
              <w:top w:val="nil"/>
              <w:left w:val="nil"/>
              <w:bottom w:val="nil"/>
              <w:right w:val="nil"/>
            </w:tcBorders>
            <w:shd w:val="clear" w:color="auto" w:fill="auto"/>
          </w:tcPr>
          <w:p w14:paraId="7115C4C8" w14:textId="41B59CD8" w:rsidR="00DA77F5" w:rsidRPr="00D51A60" w:rsidRDefault="00D114F4" w:rsidP="00DA77F5">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3E15C1DE" w14:textId="236D9D7A"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2A0321AD" w14:textId="268755B6"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smkdly6m:           JAN93    MAY93    JAN96    MAY96    SEP98    JAN99    MAY99    JUN01    NOV01    FEB02    </w:t>
      </w:r>
    </w:p>
    <w:p w14:paraId="552FA7D0" w14:textId="77777777" w:rsidR="004C6CAD" w:rsidRPr="004C6CAD" w:rsidRDefault="004C6CAD" w:rsidP="004C6CAD">
      <w:pPr>
        <w:rPr>
          <w:rFonts w:ascii="Consolas" w:eastAsia="Calibri" w:hAnsi="Consolas" w:cs="Consolas"/>
          <w:bCs/>
          <w:sz w:val="16"/>
          <w:szCs w:val="18"/>
        </w:rPr>
      </w:pPr>
    </w:p>
    <w:p w14:paraId="2045B8B9"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01              11,500   10,500   12,000   11,500   27,000   22,500   21,000   10,500   28,500   19,000</w:t>
      </w:r>
    </w:p>
    <w:p w14:paraId="2DCC42BC"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02               1,400    1,100    1,400    1,400    3,800    3,000    2,800    1,600    4,200    2,900</w:t>
      </w:r>
    </w:p>
    <w:p w14:paraId="1029029D"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-9              17,000   16,000   20,000   21,000   48,500   45,000   44,000   18,500   57,000   40,000</w:t>
      </w:r>
    </w:p>
    <w:p w14:paraId="1055EC1F"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30,000   27,500   33,500   33,500   79,000   70,500   68,000   30,500   90,000   62,000</w:t>
      </w:r>
    </w:p>
    <w:p w14:paraId="4B5025BF" w14:textId="77777777" w:rsidR="004C6CAD" w:rsidRPr="004C6CAD" w:rsidRDefault="004C6CAD" w:rsidP="004C6CAD">
      <w:pPr>
        <w:rPr>
          <w:rFonts w:ascii="Consolas" w:eastAsia="Calibri" w:hAnsi="Consolas" w:cs="Consolas"/>
          <w:bCs/>
          <w:sz w:val="16"/>
          <w:szCs w:val="18"/>
        </w:rPr>
      </w:pPr>
    </w:p>
    <w:p w14:paraId="5CC4EAF9" w14:textId="77777777" w:rsidR="004C6CAD" w:rsidRPr="004C6CAD" w:rsidRDefault="004C6CAD" w:rsidP="004C6CAD">
      <w:pPr>
        <w:rPr>
          <w:rFonts w:ascii="Consolas" w:eastAsia="Calibri" w:hAnsi="Consolas" w:cs="Consolas"/>
          <w:bCs/>
          <w:sz w:val="16"/>
          <w:szCs w:val="18"/>
        </w:rPr>
      </w:pPr>
    </w:p>
    <w:p w14:paraId="09774374" w14:textId="7FD5060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smkdly6m:           FEB03    JUN03    NOV03    MAY06    AUG06    JAN07    MAY10    AUG10    JAN11    JUL14    </w:t>
      </w:r>
    </w:p>
    <w:p w14:paraId="3F636952" w14:textId="77777777" w:rsidR="004C6CAD" w:rsidRPr="004C6CAD" w:rsidRDefault="004C6CAD" w:rsidP="004C6CAD">
      <w:pPr>
        <w:rPr>
          <w:rFonts w:ascii="Consolas" w:eastAsia="Calibri" w:hAnsi="Consolas" w:cs="Consolas"/>
          <w:bCs/>
          <w:sz w:val="16"/>
          <w:szCs w:val="18"/>
        </w:rPr>
      </w:pPr>
    </w:p>
    <w:p w14:paraId="63CC40C2"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01              12,500   25,500   25,500   24,000   18,500   24,500   22,000   16,000   21,000   18,000</w:t>
      </w:r>
    </w:p>
    <w:p w14:paraId="2DDD47BE"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02               1,800    3,700    3,500    3,600    2,700    3,700    3,500    2,500    3,300    3,000</w:t>
      </w:r>
    </w:p>
    <w:p w14:paraId="1D1601C4"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-9              27,000   59,000   60,000   56,500   43,500   55,000   57,000   42,500   56,000   53,000</w:t>
      </w:r>
    </w:p>
    <w:p w14:paraId="704E8974"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41,000   88,500   89,000   84,000   64,500   83,000   82,500   61,000   80,000   74,500</w:t>
      </w:r>
    </w:p>
    <w:p w14:paraId="0FFC0B66" w14:textId="77777777" w:rsidR="004C6CAD" w:rsidRPr="004C6CAD" w:rsidRDefault="004C6CAD" w:rsidP="004C6CAD">
      <w:pPr>
        <w:rPr>
          <w:rFonts w:ascii="Consolas" w:eastAsia="Calibri" w:hAnsi="Consolas" w:cs="Consolas"/>
          <w:bCs/>
          <w:sz w:val="16"/>
          <w:szCs w:val="18"/>
        </w:rPr>
      </w:pPr>
    </w:p>
    <w:p w14:paraId="534DFD07" w14:textId="77777777" w:rsidR="004C6CAD" w:rsidRPr="004C6CAD" w:rsidRDefault="004C6CAD" w:rsidP="004C6CAD">
      <w:pPr>
        <w:rPr>
          <w:rFonts w:ascii="Consolas" w:eastAsia="Calibri" w:hAnsi="Consolas" w:cs="Consolas"/>
          <w:bCs/>
          <w:sz w:val="16"/>
          <w:szCs w:val="18"/>
        </w:rPr>
      </w:pPr>
    </w:p>
    <w:p w14:paraId="71F0DF7D" w14:textId="24E08A82"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smkdly6m:           JAN15    MAY15    JUL18    </w:t>
      </w:r>
    </w:p>
    <w:p w14:paraId="40BAB878" w14:textId="77777777" w:rsidR="004C6CAD" w:rsidRPr="004C6CAD" w:rsidRDefault="004C6CAD" w:rsidP="004C6CAD">
      <w:pPr>
        <w:rPr>
          <w:rFonts w:ascii="Consolas" w:eastAsia="Calibri" w:hAnsi="Consolas" w:cs="Consolas"/>
          <w:bCs/>
          <w:sz w:val="16"/>
          <w:szCs w:val="18"/>
        </w:rPr>
      </w:pPr>
    </w:p>
    <w:p w14:paraId="5643A963"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01              18,500   14,500   13,500</w:t>
      </w:r>
    </w:p>
    <w:p w14:paraId="7CC613FA"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02               3,100    2,400    2,800</w:t>
      </w:r>
    </w:p>
    <w:p w14:paraId="55F955EE"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-9              55,000   43,500   41,500</w:t>
      </w:r>
    </w:p>
    <w:p w14:paraId="04B585C7" w14:textId="59626BE4" w:rsidR="00FF41FC"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76,500   60,000   58,500</w:t>
      </w:r>
    </w:p>
    <w:p w14:paraId="14415411" w14:textId="3E7E0C95" w:rsidR="008A232E" w:rsidRPr="00D51A60" w:rsidRDefault="008A232E" w:rsidP="008A232E">
      <w:pPr>
        <w:rPr>
          <w:rFonts w:ascii="Consolas" w:eastAsia="Calibri" w:hAnsi="Consolas" w:cs="Consolas"/>
          <w:b/>
          <w:sz w:val="20"/>
          <w:szCs w:val="22"/>
        </w:rPr>
      </w:pPr>
      <w:r w:rsidRPr="00D51A60">
        <w:rPr>
          <w:rFonts w:ascii="Consolas" w:eastAsia="Calibri" w:hAnsi="Consolas" w:cs="Consolas"/>
          <w:b/>
          <w:sz w:val="20"/>
          <w:szCs w:val="22"/>
        </w:rPr>
        <w:br w:type="page"/>
      </w:r>
    </w:p>
    <w:p w14:paraId="0B2DAA57" w14:textId="7ED8E63C" w:rsidR="002A1C00" w:rsidRPr="00D51A60" w:rsidRDefault="002A1C00" w:rsidP="007147A0">
      <w:pPr>
        <w:spacing w:after="240"/>
        <w:rPr>
          <w:rFonts w:ascii="Calibri" w:eastAsia="Calibri" w:hAnsi="Calibri"/>
          <w:bCs/>
          <w:i/>
          <w:iCs/>
          <w:sz w:val="18"/>
          <w:szCs w:val="18"/>
        </w:rPr>
      </w:pPr>
      <w:r w:rsidRPr="00D51A60">
        <w:rPr>
          <w:rFonts w:ascii="Calibri" w:eastAsia="Calibri" w:hAnsi="Calibri"/>
          <w:b/>
          <w:sz w:val="26"/>
          <w:szCs w:val="26"/>
        </w:rPr>
        <w:t>When Last Smoked Daily</w:t>
      </w:r>
      <w:r w:rsidRPr="00D51A60">
        <w:rPr>
          <w:rFonts w:asciiTheme="majorHAnsi" w:eastAsia="MS Mincho" w:hAnsiTheme="majorHAnsi" w:cstheme="majorHAnsi"/>
          <w:b/>
          <w:sz w:val="26"/>
          <w:szCs w:val="26"/>
        </w:rPr>
        <w:t xml:space="preserve">          </w:t>
      </w:r>
      <w:bookmarkStart w:id="34" w:name="LASTDLY"/>
      <w:r w:rsidRPr="00D51A60">
        <w:rPr>
          <w:rFonts w:ascii="Calibri" w:eastAsia="Calibri" w:hAnsi="Calibri"/>
          <w:b/>
          <w:sz w:val="26"/>
          <w:szCs w:val="26"/>
        </w:rPr>
        <w:t>LASTDLY</w:t>
      </w:r>
      <w:bookmarkEnd w:id="34"/>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EF5806">
        <w:rPr>
          <w:rFonts w:asciiTheme="majorHAnsi" w:hAnsiTheme="majorHAnsi" w:cstheme="majorHAnsi"/>
          <w:b/>
          <w:sz w:val="26"/>
          <w:szCs w:val="26"/>
        </w:rPr>
        <w:tab/>
      </w:r>
      <w:r w:rsidR="00495F4B" w:rsidRPr="00D51A60">
        <w:rPr>
          <w:rFonts w:asciiTheme="majorHAnsi" w:hAnsiTheme="majorHAnsi" w:cstheme="majorHAnsi"/>
          <w:b/>
          <w:sz w:val="26"/>
          <w:szCs w:val="26"/>
        </w:rPr>
        <w:tab/>
        <w:t xml:space="preserve">      </w:t>
      </w:r>
      <w:hyperlink w:anchor="INDEX1" w:history="1">
        <w:r w:rsidR="00495F4B" w:rsidRPr="00D51A60">
          <w:rPr>
            <w:rStyle w:val="Hyperlink"/>
            <w:rFonts w:asciiTheme="majorHAnsi" w:hAnsiTheme="majorHAnsi" w:cstheme="majorHAnsi"/>
            <w:sz w:val="22"/>
            <w:szCs w:val="22"/>
          </w:rPr>
          <w:t>R</w:t>
        </w:r>
        <w:r w:rsidR="00495F4B" w:rsidRPr="00D51A60">
          <w:rPr>
            <w:rStyle w:val="Hyperlink"/>
            <w:rFonts w:asciiTheme="majorHAnsi" w:hAnsiTheme="majorHAnsi" w:cstheme="majorHAnsi"/>
            <w:sz w:val="20"/>
            <w:szCs w:val="20"/>
          </w:rPr>
          <w:t>eturn to Index</w:t>
        </w:r>
      </w:hyperlink>
    </w:p>
    <w:p w14:paraId="5735261B" w14:textId="363B7093" w:rsidR="009A431F" w:rsidRPr="00D51A60" w:rsidRDefault="009A431F" w:rsidP="007147A0">
      <w:pPr>
        <w:spacing w:after="120"/>
        <w:rPr>
          <w:rFonts w:asciiTheme="majorHAnsi" w:eastAsia="Calibri" w:hAnsiTheme="majorHAnsi"/>
          <w:sz w:val="22"/>
          <w:szCs w:val="22"/>
        </w:rPr>
      </w:pPr>
      <w:r w:rsidRPr="00D51A60">
        <w:rPr>
          <w:rFonts w:asciiTheme="majorHAnsi" w:eastAsia="Calibri" w:hAnsiTheme="majorHAnsi"/>
          <w:b/>
          <w:sz w:val="22"/>
          <w:szCs w:val="22"/>
        </w:rPr>
        <w:t>DESCRIPTION</w:t>
      </w:r>
      <w:r w:rsidR="00FF1EB0" w:rsidRPr="00D51A60">
        <w:rPr>
          <w:rFonts w:asciiTheme="majorHAnsi" w:eastAsia="Calibri" w:hAnsiTheme="majorHAnsi"/>
          <w:b/>
          <w:sz w:val="22"/>
          <w:szCs w:val="22"/>
        </w:rPr>
        <w:t xml:space="preserve">: </w:t>
      </w:r>
      <w:r w:rsidR="003E0939" w:rsidRPr="00D51A60">
        <w:rPr>
          <w:rFonts w:asciiTheme="majorHAnsi" w:eastAsia="Calibri" w:hAnsiTheme="majorHAnsi"/>
          <w:sz w:val="22"/>
          <w:szCs w:val="22"/>
        </w:rPr>
        <w:t>Question asks the length of time since the person last smoked cigarettes daily</w:t>
      </w:r>
      <w:r w:rsidRPr="00D51A60">
        <w:rPr>
          <w:rFonts w:asciiTheme="majorHAnsi" w:eastAsia="Calibri" w:hAnsiTheme="majorHAnsi"/>
          <w:sz w:val="22"/>
          <w:szCs w:val="22"/>
        </w:rPr>
        <w:t xml:space="preserve">. Responses were converted from a combination of numbers and units (days, weeks, months, years) to days. </w:t>
      </w:r>
    </w:p>
    <w:p w14:paraId="440AA6FD" w14:textId="09D7F572" w:rsidR="00625F59" w:rsidRPr="00D51A60" w:rsidRDefault="007A1CAE" w:rsidP="007147A0">
      <w:pPr>
        <w:spacing w:after="120"/>
        <w:rPr>
          <w:rFonts w:asciiTheme="majorHAnsi" w:eastAsia="Calibri" w:hAnsiTheme="majorHAnsi"/>
          <w:sz w:val="22"/>
          <w:szCs w:val="22"/>
        </w:rPr>
      </w:pPr>
      <w:r w:rsidRPr="00192B6A">
        <w:rPr>
          <w:rFonts w:asciiTheme="majorHAnsi" w:eastAsia="Calibri" w:hAnsiTheme="majorHAnsi"/>
          <w:bCs/>
          <w:sz w:val="22"/>
          <w:szCs w:val="22"/>
        </w:rPr>
        <w:t>Note:</w:t>
      </w:r>
      <w:r w:rsidR="00FF1EB0" w:rsidRPr="00D51A60">
        <w:rPr>
          <w:rFonts w:asciiTheme="majorHAnsi" w:eastAsia="Calibri" w:hAnsiTheme="majorHAnsi"/>
          <w:sz w:val="22"/>
          <w:szCs w:val="22"/>
        </w:rPr>
        <w:t xml:space="preserve"> </w:t>
      </w:r>
      <w:r w:rsidR="00625F59" w:rsidRPr="00D51A60">
        <w:rPr>
          <w:rFonts w:asciiTheme="majorHAnsi" w:eastAsia="Calibri" w:hAnsiTheme="majorHAnsi"/>
          <w:sz w:val="22"/>
          <w:szCs w:val="22"/>
        </w:rPr>
        <w:t>There are responses greater than 70 years</w:t>
      </w:r>
      <w:r w:rsidR="003E0939" w:rsidRPr="00D51A60">
        <w:rPr>
          <w:rFonts w:asciiTheme="majorHAnsi" w:eastAsia="Calibri" w:hAnsiTheme="majorHAnsi"/>
          <w:sz w:val="22"/>
          <w:szCs w:val="22"/>
        </w:rPr>
        <w:t xml:space="preserve"> (25</w:t>
      </w:r>
      <w:r w:rsidR="00B7131B" w:rsidRPr="00D51A60">
        <w:rPr>
          <w:rFonts w:asciiTheme="majorHAnsi" w:eastAsia="Calibri" w:hAnsiTheme="majorHAnsi"/>
          <w:sz w:val="22"/>
          <w:szCs w:val="22"/>
        </w:rPr>
        <w:t>,</w:t>
      </w:r>
      <w:r w:rsidR="003E0939" w:rsidRPr="00D51A60">
        <w:rPr>
          <w:rFonts w:asciiTheme="majorHAnsi" w:eastAsia="Calibri" w:hAnsiTheme="majorHAnsi"/>
          <w:sz w:val="22"/>
          <w:szCs w:val="22"/>
        </w:rPr>
        <w:t>567 days)</w:t>
      </w:r>
      <w:r w:rsidR="00625F59" w:rsidRPr="00D51A60">
        <w:rPr>
          <w:rFonts w:asciiTheme="majorHAnsi" w:eastAsia="Calibri" w:hAnsiTheme="majorHAnsi"/>
          <w:sz w:val="22"/>
          <w:szCs w:val="22"/>
        </w:rPr>
        <w:t xml:space="preserve"> for this variable</w:t>
      </w:r>
      <w:r w:rsidR="003E0939" w:rsidRPr="00D51A60">
        <w:rPr>
          <w:rFonts w:asciiTheme="majorHAnsi" w:eastAsia="Calibri" w:hAnsiTheme="majorHAnsi"/>
          <w:sz w:val="22"/>
          <w:szCs w:val="22"/>
        </w:rPr>
        <w:t>. Use caution as this may result in values that are impractical, likely due to collection error.</w:t>
      </w:r>
    </w:p>
    <w:p w14:paraId="48FDC79B" w14:textId="3CA54791" w:rsidR="003E0939" w:rsidRPr="00D51A60" w:rsidRDefault="00470033" w:rsidP="007147A0">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w:t>
      </w:r>
      <w:r w:rsidR="003B2AE0" w:rsidRPr="00D51A60">
        <w:rPr>
          <w:rFonts w:asciiTheme="majorHAnsi" w:eastAsia="Calibri" w:hAnsiTheme="majorHAnsi" w:cstheme="majorHAnsi"/>
          <w:sz w:val="22"/>
          <w:szCs w:val="22"/>
        </w:rPr>
        <w:t xml:space="preserve"> S</w:t>
      </w:r>
      <w:r w:rsidR="003E0939" w:rsidRPr="00D51A60">
        <w:rPr>
          <w:rFonts w:asciiTheme="majorHAnsi" w:eastAsia="Calibri" w:hAnsiTheme="majorHAnsi" w:cstheme="majorHAnsi"/>
          <w:sz w:val="22"/>
          <w:szCs w:val="22"/>
        </w:rPr>
        <w:t>ome-day, former</w:t>
      </w:r>
    </w:p>
    <w:p w14:paraId="32C174AE" w14:textId="01BF02E6" w:rsidR="00B95F35" w:rsidRPr="00D51A60" w:rsidRDefault="00FF47DE" w:rsidP="00B95F35">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299AF4BD" w14:textId="77777777" w:rsidR="009A431F" w:rsidRPr="00D51A60" w:rsidRDefault="009A431F" w:rsidP="009A431F">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02DEAFAB" w14:textId="4944B782" w:rsidR="009A431F" w:rsidRPr="00D51A60" w:rsidRDefault="009A431F" w:rsidP="00B17FF2">
      <w:pPr>
        <w:widowControl w:val="0"/>
        <w:spacing w:after="120"/>
        <w:ind w:left="187"/>
        <w:rPr>
          <w:rFonts w:asciiTheme="majorHAnsi" w:hAnsiTheme="majorHAnsi" w:cstheme="majorHAnsi"/>
          <w:b/>
          <w:bCs/>
          <w:iCs/>
          <w:sz w:val="22"/>
          <w:szCs w:val="22"/>
        </w:rPr>
      </w:pPr>
      <w:r w:rsidRPr="00D51A60">
        <w:rPr>
          <w:rFonts w:asciiTheme="majorHAnsi" w:eastAsia="Calibri" w:hAnsiTheme="majorHAnsi"/>
          <w:i/>
          <w:sz w:val="22"/>
          <w:szCs w:val="22"/>
        </w:rPr>
        <w:t>About how long has it been since you last smoked cigarettes every day?</w:t>
      </w:r>
      <w:r w:rsidR="003E0939" w:rsidRPr="00D51A60">
        <w:rPr>
          <w:rFonts w:asciiTheme="majorHAnsi" w:eastAsia="Calibri" w:hAnsiTheme="majorHAnsi"/>
          <w:i/>
          <w:sz w:val="22"/>
          <w:szCs w:val="22"/>
        </w:rPr>
        <w:t xml:space="preserve"> (some-day, former)</w:t>
      </w:r>
    </w:p>
    <w:p w14:paraId="7CE4EE0B" w14:textId="77777777" w:rsidR="00C3377E" w:rsidRPr="00D51A60" w:rsidRDefault="00C3377E" w:rsidP="00C3377E">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758D1826" w14:textId="77777777" w:rsidR="00C3377E" w:rsidRPr="00D51A60" w:rsidRDefault="00C3377E" w:rsidP="007147A0">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75552C19" w14:textId="55B50284" w:rsidR="00D26565" w:rsidRPr="00D51A60" w:rsidRDefault="00D26565" w:rsidP="007147A0">
      <w:pPr>
        <w:spacing w:after="160"/>
        <w:rPr>
          <w:rFonts w:ascii="Consolas" w:eastAsia="Calibri" w:hAnsi="Consolas" w:cs="Consolas"/>
          <w:b/>
          <w:sz w:val="20"/>
          <w:szCs w:val="22"/>
        </w:rPr>
      </w:pPr>
      <w:r w:rsidRPr="00D51A60">
        <w:rPr>
          <w:rFonts w:ascii="Consolas" w:eastAsia="Calibri" w:hAnsi="Consolas" w:cs="Consolas"/>
          <w:b/>
          <w:sz w:val="20"/>
          <w:szCs w:val="22"/>
        </w:rPr>
        <w:t xml:space="preserve">COHORTS AVAILABLE: </w:t>
      </w:r>
      <w:r w:rsidR="00B5502A" w:rsidRPr="00D51A60">
        <w:rPr>
          <w:rFonts w:ascii="Consolas" w:eastAsia="Calibri" w:hAnsi="Consolas" w:cs="Consolas"/>
          <w:bCs/>
          <w:sz w:val="20"/>
          <w:szCs w:val="22"/>
        </w:rPr>
        <w:t>JAN93–MAY99; JUN01–JAN07</w:t>
      </w:r>
    </w:p>
    <w:tbl>
      <w:tblPr>
        <w:tblW w:w="9738" w:type="dxa"/>
        <w:tblLayout w:type="fixed"/>
        <w:tblLook w:val="04A0" w:firstRow="1" w:lastRow="0" w:firstColumn="1" w:lastColumn="0" w:noHBand="0" w:noVBand="1"/>
      </w:tblPr>
      <w:tblGrid>
        <w:gridCol w:w="1296"/>
        <w:gridCol w:w="7848"/>
        <w:gridCol w:w="594"/>
      </w:tblGrid>
      <w:tr w:rsidR="002A1C00" w:rsidRPr="00D51A60" w14:paraId="49BA24D2" w14:textId="77777777" w:rsidTr="00C546A8">
        <w:trPr>
          <w:trHeight w:val="216"/>
        </w:trPr>
        <w:tc>
          <w:tcPr>
            <w:tcW w:w="9738" w:type="dxa"/>
            <w:gridSpan w:val="3"/>
            <w:tcBorders>
              <w:top w:val="nil"/>
              <w:left w:val="nil"/>
              <w:bottom w:val="nil"/>
              <w:right w:val="nil"/>
            </w:tcBorders>
            <w:shd w:val="clear" w:color="auto" w:fill="auto"/>
            <w:vAlign w:val="center"/>
          </w:tcPr>
          <w:p w14:paraId="43C723ED" w14:textId="77777777" w:rsidR="002A1C00" w:rsidRPr="00D51A60" w:rsidRDefault="002A1C00" w:rsidP="00BD47D7">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2A1C00" w:rsidRPr="00D51A60" w14:paraId="642D8F46" w14:textId="77777777" w:rsidTr="00A32D55">
        <w:trPr>
          <w:gridAfter w:val="1"/>
          <w:wAfter w:w="594" w:type="dxa"/>
          <w:trHeight w:val="216"/>
        </w:trPr>
        <w:tc>
          <w:tcPr>
            <w:tcW w:w="1296" w:type="dxa"/>
            <w:tcBorders>
              <w:top w:val="nil"/>
              <w:left w:val="nil"/>
              <w:bottom w:val="nil"/>
              <w:right w:val="nil"/>
            </w:tcBorders>
            <w:shd w:val="clear" w:color="auto" w:fill="auto"/>
          </w:tcPr>
          <w:p w14:paraId="05237172" w14:textId="6928032E" w:rsidR="002A1C00" w:rsidRPr="00D51A60" w:rsidRDefault="002A1C00" w:rsidP="00336B21">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1–</w:t>
            </w:r>
            <w:r w:rsidR="003F1DF3" w:rsidRPr="00D51A60">
              <w:rPr>
                <w:rFonts w:ascii="Consolas" w:eastAsia="Calibri" w:hAnsi="Consolas" w:cs="Consolas"/>
                <w:sz w:val="20"/>
                <w:szCs w:val="20"/>
              </w:rPr>
              <w:t>25567</w:t>
            </w:r>
            <w:r w:rsidRPr="00D51A60">
              <w:rPr>
                <w:rFonts w:ascii="Consolas" w:eastAsia="Calibri" w:hAnsi="Consolas" w:cs="Consolas"/>
                <w:sz w:val="20"/>
                <w:szCs w:val="20"/>
              </w:rPr>
              <w:t xml:space="preserve"> —</w:t>
            </w:r>
          </w:p>
        </w:tc>
        <w:tc>
          <w:tcPr>
            <w:tcW w:w="7848" w:type="dxa"/>
            <w:tcBorders>
              <w:top w:val="nil"/>
              <w:left w:val="nil"/>
              <w:bottom w:val="nil"/>
              <w:right w:val="nil"/>
            </w:tcBorders>
            <w:shd w:val="clear" w:color="auto" w:fill="auto"/>
          </w:tcPr>
          <w:p w14:paraId="3BC3DE22" w14:textId="1F6429EA" w:rsidR="002A1C00" w:rsidRPr="00D51A60" w:rsidRDefault="001E1C79" w:rsidP="00BD47D7">
            <w:pPr>
              <w:spacing w:line="276" w:lineRule="auto"/>
              <w:ind w:left="-72"/>
              <w:rPr>
                <w:rFonts w:ascii="Consolas" w:hAnsi="Consolas" w:cs="Consolas"/>
                <w:color w:val="000000"/>
                <w:sz w:val="20"/>
                <w:szCs w:val="20"/>
              </w:rPr>
            </w:pPr>
            <w:r w:rsidRPr="00D51A60">
              <w:rPr>
                <w:rFonts w:ascii="Consolas" w:hAnsi="Consolas"/>
                <w:sz w:val="20"/>
                <w:szCs w:val="20"/>
              </w:rPr>
              <w:t>D</w:t>
            </w:r>
            <w:r w:rsidR="00E53AB3" w:rsidRPr="00D51A60">
              <w:rPr>
                <w:rFonts w:ascii="Consolas" w:hAnsi="Consolas"/>
                <w:sz w:val="20"/>
                <w:szCs w:val="20"/>
              </w:rPr>
              <w:t>ays</w:t>
            </w:r>
            <w:r w:rsidR="002A1C00" w:rsidRPr="00D51A60">
              <w:rPr>
                <w:rFonts w:ascii="Consolas" w:hAnsi="Consolas"/>
                <w:sz w:val="20"/>
                <w:szCs w:val="20"/>
              </w:rPr>
              <w:t xml:space="preserve"> </w:t>
            </w:r>
          </w:p>
        </w:tc>
      </w:tr>
      <w:tr w:rsidR="00E53AB3" w:rsidRPr="00D51A60" w14:paraId="3E0DF713" w14:textId="77777777" w:rsidTr="00A32D55">
        <w:trPr>
          <w:gridAfter w:val="1"/>
          <w:wAfter w:w="594" w:type="dxa"/>
          <w:trHeight w:val="216"/>
        </w:trPr>
        <w:tc>
          <w:tcPr>
            <w:tcW w:w="1296" w:type="dxa"/>
            <w:tcBorders>
              <w:top w:val="nil"/>
              <w:left w:val="nil"/>
              <w:bottom w:val="nil"/>
              <w:right w:val="nil"/>
            </w:tcBorders>
            <w:shd w:val="clear" w:color="auto" w:fill="auto"/>
          </w:tcPr>
          <w:p w14:paraId="1EB86603" w14:textId="00052A85" w:rsidR="00E53AB3" w:rsidRPr="00D51A60" w:rsidRDefault="00F00741" w:rsidP="00E53AB3">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&gt;25567</w:t>
            </w:r>
            <w:r w:rsidR="00E53AB3" w:rsidRPr="00D51A60">
              <w:rPr>
                <w:rFonts w:ascii="Consolas" w:eastAsia="Calibri" w:hAnsi="Consolas" w:cs="Consolas"/>
                <w:sz w:val="20"/>
                <w:szCs w:val="20"/>
              </w:rPr>
              <w:t xml:space="preserve"> —</w:t>
            </w:r>
          </w:p>
        </w:tc>
        <w:tc>
          <w:tcPr>
            <w:tcW w:w="7848" w:type="dxa"/>
            <w:tcBorders>
              <w:top w:val="nil"/>
              <w:left w:val="nil"/>
              <w:bottom w:val="nil"/>
              <w:right w:val="nil"/>
            </w:tcBorders>
            <w:shd w:val="clear" w:color="auto" w:fill="auto"/>
          </w:tcPr>
          <w:p w14:paraId="232E30AC" w14:textId="27D1FD8E" w:rsidR="00E53AB3" w:rsidRPr="00D51A60" w:rsidRDefault="00F00741" w:rsidP="00E53AB3">
            <w:pPr>
              <w:spacing w:line="276" w:lineRule="auto"/>
              <w:ind w:left="-72"/>
              <w:rPr>
                <w:rFonts w:ascii="Consolas" w:hAnsi="Consolas" w:cs="Consolas"/>
                <w:color w:val="000000"/>
                <w:sz w:val="20"/>
                <w:szCs w:val="20"/>
              </w:rPr>
            </w:pPr>
            <w:r w:rsidRPr="00D51A60">
              <w:rPr>
                <w:rFonts w:ascii="Consolas" w:eastAsia="Calibri" w:hAnsi="Consolas" w:cs="Consolas"/>
                <w:sz w:val="20"/>
                <w:szCs w:val="20"/>
              </w:rPr>
              <w:t>Suspect entry</w:t>
            </w:r>
            <w:r w:rsidR="005E03F0" w:rsidRPr="00D51A60">
              <w:rPr>
                <w:rFonts w:ascii="Consolas" w:eastAsia="Calibri" w:hAnsi="Consolas" w:cs="Consolas"/>
                <w:sz w:val="20"/>
                <w:szCs w:val="20"/>
              </w:rPr>
              <w:t xml:space="preserve"> (&gt;70 years)</w:t>
            </w:r>
            <w:r w:rsidRPr="00D51A60">
              <w:rPr>
                <w:rFonts w:ascii="Consolas" w:eastAsia="Calibri" w:hAnsi="Consolas" w:cs="Consolas"/>
                <w:sz w:val="20"/>
                <w:szCs w:val="20"/>
              </w:rPr>
              <w:t xml:space="preserve"> </w:t>
            </w:r>
          </w:p>
        </w:tc>
      </w:tr>
      <w:tr w:rsidR="00DA77F5" w:rsidRPr="00D51A60" w14:paraId="6B1857AF" w14:textId="77777777" w:rsidTr="00A32D55">
        <w:trPr>
          <w:gridAfter w:val="1"/>
          <w:wAfter w:w="594" w:type="dxa"/>
          <w:trHeight w:val="216"/>
        </w:trPr>
        <w:tc>
          <w:tcPr>
            <w:tcW w:w="1296" w:type="dxa"/>
            <w:tcBorders>
              <w:top w:val="nil"/>
              <w:left w:val="nil"/>
              <w:bottom w:val="nil"/>
              <w:right w:val="nil"/>
            </w:tcBorders>
            <w:shd w:val="clear" w:color="auto" w:fill="auto"/>
          </w:tcPr>
          <w:p w14:paraId="6FDBDFE0" w14:textId="10BF95FE" w:rsidR="00DA77F5" w:rsidRPr="00D51A60" w:rsidRDefault="00DA77F5" w:rsidP="00DA77F5">
            <w:pPr>
              <w:spacing w:line="276" w:lineRule="auto"/>
              <w:jc w:val="right"/>
              <w:rPr>
                <w:rFonts w:ascii="Consolas" w:eastAsia="Calibri" w:hAnsi="Consolas" w:cs="Consolas"/>
                <w:sz w:val="20"/>
                <w:szCs w:val="20"/>
              </w:rPr>
            </w:pPr>
            <w:r>
              <w:rPr>
                <w:rFonts w:ascii="Consolas" w:eastAsia="Calibri" w:hAnsi="Consolas" w:cs="Consolas"/>
                <w:sz w:val="20"/>
                <w:szCs w:val="20"/>
              </w:rPr>
              <w:t>-7 —</w:t>
            </w:r>
          </w:p>
        </w:tc>
        <w:tc>
          <w:tcPr>
            <w:tcW w:w="7848" w:type="dxa"/>
            <w:tcBorders>
              <w:top w:val="nil"/>
              <w:left w:val="nil"/>
              <w:bottom w:val="nil"/>
              <w:right w:val="nil"/>
            </w:tcBorders>
            <w:shd w:val="clear" w:color="auto" w:fill="auto"/>
          </w:tcPr>
          <w:p w14:paraId="612888E3" w14:textId="20E9F862" w:rsidR="00DA77F5" w:rsidRPr="00D51A60" w:rsidRDefault="00DA77F5" w:rsidP="00DA77F5">
            <w:pPr>
              <w:spacing w:line="276" w:lineRule="auto"/>
              <w:ind w:left="-72"/>
              <w:rPr>
                <w:rFonts w:ascii="Consolas" w:eastAsia="Calibri" w:hAnsi="Consolas" w:cs="Consolas"/>
                <w:sz w:val="20"/>
                <w:szCs w:val="20"/>
              </w:rPr>
            </w:pPr>
            <w:r>
              <w:rPr>
                <w:rFonts w:ascii="Consolas" w:eastAsia="Calibri" w:hAnsi="Consolas" w:cs="Consolas"/>
                <w:sz w:val="20"/>
                <w:szCs w:val="20"/>
              </w:rPr>
              <w:t>Question not asked this cohort (omitted from frequency table below)</w:t>
            </w:r>
          </w:p>
        </w:tc>
      </w:tr>
      <w:tr w:rsidR="00DA77F5" w:rsidRPr="00D51A60" w14:paraId="362AF58C" w14:textId="77777777" w:rsidTr="00A32D55">
        <w:trPr>
          <w:gridAfter w:val="1"/>
          <w:wAfter w:w="594" w:type="dxa"/>
          <w:trHeight w:val="216"/>
        </w:trPr>
        <w:tc>
          <w:tcPr>
            <w:tcW w:w="1296" w:type="dxa"/>
            <w:tcBorders>
              <w:top w:val="nil"/>
              <w:left w:val="nil"/>
              <w:bottom w:val="nil"/>
              <w:right w:val="nil"/>
            </w:tcBorders>
            <w:shd w:val="clear" w:color="auto" w:fill="auto"/>
          </w:tcPr>
          <w:p w14:paraId="29CE9FD9" w14:textId="22AB46FB" w:rsidR="00DA77F5" w:rsidRPr="00D51A60" w:rsidRDefault="00DA77F5" w:rsidP="00DA77F5">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48" w:type="dxa"/>
            <w:tcBorders>
              <w:top w:val="nil"/>
              <w:left w:val="nil"/>
              <w:bottom w:val="nil"/>
              <w:right w:val="nil"/>
            </w:tcBorders>
            <w:shd w:val="clear" w:color="auto" w:fill="auto"/>
          </w:tcPr>
          <w:p w14:paraId="76D72171" w14:textId="3FC4C5F1" w:rsidR="00DA77F5" w:rsidRPr="00D51A60" w:rsidRDefault="00D114F4" w:rsidP="00DA77F5">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5F89A8DA" w14:textId="52714808"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6D8C6F7D" w14:textId="2CD34143"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 xml:space="preserve">lastdly:            JAN93    MAY93    JAN96    MAY96    SEP98    JAN99    MAY99    JUN01    NOV01    FEB02    </w:t>
      </w:r>
    </w:p>
    <w:p w14:paraId="3F9E09AB" w14:textId="77777777" w:rsidR="007B2D1D" w:rsidRPr="007B2D1D" w:rsidRDefault="007B2D1D" w:rsidP="007B2D1D">
      <w:pPr>
        <w:rPr>
          <w:rFonts w:ascii="Consolas" w:eastAsia="Calibri" w:hAnsi="Consolas" w:cs="Consolas"/>
          <w:bCs/>
          <w:sz w:val="16"/>
          <w:szCs w:val="18"/>
        </w:rPr>
      </w:pPr>
    </w:p>
    <w:p w14:paraId="2CE5B752" w14:textId="77777777"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1-25567             5,500    4,900    5,800    5,600   13,000   10,500    9,800    5,400   14,000    9,400</w:t>
      </w:r>
    </w:p>
    <w:p w14:paraId="03B6823C" w14:textId="77777777"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 xml:space="preserve"> &gt;25567               &lt;15      &lt;15      &lt;15        .        .      &lt;15        .        .        .        .</w:t>
      </w:r>
    </w:p>
    <w:p w14:paraId="0BAEE92E" w14:textId="77777777"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 xml:space="preserve">     -9            24,500   22,500   28,000   28,000   66,000   60,000   58,500   25,500   76,000   52,500</w:t>
      </w:r>
    </w:p>
    <w:p w14:paraId="503431B9" w14:textId="77777777"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 xml:space="preserve">  Total            30,000   27,500   33,500   33,500   79,000   70,500   68,000   30,500   90,000   62,000</w:t>
      </w:r>
    </w:p>
    <w:p w14:paraId="7D645FE5" w14:textId="77777777" w:rsidR="007B2D1D" w:rsidRPr="007B2D1D" w:rsidRDefault="007B2D1D" w:rsidP="007B2D1D">
      <w:pPr>
        <w:rPr>
          <w:rFonts w:ascii="Consolas" w:eastAsia="Calibri" w:hAnsi="Consolas" w:cs="Consolas"/>
          <w:bCs/>
          <w:sz w:val="16"/>
          <w:szCs w:val="18"/>
        </w:rPr>
      </w:pPr>
    </w:p>
    <w:p w14:paraId="0EBFBE4B" w14:textId="77777777" w:rsidR="007B2D1D" w:rsidRPr="007B2D1D" w:rsidRDefault="007B2D1D" w:rsidP="007B2D1D">
      <w:pPr>
        <w:rPr>
          <w:rFonts w:ascii="Consolas" w:eastAsia="Calibri" w:hAnsi="Consolas" w:cs="Consolas"/>
          <w:bCs/>
          <w:sz w:val="16"/>
          <w:szCs w:val="18"/>
        </w:rPr>
      </w:pPr>
    </w:p>
    <w:p w14:paraId="6CF3FE83" w14:textId="3F7B6F92"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 xml:space="preserve">lastdly:            FEB03    JUN03    NOV03    MAY06    AUG06    JAN07    </w:t>
      </w:r>
    </w:p>
    <w:p w14:paraId="6777DB6D" w14:textId="77777777" w:rsidR="007B2D1D" w:rsidRPr="007B2D1D" w:rsidRDefault="007B2D1D" w:rsidP="007B2D1D">
      <w:pPr>
        <w:rPr>
          <w:rFonts w:ascii="Consolas" w:eastAsia="Calibri" w:hAnsi="Consolas" w:cs="Consolas"/>
          <w:bCs/>
          <w:sz w:val="16"/>
          <w:szCs w:val="18"/>
        </w:rPr>
      </w:pPr>
    </w:p>
    <w:p w14:paraId="7C29DDE7" w14:textId="68DABBAF"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1-25567             5,900   12,500   12,500   12,000    9,000   12,500</w:t>
      </w:r>
    </w:p>
    <w:p w14:paraId="6D32EA0A" w14:textId="1C425348"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 xml:space="preserve"> &gt;25567               &lt;15        .      &lt;15      &lt;15        .        .</w:t>
      </w:r>
    </w:p>
    <w:p w14:paraId="55497D0A" w14:textId="074A41DA" w:rsidR="007B2D1D" w:rsidRPr="007B2D1D"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 xml:space="preserve">     -9            35,000   76,000   77,000   72,000   55,500   71,000</w:t>
      </w:r>
    </w:p>
    <w:p w14:paraId="37DACEB7" w14:textId="3E3965AD" w:rsidR="00FF41FC" w:rsidRPr="00CF05F3" w:rsidRDefault="007B2D1D" w:rsidP="007B2D1D">
      <w:pPr>
        <w:rPr>
          <w:rFonts w:ascii="Consolas" w:eastAsia="Calibri" w:hAnsi="Consolas" w:cs="Consolas"/>
          <w:bCs/>
          <w:sz w:val="16"/>
          <w:szCs w:val="18"/>
        </w:rPr>
      </w:pPr>
      <w:r w:rsidRPr="007B2D1D">
        <w:rPr>
          <w:rFonts w:ascii="Consolas" w:eastAsia="Calibri" w:hAnsi="Consolas" w:cs="Consolas"/>
          <w:bCs/>
          <w:sz w:val="16"/>
          <w:szCs w:val="18"/>
        </w:rPr>
        <w:t xml:space="preserve">  Total            41,000   88,500   89,000   84,000   64,500   83,000</w:t>
      </w:r>
    </w:p>
    <w:p w14:paraId="3ED36FA3" w14:textId="77777777" w:rsidR="00726614" w:rsidRPr="00CF05F3" w:rsidRDefault="00726614">
      <w:pPr>
        <w:rPr>
          <w:rFonts w:ascii="Calibri" w:eastAsia="Calibri" w:hAnsi="Calibri"/>
          <w:b/>
          <w:sz w:val="26"/>
          <w:szCs w:val="26"/>
        </w:rPr>
      </w:pPr>
      <w:r w:rsidRPr="00CF05F3">
        <w:rPr>
          <w:rFonts w:ascii="Calibri" w:eastAsia="Calibri" w:hAnsi="Calibri"/>
          <w:b/>
          <w:sz w:val="26"/>
          <w:szCs w:val="26"/>
        </w:rPr>
        <w:br w:type="page"/>
      </w:r>
    </w:p>
    <w:p w14:paraId="1F28A7B6" w14:textId="2C242D05" w:rsidR="00E60070" w:rsidRPr="00D51A60" w:rsidRDefault="00E60070" w:rsidP="00AB556B">
      <w:pPr>
        <w:spacing w:after="200"/>
        <w:rPr>
          <w:rFonts w:ascii="Calibri" w:eastAsia="Calibri" w:hAnsi="Calibri"/>
          <w:bCs/>
          <w:i/>
          <w:iCs/>
          <w:sz w:val="18"/>
          <w:szCs w:val="18"/>
        </w:rPr>
      </w:pPr>
      <w:r w:rsidRPr="00D51A60">
        <w:rPr>
          <w:rFonts w:ascii="Calibri" w:eastAsia="Calibri" w:hAnsi="Calibri"/>
          <w:b/>
          <w:sz w:val="26"/>
          <w:szCs w:val="26"/>
        </w:rPr>
        <w:t xml:space="preserve">Cigarettes per Day, </w:t>
      </w:r>
      <w:r w:rsidR="0015643F" w:rsidRPr="00D51A60">
        <w:rPr>
          <w:rFonts w:ascii="Calibri" w:eastAsia="Calibri" w:hAnsi="Calibri"/>
          <w:b/>
          <w:sz w:val="26"/>
          <w:szCs w:val="26"/>
        </w:rPr>
        <w:t>Past</w:t>
      </w:r>
      <w:r w:rsidRPr="00D51A60">
        <w:rPr>
          <w:rFonts w:asciiTheme="majorHAnsi" w:eastAsia="MS Mincho" w:hAnsiTheme="majorHAnsi" w:cstheme="majorHAnsi"/>
          <w:b/>
          <w:sz w:val="26"/>
          <w:szCs w:val="26"/>
        </w:rPr>
        <w:t xml:space="preserve">          </w:t>
      </w:r>
      <w:bookmarkStart w:id="35" w:name="CIGPDD2"/>
      <w:r w:rsidRPr="00D51A60">
        <w:rPr>
          <w:rFonts w:ascii="Calibri" w:eastAsia="Calibri" w:hAnsi="Calibri"/>
          <w:b/>
          <w:sz w:val="26"/>
          <w:szCs w:val="26"/>
        </w:rPr>
        <w:t>CIGPDD2</w:t>
      </w:r>
      <w:bookmarkEnd w:id="35"/>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t xml:space="preserve">      </w:t>
      </w:r>
      <w:hyperlink w:anchor="INDEX1" w:history="1">
        <w:r w:rsidR="00495F4B" w:rsidRPr="00D51A60">
          <w:rPr>
            <w:rStyle w:val="Hyperlink"/>
            <w:rFonts w:asciiTheme="majorHAnsi" w:hAnsiTheme="majorHAnsi" w:cstheme="majorHAnsi"/>
            <w:sz w:val="22"/>
            <w:szCs w:val="22"/>
          </w:rPr>
          <w:t>R</w:t>
        </w:r>
        <w:r w:rsidR="00495F4B" w:rsidRPr="00D51A60">
          <w:rPr>
            <w:rStyle w:val="Hyperlink"/>
            <w:rFonts w:asciiTheme="majorHAnsi" w:hAnsiTheme="majorHAnsi" w:cstheme="majorHAnsi"/>
            <w:sz w:val="20"/>
            <w:szCs w:val="20"/>
          </w:rPr>
          <w:t>eturn to Index</w:t>
        </w:r>
      </w:hyperlink>
    </w:p>
    <w:p w14:paraId="60794BF3" w14:textId="1A231174" w:rsidR="00867E6E" w:rsidRPr="00D51A60" w:rsidRDefault="00E95814" w:rsidP="007147A0">
      <w:pPr>
        <w:spacing w:after="120"/>
        <w:rPr>
          <w:rFonts w:asciiTheme="majorHAnsi" w:eastAsia="Calibri" w:hAnsiTheme="majorHAnsi" w:cstheme="majorHAnsi"/>
          <w:sz w:val="22"/>
          <w:szCs w:val="22"/>
        </w:rPr>
      </w:pPr>
      <w:r w:rsidRPr="00D51A60">
        <w:rPr>
          <w:rFonts w:asciiTheme="majorHAnsi" w:eastAsia="Calibri" w:hAnsiTheme="majorHAnsi"/>
          <w:b/>
          <w:sz w:val="22"/>
          <w:szCs w:val="22"/>
        </w:rPr>
        <w:t>DESCRIPTION:</w:t>
      </w:r>
      <w:r w:rsidRPr="00D51A60">
        <w:rPr>
          <w:rFonts w:asciiTheme="majorHAnsi" w:eastAsia="Calibri" w:hAnsiTheme="majorHAnsi"/>
          <w:sz w:val="22"/>
          <w:szCs w:val="22"/>
        </w:rPr>
        <w:t xml:space="preserve"> </w:t>
      </w:r>
      <w:r w:rsidR="00D23BAD" w:rsidRPr="00D51A60">
        <w:rPr>
          <w:rFonts w:asciiTheme="majorHAnsi" w:eastAsia="Calibri" w:hAnsiTheme="majorHAnsi" w:cstheme="majorHAnsi"/>
          <w:sz w:val="22"/>
          <w:szCs w:val="22"/>
        </w:rPr>
        <w:t>Question asked to estimate the average number of cigarettes smoked in a day</w:t>
      </w:r>
      <w:r w:rsidR="00B7131B" w:rsidRPr="00D51A60">
        <w:rPr>
          <w:rFonts w:asciiTheme="majorHAnsi" w:eastAsia="Calibri" w:hAnsiTheme="majorHAnsi" w:cstheme="majorHAnsi"/>
          <w:sz w:val="22"/>
          <w:szCs w:val="22"/>
        </w:rPr>
        <w:t xml:space="preserve">, during the period in which </w:t>
      </w:r>
      <w:r w:rsidR="00881EC8" w:rsidRPr="00D51A60">
        <w:rPr>
          <w:rFonts w:asciiTheme="majorHAnsi" w:eastAsia="Calibri" w:hAnsiTheme="majorHAnsi" w:cstheme="majorHAnsi"/>
          <w:sz w:val="22"/>
          <w:szCs w:val="22"/>
        </w:rPr>
        <w:t>the person</w:t>
      </w:r>
      <w:r w:rsidR="00D23BAD" w:rsidRPr="00D51A60">
        <w:rPr>
          <w:rFonts w:asciiTheme="majorHAnsi" w:eastAsia="Calibri" w:hAnsiTheme="majorHAnsi" w:cstheme="majorHAnsi"/>
          <w:sz w:val="22"/>
          <w:szCs w:val="22"/>
        </w:rPr>
        <w:t xml:space="preserve"> smoked </w:t>
      </w:r>
      <w:r w:rsidR="00B7131B" w:rsidRPr="00D51A60">
        <w:rPr>
          <w:rFonts w:asciiTheme="majorHAnsi" w:eastAsia="Calibri" w:hAnsiTheme="majorHAnsi" w:cstheme="majorHAnsi"/>
          <w:sz w:val="22"/>
          <w:szCs w:val="22"/>
        </w:rPr>
        <w:t>daily</w:t>
      </w:r>
      <w:r w:rsidR="00D23BAD" w:rsidRPr="00D51A60">
        <w:rPr>
          <w:rFonts w:asciiTheme="majorHAnsi" w:eastAsia="Calibri" w:hAnsiTheme="majorHAnsi" w:cstheme="majorHAnsi"/>
          <w:sz w:val="22"/>
          <w:szCs w:val="22"/>
        </w:rPr>
        <w:t>.</w:t>
      </w:r>
      <w:r w:rsidR="00426579" w:rsidRPr="00D51A60">
        <w:rPr>
          <w:rFonts w:asciiTheme="majorHAnsi" w:eastAsia="Calibri" w:hAnsiTheme="majorHAnsi" w:cstheme="majorHAnsi"/>
          <w:sz w:val="22"/>
          <w:szCs w:val="22"/>
        </w:rPr>
        <w:t xml:space="preserve"> For former smokers, respondents verified that they smoked every day for at least a 6 month period back when they smoked.</w:t>
      </w:r>
    </w:p>
    <w:p w14:paraId="4E9F003A" w14:textId="5BAA3E66" w:rsidR="00E95814" w:rsidRPr="00D51A60" w:rsidRDefault="007A1CAE" w:rsidP="007147A0">
      <w:pPr>
        <w:spacing w:after="120"/>
        <w:rPr>
          <w:rFonts w:asciiTheme="majorHAnsi" w:eastAsia="Calibri" w:hAnsiTheme="majorHAnsi" w:cstheme="majorHAnsi"/>
          <w:sz w:val="22"/>
          <w:szCs w:val="22"/>
        </w:rPr>
      </w:pPr>
      <w:r w:rsidRPr="00192B6A">
        <w:rPr>
          <w:rFonts w:asciiTheme="majorHAnsi" w:eastAsia="Calibri" w:hAnsiTheme="majorHAnsi" w:cstheme="majorHAnsi"/>
          <w:bCs/>
          <w:sz w:val="22"/>
          <w:szCs w:val="22"/>
        </w:rPr>
        <w:t>Note:</w:t>
      </w:r>
      <w:r w:rsidR="00867E6E" w:rsidRPr="00D51A60">
        <w:rPr>
          <w:rFonts w:asciiTheme="majorHAnsi" w:eastAsia="Calibri" w:hAnsiTheme="majorHAnsi" w:cstheme="majorHAnsi"/>
          <w:sz w:val="22"/>
          <w:szCs w:val="22"/>
        </w:rPr>
        <w:t xml:space="preserve"> Starting in 2010, the responses are top-coded at 50 cigarettes for former smokers and 20 for some-day smokers</w:t>
      </w:r>
      <w:r w:rsidR="00D23BAD" w:rsidRPr="00D51A60">
        <w:rPr>
          <w:rFonts w:asciiTheme="majorHAnsi" w:eastAsia="Calibri" w:hAnsiTheme="majorHAnsi" w:cstheme="majorHAnsi"/>
          <w:sz w:val="22"/>
          <w:szCs w:val="22"/>
        </w:rPr>
        <w:t xml:space="preserve"> </w:t>
      </w:r>
    </w:p>
    <w:p w14:paraId="39C70B5C" w14:textId="70618557" w:rsidR="00B7131B" w:rsidRPr="00D51A60" w:rsidRDefault="00470033" w:rsidP="007147A0">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S</w:t>
      </w:r>
      <w:r w:rsidR="00B7131B" w:rsidRPr="00D51A60">
        <w:rPr>
          <w:rFonts w:asciiTheme="majorHAnsi" w:eastAsia="Calibri" w:hAnsiTheme="majorHAnsi" w:cstheme="majorHAnsi"/>
          <w:sz w:val="22"/>
          <w:szCs w:val="22"/>
        </w:rPr>
        <w:t>ome-day, former</w:t>
      </w:r>
    </w:p>
    <w:p w14:paraId="47F02690" w14:textId="5A2276D1" w:rsidR="00D95156" w:rsidRPr="00D51A60" w:rsidRDefault="00FF47DE" w:rsidP="00D95156">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40A18FA1" w14:textId="77777777" w:rsidR="00E95814" w:rsidRPr="00D51A60" w:rsidRDefault="00E95814" w:rsidP="00E95814">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1881B8C5" w14:textId="120713E0" w:rsidR="0015643F" w:rsidRPr="00D51A60" w:rsidRDefault="0015643F" w:rsidP="00B17FF2">
      <w:pPr>
        <w:autoSpaceDE w:val="0"/>
        <w:autoSpaceDN w:val="0"/>
        <w:adjustRightInd w:val="0"/>
        <w:spacing w:after="120"/>
        <w:ind w:left="187"/>
        <w:rPr>
          <w:rFonts w:asciiTheme="majorHAnsi" w:hAnsiTheme="majorHAnsi" w:cstheme="majorHAnsi"/>
          <w:i/>
          <w:iCs/>
          <w:sz w:val="22"/>
          <w:szCs w:val="22"/>
        </w:rPr>
      </w:pPr>
      <w:r w:rsidRPr="00D51A60">
        <w:rPr>
          <w:rFonts w:asciiTheme="majorHAnsi" w:hAnsiTheme="majorHAnsi" w:cstheme="majorHAnsi"/>
          <w:i/>
          <w:iCs/>
          <w:sz w:val="22"/>
          <w:szCs w:val="22"/>
        </w:rPr>
        <w:t>When you last smoked every day, on average</w:t>
      </w:r>
      <w:r w:rsidR="00BE356D" w:rsidRPr="00D51A60">
        <w:rPr>
          <w:rFonts w:asciiTheme="majorHAnsi" w:hAnsiTheme="majorHAnsi" w:cstheme="majorHAnsi"/>
          <w:i/>
          <w:iCs/>
          <w:sz w:val="22"/>
          <w:szCs w:val="22"/>
        </w:rPr>
        <w:t>,</w:t>
      </w:r>
      <w:r w:rsidRPr="00D51A60">
        <w:rPr>
          <w:rFonts w:asciiTheme="majorHAnsi" w:hAnsiTheme="majorHAnsi" w:cstheme="majorHAnsi"/>
          <w:i/>
          <w:iCs/>
          <w:sz w:val="22"/>
          <w:szCs w:val="22"/>
        </w:rPr>
        <w:t xml:space="preserve"> how many cigarettes did you smoke</w:t>
      </w:r>
      <w:r w:rsidR="00EE6A41" w:rsidRPr="00D51A60">
        <w:rPr>
          <w:rFonts w:asciiTheme="majorHAnsi" w:hAnsiTheme="majorHAnsi" w:cstheme="majorHAnsi"/>
          <w:i/>
          <w:iCs/>
          <w:sz w:val="22"/>
          <w:szCs w:val="22"/>
        </w:rPr>
        <w:t xml:space="preserve"> </w:t>
      </w:r>
      <w:r w:rsidRPr="00D51A60">
        <w:rPr>
          <w:rFonts w:asciiTheme="majorHAnsi" w:hAnsiTheme="majorHAnsi" w:cstheme="majorHAnsi"/>
          <w:i/>
          <w:iCs/>
          <w:sz w:val="22"/>
          <w:szCs w:val="22"/>
        </w:rPr>
        <w:t>each day?</w:t>
      </w:r>
      <w:r w:rsidR="00B7131B" w:rsidRPr="00D51A60">
        <w:rPr>
          <w:rFonts w:asciiTheme="majorHAnsi" w:hAnsiTheme="majorHAnsi" w:cstheme="majorHAnsi"/>
          <w:i/>
          <w:iCs/>
          <w:sz w:val="22"/>
          <w:szCs w:val="22"/>
        </w:rPr>
        <w:t xml:space="preserve"> </w:t>
      </w:r>
      <w:r w:rsidR="00B7131B" w:rsidRPr="00D51A60">
        <w:rPr>
          <w:rFonts w:asciiTheme="majorHAnsi" w:hAnsiTheme="majorHAnsi" w:cstheme="majorHAnsi"/>
          <w:sz w:val="22"/>
          <w:szCs w:val="22"/>
        </w:rPr>
        <w:t>(</w:t>
      </w:r>
      <w:r w:rsidR="00B7131B" w:rsidRPr="00D51A60">
        <w:rPr>
          <w:rFonts w:asciiTheme="majorHAnsi" w:eastAsia="Calibri" w:hAnsiTheme="majorHAnsi" w:cstheme="majorHAnsi"/>
          <w:sz w:val="22"/>
          <w:szCs w:val="22"/>
        </w:rPr>
        <w:t>some-day, former)</w:t>
      </w:r>
    </w:p>
    <w:p w14:paraId="4A9C2BDA" w14:textId="77777777" w:rsidR="00C3377E" w:rsidRPr="00D51A60" w:rsidRDefault="00C3377E" w:rsidP="00C3377E">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644B2455" w14:textId="77777777" w:rsidR="00C3377E" w:rsidRPr="00D51A60" w:rsidRDefault="00C3377E" w:rsidP="007147A0">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24A074DD" w14:textId="5D93180F" w:rsidR="00D26565" w:rsidRPr="00D51A60" w:rsidRDefault="00D26565" w:rsidP="007147A0">
      <w:pPr>
        <w:spacing w:after="160"/>
        <w:rPr>
          <w:rFonts w:ascii="Consolas" w:eastAsia="Calibri" w:hAnsi="Consolas" w:cs="Consolas"/>
          <w:b/>
          <w:sz w:val="20"/>
          <w:szCs w:val="22"/>
        </w:rPr>
      </w:pPr>
      <w:r w:rsidRPr="00D51A60">
        <w:rPr>
          <w:rFonts w:ascii="Consolas" w:eastAsia="Calibri" w:hAnsi="Consolas" w:cs="Consolas"/>
          <w:b/>
          <w:sz w:val="20"/>
          <w:szCs w:val="22"/>
        </w:rPr>
        <w:t xml:space="preserve">COHORTS AVAILABLE: </w:t>
      </w:r>
      <w:r w:rsidR="00B5502A" w:rsidRPr="00D51A60">
        <w:rPr>
          <w:rFonts w:ascii="Consolas" w:eastAsia="Calibri" w:hAnsi="Consolas" w:cs="Consolas"/>
          <w:bCs/>
          <w:sz w:val="20"/>
          <w:szCs w:val="22"/>
        </w:rPr>
        <w:t>JAN93–MAY99; JUN01–JUL18</w:t>
      </w:r>
    </w:p>
    <w:tbl>
      <w:tblPr>
        <w:tblW w:w="8550" w:type="dxa"/>
        <w:tblLayout w:type="fixed"/>
        <w:tblLook w:val="04A0" w:firstRow="1" w:lastRow="0" w:firstColumn="1" w:lastColumn="0" w:noHBand="0" w:noVBand="1"/>
      </w:tblPr>
      <w:tblGrid>
        <w:gridCol w:w="990"/>
        <w:gridCol w:w="7560"/>
      </w:tblGrid>
      <w:tr w:rsidR="00E60070" w:rsidRPr="00D51A60" w14:paraId="579A4224" w14:textId="77777777" w:rsidTr="00BD47D7">
        <w:trPr>
          <w:trHeight w:val="216"/>
        </w:trPr>
        <w:tc>
          <w:tcPr>
            <w:tcW w:w="8550" w:type="dxa"/>
            <w:gridSpan w:val="2"/>
            <w:tcBorders>
              <w:top w:val="nil"/>
              <w:left w:val="nil"/>
              <w:bottom w:val="nil"/>
              <w:right w:val="nil"/>
            </w:tcBorders>
            <w:shd w:val="clear" w:color="auto" w:fill="auto"/>
            <w:vAlign w:val="center"/>
          </w:tcPr>
          <w:p w14:paraId="1D621A5E" w14:textId="77777777" w:rsidR="00E60070" w:rsidRPr="00D51A60" w:rsidRDefault="00E60070" w:rsidP="00BD47D7">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E60070" w:rsidRPr="00D51A60" w14:paraId="4E94A75E" w14:textId="77777777" w:rsidTr="002E2D35">
        <w:trPr>
          <w:trHeight w:val="216"/>
        </w:trPr>
        <w:tc>
          <w:tcPr>
            <w:tcW w:w="990" w:type="dxa"/>
            <w:tcBorders>
              <w:top w:val="nil"/>
              <w:left w:val="nil"/>
              <w:bottom w:val="nil"/>
              <w:right w:val="nil"/>
            </w:tcBorders>
            <w:shd w:val="clear" w:color="auto" w:fill="auto"/>
          </w:tcPr>
          <w:p w14:paraId="53E84F8B" w14:textId="77777777" w:rsidR="00E60070" w:rsidRPr="00D51A60" w:rsidRDefault="00E60070" w:rsidP="00BD47D7">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1–99 —</w:t>
            </w:r>
          </w:p>
        </w:tc>
        <w:tc>
          <w:tcPr>
            <w:tcW w:w="7560" w:type="dxa"/>
            <w:tcBorders>
              <w:top w:val="nil"/>
              <w:left w:val="nil"/>
              <w:bottom w:val="nil"/>
              <w:right w:val="nil"/>
            </w:tcBorders>
            <w:shd w:val="clear" w:color="auto" w:fill="auto"/>
          </w:tcPr>
          <w:p w14:paraId="124079FD" w14:textId="77777777" w:rsidR="00E60070" w:rsidRPr="00D51A60" w:rsidRDefault="00E60070" w:rsidP="00BD47D7">
            <w:pPr>
              <w:spacing w:line="276" w:lineRule="auto"/>
              <w:ind w:left="-72"/>
              <w:rPr>
                <w:rFonts w:ascii="Consolas" w:hAnsi="Consolas" w:cs="Consolas"/>
                <w:color w:val="000000"/>
                <w:sz w:val="20"/>
                <w:szCs w:val="20"/>
              </w:rPr>
            </w:pPr>
            <w:r w:rsidRPr="00D51A60">
              <w:rPr>
                <w:rFonts w:ascii="Consolas" w:hAnsi="Consolas"/>
                <w:sz w:val="20"/>
                <w:szCs w:val="20"/>
              </w:rPr>
              <w:t xml:space="preserve">Number of cigarettes </w:t>
            </w:r>
          </w:p>
        </w:tc>
      </w:tr>
      <w:tr w:rsidR="00DA77F5" w:rsidRPr="00D51A60" w14:paraId="4DFEA8FE" w14:textId="77777777" w:rsidTr="002E2D35">
        <w:trPr>
          <w:trHeight w:val="216"/>
        </w:trPr>
        <w:tc>
          <w:tcPr>
            <w:tcW w:w="990" w:type="dxa"/>
            <w:tcBorders>
              <w:top w:val="nil"/>
              <w:left w:val="nil"/>
              <w:bottom w:val="nil"/>
              <w:right w:val="nil"/>
            </w:tcBorders>
            <w:shd w:val="clear" w:color="auto" w:fill="auto"/>
          </w:tcPr>
          <w:p w14:paraId="4ADEF22E" w14:textId="3FF63D2E" w:rsidR="00DA77F5" w:rsidRPr="00D51A60" w:rsidRDefault="00DA77F5" w:rsidP="00DA77F5">
            <w:pPr>
              <w:spacing w:line="276" w:lineRule="auto"/>
              <w:jc w:val="right"/>
              <w:rPr>
                <w:rFonts w:ascii="Consolas" w:eastAsia="Calibri" w:hAnsi="Consolas" w:cs="Consolas"/>
                <w:sz w:val="20"/>
                <w:szCs w:val="20"/>
              </w:rPr>
            </w:pPr>
            <w:r>
              <w:rPr>
                <w:rFonts w:ascii="Consolas" w:eastAsia="Calibri" w:hAnsi="Consolas" w:cs="Consolas"/>
                <w:sz w:val="20"/>
                <w:szCs w:val="20"/>
              </w:rPr>
              <w:t>-7 —</w:t>
            </w:r>
          </w:p>
        </w:tc>
        <w:tc>
          <w:tcPr>
            <w:tcW w:w="7560" w:type="dxa"/>
            <w:tcBorders>
              <w:top w:val="nil"/>
              <w:left w:val="nil"/>
              <w:bottom w:val="nil"/>
              <w:right w:val="nil"/>
            </w:tcBorders>
            <w:shd w:val="clear" w:color="auto" w:fill="auto"/>
          </w:tcPr>
          <w:p w14:paraId="65FDA061" w14:textId="6495E35A" w:rsidR="00DA77F5" w:rsidRPr="00D51A60" w:rsidRDefault="00DA77F5" w:rsidP="00DA77F5">
            <w:pPr>
              <w:spacing w:line="276" w:lineRule="auto"/>
              <w:ind w:left="-72"/>
              <w:rPr>
                <w:rFonts w:ascii="Consolas" w:eastAsia="Calibri" w:hAnsi="Consolas" w:cs="Consolas"/>
                <w:sz w:val="20"/>
                <w:szCs w:val="20"/>
              </w:rPr>
            </w:pPr>
            <w:r>
              <w:rPr>
                <w:rFonts w:ascii="Consolas" w:eastAsia="Calibri" w:hAnsi="Consolas" w:cs="Consolas"/>
                <w:sz w:val="20"/>
                <w:szCs w:val="20"/>
              </w:rPr>
              <w:t>Question not asked this cohort (omitted from frequency table below)</w:t>
            </w:r>
          </w:p>
        </w:tc>
      </w:tr>
      <w:tr w:rsidR="00DA77F5" w:rsidRPr="00D51A60" w14:paraId="1FAD2DE0" w14:textId="77777777" w:rsidTr="002E2D35">
        <w:trPr>
          <w:trHeight w:val="216"/>
        </w:trPr>
        <w:tc>
          <w:tcPr>
            <w:tcW w:w="990" w:type="dxa"/>
            <w:tcBorders>
              <w:top w:val="nil"/>
              <w:left w:val="nil"/>
              <w:bottom w:val="nil"/>
              <w:right w:val="nil"/>
            </w:tcBorders>
            <w:shd w:val="clear" w:color="auto" w:fill="auto"/>
          </w:tcPr>
          <w:p w14:paraId="57DE1EF1" w14:textId="5F4649B4" w:rsidR="00DA77F5" w:rsidRPr="00D51A60" w:rsidRDefault="00DA77F5" w:rsidP="00DA77F5">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560" w:type="dxa"/>
            <w:tcBorders>
              <w:top w:val="nil"/>
              <w:left w:val="nil"/>
              <w:bottom w:val="nil"/>
              <w:right w:val="nil"/>
            </w:tcBorders>
            <w:shd w:val="clear" w:color="auto" w:fill="auto"/>
          </w:tcPr>
          <w:p w14:paraId="7F55F537" w14:textId="12233A24" w:rsidR="00DA77F5" w:rsidRPr="00D51A60" w:rsidRDefault="00D114F4" w:rsidP="00DA77F5">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59AA89C3" w14:textId="77777777" w:rsidR="00A873BA" w:rsidRPr="00D51A60" w:rsidRDefault="00A873BA" w:rsidP="00A873BA">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1B12DB4F" w14:textId="504B1DDE"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cigpdd2:            JAN93    MAY93    JAN96    MAY96    SEP98    JAN99    MAY99    JUN01    NOV01    FEB02    </w:t>
      </w:r>
    </w:p>
    <w:p w14:paraId="3D742FBB" w14:textId="77777777" w:rsidR="004C6CAD" w:rsidRPr="004C6CAD" w:rsidRDefault="004C6CAD" w:rsidP="004C6CAD">
      <w:pPr>
        <w:rPr>
          <w:rFonts w:ascii="Consolas" w:eastAsia="Calibri" w:hAnsi="Consolas" w:cs="Consolas"/>
          <w:bCs/>
          <w:sz w:val="16"/>
          <w:szCs w:val="18"/>
        </w:rPr>
      </w:pPr>
    </w:p>
    <w:p w14:paraId="2D57DE18"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0-99               5,800    5,200    5,700    5,500   13,000   10,500    9,600    5,300   14,000    9,200</w:t>
      </w:r>
    </w:p>
    <w:p w14:paraId="1EF00B4C"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-9              24,000   22,500   28,000   28,000   66,500   60,000   58,500   25,500   76,000   53,000</w:t>
      </w:r>
    </w:p>
    <w:p w14:paraId="79EE2E82"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30,000   27,500   33,500   33,500   79,000   70,500   68,000   30,500   90,000   62,000</w:t>
      </w:r>
    </w:p>
    <w:p w14:paraId="417B3181" w14:textId="77777777" w:rsidR="004C6CAD" w:rsidRPr="004C6CAD" w:rsidRDefault="004C6CAD" w:rsidP="004C6CAD">
      <w:pPr>
        <w:rPr>
          <w:rFonts w:ascii="Consolas" w:eastAsia="Calibri" w:hAnsi="Consolas" w:cs="Consolas"/>
          <w:bCs/>
          <w:sz w:val="16"/>
          <w:szCs w:val="18"/>
        </w:rPr>
      </w:pPr>
    </w:p>
    <w:p w14:paraId="2E26FA81" w14:textId="77777777" w:rsidR="004C6CAD" w:rsidRPr="004C6CAD" w:rsidRDefault="004C6CAD" w:rsidP="004C6CAD">
      <w:pPr>
        <w:rPr>
          <w:rFonts w:ascii="Consolas" w:eastAsia="Calibri" w:hAnsi="Consolas" w:cs="Consolas"/>
          <w:bCs/>
          <w:sz w:val="16"/>
          <w:szCs w:val="18"/>
        </w:rPr>
      </w:pPr>
    </w:p>
    <w:p w14:paraId="2864FC22" w14:textId="6CC5AB62"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cigpdd2:            FEB03    JUN03    NOV03    MAY06    AUG06    JAN07    MAY10    AUG10    JAN11    JUL14    </w:t>
      </w:r>
    </w:p>
    <w:p w14:paraId="452972F4" w14:textId="77777777" w:rsidR="004C6CAD" w:rsidRPr="004C6CAD" w:rsidRDefault="004C6CAD" w:rsidP="004C6CAD">
      <w:pPr>
        <w:rPr>
          <w:rFonts w:ascii="Consolas" w:eastAsia="Calibri" w:hAnsi="Consolas" w:cs="Consolas"/>
          <w:bCs/>
          <w:sz w:val="16"/>
          <w:szCs w:val="18"/>
        </w:rPr>
      </w:pPr>
    </w:p>
    <w:p w14:paraId="622BC2DF"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0-99               5,800   12,000   12,000   12,000    8,800   12,000   11,000    7,900   10,500    9,300</w:t>
      </w:r>
    </w:p>
    <w:p w14:paraId="43DFC2BF"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-9              35,500   76,000   77,000   72,500   55,500   71,000   71,000   53,000   69,500   65,000</w:t>
      </w:r>
    </w:p>
    <w:p w14:paraId="7A3EFC24"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41,000   88,500   89,000   84,000   64,500   83,000   82,500   61,000   80,000   74,500</w:t>
      </w:r>
    </w:p>
    <w:p w14:paraId="5D5BDA5A" w14:textId="77777777" w:rsidR="004C6CAD" w:rsidRPr="004C6CAD" w:rsidRDefault="004C6CAD" w:rsidP="004C6CAD">
      <w:pPr>
        <w:rPr>
          <w:rFonts w:ascii="Consolas" w:eastAsia="Calibri" w:hAnsi="Consolas" w:cs="Consolas"/>
          <w:bCs/>
          <w:sz w:val="16"/>
          <w:szCs w:val="18"/>
        </w:rPr>
      </w:pPr>
    </w:p>
    <w:p w14:paraId="27D4907B" w14:textId="77777777" w:rsidR="004C6CAD" w:rsidRPr="004C6CAD" w:rsidRDefault="004C6CAD" w:rsidP="004C6CAD">
      <w:pPr>
        <w:rPr>
          <w:rFonts w:ascii="Consolas" w:eastAsia="Calibri" w:hAnsi="Consolas" w:cs="Consolas"/>
          <w:bCs/>
          <w:sz w:val="16"/>
          <w:szCs w:val="18"/>
        </w:rPr>
      </w:pPr>
    </w:p>
    <w:p w14:paraId="20B773BC" w14:textId="764CB15B"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cigpdd2:            JAN15    MAY15    JUL18    </w:t>
      </w:r>
    </w:p>
    <w:p w14:paraId="38DFBDDA" w14:textId="77777777" w:rsidR="004C6CAD" w:rsidRPr="004C6CAD" w:rsidRDefault="004C6CAD" w:rsidP="004C6CAD">
      <w:pPr>
        <w:rPr>
          <w:rFonts w:ascii="Consolas" w:eastAsia="Calibri" w:hAnsi="Consolas" w:cs="Consolas"/>
          <w:bCs/>
          <w:sz w:val="16"/>
          <w:szCs w:val="18"/>
        </w:rPr>
      </w:pPr>
    </w:p>
    <w:p w14:paraId="7A8323C4"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0-99              10,000    7,400    7,800</w:t>
      </w:r>
    </w:p>
    <w:p w14:paraId="140012A9"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-9              66,500   53,000   50,500</w:t>
      </w:r>
    </w:p>
    <w:p w14:paraId="659F0B81" w14:textId="61D8ABFE" w:rsidR="00241DD5"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76,500   60,000   58,500</w:t>
      </w:r>
    </w:p>
    <w:p w14:paraId="0ADD9D82" w14:textId="77777777" w:rsidR="00FF41FC" w:rsidRDefault="00FF41FC" w:rsidP="00241DD5">
      <w:pPr>
        <w:rPr>
          <w:rFonts w:ascii="Consolas" w:eastAsia="Calibri" w:hAnsi="Consolas" w:cs="Consolas"/>
          <w:bCs/>
          <w:sz w:val="16"/>
          <w:szCs w:val="18"/>
        </w:rPr>
      </w:pPr>
    </w:p>
    <w:p w14:paraId="2D6898E7" w14:textId="73F55F8F" w:rsidR="00A873BA" w:rsidRPr="00D51A60" w:rsidRDefault="00A873BA" w:rsidP="00102328">
      <w:pPr>
        <w:rPr>
          <w:rFonts w:ascii="Calibri" w:eastAsia="Calibri" w:hAnsi="Calibri"/>
          <w:b/>
          <w:sz w:val="26"/>
          <w:szCs w:val="26"/>
        </w:rPr>
      </w:pPr>
      <w:r w:rsidRPr="00D51A60">
        <w:rPr>
          <w:rFonts w:ascii="Calibri" w:eastAsia="Calibri" w:hAnsi="Calibri"/>
          <w:b/>
          <w:sz w:val="26"/>
          <w:szCs w:val="26"/>
        </w:rPr>
        <w:br w:type="page"/>
      </w:r>
    </w:p>
    <w:p w14:paraId="117094F5" w14:textId="75112295" w:rsidR="0086368D" w:rsidRPr="00D51A60" w:rsidRDefault="00B63B65" w:rsidP="0086368D">
      <w:pPr>
        <w:spacing w:after="240"/>
        <w:rPr>
          <w:rFonts w:ascii="Calibri" w:eastAsia="Calibri" w:hAnsi="Calibri"/>
          <w:bCs/>
          <w:i/>
          <w:iCs/>
          <w:sz w:val="18"/>
          <w:szCs w:val="18"/>
        </w:rPr>
      </w:pPr>
      <w:r w:rsidRPr="00D51A60">
        <w:rPr>
          <w:rFonts w:ascii="Calibri" w:eastAsia="Calibri" w:hAnsi="Calibri"/>
          <w:b/>
          <w:sz w:val="26"/>
          <w:szCs w:val="26"/>
        </w:rPr>
        <w:t xml:space="preserve">Cigarettes per Day, </w:t>
      </w:r>
      <w:r w:rsidR="003A770F" w:rsidRPr="00D51A60">
        <w:rPr>
          <w:rFonts w:ascii="Calibri" w:eastAsia="Calibri" w:hAnsi="Calibri"/>
          <w:b/>
          <w:sz w:val="26"/>
          <w:szCs w:val="26"/>
        </w:rPr>
        <w:t>12 Months Ago</w:t>
      </w:r>
      <w:r w:rsidRPr="00D51A60">
        <w:rPr>
          <w:rFonts w:ascii="Calibri" w:eastAsia="Calibri" w:hAnsi="Calibri"/>
          <w:b/>
          <w:sz w:val="26"/>
          <w:szCs w:val="26"/>
        </w:rPr>
        <w:t xml:space="preserve"> </w:t>
      </w:r>
      <w:r w:rsidR="0086368D" w:rsidRPr="00D51A60">
        <w:rPr>
          <w:rFonts w:asciiTheme="majorHAnsi" w:eastAsia="MS Mincho" w:hAnsiTheme="majorHAnsi" w:cstheme="majorHAnsi"/>
          <w:b/>
          <w:sz w:val="26"/>
          <w:szCs w:val="26"/>
        </w:rPr>
        <w:t xml:space="preserve">          </w:t>
      </w:r>
      <w:bookmarkStart w:id="36" w:name="CIGPDD12"/>
      <w:r w:rsidR="0086368D" w:rsidRPr="00D51A60">
        <w:rPr>
          <w:rFonts w:ascii="Calibri" w:eastAsia="Calibri" w:hAnsi="Calibri"/>
          <w:b/>
          <w:sz w:val="26"/>
          <w:szCs w:val="26"/>
        </w:rPr>
        <w:t>CIGPDD12</w:t>
      </w:r>
      <w:bookmarkEnd w:id="36"/>
      <w:r w:rsidRPr="00D51A60">
        <w:rPr>
          <w:rFonts w:asciiTheme="majorHAnsi" w:hAnsiTheme="majorHAnsi" w:cstheme="majorHAnsi"/>
          <w:b/>
          <w:sz w:val="26"/>
          <w:szCs w:val="26"/>
        </w:rPr>
        <w:tab/>
      </w:r>
      <w:r w:rsidR="0086368D" w:rsidRPr="00D51A60">
        <w:rPr>
          <w:rFonts w:asciiTheme="majorHAnsi" w:hAnsiTheme="majorHAnsi" w:cstheme="majorHAnsi"/>
          <w:b/>
          <w:sz w:val="26"/>
          <w:szCs w:val="26"/>
        </w:rPr>
        <w:tab/>
      </w:r>
      <w:r w:rsidR="00395AD4" w:rsidRPr="00D51A60">
        <w:rPr>
          <w:rFonts w:asciiTheme="majorHAnsi" w:hAnsiTheme="majorHAnsi" w:cstheme="majorHAnsi"/>
          <w:b/>
          <w:sz w:val="26"/>
          <w:szCs w:val="26"/>
        </w:rPr>
        <w:tab/>
      </w:r>
      <w:r w:rsidR="00395AD4" w:rsidRPr="00D51A60">
        <w:rPr>
          <w:rFonts w:asciiTheme="majorHAnsi" w:hAnsiTheme="majorHAnsi" w:cstheme="majorHAnsi"/>
          <w:b/>
          <w:sz w:val="26"/>
          <w:szCs w:val="26"/>
        </w:rPr>
        <w:tab/>
        <w:t xml:space="preserve">      </w:t>
      </w:r>
      <w:hyperlink w:anchor="INDEX1" w:history="1">
        <w:r w:rsidR="0086368D" w:rsidRPr="00D51A60">
          <w:rPr>
            <w:rStyle w:val="Hyperlink"/>
            <w:rFonts w:asciiTheme="majorHAnsi" w:hAnsiTheme="majorHAnsi" w:cstheme="majorHAnsi"/>
            <w:sz w:val="20"/>
            <w:szCs w:val="20"/>
          </w:rPr>
          <w:t>Return to Index</w:t>
        </w:r>
      </w:hyperlink>
    </w:p>
    <w:p w14:paraId="270F4868" w14:textId="69577EAD" w:rsidR="0086368D" w:rsidRPr="00D51A60" w:rsidRDefault="0086368D" w:rsidP="0086368D">
      <w:pPr>
        <w:spacing w:after="120"/>
        <w:rPr>
          <w:rFonts w:asciiTheme="majorHAnsi" w:eastAsia="Calibri" w:hAnsiTheme="majorHAnsi" w:cstheme="majorHAnsi"/>
          <w:sz w:val="22"/>
          <w:szCs w:val="22"/>
        </w:rPr>
      </w:pPr>
      <w:r w:rsidRPr="00D51A60">
        <w:rPr>
          <w:rFonts w:asciiTheme="majorHAnsi" w:eastAsia="Calibri" w:hAnsiTheme="majorHAnsi" w:cstheme="majorHAnsi"/>
          <w:b/>
          <w:sz w:val="22"/>
          <w:szCs w:val="22"/>
        </w:rPr>
        <w:t>DESCRIPTION:</w:t>
      </w:r>
      <w:r w:rsidRPr="00D51A60">
        <w:rPr>
          <w:rFonts w:asciiTheme="majorHAnsi" w:eastAsia="Calibri" w:hAnsiTheme="majorHAnsi" w:cstheme="majorHAnsi"/>
          <w:sz w:val="22"/>
          <w:szCs w:val="22"/>
        </w:rPr>
        <w:t xml:space="preserve"> Question asked of every day smokers about the daily quantity of cigarettes smoked from 12 months </w:t>
      </w:r>
      <w:r w:rsidR="003A770F" w:rsidRPr="00D51A60">
        <w:rPr>
          <w:rFonts w:asciiTheme="majorHAnsi" w:eastAsia="Calibri" w:hAnsiTheme="majorHAnsi" w:cstheme="majorHAnsi"/>
          <w:sz w:val="22"/>
          <w:szCs w:val="22"/>
        </w:rPr>
        <w:t>earlier.</w:t>
      </w:r>
    </w:p>
    <w:p w14:paraId="1059899D" w14:textId="2915966B" w:rsidR="0086368D" w:rsidRPr="00D51A60" w:rsidRDefault="00470033" w:rsidP="0086368D">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86368D" w:rsidRPr="00D51A60">
        <w:rPr>
          <w:rFonts w:asciiTheme="majorHAnsi" w:eastAsia="Calibri" w:hAnsiTheme="majorHAnsi" w:cstheme="majorHAnsi"/>
          <w:b/>
          <w:bCs/>
          <w:sz w:val="22"/>
          <w:szCs w:val="22"/>
        </w:rPr>
        <w:t xml:space="preserve">: </w:t>
      </w:r>
      <w:r w:rsidR="0086368D" w:rsidRPr="00D51A60">
        <w:rPr>
          <w:rFonts w:asciiTheme="majorHAnsi" w:eastAsia="Calibri" w:hAnsiTheme="majorHAnsi" w:cstheme="majorHAnsi"/>
          <w:sz w:val="22"/>
          <w:szCs w:val="22"/>
        </w:rPr>
        <w:t>Every day</w:t>
      </w:r>
      <w:r w:rsidR="00052698">
        <w:rPr>
          <w:rFonts w:asciiTheme="majorHAnsi" w:eastAsia="Calibri" w:hAnsiTheme="majorHAnsi" w:cstheme="majorHAnsi"/>
          <w:sz w:val="22"/>
          <w:szCs w:val="22"/>
        </w:rPr>
        <w:t xml:space="preserve">, </w:t>
      </w:r>
      <w:r w:rsidR="00CB0B5A">
        <w:rPr>
          <w:rFonts w:asciiTheme="majorHAnsi" w:eastAsia="Calibri" w:hAnsiTheme="majorHAnsi" w:cstheme="majorHAnsi"/>
          <w:sz w:val="22"/>
          <w:szCs w:val="22"/>
        </w:rPr>
        <w:t>s</w:t>
      </w:r>
      <w:r w:rsidR="00052698">
        <w:rPr>
          <w:rFonts w:asciiTheme="majorHAnsi" w:eastAsia="Calibri" w:hAnsiTheme="majorHAnsi" w:cstheme="majorHAnsi"/>
          <w:sz w:val="22"/>
          <w:szCs w:val="22"/>
        </w:rPr>
        <w:t>ome</w:t>
      </w:r>
      <w:r w:rsidR="00CB0B5A">
        <w:rPr>
          <w:rFonts w:asciiTheme="majorHAnsi" w:eastAsia="Calibri" w:hAnsiTheme="majorHAnsi" w:cstheme="majorHAnsi"/>
          <w:sz w:val="22"/>
          <w:szCs w:val="22"/>
        </w:rPr>
        <w:t>-</w:t>
      </w:r>
      <w:r w:rsidR="00052698">
        <w:rPr>
          <w:rFonts w:asciiTheme="majorHAnsi" w:eastAsia="Calibri" w:hAnsiTheme="majorHAnsi" w:cstheme="majorHAnsi"/>
          <w:sz w:val="22"/>
          <w:szCs w:val="22"/>
        </w:rPr>
        <w:t xml:space="preserve">day, </w:t>
      </w:r>
      <w:r w:rsidR="00CB0B5A">
        <w:rPr>
          <w:rFonts w:asciiTheme="majorHAnsi" w:eastAsia="Calibri" w:hAnsiTheme="majorHAnsi" w:cstheme="majorHAnsi"/>
          <w:sz w:val="22"/>
          <w:szCs w:val="22"/>
        </w:rPr>
        <w:t>f</w:t>
      </w:r>
      <w:r w:rsidR="00052698">
        <w:rPr>
          <w:rFonts w:asciiTheme="majorHAnsi" w:eastAsia="Calibri" w:hAnsiTheme="majorHAnsi" w:cstheme="majorHAnsi"/>
          <w:sz w:val="22"/>
          <w:szCs w:val="22"/>
        </w:rPr>
        <w:t>ormer</w:t>
      </w:r>
    </w:p>
    <w:p w14:paraId="09BA803D" w14:textId="49E3E8F1" w:rsidR="009328EF" w:rsidRPr="00D51A60" w:rsidRDefault="00FF47DE" w:rsidP="009328EF">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5600F89E" w14:textId="77777777" w:rsidR="0086368D" w:rsidRPr="00D51A60" w:rsidRDefault="0086368D" w:rsidP="0086368D">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7E4EA228" w14:textId="77777777" w:rsidR="0086368D" w:rsidRPr="00D51A60" w:rsidRDefault="0086368D" w:rsidP="00B17FF2">
      <w:pPr>
        <w:pStyle w:val="PlainText"/>
        <w:spacing w:after="120"/>
        <w:ind w:left="187"/>
        <w:jc w:val="both"/>
        <w:rPr>
          <w:rFonts w:asciiTheme="majorHAnsi" w:hAnsiTheme="majorHAnsi" w:cstheme="majorHAnsi"/>
          <w:i/>
          <w:sz w:val="22"/>
          <w:szCs w:val="22"/>
        </w:rPr>
      </w:pPr>
      <w:r w:rsidRPr="00D51A60">
        <w:rPr>
          <w:rFonts w:asciiTheme="majorHAnsi" w:hAnsiTheme="majorHAnsi" w:cstheme="majorHAnsi"/>
          <w:i/>
          <w:sz w:val="22"/>
          <w:szCs w:val="22"/>
        </w:rPr>
        <w:t>“Around this time 12 MONTHS AGO, on the average, about how many cigarettes did you smoke each day?”</w:t>
      </w:r>
    </w:p>
    <w:p w14:paraId="29AFD3CA" w14:textId="77777777" w:rsidR="0086368D" w:rsidRPr="00D51A60" w:rsidRDefault="0086368D" w:rsidP="0086368D">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595CBE94" w14:textId="77777777" w:rsidR="0086368D" w:rsidRPr="00D51A60" w:rsidRDefault="0086368D" w:rsidP="0086368D">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56081792" w14:textId="77777777" w:rsidR="0086368D" w:rsidRPr="00D51A60" w:rsidRDefault="0086368D" w:rsidP="0086368D">
      <w:pPr>
        <w:spacing w:after="160"/>
        <w:rPr>
          <w:rFonts w:ascii="Consolas" w:eastAsia="Calibri" w:hAnsi="Consolas" w:cs="Consolas"/>
          <w:b/>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MAY06–JUL18</w:t>
      </w:r>
    </w:p>
    <w:tbl>
      <w:tblPr>
        <w:tblW w:w="8838" w:type="dxa"/>
        <w:tblLayout w:type="fixed"/>
        <w:tblLook w:val="04A0" w:firstRow="1" w:lastRow="0" w:firstColumn="1" w:lastColumn="0" w:noHBand="0" w:noVBand="1"/>
      </w:tblPr>
      <w:tblGrid>
        <w:gridCol w:w="990"/>
        <w:gridCol w:w="7848"/>
      </w:tblGrid>
      <w:tr w:rsidR="0086368D" w:rsidRPr="00D51A60" w14:paraId="4C6CAE08" w14:textId="77777777" w:rsidTr="00C01359">
        <w:trPr>
          <w:trHeight w:val="216"/>
        </w:trPr>
        <w:tc>
          <w:tcPr>
            <w:tcW w:w="8838" w:type="dxa"/>
            <w:gridSpan w:val="2"/>
            <w:tcBorders>
              <w:top w:val="nil"/>
              <w:left w:val="nil"/>
              <w:bottom w:val="nil"/>
              <w:right w:val="nil"/>
            </w:tcBorders>
            <w:shd w:val="clear" w:color="auto" w:fill="auto"/>
            <w:vAlign w:val="center"/>
          </w:tcPr>
          <w:p w14:paraId="0F7D13C9" w14:textId="77777777" w:rsidR="0086368D" w:rsidRPr="00D51A60" w:rsidRDefault="0086368D" w:rsidP="00947521">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86368D" w:rsidRPr="00D51A60" w14:paraId="15FB0685" w14:textId="77777777" w:rsidTr="002E2D35">
        <w:trPr>
          <w:trHeight w:val="216"/>
        </w:trPr>
        <w:tc>
          <w:tcPr>
            <w:tcW w:w="990" w:type="dxa"/>
            <w:tcBorders>
              <w:top w:val="nil"/>
              <w:left w:val="nil"/>
              <w:bottom w:val="nil"/>
              <w:right w:val="nil"/>
            </w:tcBorders>
            <w:shd w:val="clear" w:color="auto" w:fill="auto"/>
          </w:tcPr>
          <w:p w14:paraId="24F92F4B" w14:textId="07B33E94" w:rsidR="0086368D" w:rsidRPr="00D51A60" w:rsidRDefault="00760F73" w:rsidP="00947521">
            <w:pPr>
              <w:spacing w:line="276" w:lineRule="auto"/>
              <w:jc w:val="right"/>
              <w:rPr>
                <w:rFonts w:ascii="Consolas" w:hAnsi="Consolas" w:cs="Consolas"/>
                <w:color w:val="000000"/>
                <w:sz w:val="18"/>
                <w:szCs w:val="18"/>
              </w:rPr>
            </w:pPr>
            <w:r>
              <w:rPr>
                <w:rFonts w:ascii="Consolas" w:eastAsia="Calibri" w:hAnsi="Consolas" w:cs="Consolas"/>
                <w:sz w:val="20"/>
                <w:szCs w:val="22"/>
              </w:rPr>
              <w:t>0</w:t>
            </w:r>
            <w:r w:rsidR="0086368D" w:rsidRPr="00D51A60">
              <w:rPr>
                <w:rFonts w:ascii="Consolas" w:eastAsia="Calibri" w:hAnsi="Consolas" w:cs="Consolas"/>
                <w:sz w:val="20"/>
                <w:szCs w:val="22"/>
              </w:rPr>
              <w:t xml:space="preserve">–99 </w:t>
            </w:r>
            <w:r w:rsidR="0086368D" w:rsidRPr="00D51A60">
              <w:rPr>
                <w:rFonts w:ascii="Consolas" w:eastAsia="Calibri" w:hAnsi="Consolas" w:cs="Consolas"/>
                <w:sz w:val="20"/>
                <w:szCs w:val="20"/>
              </w:rPr>
              <w:t>—</w:t>
            </w:r>
          </w:p>
        </w:tc>
        <w:tc>
          <w:tcPr>
            <w:tcW w:w="7848" w:type="dxa"/>
            <w:tcBorders>
              <w:top w:val="nil"/>
              <w:left w:val="nil"/>
              <w:bottom w:val="nil"/>
              <w:right w:val="nil"/>
            </w:tcBorders>
            <w:shd w:val="clear" w:color="auto" w:fill="auto"/>
          </w:tcPr>
          <w:p w14:paraId="0698261E" w14:textId="77777777" w:rsidR="0086368D" w:rsidRPr="00D51A60" w:rsidRDefault="0086368D" w:rsidP="00947521">
            <w:pPr>
              <w:spacing w:line="276" w:lineRule="auto"/>
              <w:ind w:left="-72"/>
              <w:rPr>
                <w:rFonts w:ascii="Consolas" w:hAnsi="Consolas" w:cs="Consolas"/>
                <w:color w:val="000000"/>
                <w:sz w:val="20"/>
                <w:szCs w:val="18"/>
              </w:rPr>
            </w:pPr>
            <w:r w:rsidRPr="00D51A60">
              <w:rPr>
                <w:rFonts w:ascii="Consolas" w:hAnsi="Consolas"/>
                <w:sz w:val="20"/>
              </w:rPr>
              <w:t xml:space="preserve">Cigarettes </w:t>
            </w:r>
          </w:p>
        </w:tc>
      </w:tr>
      <w:tr w:rsidR="00DA77F5" w:rsidRPr="00D51A60" w14:paraId="09280C02" w14:textId="77777777" w:rsidTr="002E2D35">
        <w:trPr>
          <w:trHeight w:val="216"/>
        </w:trPr>
        <w:tc>
          <w:tcPr>
            <w:tcW w:w="990" w:type="dxa"/>
            <w:tcBorders>
              <w:top w:val="nil"/>
              <w:left w:val="nil"/>
              <w:bottom w:val="nil"/>
              <w:right w:val="nil"/>
            </w:tcBorders>
            <w:shd w:val="clear" w:color="auto" w:fill="auto"/>
          </w:tcPr>
          <w:p w14:paraId="599F6C45" w14:textId="22426DDF" w:rsidR="00DA77F5" w:rsidRPr="00D51A60" w:rsidRDefault="00DA77F5" w:rsidP="00DA77F5">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-5 </w:t>
            </w:r>
            <w:r w:rsidRPr="00D51A60">
              <w:rPr>
                <w:rFonts w:ascii="Consolas" w:eastAsia="Calibri" w:hAnsi="Consolas" w:cs="Consolas"/>
                <w:sz w:val="20"/>
                <w:szCs w:val="20"/>
              </w:rPr>
              <w:t>—</w:t>
            </w:r>
          </w:p>
        </w:tc>
        <w:tc>
          <w:tcPr>
            <w:tcW w:w="7848" w:type="dxa"/>
            <w:tcBorders>
              <w:top w:val="nil"/>
              <w:left w:val="nil"/>
              <w:bottom w:val="nil"/>
              <w:right w:val="nil"/>
            </w:tcBorders>
            <w:shd w:val="clear" w:color="auto" w:fill="auto"/>
          </w:tcPr>
          <w:p w14:paraId="5409705A" w14:textId="1C028DE3" w:rsidR="00DA77F5" w:rsidRPr="00D51A60" w:rsidRDefault="00DA77F5" w:rsidP="00DA77F5">
            <w:pPr>
              <w:spacing w:line="276" w:lineRule="auto"/>
              <w:ind w:left="-72"/>
              <w:rPr>
                <w:rFonts w:ascii="Consolas" w:hAnsi="Consolas" w:cs="Consolas"/>
                <w:color w:val="000000"/>
                <w:sz w:val="18"/>
                <w:szCs w:val="18"/>
              </w:rPr>
            </w:pPr>
            <w:r w:rsidRPr="00D51A60">
              <w:rPr>
                <w:rFonts w:ascii="Consolas" w:eastAsia="Calibri" w:hAnsi="Consolas" w:cs="Consolas"/>
                <w:sz w:val="20"/>
                <w:szCs w:val="22"/>
              </w:rPr>
              <w:t>None</w:t>
            </w:r>
          </w:p>
        </w:tc>
      </w:tr>
      <w:tr w:rsidR="00DA77F5" w:rsidRPr="00D51A60" w14:paraId="722EB18F" w14:textId="77777777" w:rsidTr="002E2D35">
        <w:trPr>
          <w:trHeight w:val="216"/>
        </w:trPr>
        <w:tc>
          <w:tcPr>
            <w:tcW w:w="990" w:type="dxa"/>
            <w:tcBorders>
              <w:top w:val="nil"/>
              <w:left w:val="nil"/>
              <w:bottom w:val="nil"/>
              <w:right w:val="nil"/>
            </w:tcBorders>
            <w:shd w:val="clear" w:color="auto" w:fill="auto"/>
          </w:tcPr>
          <w:p w14:paraId="43222F31" w14:textId="290A09D2" w:rsidR="00DA77F5" w:rsidRPr="00D51A60" w:rsidRDefault="00DA77F5" w:rsidP="00DA77F5">
            <w:pPr>
              <w:spacing w:line="276" w:lineRule="auto"/>
              <w:jc w:val="right"/>
              <w:rPr>
                <w:rFonts w:ascii="Consolas" w:eastAsia="Calibri" w:hAnsi="Consolas" w:cs="Consolas"/>
                <w:sz w:val="20"/>
                <w:szCs w:val="22"/>
              </w:rPr>
            </w:pPr>
            <w:r>
              <w:rPr>
                <w:rFonts w:ascii="Consolas" w:eastAsia="Calibri" w:hAnsi="Consolas" w:cs="Consolas"/>
                <w:sz w:val="20"/>
                <w:szCs w:val="20"/>
              </w:rPr>
              <w:t>-7 —</w:t>
            </w:r>
          </w:p>
        </w:tc>
        <w:tc>
          <w:tcPr>
            <w:tcW w:w="7848" w:type="dxa"/>
            <w:tcBorders>
              <w:top w:val="nil"/>
              <w:left w:val="nil"/>
              <w:bottom w:val="nil"/>
              <w:right w:val="nil"/>
            </w:tcBorders>
            <w:shd w:val="clear" w:color="auto" w:fill="auto"/>
          </w:tcPr>
          <w:p w14:paraId="1179368E" w14:textId="0127744A" w:rsidR="00DA77F5" w:rsidRPr="00D51A60" w:rsidRDefault="00DA77F5" w:rsidP="00DA77F5">
            <w:pPr>
              <w:spacing w:line="276" w:lineRule="auto"/>
              <w:ind w:left="-72"/>
              <w:rPr>
                <w:rFonts w:ascii="Consolas" w:eastAsia="Calibri" w:hAnsi="Consolas" w:cs="Consolas"/>
                <w:sz w:val="20"/>
                <w:szCs w:val="22"/>
              </w:rPr>
            </w:pPr>
            <w:r>
              <w:rPr>
                <w:rFonts w:ascii="Consolas" w:eastAsia="Calibri" w:hAnsi="Consolas" w:cs="Consolas"/>
                <w:sz w:val="20"/>
                <w:szCs w:val="20"/>
              </w:rPr>
              <w:t>Question not asked this cohort (omitted from frequency table below)</w:t>
            </w:r>
          </w:p>
        </w:tc>
      </w:tr>
      <w:tr w:rsidR="00DA77F5" w:rsidRPr="00D51A60" w14:paraId="17580B17" w14:textId="77777777" w:rsidTr="002E2D35">
        <w:trPr>
          <w:trHeight w:val="216"/>
        </w:trPr>
        <w:tc>
          <w:tcPr>
            <w:tcW w:w="990" w:type="dxa"/>
            <w:tcBorders>
              <w:top w:val="nil"/>
              <w:left w:val="nil"/>
              <w:bottom w:val="nil"/>
              <w:right w:val="nil"/>
            </w:tcBorders>
            <w:shd w:val="clear" w:color="auto" w:fill="auto"/>
          </w:tcPr>
          <w:p w14:paraId="045EC233" w14:textId="61A4FACB" w:rsidR="00DA77F5" w:rsidRPr="00D51A60" w:rsidRDefault="00DA77F5" w:rsidP="00DA77F5">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48" w:type="dxa"/>
            <w:tcBorders>
              <w:top w:val="nil"/>
              <w:left w:val="nil"/>
              <w:bottom w:val="nil"/>
              <w:right w:val="nil"/>
            </w:tcBorders>
            <w:shd w:val="clear" w:color="auto" w:fill="auto"/>
          </w:tcPr>
          <w:p w14:paraId="424CCCC2" w14:textId="2837BECF" w:rsidR="00DA77F5" w:rsidRPr="00D51A60" w:rsidRDefault="00D114F4" w:rsidP="00DA77F5">
            <w:pPr>
              <w:spacing w:line="276" w:lineRule="auto"/>
              <w:ind w:left="-72"/>
              <w:rPr>
                <w:rFonts w:ascii="Consolas" w:eastAsia="Calibri" w:hAnsi="Consolas" w:cs="Consolas"/>
                <w:sz w:val="20"/>
                <w:szCs w:val="22"/>
              </w:rPr>
            </w:pPr>
            <w:r>
              <w:rPr>
                <w:rFonts w:ascii="Consolas" w:hAnsi="Consolas" w:cs="Consolas"/>
                <w:sz w:val="20"/>
                <w:szCs w:val="20"/>
              </w:rPr>
              <w:t>No response / Not in universe</w:t>
            </w:r>
          </w:p>
        </w:tc>
      </w:tr>
    </w:tbl>
    <w:p w14:paraId="623C7A76" w14:textId="77777777" w:rsidR="00A70D5B" w:rsidRPr="00D51A60" w:rsidRDefault="00A70D5B" w:rsidP="00A70D5B">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18BC0D0C" w14:textId="5A935ADA" w:rsidR="00296E94" w:rsidRPr="00296E94" w:rsidRDefault="00296E94" w:rsidP="00296E94">
      <w:pPr>
        <w:rPr>
          <w:rFonts w:ascii="Consolas" w:eastAsia="Calibri" w:hAnsi="Consolas" w:cs="Consolas"/>
          <w:bCs/>
          <w:sz w:val="16"/>
          <w:szCs w:val="18"/>
        </w:rPr>
      </w:pPr>
      <w:r w:rsidRPr="00296E94">
        <w:rPr>
          <w:rFonts w:ascii="Consolas" w:eastAsia="Calibri" w:hAnsi="Consolas" w:cs="Consolas"/>
          <w:bCs/>
          <w:sz w:val="16"/>
          <w:szCs w:val="18"/>
        </w:rPr>
        <w:t xml:space="preserve">cigpdd12:           MAY06    AUG06    JAN07    MAY10    AUG10    JAN11    JUL14    JAN15    MAY15    JUL18    </w:t>
      </w:r>
    </w:p>
    <w:p w14:paraId="014D4547" w14:textId="77777777" w:rsidR="00296E94" w:rsidRPr="00296E94" w:rsidRDefault="00296E94" w:rsidP="00296E94">
      <w:pPr>
        <w:rPr>
          <w:rFonts w:ascii="Consolas" w:eastAsia="Calibri" w:hAnsi="Consolas" w:cs="Consolas"/>
          <w:bCs/>
          <w:sz w:val="16"/>
          <w:szCs w:val="18"/>
        </w:rPr>
      </w:pPr>
    </w:p>
    <w:p w14:paraId="0C6765F3" w14:textId="77777777" w:rsidR="00296E94" w:rsidRPr="00296E94" w:rsidRDefault="00296E94" w:rsidP="00296E94">
      <w:pPr>
        <w:rPr>
          <w:rFonts w:ascii="Consolas" w:eastAsia="Calibri" w:hAnsi="Consolas" w:cs="Consolas"/>
          <w:bCs/>
          <w:sz w:val="16"/>
          <w:szCs w:val="18"/>
        </w:rPr>
      </w:pPr>
      <w:r w:rsidRPr="00296E94">
        <w:rPr>
          <w:rFonts w:ascii="Consolas" w:eastAsia="Calibri" w:hAnsi="Consolas" w:cs="Consolas"/>
          <w:bCs/>
          <w:sz w:val="16"/>
          <w:szCs w:val="18"/>
        </w:rPr>
        <w:t xml:space="preserve"> 0-99              11,000    8,300   11,500   10,000    7,200    9,400    7,700    7,900    6,000    5,600</w:t>
      </w:r>
    </w:p>
    <w:p w14:paraId="75BED4BF" w14:textId="77777777" w:rsidR="00296E94" w:rsidRPr="00296E94" w:rsidRDefault="00296E94" w:rsidP="00296E94">
      <w:pPr>
        <w:rPr>
          <w:rFonts w:ascii="Consolas" w:eastAsia="Calibri" w:hAnsi="Consolas" w:cs="Consolas"/>
          <w:bCs/>
          <w:sz w:val="16"/>
          <w:szCs w:val="18"/>
        </w:rPr>
      </w:pPr>
      <w:r w:rsidRPr="00296E94">
        <w:rPr>
          <w:rFonts w:ascii="Consolas" w:eastAsia="Calibri" w:hAnsi="Consolas" w:cs="Consolas"/>
          <w:bCs/>
          <w:sz w:val="16"/>
          <w:szCs w:val="18"/>
        </w:rPr>
        <w:t xml:space="preserve">   -5                  20      &lt;15      &lt;15        .        .        .        .        .        .        .</w:t>
      </w:r>
    </w:p>
    <w:p w14:paraId="34F494F1" w14:textId="77777777" w:rsidR="00296E94" w:rsidRPr="00296E94" w:rsidRDefault="00296E94" w:rsidP="00296E94">
      <w:pPr>
        <w:rPr>
          <w:rFonts w:ascii="Consolas" w:eastAsia="Calibri" w:hAnsi="Consolas" w:cs="Consolas"/>
          <w:bCs/>
          <w:sz w:val="16"/>
          <w:szCs w:val="18"/>
        </w:rPr>
      </w:pPr>
      <w:r w:rsidRPr="00296E94">
        <w:rPr>
          <w:rFonts w:ascii="Consolas" w:eastAsia="Calibri" w:hAnsi="Consolas" w:cs="Consolas"/>
          <w:bCs/>
          <w:sz w:val="16"/>
          <w:szCs w:val="18"/>
        </w:rPr>
        <w:t xml:space="preserve">   -9              73,000   56,000   71,500   72,000   54,000   70,500   66,500   68,500   54,000   52,500</w:t>
      </w:r>
    </w:p>
    <w:p w14:paraId="02F4F8D2" w14:textId="2602B2DA" w:rsidR="00FF41FC" w:rsidRDefault="00296E94" w:rsidP="00296E94">
      <w:pPr>
        <w:rPr>
          <w:rFonts w:ascii="Consolas" w:eastAsia="Calibri" w:hAnsi="Consolas" w:cs="Consolas"/>
          <w:bCs/>
          <w:sz w:val="16"/>
          <w:szCs w:val="18"/>
        </w:rPr>
      </w:pPr>
      <w:r w:rsidRPr="00296E94">
        <w:rPr>
          <w:rFonts w:ascii="Consolas" w:eastAsia="Calibri" w:hAnsi="Consolas" w:cs="Consolas"/>
          <w:bCs/>
          <w:sz w:val="16"/>
          <w:szCs w:val="18"/>
        </w:rPr>
        <w:t>Total              84,000   64,500   83,000   82,500   61,000   80,000   74,500   76,500   60,000   58,500</w:t>
      </w:r>
    </w:p>
    <w:p w14:paraId="12B5D4AB" w14:textId="77777777" w:rsidR="004C6CAD" w:rsidRDefault="004C6CAD">
      <w:pPr>
        <w:rPr>
          <w:rFonts w:ascii="Consolas" w:eastAsia="Calibri" w:hAnsi="Consolas" w:cs="Consolas"/>
          <w:bCs/>
          <w:sz w:val="16"/>
          <w:szCs w:val="18"/>
        </w:rPr>
      </w:pPr>
    </w:p>
    <w:p w14:paraId="441A7D76" w14:textId="284C506B" w:rsidR="005A5319" w:rsidRDefault="005A5319">
      <w:pPr>
        <w:rPr>
          <w:rFonts w:ascii="Consolas" w:eastAsia="Calibri" w:hAnsi="Consolas" w:cs="Consolas"/>
          <w:bCs/>
          <w:sz w:val="16"/>
          <w:szCs w:val="18"/>
        </w:rPr>
      </w:pPr>
      <w:r>
        <w:rPr>
          <w:rFonts w:ascii="Consolas" w:eastAsia="Calibri" w:hAnsi="Consolas" w:cs="Consolas"/>
          <w:bCs/>
          <w:sz w:val="16"/>
          <w:szCs w:val="18"/>
        </w:rPr>
        <w:br w:type="page"/>
      </w:r>
    </w:p>
    <w:p w14:paraId="09D405FF" w14:textId="3349AAA4" w:rsidR="0007754D" w:rsidRPr="00D51A60" w:rsidRDefault="0007754D" w:rsidP="00FF1EB0">
      <w:pPr>
        <w:spacing w:after="240"/>
        <w:rPr>
          <w:rFonts w:ascii="Calibri" w:eastAsia="Calibri" w:hAnsi="Calibri"/>
          <w:bCs/>
          <w:i/>
          <w:iCs/>
          <w:sz w:val="18"/>
          <w:szCs w:val="18"/>
        </w:rPr>
      </w:pPr>
      <w:r w:rsidRPr="00D51A60">
        <w:rPr>
          <w:rFonts w:ascii="Calibri" w:eastAsia="Calibri" w:hAnsi="Calibri"/>
          <w:b/>
          <w:sz w:val="26"/>
          <w:szCs w:val="26"/>
        </w:rPr>
        <w:t xml:space="preserve">Rules for Smoking in the Home          </w:t>
      </w:r>
      <w:bookmarkStart w:id="37" w:name="SMOKHOME"/>
      <w:r w:rsidRPr="00D51A60">
        <w:rPr>
          <w:rFonts w:ascii="Calibri" w:eastAsia="Calibri" w:hAnsi="Calibri"/>
          <w:b/>
          <w:sz w:val="26"/>
          <w:szCs w:val="26"/>
        </w:rPr>
        <w:t>SMOKHOME</w:t>
      </w:r>
      <w:bookmarkEnd w:id="37"/>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r>
      <w:r w:rsidR="00495F4B" w:rsidRPr="00D51A60">
        <w:rPr>
          <w:rFonts w:asciiTheme="majorHAnsi" w:hAnsiTheme="majorHAnsi" w:cstheme="majorHAnsi"/>
          <w:b/>
          <w:sz w:val="26"/>
          <w:szCs w:val="26"/>
        </w:rPr>
        <w:tab/>
        <w:t xml:space="preserve">      </w:t>
      </w:r>
      <w:hyperlink w:anchor="INDEX1" w:history="1">
        <w:r w:rsidR="00495F4B" w:rsidRPr="00D51A60">
          <w:rPr>
            <w:rStyle w:val="Hyperlink"/>
            <w:rFonts w:asciiTheme="majorHAnsi" w:hAnsiTheme="majorHAnsi" w:cstheme="majorHAnsi"/>
            <w:sz w:val="20"/>
            <w:szCs w:val="20"/>
          </w:rPr>
          <w:t>Return to Index</w:t>
        </w:r>
      </w:hyperlink>
    </w:p>
    <w:p w14:paraId="43FDAD73" w14:textId="7C4B4EF1" w:rsidR="008408A9" w:rsidRPr="00D51A60" w:rsidRDefault="000C218D" w:rsidP="00FF1EB0">
      <w:pPr>
        <w:spacing w:after="120"/>
        <w:rPr>
          <w:rFonts w:asciiTheme="majorHAnsi" w:eastAsia="Calibri" w:hAnsiTheme="majorHAnsi"/>
          <w:sz w:val="22"/>
          <w:szCs w:val="22"/>
        </w:rPr>
      </w:pPr>
      <w:r w:rsidRPr="00D51A60">
        <w:rPr>
          <w:rFonts w:asciiTheme="majorHAnsi" w:eastAsia="Calibri" w:hAnsiTheme="majorHAnsi"/>
          <w:b/>
          <w:sz w:val="22"/>
          <w:szCs w:val="22"/>
        </w:rPr>
        <w:t>DESCRIPTION:</w:t>
      </w:r>
      <w:r w:rsidRPr="00D51A60">
        <w:rPr>
          <w:rFonts w:asciiTheme="majorHAnsi" w:eastAsia="Calibri" w:hAnsiTheme="majorHAnsi"/>
          <w:sz w:val="22"/>
          <w:szCs w:val="22"/>
        </w:rPr>
        <w:t xml:space="preserve"> </w:t>
      </w:r>
      <w:r w:rsidR="008408A9" w:rsidRPr="00D51A60">
        <w:rPr>
          <w:rFonts w:asciiTheme="majorHAnsi" w:eastAsia="Calibri" w:hAnsiTheme="majorHAnsi"/>
          <w:sz w:val="22"/>
          <w:szCs w:val="22"/>
        </w:rPr>
        <w:t>Question asked to identify household rules regarding smoking in the home.</w:t>
      </w:r>
      <w:r w:rsidR="008F6325" w:rsidRPr="00D51A60">
        <w:rPr>
          <w:rFonts w:asciiTheme="majorHAnsi" w:eastAsia="Calibri" w:hAnsiTheme="majorHAnsi"/>
          <w:sz w:val="22"/>
          <w:szCs w:val="22"/>
        </w:rPr>
        <w:t xml:space="preserve">  </w:t>
      </w:r>
    </w:p>
    <w:p w14:paraId="1BC3F674" w14:textId="045A14FA" w:rsidR="00DF5843" w:rsidRPr="00D51A60" w:rsidRDefault="00470033" w:rsidP="00FF1EB0">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FF1EB0" w:rsidRPr="00D51A60">
        <w:rPr>
          <w:rFonts w:asciiTheme="majorHAnsi" w:eastAsia="Calibri" w:hAnsiTheme="majorHAnsi" w:cstheme="majorHAnsi"/>
          <w:b/>
          <w:bCs/>
          <w:sz w:val="22"/>
          <w:szCs w:val="22"/>
        </w:rPr>
        <w:t xml:space="preserve">: </w:t>
      </w:r>
      <w:r w:rsidR="00DF5843" w:rsidRPr="00D51A60">
        <w:rPr>
          <w:rFonts w:asciiTheme="majorHAnsi" w:eastAsia="Calibri" w:hAnsiTheme="majorHAnsi" w:cstheme="majorHAnsi"/>
          <w:sz w:val="22"/>
          <w:szCs w:val="22"/>
        </w:rPr>
        <w:t>N/A (</w:t>
      </w:r>
      <w:r w:rsidR="00EE6A41" w:rsidRPr="00D51A60">
        <w:rPr>
          <w:rFonts w:asciiTheme="majorHAnsi" w:eastAsia="Calibri" w:hAnsiTheme="majorHAnsi" w:cstheme="majorHAnsi"/>
          <w:sz w:val="22"/>
          <w:szCs w:val="22"/>
        </w:rPr>
        <w:t>s</w:t>
      </w:r>
      <w:r w:rsidR="00DF5843" w:rsidRPr="00D51A60">
        <w:rPr>
          <w:rFonts w:asciiTheme="majorHAnsi" w:eastAsia="Calibri" w:hAnsiTheme="majorHAnsi" w:cstheme="majorHAnsi"/>
          <w:sz w:val="22"/>
          <w:szCs w:val="22"/>
        </w:rPr>
        <w:t xml:space="preserve">moking </w:t>
      </w:r>
      <w:r w:rsidR="00EE6A41" w:rsidRPr="00D51A60">
        <w:rPr>
          <w:rFonts w:asciiTheme="majorHAnsi" w:eastAsia="Calibri" w:hAnsiTheme="majorHAnsi" w:cstheme="majorHAnsi"/>
          <w:sz w:val="22"/>
          <w:szCs w:val="22"/>
        </w:rPr>
        <w:t>r</w:t>
      </w:r>
      <w:r w:rsidR="00DF5843" w:rsidRPr="00D51A60">
        <w:rPr>
          <w:rFonts w:asciiTheme="majorHAnsi" w:eastAsia="Calibri" w:hAnsiTheme="majorHAnsi" w:cstheme="majorHAnsi"/>
          <w:sz w:val="22"/>
          <w:szCs w:val="22"/>
        </w:rPr>
        <w:t>ules)</w:t>
      </w:r>
    </w:p>
    <w:p w14:paraId="4581317D" w14:textId="2038A073" w:rsidR="009328EF" w:rsidRPr="00D51A60" w:rsidRDefault="00FF47DE" w:rsidP="009328EF">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4ABF68C6" w14:textId="77777777" w:rsidR="000C218D" w:rsidRPr="00D51A60" w:rsidRDefault="000C218D" w:rsidP="000C218D">
      <w:pPr>
        <w:widowControl w:val="0"/>
        <w:rPr>
          <w:rFonts w:asciiTheme="majorHAnsi" w:eastAsia="Calibri" w:hAnsiTheme="majorHAnsi"/>
          <w:sz w:val="22"/>
          <w:szCs w:val="22"/>
        </w:rPr>
      </w:pPr>
      <w:r w:rsidRPr="00D51A60">
        <w:rPr>
          <w:rFonts w:asciiTheme="majorHAnsi" w:hAnsiTheme="majorHAnsi" w:cstheme="majorHAnsi"/>
          <w:b/>
          <w:bCs/>
          <w:iCs/>
          <w:sz w:val="22"/>
          <w:szCs w:val="22"/>
        </w:rPr>
        <w:t xml:space="preserve">QUESTION(S) ASKED ON SURVEY: </w:t>
      </w:r>
    </w:p>
    <w:p w14:paraId="39D3FC9C" w14:textId="5AC69C9D" w:rsidR="000C218D" w:rsidRPr="00D51A60" w:rsidRDefault="000C218D" w:rsidP="00FF1EB0">
      <w:pPr>
        <w:widowControl w:val="0"/>
        <w:spacing w:after="80"/>
        <w:ind w:left="180"/>
        <w:rPr>
          <w:rFonts w:asciiTheme="majorHAnsi" w:eastAsia="Calibri" w:hAnsiTheme="majorHAnsi"/>
          <w:i/>
          <w:sz w:val="22"/>
          <w:szCs w:val="22"/>
        </w:rPr>
      </w:pPr>
      <w:r w:rsidRPr="00D51A60">
        <w:rPr>
          <w:rFonts w:asciiTheme="majorHAnsi" w:eastAsia="Calibri" w:hAnsiTheme="majorHAnsi"/>
          <w:i/>
          <w:sz w:val="22"/>
          <w:szCs w:val="22"/>
        </w:rPr>
        <w:t>Which statement best describes the rules about smoking in your home?</w:t>
      </w:r>
    </w:p>
    <w:p w14:paraId="3F410D43" w14:textId="6A928FB8" w:rsidR="00881EC8" w:rsidRPr="00D51A60" w:rsidRDefault="007A1CAE" w:rsidP="00115D57">
      <w:pPr>
        <w:widowControl w:val="0"/>
        <w:spacing w:after="120"/>
        <w:ind w:left="180"/>
        <w:rPr>
          <w:rFonts w:asciiTheme="majorHAnsi" w:eastAsia="Calibri" w:hAnsiTheme="majorHAnsi"/>
          <w:iCs/>
          <w:sz w:val="22"/>
          <w:szCs w:val="22"/>
        </w:rPr>
      </w:pPr>
      <w:r w:rsidRPr="00192B6A">
        <w:rPr>
          <w:rFonts w:asciiTheme="majorHAnsi" w:eastAsia="Calibri" w:hAnsiTheme="majorHAnsi"/>
          <w:bCs/>
          <w:iCs/>
          <w:sz w:val="22"/>
          <w:szCs w:val="22"/>
        </w:rPr>
        <w:t>Note:</w:t>
      </w:r>
      <w:r w:rsidR="00FF1EB0" w:rsidRPr="00D51A60">
        <w:rPr>
          <w:rFonts w:asciiTheme="majorHAnsi" w:eastAsia="Calibri" w:hAnsiTheme="majorHAnsi"/>
          <w:iCs/>
          <w:sz w:val="22"/>
          <w:szCs w:val="22"/>
        </w:rPr>
        <w:t xml:space="preserve"> </w:t>
      </w:r>
      <w:r w:rsidR="008408A9" w:rsidRPr="00D51A60">
        <w:rPr>
          <w:rFonts w:asciiTheme="majorHAnsi" w:eastAsia="Calibri" w:hAnsiTheme="majorHAnsi"/>
          <w:iCs/>
          <w:sz w:val="22"/>
          <w:szCs w:val="22"/>
        </w:rPr>
        <w:t xml:space="preserve">As the </w:t>
      </w:r>
      <w:r w:rsidR="00771650" w:rsidRPr="00D51A60">
        <w:rPr>
          <w:rFonts w:asciiTheme="majorHAnsi" w:eastAsia="Calibri" w:hAnsiTheme="majorHAnsi"/>
          <w:iCs/>
          <w:sz w:val="22"/>
          <w:szCs w:val="22"/>
        </w:rPr>
        <w:t>CPS-</w:t>
      </w:r>
      <w:r w:rsidR="008408A9" w:rsidRPr="00D51A60">
        <w:rPr>
          <w:rFonts w:asciiTheme="majorHAnsi" w:eastAsia="Calibri" w:hAnsiTheme="majorHAnsi"/>
          <w:iCs/>
          <w:sz w:val="22"/>
          <w:szCs w:val="22"/>
        </w:rPr>
        <w:t>TUS evolved, instruction for the interviewer changed to include clarification on ‘rules’ and ‘smoking’ definitions. For example, in early files ‘smoking’ emphasis is structured around cigarette usage but in later years, ‘smoking’ is expanded to include cigars</w:t>
      </w:r>
      <w:r w:rsidR="009328EF" w:rsidRPr="00D51A60">
        <w:rPr>
          <w:rFonts w:asciiTheme="majorHAnsi" w:eastAsia="Calibri" w:hAnsiTheme="majorHAnsi"/>
          <w:iCs/>
          <w:sz w:val="22"/>
          <w:szCs w:val="22"/>
        </w:rPr>
        <w:t>,</w:t>
      </w:r>
      <w:r w:rsidR="008408A9" w:rsidRPr="00D51A60">
        <w:rPr>
          <w:rFonts w:asciiTheme="majorHAnsi" w:eastAsia="Calibri" w:hAnsiTheme="majorHAnsi"/>
          <w:iCs/>
          <w:sz w:val="22"/>
          <w:szCs w:val="22"/>
        </w:rPr>
        <w:t xml:space="preserve"> hookah, etc.</w:t>
      </w:r>
    </w:p>
    <w:p w14:paraId="1F4559F9" w14:textId="77777777" w:rsidR="004767C5" w:rsidRPr="00D51A60" w:rsidRDefault="004767C5" w:rsidP="004767C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42995BEE" w14:textId="77777777" w:rsidR="004767C5" w:rsidRPr="00D51A60" w:rsidRDefault="004767C5" w:rsidP="00B17FF2">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1F15CD97" w14:textId="35D2EED2" w:rsidR="00D26565" w:rsidRPr="00D51A60" w:rsidRDefault="00D26565" w:rsidP="00B17FF2">
      <w:pPr>
        <w:spacing w:after="160"/>
        <w:rPr>
          <w:rFonts w:ascii="Consolas" w:eastAsia="Calibri" w:hAnsi="Consolas" w:cs="Consolas"/>
          <w:b/>
          <w:sz w:val="20"/>
          <w:szCs w:val="22"/>
        </w:rPr>
      </w:pPr>
      <w:r w:rsidRPr="00D51A60">
        <w:rPr>
          <w:rFonts w:ascii="Consolas" w:eastAsia="Calibri" w:hAnsi="Consolas" w:cs="Consolas"/>
          <w:b/>
          <w:sz w:val="20"/>
          <w:szCs w:val="22"/>
        </w:rPr>
        <w:t>COHORTS AVAILABLE</w:t>
      </w:r>
      <w:r w:rsidR="00FF1EB0" w:rsidRPr="00D51A60">
        <w:rPr>
          <w:rFonts w:ascii="Consolas" w:eastAsia="Calibri" w:hAnsi="Consolas" w:cs="Consolas"/>
          <w:b/>
          <w:sz w:val="20"/>
          <w:szCs w:val="22"/>
        </w:rPr>
        <w:t xml:space="preserve">: </w:t>
      </w:r>
      <w:r w:rsidR="00B5502A" w:rsidRPr="00D51A60">
        <w:rPr>
          <w:rFonts w:ascii="Consolas" w:eastAsia="Calibri" w:hAnsi="Consolas" w:cs="Consolas"/>
          <w:bCs/>
          <w:sz w:val="20"/>
          <w:szCs w:val="22"/>
        </w:rPr>
        <w:t>JAN93–MAY99; JUN01–JUL18</w:t>
      </w:r>
    </w:p>
    <w:tbl>
      <w:tblPr>
        <w:tblW w:w="8550" w:type="dxa"/>
        <w:tblLayout w:type="fixed"/>
        <w:tblLook w:val="04A0" w:firstRow="1" w:lastRow="0" w:firstColumn="1" w:lastColumn="0" w:noHBand="0" w:noVBand="1"/>
      </w:tblPr>
      <w:tblGrid>
        <w:gridCol w:w="810"/>
        <w:gridCol w:w="7740"/>
      </w:tblGrid>
      <w:tr w:rsidR="0007754D" w:rsidRPr="00D51A60" w14:paraId="5CD974A0" w14:textId="77777777" w:rsidTr="00737EE4">
        <w:trPr>
          <w:trHeight w:val="216"/>
        </w:trPr>
        <w:tc>
          <w:tcPr>
            <w:tcW w:w="8550" w:type="dxa"/>
            <w:gridSpan w:val="2"/>
            <w:tcBorders>
              <w:top w:val="nil"/>
              <w:left w:val="nil"/>
              <w:bottom w:val="nil"/>
              <w:right w:val="nil"/>
            </w:tcBorders>
            <w:shd w:val="clear" w:color="auto" w:fill="auto"/>
            <w:vAlign w:val="center"/>
          </w:tcPr>
          <w:p w14:paraId="0938A332" w14:textId="77777777" w:rsidR="0007754D" w:rsidRPr="00D51A60" w:rsidRDefault="0007754D" w:rsidP="00737EE4">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27319E" w:rsidRPr="00D51A60" w14:paraId="7F0A873E" w14:textId="77777777" w:rsidTr="002E2D35">
        <w:trPr>
          <w:trHeight w:val="216"/>
        </w:trPr>
        <w:tc>
          <w:tcPr>
            <w:tcW w:w="810" w:type="dxa"/>
            <w:tcBorders>
              <w:top w:val="nil"/>
              <w:left w:val="nil"/>
              <w:bottom w:val="nil"/>
              <w:right w:val="nil"/>
            </w:tcBorders>
            <w:shd w:val="clear" w:color="auto" w:fill="auto"/>
          </w:tcPr>
          <w:p w14:paraId="1D5C188F" w14:textId="6B2BC73C" w:rsidR="0027319E" w:rsidRPr="00D51A60" w:rsidRDefault="0027319E" w:rsidP="0027319E">
            <w:pPr>
              <w:spacing w:line="276" w:lineRule="auto"/>
              <w:jc w:val="right"/>
              <w:rPr>
                <w:rFonts w:ascii="Consolas" w:eastAsia="MS Mincho" w:hAnsi="Consolas" w:cs="Consolas"/>
                <w:color w:val="000000"/>
                <w:sz w:val="20"/>
                <w:szCs w:val="20"/>
              </w:rPr>
            </w:pPr>
            <w:r w:rsidRPr="00D51A60">
              <w:rPr>
                <w:rFonts w:ascii="Consolas" w:eastAsia="Calibri" w:hAnsi="Consolas" w:cs="Consolas"/>
                <w:sz w:val="20"/>
                <w:szCs w:val="20"/>
              </w:rPr>
              <w:t>01 —</w:t>
            </w:r>
          </w:p>
        </w:tc>
        <w:tc>
          <w:tcPr>
            <w:tcW w:w="7740" w:type="dxa"/>
            <w:tcBorders>
              <w:top w:val="nil"/>
              <w:left w:val="nil"/>
              <w:bottom w:val="nil"/>
              <w:right w:val="nil"/>
            </w:tcBorders>
            <w:shd w:val="clear" w:color="auto" w:fill="auto"/>
          </w:tcPr>
          <w:p w14:paraId="7126F825" w14:textId="77777777" w:rsidR="0027319E" w:rsidRPr="00D51A60" w:rsidRDefault="0027319E" w:rsidP="0027319E">
            <w:pPr>
              <w:spacing w:line="276" w:lineRule="auto"/>
              <w:ind w:left="-72"/>
              <w:rPr>
                <w:rFonts w:ascii="Consolas" w:hAnsi="Consolas" w:cs="Consolas"/>
                <w:sz w:val="20"/>
                <w:szCs w:val="20"/>
              </w:rPr>
            </w:pPr>
            <w:r w:rsidRPr="00D51A60">
              <w:rPr>
                <w:rFonts w:ascii="Consolas" w:eastAsia="Calibri" w:hAnsi="Consolas" w:cs="Consolas"/>
                <w:sz w:val="20"/>
                <w:szCs w:val="20"/>
              </w:rPr>
              <w:t>No one is allowed to smoke anywhere INSIDE YOUR HOME</w:t>
            </w:r>
          </w:p>
        </w:tc>
      </w:tr>
      <w:tr w:rsidR="0027319E" w:rsidRPr="00D51A60" w14:paraId="5C4278D8" w14:textId="77777777" w:rsidTr="002E2D35">
        <w:trPr>
          <w:trHeight w:val="216"/>
        </w:trPr>
        <w:tc>
          <w:tcPr>
            <w:tcW w:w="810" w:type="dxa"/>
            <w:tcBorders>
              <w:top w:val="nil"/>
              <w:left w:val="nil"/>
              <w:bottom w:val="nil"/>
              <w:right w:val="nil"/>
            </w:tcBorders>
            <w:shd w:val="clear" w:color="auto" w:fill="auto"/>
          </w:tcPr>
          <w:p w14:paraId="51F353A1" w14:textId="09873B5E" w:rsidR="0027319E" w:rsidRPr="00D51A60" w:rsidRDefault="0027319E" w:rsidP="0027319E">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02 —</w:t>
            </w:r>
          </w:p>
        </w:tc>
        <w:tc>
          <w:tcPr>
            <w:tcW w:w="7740" w:type="dxa"/>
            <w:tcBorders>
              <w:top w:val="nil"/>
              <w:left w:val="nil"/>
              <w:bottom w:val="nil"/>
              <w:right w:val="nil"/>
            </w:tcBorders>
            <w:shd w:val="clear" w:color="auto" w:fill="auto"/>
          </w:tcPr>
          <w:p w14:paraId="7EDC15EF" w14:textId="2CE7E7B5" w:rsidR="0027319E" w:rsidRPr="00D51A60" w:rsidRDefault="0027319E" w:rsidP="0027319E">
            <w:pPr>
              <w:spacing w:line="276" w:lineRule="auto"/>
              <w:ind w:left="-72"/>
              <w:rPr>
                <w:rFonts w:ascii="Consolas" w:hAnsi="Consolas" w:cs="Consolas"/>
                <w:sz w:val="20"/>
                <w:szCs w:val="20"/>
              </w:rPr>
            </w:pPr>
            <w:r w:rsidRPr="00D51A60">
              <w:rPr>
                <w:rFonts w:ascii="Consolas" w:eastAsia="Calibri" w:hAnsi="Consolas" w:cs="Consolas"/>
                <w:sz w:val="20"/>
                <w:szCs w:val="20"/>
              </w:rPr>
              <w:t>Smoking is allowed in some places or at some times INSIDE YOUR HOME</w:t>
            </w:r>
          </w:p>
        </w:tc>
      </w:tr>
      <w:tr w:rsidR="0027319E" w:rsidRPr="00D51A60" w14:paraId="08747031" w14:textId="77777777" w:rsidTr="002E2D35">
        <w:trPr>
          <w:trHeight w:val="216"/>
        </w:trPr>
        <w:tc>
          <w:tcPr>
            <w:tcW w:w="810" w:type="dxa"/>
            <w:tcBorders>
              <w:top w:val="nil"/>
              <w:left w:val="nil"/>
              <w:bottom w:val="nil"/>
              <w:right w:val="nil"/>
            </w:tcBorders>
            <w:shd w:val="clear" w:color="auto" w:fill="auto"/>
          </w:tcPr>
          <w:p w14:paraId="7D22DC71" w14:textId="23FD2E49" w:rsidR="0027319E" w:rsidRPr="00D51A60" w:rsidRDefault="0027319E" w:rsidP="0027319E">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03 —</w:t>
            </w:r>
          </w:p>
        </w:tc>
        <w:tc>
          <w:tcPr>
            <w:tcW w:w="7740" w:type="dxa"/>
            <w:tcBorders>
              <w:top w:val="nil"/>
              <w:left w:val="nil"/>
              <w:bottom w:val="nil"/>
              <w:right w:val="nil"/>
            </w:tcBorders>
            <w:shd w:val="clear" w:color="auto" w:fill="auto"/>
          </w:tcPr>
          <w:p w14:paraId="3D6FE36C" w14:textId="77777777" w:rsidR="0027319E" w:rsidRPr="00D51A60" w:rsidRDefault="0027319E" w:rsidP="0027319E">
            <w:pPr>
              <w:spacing w:line="276" w:lineRule="auto"/>
              <w:ind w:left="-72"/>
              <w:rPr>
                <w:rFonts w:ascii="Consolas" w:hAnsi="Consolas" w:cs="Consolas"/>
                <w:color w:val="000000"/>
                <w:sz w:val="20"/>
                <w:szCs w:val="20"/>
              </w:rPr>
            </w:pPr>
            <w:r w:rsidRPr="00D51A60">
              <w:rPr>
                <w:rFonts w:ascii="Consolas" w:eastAsia="Calibri" w:hAnsi="Consolas" w:cs="Consolas"/>
                <w:sz w:val="20"/>
                <w:szCs w:val="20"/>
              </w:rPr>
              <w:t xml:space="preserve">Smoking is permitted anywhere INSIDE YOUR HOME  </w:t>
            </w:r>
          </w:p>
        </w:tc>
      </w:tr>
      <w:tr w:rsidR="00833271" w:rsidRPr="00D51A60" w14:paraId="1CD3A865" w14:textId="77777777" w:rsidTr="002E2D35">
        <w:trPr>
          <w:trHeight w:val="216"/>
        </w:trPr>
        <w:tc>
          <w:tcPr>
            <w:tcW w:w="810" w:type="dxa"/>
            <w:tcBorders>
              <w:top w:val="nil"/>
              <w:left w:val="nil"/>
              <w:bottom w:val="nil"/>
              <w:right w:val="nil"/>
            </w:tcBorders>
            <w:shd w:val="clear" w:color="auto" w:fill="auto"/>
          </w:tcPr>
          <w:p w14:paraId="2758322B" w14:textId="1EBEB05D" w:rsidR="00833271" w:rsidRPr="00D51A60" w:rsidRDefault="00E60FC3" w:rsidP="00460EB7">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 xml:space="preserve">-7 </w:t>
            </w:r>
            <w:r w:rsidR="00833271" w:rsidRPr="00D51A60">
              <w:rPr>
                <w:rFonts w:ascii="Consolas" w:eastAsia="Calibri" w:hAnsi="Consolas" w:cs="Consolas"/>
                <w:sz w:val="20"/>
                <w:szCs w:val="20"/>
              </w:rPr>
              <w:t>—</w:t>
            </w:r>
          </w:p>
        </w:tc>
        <w:tc>
          <w:tcPr>
            <w:tcW w:w="7740" w:type="dxa"/>
            <w:tcBorders>
              <w:top w:val="nil"/>
              <w:left w:val="nil"/>
              <w:bottom w:val="nil"/>
              <w:right w:val="nil"/>
            </w:tcBorders>
            <w:shd w:val="clear" w:color="auto" w:fill="auto"/>
          </w:tcPr>
          <w:p w14:paraId="7D89717C" w14:textId="74A11A85" w:rsidR="00833271" w:rsidRPr="00D51A60" w:rsidRDefault="00460EB7" w:rsidP="00833271">
            <w:pPr>
              <w:spacing w:line="276" w:lineRule="auto"/>
              <w:ind w:left="-72"/>
              <w:rPr>
                <w:rFonts w:ascii="Consolas" w:eastAsia="Calibri" w:hAnsi="Consolas" w:cs="Consolas"/>
                <w:sz w:val="20"/>
                <w:szCs w:val="20"/>
              </w:rPr>
            </w:pPr>
            <w:r w:rsidRPr="00D51A60">
              <w:rPr>
                <w:rFonts w:ascii="Consolas" w:eastAsia="Calibri" w:hAnsi="Consolas" w:cs="Consolas"/>
                <w:sz w:val="20"/>
                <w:szCs w:val="20"/>
              </w:rPr>
              <w:t>Question not asked this cohort (omitted from frequency table below)</w:t>
            </w:r>
          </w:p>
        </w:tc>
      </w:tr>
      <w:tr w:rsidR="00FA1D4E" w:rsidRPr="00D51A60" w14:paraId="63EA2BC3" w14:textId="77777777" w:rsidTr="002E2D35">
        <w:trPr>
          <w:trHeight w:val="216"/>
        </w:trPr>
        <w:tc>
          <w:tcPr>
            <w:tcW w:w="810" w:type="dxa"/>
            <w:tcBorders>
              <w:top w:val="nil"/>
              <w:left w:val="nil"/>
              <w:bottom w:val="nil"/>
              <w:right w:val="nil"/>
            </w:tcBorders>
            <w:shd w:val="clear" w:color="auto" w:fill="auto"/>
          </w:tcPr>
          <w:p w14:paraId="51AF7852" w14:textId="14809044" w:rsidR="00FA1D4E" w:rsidRPr="00D51A60" w:rsidRDefault="00FA1D4E" w:rsidP="00FA1D4E">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-9 —</w:t>
            </w:r>
          </w:p>
        </w:tc>
        <w:tc>
          <w:tcPr>
            <w:tcW w:w="7740" w:type="dxa"/>
            <w:tcBorders>
              <w:top w:val="nil"/>
              <w:left w:val="nil"/>
              <w:bottom w:val="nil"/>
              <w:right w:val="nil"/>
            </w:tcBorders>
            <w:shd w:val="clear" w:color="auto" w:fill="auto"/>
          </w:tcPr>
          <w:p w14:paraId="53A7B57C" w14:textId="7673ACB8" w:rsidR="00FA1D4E" w:rsidRPr="00D51A60" w:rsidRDefault="00D114F4" w:rsidP="00FA1D4E">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227CDD25" w14:textId="2F68EC4D" w:rsidR="00D26565" w:rsidRPr="00D51A60" w:rsidRDefault="00D26565" w:rsidP="003A485B">
      <w:pPr>
        <w:spacing w:before="120" w:after="100"/>
        <w:rPr>
          <w:rFonts w:ascii="Consolas" w:eastAsia="Calibri" w:hAnsi="Consolas" w:cs="Consolas"/>
          <w:b/>
          <w:sz w:val="20"/>
          <w:szCs w:val="22"/>
        </w:rPr>
      </w:pPr>
      <w:r w:rsidRPr="00D51A60">
        <w:rPr>
          <w:rFonts w:ascii="Consolas" w:eastAsia="Calibri" w:hAnsi="Consolas" w:cs="Consolas"/>
          <w:b/>
          <w:sz w:val="20"/>
          <w:szCs w:val="22"/>
        </w:rPr>
        <w:t>FREQUENCIES:</w:t>
      </w:r>
    </w:p>
    <w:p w14:paraId="16B365F3" w14:textId="3C752C06"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smokhome:           JAN93    MAY93    JAN96    MAY96    SEP98    JAN99    MAY99    JUN01    NOV01    FEB02    </w:t>
      </w:r>
    </w:p>
    <w:p w14:paraId="7B5AEA2C" w14:textId="77777777" w:rsidR="004C6CAD" w:rsidRPr="004C6CAD" w:rsidRDefault="004C6CAD" w:rsidP="004C6CAD">
      <w:pPr>
        <w:rPr>
          <w:rFonts w:ascii="Consolas" w:eastAsia="Calibri" w:hAnsi="Consolas" w:cs="Consolas"/>
          <w:bCs/>
          <w:sz w:val="16"/>
          <w:szCs w:val="18"/>
        </w:rPr>
      </w:pPr>
    </w:p>
    <w:p w14:paraId="69D6A473"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01              10,500    9,800   13,500   14,000   37,000   32,500   31,000   16,000   47,500   33,000</w:t>
      </w:r>
    </w:p>
    <w:p w14:paraId="6A6FC364"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02               6,700    5,800    6,000    5,900   12,500   10,500    9,900    4,500   12,500    8,100</w:t>
      </w:r>
    </w:p>
    <w:p w14:paraId="5CA7B795"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03               8,100    6,800    6,500    5,900   12,500   10,000    9,100    4,300   11,000    7,000</w:t>
      </w:r>
    </w:p>
    <w:p w14:paraId="293AAA51"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-9               4,500    5,300    7,700    7,800   17,000   17,500   18,000    6,100   19,500   13,500</w:t>
      </w:r>
    </w:p>
    <w:p w14:paraId="4AA4C170"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30,000   27,500   33,500   33,500   79,000   70,500   68,000   30,500   90,000   62,000</w:t>
      </w:r>
    </w:p>
    <w:p w14:paraId="2D9DC1A0" w14:textId="77777777" w:rsidR="004C6CAD" w:rsidRPr="004C6CAD" w:rsidRDefault="004C6CAD" w:rsidP="004C6CAD">
      <w:pPr>
        <w:rPr>
          <w:rFonts w:ascii="Consolas" w:eastAsia="Calibri" w:hAnsi="Consolas" w:cs="Consolas"/>
          <w:bCs/>
          <w:sz w:val="16"/>
          <w:szCs w:val="18"/>
        </w:rPr>
      </w:pPr>
    </w:p>
    <w:p w14:paraId="1819EC19" w14:textId="77777777" w:rsidR="004C6CAD" w:rsidRPr="004C6CAD" w:rsidRDefault="004C6CAD" w:rsidP="004C6CAD">
      <w:pPr>
        <w:rPr>
          <w:rFonts w:ascii="Consolas" w:eastAsia="Calibri" w:hAnsi="Consolas" w:cs="Consolas"/>
          <w:bCs/>
          <w:sz w:val="16"/>
          <w:szCs w:val="18"/>
        </w:rPr>
      </w:pPr>
    </w:p>
    <w:p w14:paraId="35832DCF" w14:textId="47C594F4"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smokhome:           FEB03    JUN03    NOV03    MAY06    AUG06    JAN07    MAY10    AUG10    JAN11    JUL14    </w:t>
      </w:r>
    </w:p>
    <w:p w14:paraId="048136EB" w14:textId="77777777" w:rsidR="004C6CAD" w:rsidRPr="004C6CAD" w:rsidRDefault="004C6CAD" w:rsidP="004C6CAD">
      <w:pPr>
        <w:rPr>
          <w:rFonts w:ascii="Consolas" w:eastAsia="Calibri" w:hAnsi="Consolas" w:cs="Consolas"/>
          <w:bCs/>
          <w:sz w:val="16"/>
          <w:szCs w:val="18"/>
        </w:rPr>
      </w:pPr>
    </w:p>
    <w:p w14:paraId="6C248B3E"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01              23,000   50,000   48,500   48,000   37,000   49,500   51,000   38,000   48,500   44,000</w:t>
      </w:r>
    </w:p>
    <w:p w14:paraId="50FEBA5D"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02               4,300    8,700    8,100    6,700    4,900    6,600    5,200    3,700    5,000    3,400</w:t>
      </w:r>
    </w:p>
    <w:p w14:paraId="574070E7"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03               4,600    9,100    8,600    6,600    4,900    6,500    5,100    3,600    4,600    4,000</w:t>
      </w:r>
    </w:p>
    <w:p w14:paraId="5E383611"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-9               9,000   20,500   24,000   23,000   17,500   21,000   21,000   16,000   22,000   23,000</w:t>
      </w:r>
    </w:p>
    <w:p w14:paraId="2D7F1673"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41,000   88,500   89,000   84,000   64,500   83,000   82,500   61,000   80,000   74,500</w:t>
      </w:r>
    </w:p>
    <w:p w14:paraId="7F8CFF4F" w14:textId="77777777" w:rsidR="004C6CAD" w:rsidRPr="004C6CAD" w:rsidRDefault="004C6CAD" w:rsidP="004C6CAD">
      <w:pPr>
        <w:rPr>
          <w:rFonts w:ascii="Consolas" w:eastAsia="Calibri" w:hAnsi="Consolas" w:cs="Consolas"/>
          <w:bCs/>
          <w:sz w:val="16"/>
          <w:szCs w:val="18"/>
        </w:rPr>
      </w:pPr>
    </w:p>
    <w:p w14:paraId="5F2B691E" w14:textId="77777777" w:rsidR="004C6CAD" w:rsidRPr="004C6CAD" w:rsidRDefault="004C6CAD" w:rsidP="004C6CAD">
      <w:pPr>
        <w:rPr>
          <w:rFonts w:ascii="Consolas" w:eastAsia="Calibri" w:hAnsi="Consolas" w:cs="Consolas"/>
          <w:bCs/>
          <w:sz w:val="16"/>
          <w:szCs w:val="18"/>
        </w:rPr>
      </w:pPr>
    </w:p>
    <w:p w14:paraId="1F6C81A3" w14:textId="759E7D14"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smokhome:           JAN15    MAY15    JUL18    </w:t>
      </w:r>
    </w:p>
    <w:p w14:paraId="20B6069C" w14:textId="77777777" w:rsidR="004C6CAD" w:rsidRPr="004C6CAD" w:rsidRDefault="004C6CAD" w:rsidP="004C6CAD">
      <w:pPr>
        <w:rPr>
          <w:rFonts w:ascii="Consolas" w:eastAsia="Calibri" w:hAnsi="Consolas" w:cs="Consolas"/>
          <w:bCs/>
          <w:sz w:val="16"/>
          <w:szCs w:val="18"/>
        </w:rPr>
      </w:pPr>
    </w:p>
    <w:p w14:paraId="02285196"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01              46,500   37,000   40,000</w:t>
      </w:r>
    </w:p>
    <w:p w14:paraId="5FCEA2D5"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02               3,600    2,600    2,300</w:t>
      </w:r>
    </w:p>
    <w:p w14:paraId="1549C031"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03               4,100    3,000    2,500</w:t>
      </w:r>
    </w:p>
    <w:p w14:paraId="495ED71D" w14:textId="77777777" w:rsidR="004C6CAD" w:rsidRPr="004C6CAD"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 xml:space="preserve">   -9              22,000   18,000   13,500</w:t>
      </w:r>
    </w:p>
    <w:p w14:paraId="2118806E" w14:textId="5C315822" w:rsidR="00102328" w:rsidRDefault="004C6CAD" w:rsidP="004C6CAD">
      <w:pPr>
        <w:rPr>
          <w:rFonts w:ascii="Consolas" w:eastAsia="Calibri" w:hAnsi="Consolas" w:cs="Consolas"/>
          <w:bCs/>
          <w:sz w:val="16"/>
          <w:szCs w:val="18"/>
        </w:rPr>
      </w:pPr>
      <w:r w:rsidRPr="004C6CAD">
        <w:rPr>
          <w:rFonts w:ascii="Consolas" w:eastAsia="Calibri" w:hAnsi="Consolas" w:cs="Consolas"/>
          <w:bCs/>
          <w:sz w:val="16"/>
          <w:szCs w:val="18"/>
        </w:rPr>
        <w:t>Total              76,500   60,000   58,500</w:t>
      </w:r>
    </w:p>
    <w:p w14:paraId="6C0F0876" w14:textId="77777777" w:rsidR="004C6CAD" w:rsidRDefault="004C6CAD" w:rsidP="004C6CAD">
      <w:pPr>
        <w:rPr>
          <w:rFonts w:ascii="Consolas" w:eastAsia="Calibri" w:hAnsi="Consolas" w:cs="Consolas"/>
          <w:bCs/>
          <w:sz w:val="16"/>
          <w:szCs w:val="18"/>
        </w:rPr>
      </w:pPr>
    </w:p>
    <w:p w14:paraId="3B886497" w14:textId="77777777" w:rsidR="00FF41FC" w:rsidRDefault="00FF41FC" w:rsidP="00102328">
      <w:pPr>
        <w:rPr>
          <w:rFonts w:ascii="Consolas" w:eastAsia="Calibri" w:hAnsi="Consolas" w:cs="Consolas"/>
          <w:bCs/>
          <w:sz w:val="16"/>
          <w:szCs w:val="18"/>
        </w:rPr>
      </w:pPr>
    </w:p>
    <w:p w14:paraId="5BAD4FA2" w14:textId="39377F39" w:rsidR="00102328" w:rsidRPr="00D51A60" w:rsidRDefault="00102328" w:rsidP="00102328">
      <w:pPr>
        <w:rPr>
          <w:rFonts w:asciiTheme="majorHAnsi" w:eastAsia="MS Mincho" w:hAnsiTheme="majorHAnsi" w:cstheme="majorHAnsi"/>
          <w:b/>
          <w:sz w:val="26"/>
          <w:szCs w:val="26"/>
        </w:rPr>
        <w:sectPr w:rsidR="00102328" w:rsidRPr="00D51A60" w:rsidSect="005B3298">
          <w:headerReference w:type="default" r:id="rId17"/>
          <w:headerReference w:type="first" r:id="rId18"/>
          <w:pgSz w:w="12240" w:h="15840" w:code="1"/>
          <w:pgMar w:top="1440" w:right="1325" w:bottom="1440" w:left="1325" w:header="720" w:footer="720" w:gutter="0"/>
          <w:cols w:space="720"/>
          <w:docGrid w:linePitch="360"/>
        </w:sectPr>
      </w:pPr>
    </w:p>
    <w:p w14:paraId="14EA911C" w14:textId="6CDEB545" w:rsidR="00A57471" w:rsidRPr="00D51A60" w:rsidRDefault="00A57471" w:rsidP="0035694E">
      <w:pPr>
        <w:spacing w:after="240"/>
        <w:rPr>
          <w:rFonts w:ascii="Calibri" w:eastAsia="Calibri" w:hAnsi="Calibri"/>
          <w:bCs/>
          <w:i/>
          <w:iCs/>
          <w:sz w:val="18"/>
          <w:szCs w:val="18"/>
        </w:rPr>
      </w:pPr>
      <w:r w:rsidRPr="00D51A60">
        <w:rPr>
          <w:rFonts w:ascii="Calibri" w:eastAsia="Calibri" w:hAnsi="Calibri"/>
          <w:b/>
          <w:sz w:val="26"/>
          <w:szCs w:val="26"/>
        </w:rPr>
        <w:t xml:space="preserve">Times Stopped in Last 12 Months          </w:t>
      </w:r>
      <w:bookmarkStart w:id="38" w:name="STPNUM12"/>
      <w:r w:rsidRPr="00D51A60">
        <w:rPr>
          <w:rFonts w:ascii="Calibri" w:eastAsia="Calibri" w:hAnsi="Calibri"/>
          <w:b/>
          <w:sz w:val="26"/>
          <w:szCs w:val="26"/>
        </w:rPr>
        <w:t>STPNUM12</w:t>
      </w:r>
      <w:bookmarkEnd w:id="38"/>
      <w:r w:rsidR="00CF192E" w:rsidRPr="00D51A60">
        <w:rPr>
          <w:rFonts w:asciiTheme="majorHAnsi" w:hAnsiTheme="majorHAnsi" w:cstheme="majorHAnsi"/>
          <w:b/>
          <w:sz w:val="26"/>
          <w:szCs w:val="26"/>
        </w:rPr>
        <w:tab/>
      </w:r>
      <w:r w:rsidR="00CF192E" w:rsidRPr="00D51A60">
        <w:rPr>
          <w:rFonts w:asciiTheme="majorHAnsi" w:hAnsiTheme="majorHAnsi" w:cstheme="majorHAnsi"/>
          <w:b/>
          <w:sz w:val="26"/>
          <w:szCs w:val="26"/>
        </w:rPr>
        <w:tab/>
      </w:r>
      <w:r w:rsidR="00CF192E" w:rsidRPr="00D51A60">
        <w:rPr>
          <w:rFonts w:asciiTheme="majorHAnsi" w:hAnsiTheme="majorHAnsi" w:cstheme="majorHAnsi"/>
          <w:b/>
          <w:sz w:val="26"/>
          <w:szCs w:val="26"/>
        </w:rPr>
        <w:tab/>
      </w:r>
      <w:r w:rsidR="00CF192E" w:rsidRPr="00D51A60">
        <w:rPr>
          <w:rFonts w:asciiTheme="majorHAnsi" w:hAnsiTheme="majorHAnsi" w:cstheme="majorHAnsi"/>
          <w:b/>
          <w:sz w:val="26"/>
          <w:szCs w:val="26"/>
        </w:rPr>
        <w:tab/>
        <w:t xml:space="preserve">      </w:t>
      </w:r>
      <w:hyperlink w:anchor="INDEX1" w:history="1">
        <w:r w:rsidR="00CF192E" w:rsidRPr="00D51A60">
          <w:rPr>
            <w:rStyle w:val="Hyperlink"/>
            <w:rFonts w:asciiTheme="majorHAnsi" w:hAnsiTheme="majorHAnsi" w:cstheme="majorHAnsi"/>
            <w:sz w:val="22"/>
            <w:szCs w:val="22"/>
          </w:rPr>
          <w:t>R</w:t>
        </w:r>
        <w:r w:rsidR="00CF192E" w:rsidRPr="00D51A60">
          <w:rPr>
            <w:rStyle w:val="Hyperlink"/>
            <w:rFonts w:asciiTheme="majorHAnsi" w:hAnsiTheme="majorHAnsi" w:cstheme="majorHAnsi"/>
            <w:sz w:val="20"/>
            <w:szCs w:val="20"/>
          </w:rPr>
          <w:t>eturn to Index</w:t>
        </w:r>
      </w:hyperlink>
      <w:r w:rsidRPr="00D51A60">
        <w:rPr>
          <w:rFonts w:ascii="Calibri" w:eastAsia="Calibri" w:hAnsi="Calibri"/>
          <w:b/>
          <w:sz w:val="26"/>
          <w:szCs w:val="26"/>
        </w:rPr>
        <w:t xml:space="preserve"> </w:t>
      </w:r>
    </w:p>
    <w:p w14:paraId="022072BD" w14:textId="088AE037" w:rsidR="009849DD" w:rsidRPr="00D51A60" w:rsidRDefault="00117662" w:rsidP="0035694E">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9849DD" w:rsidRPr="00D51A60">
        <w:rPr>
          <w:rFonts w:ascii="Calibri" w:eastAsia="Calibri" w:hAnsi="Calibri"/>
          <w:sz w:val="22"/>
          <w:szCs w:val="22"/>
        </w:rPr>
        <w:t>Question asked to identify the number of quit attempts longer than one day during the last 12 months.</w:t>
      </w:r>
    </w:p>
    <w:p w14:paraId="77676756" w14:textId="2EFE11A4" w:rsidR="009849DD" w:rsidRPr="00D51A60" w:rsidRDefault="007A1CAE" w:rsidP="0035694E">
      <w:pPr>
        <w:spacing w:after="120"/>
        <w:rPr>
          <w:rFonts w:ascii="Calibri" w:eastAsia="Calibri" w:hAnsi="Calibri"/>
          <w:sz w:val="22"/>
          <w:szCs w:val="22"/>
        </w:rPr>
      </w:pPr>
      <w:r w:rsidRPr="00192B6A">
        <w:rPr>
          <w:rFonts w:ascii="Calibri" w:eastAsia="Calibri" w:hAnsi="Calibri"/>
          <w:bCs/>
          <w:sz w:val="22"/>
          <w:szCs w:val="22"/>
        </w:rPr>
        <w:t>Note:</w:t>
      </w:r>
      <w:r w:rsidR="00FF1EB0" w:rsidRPr="00D51A60">
        <w:rPr>
          <w:rFonts w:ascii="Calibri" w:eastAsia="Calibri" w:hAnsi="Calibri"/>
          <w:sz w:val="22"/>
          <w:szCs w:val="22"/>
        </w:rPr>
        <w:t xml:space="preserve"> </w:t>
      </w:r>
      <w:r w:rsidR="009849DD" w:rsidRPr="00D51A60">
        <w:rPr>
          <w:rFonts w:ascii="Calibri" w:eastAsia="Calibri" w:hAnsi="Calibri"/>
          <w:sz w:val="22"/>
          <w:szCs w:val="22"/>
        </w:rPr>
        <w:t>Responses collected from 1995-2007 were numeric (1-69). Starting in 2010, responses were categorical as indicated below. Responses from the earlier cohorts have been converted to the categorical classification scheme.</w:t>
      </w:r>
    </w:p>
    <w:p w14:paraId="0448488B" w14:textId="0F01B077" w:rsidR="00264630" w:rsidRPr="00D51A60" w:rsidRDefault="00470033" w:rsidP="0035694E">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EB124F" w:rsidRPr="00D51A60">
        <w:rPr>
          <w:rFonts w:asciiTheme="majorHAnsi" w:eastAsia="Calibri" w:hAnsiTheme="majorHAnsi" w:cstheme="majorHAnsi"/>
          <w:sz w:val="22"/>
          <w:szCs w:val="22"/>
        </w:rPr>
        <w:t>very day</w:t>
      </w:r>
      <w:r w:rsidR="009849DD" w:rsidRPr="00D51A60">
        <w:rPr>
          <w:rFonts w:asciiTheme="majorHAnsi" w:eastAsia="Calibri" w:hAnsiTheme="majorHAnsi" w:cstheme="majorHAnsi"/>
          <w:sz w:val="22"/>
          <w:szCs w:val="22"/>
        </w:rPr>
        <w:t>, some-day</w:t>
      </w:r>
    </w:p>
    <w:p w14:paraId="4EDB87C4" w14:textId="6264B281" w:rsidR="00D01A21" w:rsidRPr="00D51A60" w:rsidRDefault="00FF47DE" w:rsidP="0035694E">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140E5788" w14:textId="77777777" w:rsidR="00117662" w:rsidRPr="00D51A60" w:rsidRDefault="00117662" w:rsidP="00117662">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QUESTION(S) ASKED ON SURVEY:</w:t>
      </w:r>
    </w:p>
    <w:p w14:paraId="36844254" w14:textId="6F70885F" w:rsidR="00117662" w:rsidRPr="00D51A60" w:rsidRDefault="00117662" w:rsidP="00B17FF2">
      <w:pPr>
        <w:widowControl w:val="0"/>
        <w:spacing w:after="120"/>
        <w:ind w:left="187"/>
        <w:rPr>
          <w:rFonts w:asciiTheme="majorHAnsi" w:hAnsiTheme="majorHAnsi" w:cstheme="majorHAnsi"/>
          <w:i/>
          <w:sz w:val="22"/>
          <w:szCs w:val="22"/>
        </w:rPr>
      </w:pPr>
      <w:r w:rsidRPr="00D51A60">
        <w:rPr>
          <w:rFonts w:ascii="Calibri" w:eastAsia="Calibri" w:hAnsi="Calibri"/>
          <w:i/>
          <w:sz w:val="22"/>
          <w:szCs w:val="22"/>
        </w:rPr>
        <w:t>How many times during the past 12 months have you stopped smoking for one day or longer because you were trying to quit smoking?</w:t>
      </w:r>
      <w:r w:rsidR="009849DD" w:rsidRPr="00D51A60">
        <w:rPr>
          <w:rFonts w:ascii="Calibri" w:eastAsia="Calibri" w:hAnsi="Calibri"/>
          <w:i/>
          <w:sz w:val="22"/>
          <w:szCs w:val="22"/>
        </w:rPr>
        <w:t xml:space="preserve"> (</w:t>
      </w:r>
      <w:r w:rsidR="00EB124F" w:rsidRPr="00D51A60">
        <w:rPr>
          <w:rFonts w:asciiTheme="majorHAnsi" w:eastAsia="Calibri" w:hAnsiTheme="majorHAnsi" w:cstheme="majorHAnsi"/>
          <w:sz w:val="22"/>
          <w:szCs w:val="22"/>
        </w:rPr>
        <w:t>every day</w:t>
      </w:r>
      <w:r w:rsidR="009849DD" w:rsidRPr="00D51A60">
        <w:rPr>
          <w:rFonts w:ascii="Calibri" w:eastAsia="Calibri" w:hAnsi="Calibri"/>
          <w:iCs/>
          <w:sz w:val="22"/>
          <w:szCs w:val="22"/>
        </w:rPr>
        <w:t>, some-day)</w:t>
      </w:r>
    </w:p>
    <w:p w14:paraId="5AAD79BB" w14:textId="77777777" w:rsidR="004767C5" w:rsidRPr="00D51A60" w:rsidRDefault="004767C5" w:rsidP="004767C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4C23DA64" w14:textId="77777777" w:rsidR="004767C5" w:rsidRPr="00D51A60" w:rsidRDefault="004767C5" w:rsidP="0035694E">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15CEC60B" w14:textId="70989C40" w:rsidR="00D26565" w:rsidRPr="00D51A60" w:rsidRDefault="00D26565" w:rsidP="0035694E">
      <w:pPr>
        <w:spacing w:after="160"/>
        <w:rPr>
          <w:rFonts w:ascii="Consolas" w:eastAsia="Calibri" w:hAnsi="Consolas" w:cs="Consolas"/>
          <w:b/>
          <w:sz w:val="20"/>
          <w:szCs w:val="22"/>
        </w:rPr>
      </w:pPr>
      <w:r w:rsidRPr="00D51A60">
        <w:rPr>
          <w:rFonts w:ascii="Consolas" w:eastAsia="Calibri" w:hAnsi="Consolas" w:cs="Consolas"/>
          <w:b/>
          <w:sz w:val="20"/>
          <w:szCs w:val="22"/>
        </w:rPr>
        <w:t>COHORTS AVAILABLE</w:t>
      </w:r>
      <w:r w:rsidR="00FF1EB0" w:rsidRPr="00D51A60">
        <w:rPr>
          <w:rFonts w:ascii="Consolas" w:eastAsia="Calibri" w:hAnsi="Consolas" w:cs="Consolas"/>
          <w:b/>
          <w:sz w:val="20"/>
          <w:szCs w:val="22"/>
        </w:rPr>
        <w:t xml:space="preserve">: </w:t>
      </w:r>
      <w:r w:rsidR="00B5502A" w:rsidRPr="00D51A60">
        <w:rPr>
          <w:rFonts w:ascii="Consolas" w:eastAsia="Calibri" w:hAnsi="Consolas" w:cs="Consolas"/>
          <w:bCs/>
          <w:sz w:val="20"/>
          <w:szCs w:val="22"/>
        </w:rPr>
        <w:t>JAN93–MAY99; JUN01–JUL18</w:t>
      </w:r>
    </w:p>
    <w:tbl>
      <w:tblPr>
        <w:tblW w:w="8687" w:type="dxa"/>
        <w:tblLayout w:type="fixed"/>
        <w:tblLook w:val="04A0" w:firstRow="1" w:lastRow="0" w:firstColumn="1" w:lastColumn="0" w:noHBand="0" w:noVBand="1"/>
      </w:tblPr>
      <w:tblGrid>
        <w:gridCol w:w="810"/>
        <w:gridCol w:w="7877"/>
      </w:tblGrid>
      <w:tr w:rsidR="00A57471" w:rsidRPr="00D51A60" w14:paraId="484C7490" w14:textId="77777777" w:rsidTr="00A32D55">
        <w:trPr>
          <w:trHeight w:val="248"/>
        </w:trPr>
        <w:tc>
          <w:tcPr>
            <w:tcW w:w="8687" w:type="dxa"/>
            <w:gridSpan w:val="2"/>
            <w:tcBorders>
              <w:top w:val="nil"/>
              <w:left w:val="nil"/>
              <w:bottom w:val="nil"/>
              <w:right w:val="nil"/>
            </w:tcBorders>
            <w:shd w:val="clear" w:color="auto" w:fill="auto"/>
            <w:vAlign w:val="center"/>
          </w:tcPr>
          <w:p w14:paraId="07E3C6C0" w14:textId="77777777" w:rsidR="00A57471" w:rsidRPr="00D51A60" w:rsidRDefault="00A57471" w:rsidP="00B725B9">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89454F" w:rsidRPr="00D51A60" w14:paraId="082E53D4" w14:textId="77777777" w:rsidTr="002E2D35">
        <w:trPr>
          <w:trHeight w:val="248"/>
        </w:trPr>
        <w:tc>
          <w:tcPr>
            <w:tcW w:w="810" w:type="dxa"/>
            <w:tcBorders>
              <w:top w:val="nil"/>
              <w:left w:val="nil"/>
              <w:bottom w:val="nil"/>
              <w:right w:val="nil"/>
            </w:tcBorders>
            <w:shd w:val="clear" w:color="auto" w:fill="auto"/>
          </w:tcPr>
          <w:p w14:paraId="382096B9" w14:textId="77777777" w:rsidR="0089454F" w:rsidRPr="00D51A60" w:rsidRDefault="0089454F" w:rsidP="0089454F">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00 </w:t>
            </w:r>
            <w:r w:rsidRPr="00D51A60">
              <w:rPr>
                <w:rFonts w:ascii="Consolas" w:eastAsia="Calibri" w:hAnsi="Consolas" w:cs="Consolas"/>
                <w:sz w:val="20"/>
                <w:szCs w:val="20"/>
              </w:rPr>
              <w:t>—</w:t>
            </w:r>
          </w:p>
        </w:tc>
        <w:tc>
          <w:tcPr>
            <w:tcW w:w="7877" w:type="dxa"/>
            <w:tcBorders>
              <w:top w:val="nil"/>
              <w:left w:val="nil"/>
              <w:bottom w:val="nil"/>
              <w:right w:val="nil"/>
            </w:tcBorders>
            <w:shd w:val="clear" w:color="auto" w:fill="auto"/>
          </w:tcPr>
          <w:p w14:paraId="55430BF3" w14:textId="24861E0B" w:rsidR="0089454F" w:rsidRPr="00D51A60" w:rsidRDefault="00B66D41" w:rsidP="0089454F">
            <w:pPr>
              <w:spacing w:line="276" w:lineRule="auto"/>
              <w:ind w:left="-72"/>
              <w:rPr>
                <w:rFonts w:ascii="Consolas" w:hAnsi="Consolas" w:cs="Consolas"/>
                <w:color w:val="000000"/>
                <w:sz w:val="20"/>
                <w:szCs w:val="18"/>
              </w:rPr>
            </w:pPr>
            <w:r>
              <w:rPr>
                <w:rFonts w:ascii="Consolas" w:eastAsia="Calibri" w:hAnsi="Consolas" w:cs="Consolas"/>
                <w:sz w:val="20"/>
                <w:szCs w:val="22"/>
              </w:rPr>
              <w:t>Did not try to quit</w:t>
            </w:r>
          </w:p>
        </w:tc>
      </w:tr>
      <w:tr w:rsidR="0089454F" w:rsidRPr="00D51A60" w14:paraId="3CB7D867" w14:textId="77777777" w:rsidTr="002E2D35">
        <w:trPr>
          <w:trHeight w:val="248"/>
        </w:trPr>
        <w:tc>
          <w:tcPr>
            <w:tcW w:w="810" w:type="dxa"/>
            <w:tcBorders>
              <w:top w:val="nil"/>
              <w:left w:val="nil"/>
              <w:bottom w:val="nil"/>
              <w:right w:val="nil"/>
            </w:tcBorders>
            <w:shd w:val="clear" w:color="auto" w:fill="auto"/>
          </w:tcPr>
          <w:p w14:paraId="7452AABA" w14:textId="77777777" w:rsidR="0089454F" w:rsidRPr="00D51A60" w:rsidRDefault="0089454F" w:rsidP="0089454F">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01 </w:t>
            </w:r>
            <w:r w:rsidRPr="00D51A60">
              <w:rPr>
                <w:rFonts w:ascii="Consolas" w:eastAsia="Calibri" w:hAnsi="Consolas" w:cs="Consolas"/>
                <w:sz w:val="20"/>
                <w:szCs w:val="20"/>
              </w:rPr>
              <w:t>—</w:t>
            </w:r>
          </w:p>
        </w:tc>
        <w:tc>
          <w:tcPr>
            <w:tcW w:w="7877" w:type="dxa"/>
            <w:tcBorders>
              <w:top w:val="nil"/>
              <w:left w:val="nil"/>
              <w:bottom w:val="nil"/>
              <w:right w:val="nil"/>
            </w:tcBorders>
            <w:shd w:val="clear" w:color="auto" w:fill="auto"/>
          </w:tcPr>
          <w:p w14:paraId="226CA30C" w14:textId="0A0E5733" w:rsidR="0089454F" w:rsidRPr="00D51A60" w:rsidRDefault="00B9446C" w:rsidP="0089454F">
            <w:pPr>
              <w:spacing w:line="276" w:lineRule="auto"/>
              <w:ind w:left="-72"/>
              <w:rPr>
                <w:rFonts w:ascii="Consolas" w:hAnsi="Consolas" w:cs="Consolas"/>
                <w:color w:val="000000"/>
                <w:sz w:val="20"/>
                <w:szCs w:val="18"/>
              </w:rPr>
            </w:pPr>
            <w:r>
              <w:rPr>
                <w:rFonts w:ascii="Consolas" w:hAnsi="Consolas"/>
                <w:sz w:val="20"/>
              </w:rPr>
              <w:t>1 to 3 times</w:t>
            </w:r>
            <w:r w:rsidR="0089454F" w:rsidRPr="00D51A60">
              <w:rPr>
                <w:rFonts w:ascii="Consolas" w:hAnsi="Consolas"/>
                <w:sz w:val="20"/>
              </w:rPr>
              <w:t xml:space="preserve"> </w:t>
            </w:r>
          </w:p>
        </w:tc>
      </w:tr>
      <w:tr w:rsidR="00B66D41" w:rsidRPr="00D51A60" w14:paraId="0C8958B3" w14:textId="77777777" w:rsidTr="002E2D35">
        <w:trPr>
          <w:trHeight w:val="248"/>
        </w:trPr>
        <w:tc>
          <w:tcPr>
            <w:tcW w:w="810" w:type="dxa"/>
            <w:tcBorders>
              <w:top w:val="nil"/>
              <w:left w:val="nil"/>
              <w:bottom w:val="nil"/>
              <w:right w:val="nil"/>
            </w:tcBorders>
            <w:shd w:val="clear" w:color="auto" w:fill="auto"/>
          </w:tcPr>
          <w:p w14:paraId="73F5C779" w14:textId="77777777" w:rsidR="00B66D41" w:rsidRPr="00D51A60" w:rsidRDefault="00B66D41" w:rsidP="00B66D41">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02 </w:t>
            </w:r>
            <w:r w:rsidRPr="00D51A60">
              <w:rPr>
                <w:rFonts w:ascii="Consolas" w:eastAsia="Calibri" w:hAnsi="Consolas" w:cs="Consolas"/>
                <w:sz w:val="20"/>
                <w:szCs w:val="20"/>
              </w:rPr>
              <w:t>—</w:t>
            </w:r>
          </w:p>
        </w:tc>
        <w:tc>
          <w:tcPr>
            <w:tcW w:w="7877" w:type="dxa"/>
            <w:tcBorders>
              <w:top w:val="nil"/>
              <w:left w:val="nil"/>
              <w:bottom w:val="nil"/>
              <w:right w:val="nil"/>
            </w:tcBorders>
            <w:shd w:val="clear" w:color="auto" w:fill="auto"/>
          </w:tcPr>
          <w:p w14:paraId="36F267EA" w14:textId="2906D82B" w:rsidR="00B66D41" w:rsidRPr="00D51A60" w:rsidRDefault="00B66D41" w:rsidP="00B66D41">
            <w:pPr>
              <w:spacing w:line="276" w:lineRule="auto"/>
              <w:ind w:left="-72"/>
              <w:rPr>
                <w:rFonts w:ascii="Consolas" w:hAnsi="Consolas" w:cs="Consolas"/>
                <w:color w:val="000000"/>
                <w:sz w:val="20"/>
                <w:szCs w:val="18"/>
              </w:rPr>
            </w:pPr>
            <w:r w:rsidRPr="00D51A60">
              <w:rPr>
                <w:rFonts w:ascii="Consolas" w:hAnsi="Consolas"/>
                <w:sz w:val="20"/>
              </w:rPr>
              <w:t xml:space="preserve">4 or more times </w:t>
            </w:r>
          </w:p>
        </w:tc>
      </w:tr>
      <w:tr w:rsidR="00FA1D4E" w:rsidRPr="00D51A60" w14:paraId="67BC7C78" w14:textId="77777777" w:rsidTr="002E2D35">
        <w:trPr>
          <w:trHeight w:val="248"/>
        </w:trPr>
        <w:tc>
          <w:tcPr>
            <w:tcW w:w="810" w:type="dxa"/>
            <w:tcBorders>
              <w:top w:val="nil"/>
              <w:left w:val="nil"/>
              <w:bottom w:val="nil"/>
              <w:right w:val="nil"/>
            </w:tcBorders>
            <w:shd w:val="clear" w:color="auto" w:fill="auto"/>
          </w:tcPr>
          <w:p w14:paraId="61FCD7E1" w14:textId="72FC2176" w:rsidR="00FA1D4E" w:rsidRPr="00D51A60" w:rsidRDefault="00FA1D4E" w:rsidP="00FA1D4E">
            <w:pPr>
              <w:spacing w:line="276" w:lineRule="auto"/>
              <w:jc w:val="right"/>
              <w:rPr>
                <w:rFonts w:ascii="Consolas" w:eastAsia="Calibri" w:hAnsi="Consolas" w:cs="Consolas"/>
                <w:sz w:val="20"/>
                <w:szCs w:val="22"/>
              </w:rPr>
            </w:pPr>
            <w:r w:rsidRPr="00D51A60">
              <w:rPr>
                <w:rFonts w:ascii="Consolas" w:eastAsia="Calibri" w:hAnsi="Consolas" w:cs="Consolas"/>
                <w:sz w:val="20"/>
                <w:szCs w:val="20"/>
              </w:rPr>
              <w:t>-7 —</w:t>
            </w:r>
          </w:p>
        </w:tc>
        <w:tc>
          <w:tcPr>
            <w:tcW w:w="7877" w:type="dxa"/>
            <w:tcBorders>
              <w:top w:val="nil"/>
              <w:left w:val="nil"/>
              <w:bottom w:val="nil"/>
              <w:right w:val="nil"/>
            </w:tcBorders>
            <w:shd w:val="clear" w:color="auto" w:fill="auto"/>
          </w:tcPr>
          <w:p w14:paraId="3BF2ABFA" w14:textId="4D9C9A29" w:rsidR="00FA1D4E" w:rsidRDefault="00FA1D4E" w:rsidP="00FA1D4E">
            <w:pPr>
              <w:spacing w:line="276" w:lineRule="auto"/>
              <w:ind w:left="-72"/>
              <w:rPr>
                <w:rFonts w:ascii="Consolas" w:eastAsia="Calibri" w:hAnsi="Consolas" w:cs="Consolas"/>
                <w:sz w:val="20"/>
                <w:szCs w:val="22"/>
              </w:rPr>
            </w:pPr>
            <w:r w:rsidRPr="00D51A60">
              <w:rPr>
                <w:rFonts w:ascii="Consolas" w:eastAsia="Calibri" w:hAnsi="Consolas" w:cs="Consolas"/>
                <w:sz w:val="20"/>
                <w:szCs w:val="22"/>
              </w:rPr>
              <w:t>Question not asked this cohort (omitted from frequency table below)</w:t>
            </w:r>
          </w:p>
        </w:tc>
      </w:tr>
      <w:tr w:rsidR="00FA1D4E" w:rsidRPr="00D51A60" w14:paraId="45CE404E" w14:textId="77777777" w:rsidTr="002E2D35">
        <w:trPr>
          <w:trHeight w:val="248"/>
        </w:trPr>
        <w:tc>
          <w:tcPr>
            <w:tcW w:w="810" w:type="dxa"/>
            <w:tcBorders>
              <w:top w:val="nil"/>
              <w:left w:val="nil"/>
              <w:bottom w:val="nil"/>
              <w:right w:val="nil"/>
            </w:tcBorders>
            <w:shd w:val="clear" w:color="auto" w:fill="auto"/>
          </w:tcPr>
          <w:p w14:paraId="197DABE2" w14:textId="4E5B333B" w:rsidR="00FA1D4E" w:rsidRPr="00D51A60" w:rsidRDefault="00FA1D4E" w:rsidP="00FA1D4E">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w:t>
            </w:r>
            <w:r>
              <w:rPr>
                <w:rFonts w:ascii="Consolas" w:eastAsia="Calibri" w:hAnsi="Consolas" w:cs="Consolas"/>
                <w:sz w:val="20"/>
                <w:szCs w:val="22"/>
              </w:rPr>
              <w:t>9</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77" w:type="dxa"/>
            <w:tcBorders>
              <w:top w:val="nil"/>
              <w:left w:val="nil"/>
              <w:bottom w:val="nil"/>
              <w:right w:val="nil"/>
            </w:tcBorders>
            <w:shd w:val="clear" w:color="auto" w:fill="auto"/>
          </w:tcPr>
          <w:p w14:paraId="0537B959" w14:textId="3AB9821B" w:rsidR="00FA1D4E" w:rsidRPr="00D51A60" w:rsidRDefault="00D114F4" w:rsidP="00FA1D4E">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38903F4E"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1E22D130" w14:textId="4DB3439A"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stpnum12:           JAN93    MAY93    JAN96    MAY96    SEP98    JAN99    MAY99    JUN01    NOV01    FEB02    </w:t>
      </w:r>
    </w:p>
    <w:p w14:paraId="38BFF116" w14:textId="77777777" w:rsidR="004C6CAD" w:rsidRPr="004C6CAD" w:rsidRDefault="004C6CAD" w:rsidP="004C6CAD">
      <w:pPr>
        <w:rPr>
          <w:rFonts w:ascii="Consolas" w:eastAsia="Calibri" w:hAnsi="Consolas" w:cs="Consolas"/>
          <w:sz w:val="16"/>
          <w:szCs w:val="22"/>
        </w:rPr>
      </w:pPr>
    </w:p>
    <w:p w14:paraId="369099E2"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00               1,900    1,600    2,200    1,900    4,400    3,400    3,100    1,800    5,100    3,400</w:t>
      </w:r>
    </w:p>
    <w:p w14:paraId="646C321D"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01               1,100      950    1,000      950    2,800    2,300    2,200    1,300    3,400    2,500</w:t>
      </w:r>
    </w:p>
    <w:p w14:paraId="25CB7986"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02                 550      450      300      300      850      600      600      600    1,500    1,000</w:t>
      </w:r>
    </w:p>
    <w:p w14:paraId="0A01CE3E"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-9              26,500   24,500   30,000   30,500   71,000   64,500   62,000   27,000   80,000   55,000</w:t>
      </w:r>
    </w:p>
    <w:p w14:paraId="0251DBB9"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Total              30,000   27,500   33,500   33,500   79,000   70,500   68,000   30,500   90,000   62,000</w:t>
      </w:r>
    </w:p>
    <w:p w14:paraId="1966E85B" w14:textId="77777777" w:rsidR="004C6CAD" w:rsidRPr="004C6CAD" w:rsidRDefault="004C6CAD" w:rsidP="004C6CAD">
      <w:pPr>
        <w:rPr>
          <w:rFonts w:ascii="Consolas" w:eastAsia="Calibri" w:hAnsi="Consolas" w:cs="Consolas"/>
          <w:sz w:val="16"/>
          <w:szCs w:val="22"/>
        </w:rPr>
      </w:pPr>
    </w:p>
    <w:p w14:paraId="1BEC9B9E" w14:textId="77777777" w:rsidR="004C6CAD" w:rsidRPr="004C6CAD" w:rsidRDefault="004C6CAD" w:rsidP="004C6CAD">
      <w:pPr>
        <w:rPr>
          <w:rFonts w:ascii="Consolas" w:eastAsia="Calibri" w:hAnsi="Consolas" w:cs="Consolas"/>
          <w:sz w:val="16"/>
          <w:szCs w:val="22"/>
        </w:rPr>
      </w:pPr>
    </w:p>
    <w:p w14:paraId="5F1ABB7D" w14:textId="71355078"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stpnum12:           FEB03    JUN03    NOV03    MAY06    AUG06    JAN07    MAY10    AUG10    JAN11    JUL14    </w:t>
      </w:r>
    </w:p>
    <w:p w14:paraId="1F978201" w14:textId="77777777" w:rsidR="004C6CAD" w:rsidRPr="004C6CAD" w:rsidRDefault="004C6CAD" w:rsidP="004C6CAD">
      <w:pPr>
        <w:rPr>
          <w:rFonts w:ascii="Consolas" w:eastAsia="Calibri" w:hAnsi="Consolas" w:cs="Consolas"/>
          <w:sz w:val="16"/>
          <w:szCs w:val="22"/>
        </w:rPr>
      </w:pPr>
    </w:p>
    <w:p w14:paraId="126320CE"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00               1,600    3,300    3,200    2,900    2,100    3,000    5,600    4,200    5,200    4,000</w:t>
      </w:r>
    </w:p>
    <w:p w14:paraId="7FEE3A66"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01               1,200    2,300    2,200    2,100    1,600    2,100    2,700    1,800    2,500    2,200</w:t>
      </w:r>
    </w:p>
    <w:p w14:paraId="71436AC4"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02                 400      700      650      600      500      650    1,200      850    1,100    1,000</w:t>
      </w:r>
    </w:p>
    <w:p w14:paraId="4263CA07"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-9              38,000   82,000   83,000   78,500   60,500   77,500   73,000   54,000   71,500   67,000</w:t>
      </w:r>
    </w:p>
    <w:p w14:paraId="094A4CE2"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Total              41,000   88,500   89,000   84,000   64,500   83,000   82,500   61,000   80,000   74,500</w:t>
      </w:r>
    </w:p>
    <w:p w14:paraId="02742185" w14:textId="77777777" w:rsidR="004C6CAD" w:rsidRPr="004C6CAD" w:rsidRDefault="004C6CAD" w:rsidP="004C6CAD">
      <w:pPr>
        <w:rPr>
          <w:rFonts w:ascii="Consolas" w:eastAsia="Calibri" w:hAnsi="Consolas" w:cs="Consolas"/>
          <w:sz w:val="16"/>
          <w:szCs w:val="22"/>
        </w:rPr>
      </w:pPr>
    </w:p>
    <w:p w14:paraId="3C368D42" w14:textId="77777777" w:rsidR="004C6CAD" w:rsidRPr="004C6CAD" w:rsidRDefault="004C6CAD" w:rsidP="004C6CAD">
      <w:pPr>
        <w:rPr>
          <w:rFonts w:ascii="Consolas" w:eastAsia="Calibri" w:hAnsi="Consolas" w:cs="Consolas"/>
          <w:sz w:val="16"/>
          <w:szCs w:val="22"/>
        </w:rPr>
      </w:pPr>
    </w:p>
    <w:p w14:paraId="13D601B0" w14:textId="255D1085"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stpnum12:           JAN15    MAY15    JUL18    </w:t>
      </w:r>
    </w:p>
    <w:p w14:paraId="140B65DA" w14:textId="77777777" w:rsidR="004C6CAD" w:rsidRPr="004C6CAD" w:rsidRDefault="004C6CAD" w:rsidP="004C6CAD">
      <w:pPr>
        <w:rPr>
          <w:rFonts w:ascii="Consolas" w:eastAsia="Calibri" w:hAnsi="Consolas" w:cs="Consolas"/>
          <w:sz w:val="16"/>
          <w:szCs w:val="22"/>
        </w:rPr>
      </w:pPr>
    </w:p>
    <w:p w14:paraId="144F166B"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00               4,200    3,200    3,100</w:t>
      </w:r>
    </w:p>
    <w:p w14:paraId="391BBF85"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01               2,100    1,700    1,500</w:t>
      </w:r>
    </w:p>
    <w:p w14:paraId="788F1114"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02               1,000      750      750</w:t>
      </w:r>
    </w:p>
    <w:p w14:paraId="238F1C36" w14:textId="77777777" w:rsidR="004C6CAD" w:rsidRPr="004C6CAD" w:rsidRDefault="004C6CAD" w:rsidP="004C6CAD">
      <w:pPr>
        <w:rPr>
          <w:rFonts w:ascii="Consolas" w:eastAsia="Calibri" w:hAnsi="Consolas" w:cs="Consolas"/>
          <w:sz w:val="16"/>
          <w:szCs w:val="22"/>
        </w:rPr>
      </w:pPr>
      <w:r w:rsidRPr="004C6CAD">
        <w:rPr>
          <w:rFonts w:ascii="Consolas" w:eastAsia="Calibri" w:hAnsi="Consolas" w:cs="Consolas"/>
          <w:sz w:val="16"/>
          <w:szCs w:val="22"/>
        </w:rPr>
        <w:t xml:space="preserve">   -9              69,500   54,500   53,000</w:t>
      </w:r>
    </w:p>
    <w:p w14:paraId="53D16D80" w14:textId="443A057B" w:rsidR="00102328" w:rsidRDefault="004C6CAD" w:rsidP="004C6CAD">
      <w:pPr>
        <w:rPr>
          <w:rFonts w:ascii="Consolas" w:eastAsia="Calibri" w:hAnsi="Consolas" w:cs="Consolas"/>
          <w:sz w:val="16"/>
          <w:szCs w:val="22"/>
        </w:rPr>
      </w:pPr>
      <w:r w:rsidRPr="004C6CAD">
        <w:rPr>
          <w:rFonts w:ascii="Consolas" w:eastAsia="Calibri" w:hAnsi="Consolas" w:cs="Consolas"/>
          <w:sz w:val="16"/>
          <w:szCs w:val="22"/>
        </w:rPr>
        <w:t>Total              76,500   60,000   58,500</w:t>
      </w:r>
    </w:p>
    <w:p w14:paraId="43D23DB3" w14:textId="77777777" w:rsidR="00FF41FC" w:rsidRDefault="00FF41FC" w:rsidP="00311A65">
      <w:pPr>
        <w:rPr>
          <w:rFonts w:ascii="Consolas" w:eastAsia="Calibri" w:hAnsi="Consolas" w:cs="Consolas"/>
          <w:sz w:val="16"/>
          <w:szCs w:val="22"/>
        </w:rPr>
      </w:pPr>
    </w:p>
    <w:p w14:paraId="5E9FB1C7" w14:textId="65B45FF0" w:rsidR="00DA5F85" w:rsidRPr="00D51A60" w:rsidRDefault="00DA5F85" w:rsidP="00311A65">
      <w:pPr>
        <w:rPr>
          <w:rFonts w:ascii="Consolas" w:eastAsia="Calibri" w:hAnsi="Consolas" w:cs="Consolas"/>
          <w:sz w:val="16"/>
          <w:szCs w:val="22"/>
        </w:rPr>
      </w:pPr>
      <w:r w:rsidRPr="00D51A60">
        <w:rPr>
          <w:rFonts w:ascii="Consolas" w:eastAsia="Calibri" w:hAnsi="Consolas" w:cs="Consolas"/>
          <w:sz w:val="16"/>
          <w:szCs w:val="22"/>
        </w:rPr>
        <w:br w:type="page"/>
      </w:r>
    </w:p>
    <w:p w14:paraId="66758CF9" w14:textId="238155D3" w:rsidR="00A57471" w:rsidRPr="00D51A60" w:rsidRDefault="00A57471" w:rsidP="0035694E">
      <w:pPr>
        <w:spacing w:after="240"/>
        <w:rPr>
          <w:rFonts w:ascii="Calibri" w:eastAsia="Calibri" w:hAnsi="Calibri"/>
          <w:bCs/>
          <w:i/>
          <w:iCs/>
          <w:sz w:val="18"/>
          <w:szCs w:val="18"/>
        </w:rPr>
      </w:pPr>
      <w:r w:rsidRPr="00D51A60">
        <w:rPr>
          <w:rFonts w:ascii="Calibri" w:eastAsia="Calibri" w:hAnsi="Calibri"/>
          <w:b/>
          <w:sz w:val="26"/>
          <w:szCs w:val="26"/>
        </w:rPr>
        <w:t>Longest Quit in Last 12 Months</w:t>
      </w:r>
      <w:r w:rsidR="00826477">
        <w:rPr>
          <w:rFonts w:ascii="Calibri" w:eastAsia="Calibri" w:hAnsi="Calibri"/>
          <w:b/>
          <w:sz w:val="26"/>
          <w:szCs w:val="26"/>
        </w:rPr>
        <w:t>,</w:t>
      </w:r>
      <w:r w:rsidR="00005777">
        <w:rPr>
          <w:rFonts w:ascii="Calibri" w:eastAsia="Calibri" w:hAnsi="Calibri"/>
          <w:b/>
          <w:sz w:val="26"/>
          <w:szCs w:val="26"/>
        </w:rPr>
        <w:t xml:space="preserve"> </w:t>
      </w:r>
      <w:r w:rsidR="00522C57">
        <w:rPr>
          <w:rFonts w:ascii="Calibri" w:eastAsia="Calibri" w:hAnsi="Calibri"/>
          <w:b/>
          <w:sz w:val="26"/>
          <w:szCs w:val="26"/>
        </w:rPr>
        <w:t>C</w:t>
      </w:r>
      <w:r w:rsidR="00005777">
        <w:rPr>
          <w:rFonts w:ascii="Calibri" w:eastAsia="Calibri" w:hAnsi="Calibri"/>
          <w:b/>
          <w:sz w:val="26"/>
          <w:szCs w:val="26"/>
        </w:rPr>
        <w:t>urrent</w:t>
      </w:r>
      <w:r w:rsidRPr="00D51A60">
        <w:rPr>
          <w:rFonts w:ascii="Calibri" w:eastAsia="Calibri" w:hAnsi="Calibri"/>
          <w:b/>
          <w:sz w:val="26"/>
          <w:szCs w:val="26"/>
        </w:rPr>
        <w:t xml:space="preserve">          </w:t>
      </w:r>
      <w:bookmarkStart w:id="39" w:name="LENSTP12"/>
      <w:bookmarkStart w:id="40" w:name="LENSTP12_C"/>
      <w:r w:rsidRPr="00D51A60">
        <w:rPr>
          <w:rFonts w:ascii="Calibri" w:eastAsia="Calibri" w:hAnsi="Calibri"/>
          <w:b/>
          <w:sz w:val="26"/>
          <w:szCs w:val="26"/>
        </w:rPr>
        <w:t>LENSTP12</w:t>
      </w:r>
      <w:bookmarkEnd w:id="39"/>
      <w:r w:rsidR="00005777">
        <w:rPr>
          <w:rFonts w:ascii="Calibri" w:eastAsia="Calibri" w:hAnsi="Calibri"/>
          <w:b/>
          <w:sz w:val="26"/>
          <w:szCs w:val="26"/>
        </w:rPr>
        <w:t>_C</w:t>
      </w:r>
      <w:bookmarkEnd w:id="40"/>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Cs/>
          <w:sz w:val="26"/>
          <w:szCs w:val="26"/>
        </w:rPr>
        <w:t xml:space="preserve">      </w:t>
      </w:r>
      <w:hyperlink w:anchor="INDEX1" w:history="1">
        <w:r w:rsidR="00A14B89" w:rsidRPr="00D51A60">
          <w:rPr>
            <w:rStyle w:val="Hyperlink"/>
            <w:rFonts w:asciiTheme="majorHAnsi" w:hAnsiTheme="majorHAnsi" w:cstheme="majorHAnsi"/>
            <w:bCs/>
            <w:sz w:val="22"/>
            <w:szCs w:val="22"/>
          </w:rPr>
          <w:t>R</w:t>
        </w:r>
        <w:r w:rsidR="00A14B89" w:rsidRPr="00D51A60">
          <w:rPr>
            <w:rStyle w:val="Hyperlink"/>
            <w:rFonts w:asciiTheme="majorHAnsi" w:hAnsiTheme="majorHAnsi" w:cstheme="majorHAnsi"/>
            <w:bCs/>
            <w:sz w:val="20"/>
            <w:szCs w:val="20"/>
          </w:rPr>
          <w:t>eturn to Index</w:t>
        </w:r>
      </w:hyperlink>
      <w:r w:rsidRPr="00D51A60">
        <w:rPr>
          <w:rFonts w:ascii="Calibri" w:eastAsia="Calibri" w:hAnsi="Calibri"/>
          <w:b/>
          <w:sz w:val="26"/>
          <w:szCs w:val="26"/>
        </w:rPr>
        <w:t xml:space="preserve"> </w:t>
      </w:r>
    </w:p>
    <w:p w14:paraId="320CA23B" w14:textId="749A5628" w:rsidR="00117662" w:rsidRPr="00D51A60" w:rsidRDefault="00117662" w:rsidP="0035694E">
      <w:pPr>
        <w:spacing w:after="120"/>
        <w:rPr>
          <w:rFonts w:asciiTheme="majorHAnsi" w:eastAsia="Calibri" w:hAnsiTheme="majorHAnsi" w:cstheme="majorHAnsi"/>
          <w:sz w:val="22"/>
          <w:szCs w:val="22"/>
        </w:rPr>
      </w:pPr>
      <w:r w:rsidRPr="00D51A60">
        <w:rPr>
          <w:rFonts w:asciiTheme="majorHAnsi" w:eastAsia="Calibri" w:hAnsiTheme="majorHAnsi" w:cstheme="majorHAnsi"/>
          <w:b/>
          <w:sz w:val="22"/>
          <w:szCs w:val="22"/>
        </w:rPr>
        <w:t>DESCRIPTION</w:t>
      </w:r>
      <w:r w:rsidR="00CC6302" w:rsidRPr="00D51A60">
        <w:rPr>
          <w:rFonts w:asciiTheme="majorHAnsi" w:eastAsia="Calibri" w:hAnsiTheme="majorHAnsi" w:cstheme="majorHAnsi"/>
          <w:sz w:val="22"/>
          <w:szCs w:val="22"/>
        </w:rPr>
        <w:t>:</w:t>
      </w:r>
      <w:r w:rsidRPr="00D51A60">
        <w:rPr>
          <w:rFonts w:asciiTheme="majorHAnsi" w:eastAsia="Calibri" w:hAnsiTheme="majorHAnsi" w:cstheme="majorHAnsi"/>
          <w:sz w:val="22"/>
          <w:szCs w:val="22"/>
        </w:rPr>
        <w:t xml:space="preserve"> </w:t>
      </w:r>
      <w:r w:rsidR="00D8048D" w:rsidRPr="00D51A60">
        <w:rPr>
          <w:rFonts w:asciiTheme="majorHAnsi" w:eastAsia="Calibri" w:hAnsiTheme="majorHAnsi" w:cstheme="majorHAnsi"/>
          <w:sz w:val="22"/>
          <w:szCs w:val="22"/>
        </w:rPr>
        <w:t>Question</w:t>
      </w:r>
      <w:r w:rsidR="00D8048D" w:rsidRPr="00D51A60">
        <w:rPr>
          <w:rFonts w:asciiTheme="majorHAnsi" w:eastAsia="Calibri" w:hAnsiTheme="majorHAnsi" w:cstheme="majorHAnsi"/>
          <w:iCs/>
          <w:sz w:val="22"/>
          <w:szCs w:val="22"/>
        </w:rPr>
        <w:t xml:space="preserve"> asked the duration of the longest </w:t>
      </w:r>
      <w:r w:rsidR="002F0E28" w:rsidRPr="00D51A60">
        <w:rPr>
          <w:rFonts w:asciiTheme="majorHAnsi" w:eastAsia="Calibri" w:hAnsiTheme="majorHAnsi" w:cstheme="majorHAnsi"/>
          <w:iCs/>
          <w:sz w:val="22"/>
          <w:szCs w:val="22"/>
        </w:rPr>
        <w:t xml:space="preserve">attempt to </w:t>
      </w:r>
      <w:r w:rsidR="00D8048D" w:rsidRPr="00D51A60">
        <w:rPr>
          <w:rFonts w:asciiTheme="majorHAnsi" w:eastAsia="Calibri" w:hAnsiTheme="majorHAnsi" w:cstheme="majorHAnsi"/>
          <w:iCs/>
          <w:sz w:val="22"/>
          <w:szCs w:val="22"/>
        </w:rPr>
        <w:t>quit smoking</w:t>
      </w:r>
      <w:r w:rsidR="002F0E28" w:rsidRPr="00D51A60">
        <w:rPr>
          <w:rFonts w:asciiTheme="majorHAnsi" w:eastAsia="Calibri" w:hAnsiTheme="majorHAnsi" w:cstheme="majorHAnsi"/>
          <w:iCs/>
          <w:sz w:val="22"/>
          <w:szCs w:val="22"/>
        </w:rPr>
        <w:t xml:space="preserve"> within the last 12 months</w:t>
      </w:r>
      <w:r w:rsidR="00D8048D" w:rsidRPr="00D51A60">
        <w:rPr>
          <w:rFonts w:asciiTheme="majorHAnsi" w:eastAsia="Calibri" w:hAnsiTheme="majorHAnsi" w:cstheme="majorHAnsi"/>
          <w:iCs/>
          <w:sz w:val="22"/>
          <w:szCs w:val="22"/>
        </w:rPr>
        <w:t xml:space="preserve">. </w:t>
      </w:r>
      <w:r w:rsidR="00A11415" w:rsidRPr="00D51A60">
        <w:rPr>
          <w:rFonts w:asciiTheme="majorHAnsi" w:eastAsia="Calibri" w:hAnsiTheme="majorHAnsi" w:cstheme="majorHAnsi"/>
          <w:iCs/>
          <w:sz w:val="22"/>
          <w:szCs w:val="22"/>
        </w:rPr>
        <w:t>R</w:t>
      </w:r>
      <w:r w:rsidRPr="00D51A60">
        <w:rPr>
          <w:rFonts w:asciiTheme="majorHAnsi" w:eastAsia="Calibri" w:hAnsiTheme="majorHAnsi" w:cstheme="majorHAnsi"/>
          <w:iCs/>
          <w:sz w:val="22"/>
          <w:szCs w:val="22"/>
        </w:rPr>
        <w:t>esponses were converted</w:t>
      </w:r>
      <w:r w:rsidRPr="00D51A60">
        <w:rPr>
          <w:rFonts w:asciiTheme="majorHAnsi" w:eastAsia="Calibri" w:hAnsiTheme="majorHAnsi" w:cstheme="majorHAnsi"/>
          <w:sz w:val="22"/>
          <w:szCs w:val="22"/>
        </w:rPr>
        <w:t xml:space="preserve"> from a combination of numbers and units (days, weeks, months, years) to days.  </w:t>
      </w:r>
    </w:p>
    <w:p w14:paraId="41A58843" w14:textId="29E3AF76" w:rsidR="00D8048D" w:rsidRPr="00D51A60" w:rsidRDefault="007A1CAE" w:rsidP="0035694E">
      <w:pPr>
        <w:spacing w:after="120"/>
        <w:rPr>
          <w:rFonts w:asciiTheme="majorHAnsi" w:eastAsia="Calibri" w:hAnsiTheme="majorHAnsi" w:cstheme="majorHAnsi"/>
          <w:sz w:val="22"/>
          <w:szCs w:val="22"/>
        </w:rPr>
      </w:pPr>
      <w:r w:rsidRPr="00192B6A">
        <w:rPr>
          <w:rFonts w:asciiTheme="majorHAnsi" w:eastAsia="Calibri" w:hAnsiTheme="majorHAnsi" w:cstheme="majorHAnsi"/>
          <w:bCs/>
          <w:sz w:val="22"/>
          <w:szCs w:val="22"/>
        </w:rPr>
        <w:t>Note:</w:t>
      </w:r>
      <w:r w:rsidR="00FF1EB0" w:rsidRPr="00D51A60">
        <w:rPr>
          <w:rFonts w:asciiTheme="majorHAnsi" w:eastAsia="Calibri" w:hAnsiTheme="majorHAnsi" w:cstheme="majorHAnsi"/>
          <w:sz w:val="22"/>
          <w:szCs w:val="22"/>
        </w:rPr>
        <w:t xml:space="preserve"> </w:t>
      </w:r>
      <w:r w:rsidR="00D8048D" w:rsidRPr="00D51A60">
        <w:rPr>
          <w:rFonts w:asciiTheme="majorHAnsi" w:eastAsia="Calibri" w:hAnsiTheme="majorHAnsi" w:cstheme="majorHAnsi"/>
          <w:sz w:val="22"/>
          <w:szCs w:val="22"/>
        </w:rPr>
        <w:t>There are responses greater than 365 days for this variable. Use caution as this result</w:t>
      </w:r>
      <w:r w:rsidR="002F0E28" w:rsidRPr="00D51A60">
        <w:rPr>
          <w:rFonts w:asciiTheme="majorHAnsi" w:eastAsia="Calibri" w:hAnsiTheme="majorHAnsi" w:cstheme="majorHAnsi"/>
          <w:sz w:val="22"/>
          <w:szCs w:val="22"/>
        </w:rPr>
        <w:t>s</w:t>
      </w:r>
      <w:r w:rsidR="00D8048D" w:rsidRPr="00D51A60">
        <w:rPr>
          <w:rFonts w:asciiTheme="majorHAnsi" w:eastAsia="Calibri" w:hAnsiTheme="majorHAnsi" w:cstheme="majorHAnsi"/>
          <w:sz w:val="22"/>
          <w:szCs w:val="22"/>
        </w:rPr>
        <w:t xml:space="preserve"> in values that are impractical, likely due to collection error.</w:t>
      </w:r>
    </w:p>
    <w:p w14:paraId="29B86F1A" w14:textId="1B02E158" w:rsidR="00117662" w:rsidRPr="00D51A60" w:rsidRDefault="00470033" w:rsidP="0035694E">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EB124F" w:rsidRPr="00D51A60">
        <w:rPr>
          <w:rFonts w:asciiTheme="majorHAnsi" w:eastAsia="Calibri" w:hAnsiTheme="majorHAnsi" w:cstheme="majorHAnsi"/>
          <w:sz w:val="22"/>
          <w:szCs w:val="22"/>
        </w:rPr>
        <w:t>very day</w:t>
      </w:r>
      <w:r w:rsidR="002F0E28" w:rsidRPr="00D51A60">
        <w:rPr>
          <w:rFonts w:asciiTheme="majorHAnsi" w:eastAsia="Calibri" w:hAnsiTheme="majorHAnsi" w:cstheme="majorHAnsi"/>
          <w:sz w:val="22"/>
          <w:szCs w:val="22"/>
        </w:rPr>
        <w:t>, some-day</w:t>
      </w:r>
    </w:p>
    <w:p w14:paraId="00B67A28" w14:textId="2839889C" w:rsidR="00922E81" w:rsidRPr="00D51A60" w:rsidRDefault="00FF47DE" w:rsidP="00922E81">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7D81E776" w14:textId="1443C66C" w:rsidR="00117662" w:rsidRDefault="00117662" w:rsidP="00117662">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QUESTION(S) ASKED ON SURVEY:</w:t>
      </w:r>
    </w:p>
    <w:p w14:paraId="1A2765B7" w14:textId="62A8CEDB" w:rsidR="005717E3" w:rsidRDefault="005717E3" w:rsidP="00B17FF2">
      <w:pPr>
        <w:autoSpaceDE w:val="0"/>
        <w:autoSpaceDN w:val="0"/>
        <w:adjustRightInd w:val="0"/>
        <w:spacing w:after="80"/>
        <w:ind w:left="187"/>
        <w:rPr>
          <w:rFonts w:asciiTheme="majorHAnsi" w:hAnsiTheme="majorHAnsi" w:cstheme="majorHAnsi"/>
          <w:i/>
          <w:iCs/>
          <w:sz w:val="22"/>
          <w:szCs w:val="22"/>
        </w:rPr>
      </w:pPr>
      <w:r w:rsidRPr="005717E3">
        <w:rPr>
          <w:rFonts w:asciiTheme="majorHAnsi" w:hAnsiTheme="majorHAnsi" w:cstheme="majorHAnsi"/>
          <w:i/>
          <w:iCs/>
          <w:sz w:val="22"/>
          <w:szCs w:val="22"/>
        </w:rPr>
        <w:t>During the PAST 12 MONTHS, what is the LENGTH of time of this</w:t>
      </w:r>
      <w:r>
        <w:rPr>
          <w:rFonts w:asciiTheme="majorHAnsi" w:hAnsiTheme="majorHAnsi" w:cstheme="majorHAnsi"/>
          <w:i/>
          <w:iCs/>
          <w:sz w:val="22"/>
          <w:szCs w:val="22"/>
        </w:rPr>
        <w:t xml:space="preserve"> </w:t>
      </w:r>
      <w:r w:rsidRPr="005717E3">
        <w:rPr>
          <w:rFonts w:asciiTheme="majorHAnsi" w:hAnsiTheme="majorHAnsi" w:cstheme="majorHAnsi"/>
          <w:i/>
          <w:iCs/>
          <w:sz w:val="22"/>
          <w:szCs w:val="22"/>
        </w:rPr>
        <w:t xml:space="preserve">single quit attempt where you stopped </w:t>
      </w:r>
      <w:r>
        <w:rPr>
          <w:rFonts w:asciiTheme="majorHAnsi" w:hAnsiTheme="majorHAnsi" w:cstheme="majorHAnsi"/>
          <w:i/>
          <w:iCs/>
          <w:sz w:val="22"/>
          <w:szCs w:val="22"/>
        </w:rPr>
        <w:t>s</w:t>
      </w:r>
      <w:r w:rsidRPr="005717E3">
        <w:rPr>
          <w:rFonts w:asciiTheme="majorHAnsi" w:hAnsiTheme="majorHAnsi" w:cstheme="majorHAnsi"/>
          <w:i/>
          <w:iCs/>
          <w:sz w:val="22"/>
          <w:szCs w:val="22"/>
        </w:rPr>
        <w:t>moking because you were</w:t>
      </w:r>
      <w:r>
        <w:rPr>
          <w:rFonts w:asciiTheme="majorHAnsi" w:hAnsiTheme="majorHAnsi" w:cstheme="majorHAnsi"/>
          <w:i/>
          <w:iCs/>
          <w:sz w:val="22"/>
          <w:szCs w:val="22"/>
        </w:rPr>
        <w:t xml:space="preserve"> </w:t>
      </w:r>
      <w:r w:rsidRPr="005717E3">
        <w:rPr>
          <w:rFonts w:asciiTheme="majorHAnsi" w:hAnsiTheme="majorHAnsi" w:cstheme="majorHAnsi"/>
          <w:i/>
          <w:iCs/>
          <w:sz w:val="22"/>
          <w:szCs w:val="22"/>
        </w:rPr>
        <w:t xml:space="preserve">TRYING to quit smoking? </w:t>
      </w:r>
      <w:r>
        <w:rPr>
          <w:rFonts w:asciiTheme="majorHAnsi" w:hAnsiTheme="majorHAnsi" w:cstheme="majorHAnsi"/>
          <w:i/>
          <w:iCs/>
          <w:sz w:val="22"/>
          <w:szCs w:val="22"/>
        </w:rPr>
        <w:t xml:space="preserve"> </w:t>
      </w:r>
    </w:p>
    <w:p w14:paraId="695F1BD5" w14:textId="0859C331" w:rsidR="005717E3" w:rsidRDefault="005717E3" w:rsidP="00B17FF2">
      <w:pPr>
        <w:autoSpaceDE w:val="0"/>
        <w:autoSpaceDN w:val="0"/>
        <w:adjustRightInd w:val="0"/>
        <w:spacing w:after="80"/>
        <w:ind w:left="187"/>
        <w:rPr>
          <w:rFonts w:asciiTheme="majorHAnsi" w:hAnsiTheme="majorHAnsi" w:cstheme="majorHAnsi"/>
          <w:i/>
          <w:iCs/>
          <w:sz w:val="22"/>
          <w:szCs w:val="22"/>
        </w:rPr>
      </w:pPr>
      <w:r>
        <w:rPr>
          <w:rFonts w:asciiTheme="majorHAnsi" w:hAnsiTheme="majorHAnsi" w:cstheme="majorHAnsi"/>
          <w:i/>
          <w:iCs/>
          <w:sz w:val="22"/>
          <w:szCs w:val="22"/>
        </w:rPr>
        <w:t>OR</w:t>
      </w:r>
    </w:p>
    <w:p w14:paraId="19133708" w14:textId="69870C8E" w:rsidR="005717E3" w:rsidRPr="00D51A60" w:rsidRDefault="005717E3" w:rsidP="00B17FF2">
      <w:pPr>
        <w:autoSpaceDE w:val="0"/>
        <w:autoSpaceDN w:val="0"/>
        <w:adjustRightInd w:val="0"/>
        <w:spacing w:after="120"/>
        <w:ind w:left="187"/>
        <w:rPr>
          <w:rFonts w:asciiTheme="majorHAnsi" w:eastAsia="Calibri" w:hAnsiTheme="majorHAnsi" w:cstheme="majorHAnsi"/>
          <w:i/>
          <w:iCs/>
          <w:sz w:val="22"/>
          <w:szCs w:val="22"/>
        </w:rPr>
      </w:pPr>
      <w:r w:rsidRPr="005717E3">
        <w:rPr>
          <w:rFonts w:asciiTheme="majorHAnsi" w:hAnsiTheme="majorHAnsi" w:cstheme="majorHAnsi"/>
          <w:i/>
          <w:iCs/>
          <w:sz w:val="22"/>
          <w:szCs w:val="22"/>
        </w:rPr>
        <w:t>Thinking of those attempts during the past 12 months, what was the</w:t>
      </w:r>
      <w:r>
        <w:rPr>
          <w:rFonts w:asciiTheme="majorHAnsi" w:hAnsiTheme="majorHAnsi" w:cstheme="majorHAnsi"/>
          <w:i/>
          <w:iCs/>
          <w:sz w:val="22"/>
          <w:szCs w:val="22"/>
        </w:rPr>
        <w:t xml:space="preserve"> </w:t>
      </w:r>
      <w:r w:rsidRPr="005717E3">
        <w:rPr>
          <w:rFonts w:asciiTheme="majorHAnsi" w:hAnsiTheme="majorHAnsi" w:cstheme="majorHAnsi"/>
          <w:i/>
          <w:iCs/>
          <w:sz w:val="22"/>
          <w:szCs w:val="22"/>
        </w:rPr>
        <w:t>length of time of the ONE attempt that lasted the longest?</w:t>
      </w:r>
      <w:r w:rsidRPr="005717E3">
        <w:rPr>
          <w:rFonts w:asciiTheme="majorHAnsi" w:eastAsia="Calibri" w:hAnsiTheme="majorHAnsi" w:cstheme="majorHAnsi"/>
          <w:sz w:val="22"/>
          <w:szCs w:val="22"/>
        </w:rPr>
        <w:t xml:space="preserve"> </w:t>
      </w:r>
      <w:r>
        <w:rPr>
          <w:rFonts w:asciiTheme="majorHAnsi" w:eastAsia="Calibri" w:hAnsiTheme="majorHAnsi" w:cstheme="majorHAnsi"/>
          <w:sz w:val="22"/>
          <w:szCs w:val="22"/>
        </w:rPr>
        <w:t>(</w:t>
      </w:r>
      <w:r w:rsidRPr="00D51A60">
        <w:rPr>
          <w:rFonts w:asciiTheme="majorHAnsi" w:eastAsia="Calibri" w:hAnsiTheme="majorHAnsi" w:cstheme="majorHAnsi"/>
          <w:sz w:val="22"/>
          <w:szCs w:val="22"/>
        </w:rPr>
        <w:t>every day</w:t>
      </w:r>
      <w:r w:rsidRPr="00D51A60">
        <w:rPr>
          <w:rFonts w:asciiTheme="majorHAnsi" w:hAnsiTheme="majorHAnsi" w:cstheme="majorHAnsi"/>
          <w:sz w:val="22"/>
          <w:szCs w:val="22"/>
        </w:rPr>
        <w:t>, some-day)</w:t>
      </w:r>
    </w:p>
    <w:p w14:paraId="5CC6638F" w14:textId="77777777" w:rsidR="004767C5" w:rsidRPr="00D51A60" w:rsidRDefault="004767C5" w:rsidP="004767C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41E63EB7" w14:textId="77777777" w:rsidR="004767C5" w:rsidRPr="00D51A60" w:rsidRDefault="004767C5" w:rsidP="0035694E">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0A86D0EB" w14:textId="4BD16BA1" w:rsidR="00D26565" w:rsidRPr="00D51A60" w:rsidRDefault="00D26565" w:rsidP="0035694E">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B5502A" w:rsidRPr="00D51A60">
        <w:rPr>
          <w:rFonts w:ascii="Consolas" w:eastAsia="Calibri" w:hAnsi="Consolas" w:cs="Consolas"/>
          <w:bCs/>
          <w:sz w:val="20"/>
          <w:szCs w:val="22"/>
        </w:rPr>
        <w:t>JAN96–MAY99; JUN01–JUL18</w:t>
      </w:r>
    </w:p>
    <w:tbl>
      <w:tblPr>
        <w:tblW w:w="8936" w:type="dxa"/>
        <w:tblLayout w:type="fixed"/>
        <w:tblLook w:val="04A0" w:firstRow="1" w:lastRow="0" w:firstColumn="1" w:lastColumn="0" w:noHBand="0" w:noVBand="1"/>
      </w:tblPr>
      <w:tblGrid>
        <w:gridCol w:w="1080"/>
        <w:gridCol w:w="6788"/>
        <w:gridCol w:w="1068"/>
      </w:tblGrid>
      <w:tr w:rsidR="00A57471" w:rsidRPr="00D51A60" w14:paraId="6FF1B09D" w14:textId="77777777" w:rsidTr="00145596">
        <w:trPr>
          <w:gridAfter w:val="1"/>
          <w:wAfter w:w="1068" w:type="dxa"/>
          <w:trHeight w:val="261"/>
        </w:trPr>
        <w:tc>
          <w:tcPr>
            <w:tcW w:w="7868" w:type="dxa"/>
            <w:gridSpan w:val="2"/>
            <w:tcBorders>
              <w:top w:val="nil"/>
              <w:left w:val="nil"/>
              <w:bottom w:val="nil"/>
              <w:right w:val="nil"/>
            </w:tcBorders>
            <w:shd w:val="clear" w:color="auto" w:fill="auto"/>
            <w:vAlign w:val="center"/>
          </w:tcPr>
          <w:p w14:paraId="1D76C1B3" w14:textId="77777777" w:rsidR="00A57471" w:rsidRPr="00D51A60" w:rsidRDefault="00A57471" w:rsidP="00B725B9">
            <w:pPr>
              <w:spacing w:line="276" w:lineRule="auto"/>
              <w:ind w:left="-72"/>
              <w:rPr>
                <w:rFonts w:ascii="Consolas" w:hAnsi="Consolas" w:cs="Consolas"/>
                <w:sz w:val="20"/>
                <w:szCs w:val="20"/>
              </w:rPr>
            </w:pPr>
            <w:bookmarkStart w:id="41" w:name="_Hlk100699042"/>
            <w:r w:rsidRPr="00D51A60">
              <w:rPr>
                <w:rFonts w:ascii="Consolas" w:eastAsia="MS Mincho" w:hAnsi="Consolas" w:cs="Consolas"/>
                <w:b/>
                <w:bCs/>
                <w:color w:val="000000"/>
                <w:sz w:val="20"/>
                <w:szCs w:val="20"/>
              </w:rPr>
              <w:t>VALID CODES</w:t>
            </w:r>
          </w:p>
        </w:tc>
      </w:tr>
      <w:tr w:rsidR="00A57471" w:rsidRPr="00D51A60" w14:paraId="5E22E879" w14:textId="77777777" w:rsidTr="002E2D35">
        <w:trPr>
          <w:trHeight w:val="261"/>
        </w:trPr>
        <w:tc>
          <w:tcPr>
            <w:tcW w:w="1080" w:type="dxa"/>
            <w:tcBorders>
              <w:top w:val="nil"/>
              <w:left w:val="nil"/>
              <w:bottom w:val="nil"/>
              <w:right w:val="nil"/>
            </w:tcBorders>
            <w:shd w:val="clear" w:color="auto" w:fill="auto"/>
          </w:tcPr>
          <w:p w14:paraId="261166E8" w14:textId="77777777" w:rsidR="00A57471" w:rsidRPr="00D51A60" w:rsidRDefault="00A57471" w:rsidP="00B725B9">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1–365 </w:t>
            </w:r>
            <w:r w:rsidRPr="00D51A60">
              <w:rPr>
                <w:rFonts w:ascii="Consolas" w:eastAsia="Calibri" w:hAnsi="Consolas" w:cs="Consolas"/>
                <w:sz w:val="20"/>
                <w:szCs w:val="20"/>
              </w:rPr>
              <w:t>—</w:t>
            </w:r>
          </w:p>
        </w:tc>
        <w:tc>
          <w:tcPr>
            <w:tcW w:w="7856" w:type="dxa"/>
            <w:gridSpan w:val="2"/>
            <w:tcBorders>
              <w:top w:val="nil"/>
              <w:left w:val="nil"/>
              <w:bottom w:val="nil"/>
              <w:right w:val="nil"/>
            </w:tcBorders>
            <w:shd w:val="clear" w:color="auto" w:fill="auto"/>
          </w:tcPr>
          <w:p w14:paraId="04A58D1B" w14:textId="29B8762E" w:rsidR="00A57471" w:rsidRPr="00D51A60" w:rsidRDefault="00564FDF" w:rsidP="00B725B9">
            <w:pPr>
              <w:spacing w:line="276" w:lineRule="auto"/>
              <w:ind w:left="-72"/>
              <w:rPr>
                <w:rFonts w:ascii="Consolas" w:hAnsi="Consolas" w:cs="Consolas"/>
                <w:color w:val="000000"/>
                <w:sz w:val="20"/>
                <w:szCs w:val="18"/>
              </w:rPr>
            </w:pPr>
            <w:r w:rsidRPr="00D51A60">
              <w:rPr>
                <w:rFonts w:ascii="Consolas" w:hAnsi="Consolas"/>
                <w:sz w:val="20"/>
              </w:rPr>
              <w:t>Days</w:t>
            </w:r>
            <w:r w:rsidR="00A57471" w:rsidRPr="00D51A60">
              <w:rPr>
                <w:rFonts w:ascii="Consolas" w:hAnsi="Consolas"/>
                <w:sz w:val="20"/>
              </w:rPr>
              <w:t xml:space="preserve"> </w:t>
            </w:r>
          </w:p>
        </w:tc>
      </w:tr>
      <w:tr w:rsidR="00A57471" w:rsidRPr="00D51A60" w14:paraId="571A0264" w14:textId="77777777" w:rsidTr="002E2D35">
        <w:trPr>
          <w:trHeight w:val="261"/>
        </w:trPr>
        <w:tc>
          <w:tcPr>
            <w:tcW w:w="1080" w:type="dxa"/>
            <w:tcBorders>
              <w:top w:val="nil"/>
              <w:left w:val="nil"/>
              <w:bottom w:val="nil"/>
              <w:right w:val="nil"/>
            </w:tcBorders>
            <w:shd w:val="clear" w:color="auto" w:fill="auto"/>
          </w:tcPr>
          <w:p w14:paraId="7C3D557A" w14:textId="0A55F384" w:rsidR="00A57471" w:rsidRPr="00D51A60" w:rsidRDefault="00F00741" w:rsidP="00B725B9">
            <w:pPr>
              <w:spacing w:line="276" w:lineRule="auto"/>
              <w:jc w:val="right"/>
              <w:rPr>
                <w:rFonts w:ascii="Consolas" w:eastAsia="Calibri" w:hAnsi="Consolas" w:cs="Consolas"/>
                <w:sz w:val="20"/>
                <w:szCs w:val="22"/>
              </w:rPr>
            </w:pPr>
            <w:r w:rsidRPr="00D51A60">
              <w:rPr>
                <w:rFonts w:ascii="Consolas" w:eastAsia="Calibri" w:hAnsi="Consolas" w:cs="Consolas"/>
                <w:sz w:val="20"/>
                <w:szCs w:val="20"/>
              </w:rPr>
              <w:t xml:space="preserve">&gt;365 </w:t>
            </w:r>
            <w:r w:rsidR="00A12FC9" w:rsidRPr="00D51A60">
              <w:rPr>
                <w:rFonts w:ascii="Consolas" w:eastAsia="Calibri" w:hAnsi="Consolas" w:cs="Consolas"/>
                <w:sz w:val="20"/>
                <w:szCs w:val="20"/>
              </w:rPr>
              <w:t>—</w:t>
            </w:r>
          </w:p>
        </w:tc>
        <w:tc>
          <w:tcPr>
            <w:tcW w:w="7856" w:type="dxa"/>
            <w:gridSpan w:val="2"/>
            <w:tcBorders>
              <w:top w:val="nil"/>
              <w:left w:val="nil"/>
              <w:bottom w:val="nil"/>
              <w:right w:val="nil"/>
            </w:tcBorders>
            <w:shd w:val="clear" w:color="auto" w:fill="auto"/>
          </w:tcPr>
          <w:p w14:paraId="58051C42" w14:textId="6DAA13E2" w:rsidR="00A57471" w:rsidRPr="00D51A60" w:rsidRDefault="00F00741" w:rsidP="00862DB1">
            <w:pPr>
              <w:spacing w:line="276" w:lineRule="auto"/>
              <w:ind w:left="-72"/>
              <w:rPr>
                <w:rFonts w:ascii="Consolas" w:eastAsia="Calibri" w:hAnsi="Consolas" w:cs="Consolas"/>
                <w:sz w:val="20"/>
                <w:szCs w:val="22"/>
              </w:rPr>
            </w:pPr>
            <w:r w:rsidRPr="00D51A60">
              <w:rPr>
                <w:rFonts w:ascii="Consolas" w:eastAsia="Calibri" w:hAnsi="Consolas" w:cs="Consolas"/>
                <w:sz w:val="20"/>
                <w:szCs w:val="22"/>
              </w:rPr>
              <w:t>Suspect entry</w:t>
            </w:r>
            <w:r w:rsidR="00D86616" w:rsidRPr="00D51A60">
              <w:rPr>
                <w:rFonts w:ascii="Consolas" w:eastAsia="Calibri" w:hAnsi="Consolas" w:cs="Consolas"/>
                <w:sz w:val="20"/>
                <w:szCs w:val="22"/>
              </w:rPr>
              <w:t xml:space="preserve"> </w:t>
            </w:r>
            <w:r w:rsidR="000247A8" w:rsidRPr="00D51A60">
              <w:rPr>
                <w:rFonts w:ascii="Consolas" w:eastAsia="Calibri" w:hAnsi="Consolas" w:cs="Consolas"/>
                <w:sz w:val="20"/>
                <w:szCs w:val="22"/>
              </w:rPr>
              <w:t>(</w:t>
            </w:r>
            <w:r w:rsidR="00D86616" w:rsidRPr="00D51A60">
              <w:rPr>
                <w:rFonts w:ascii="Consolas" w:eastAsia="Calibri" w:hAnsi="Consolas" w:cs="Consolas"/>
                <w:sz w:val="20"/>
                <w:szCs w:val="22"/>
              </w:rPr>
              <w:t>&gt;1 year</w:t>
            </w:r>
            <w:r w:rsidR="000247A8" w:rsidRPr="00D51A60">
              <w:rPr>
                <w:rFonts w:ascii="Consolas" w:eastAsia="Calibri" w:hAnsi="Consolas" w:cs="Consolas"/>
                <w:sz w:val="20"/>
                <w:szCs w:val="22"/>
              </w:rPr>
              <w:t>)</w:t>
            </w:r>
          </w:p>
        </w:tc>
      </w:tr>
      <w:tr w:rsidR="00515DE0" w:rsidRPr="00D51A60" w14:paraId="315397C9" w14:textId="77777777" w:rsidTr="002E2D35">
        <w:trPr>
          <w:trHeight w:val="261"/>
        </w:trPr>
        <w:tc>
          <w:tcPr>
            <w:tcW w:w="1080" w:type="dxa"/>
            <w:tcBorders>
              <w:top w:val="nil"/>
              <w:left w:val="nil"/>
              <w:bottom w:val="nil"/>
              <w:right w:val="nil"/>
            </w:tcBorders>
            <w:shd w:val="clear" w:color="auto" w:fill="auto"/>
          </w:tcPr>
          <w:p w14:paraId="350C8363" w14:textId="3008EBCD" w:rsidR="00515DE0" w:rsidRPr="00D51A60" w:rsidRDefault="00515DE0" w:rsidP="00460EB7">
            <w:pPr>
              <w:spacing w:line="276" w:lineRule="auto"/>
              <w:jc w:val="right"/>
              <w:rPr>
                <w:rFonts w:ascii="Consolas" w:eastAsia="Calibri" w:hAnsi="Consolas" w:cs="Consolas"/>
                <w:sz w:val="20"/>
                <w:szCs w:val="22"/>
              </w:rPr>
            </w:pPr>
            <w:r w:rsidRPr="00D51A60">
              <w:rPr>
                <w:rFonts w:ascii="Consolas" w:eastAsia="Calibri" w:hAnsi="Consolas" w:cs="Consolas"/>
                <w:sz w:val="20"/>
                <w:szCs w:val="20"/>
              </w:rPr>
              <w:t>-7 —</w:t>
            </w:r>
          </w:p>
        </w:tc>
        <w:tc>
          <w:tcPr>
            <w:tcW w:w="7856" w:type="dxa"/>
            <w:gridSpan w:val="2"/>
            <w:tcBorders>
              <w:top w:val="nil"/>
              <w:left w:val="nil"/>
              <w:bottom w:val="nil"/>
              <w:right w:val="nil"/>
            </w:tcBorders>
            <w:shd w:val="clear" w:color="auto" w:fill="auto"/>
          </w:tcPr>
          <w:p w14:paraId="3C194AB3" w14:textId="4E7D17DA" w:rsidR="00515DE0" w:rsidRPr="00D51A60" w:rsidRDefault="00460EB7" w:rsidP="00515DE0">
            <w:pPr>
              <w:spacing w:line="276" w:lineRule="auto"/>
              <w:ind w:left="-72"/>
              <w:rPr>
                <w:rFonts w:ascii="Consolas" w:eastAsia="Calibri" w:hAnsi="Consolas" w:cs="Consolas"/>
                <w:sz w:val="20"/>
                <w:szCs w:val="22"/>
              </w:rPr>
            </w:pPr>
            <w:r w:rsidRPr="00D51A60">
              <w:rPr>
                <w:rFonts w:ascii="Consolas" w:eastAsia="Calibri" w:hAnsi="Consolas" w:cs="Consolas"/>
                <w:sz w:val="20"/>
                <w:szCs w:val="22"/>
              </w:rPr>
              <w:t>Question not asked this cohort (omitted from frequency table below)</w:t>
            </w:r>
          </w:p>
        </w:tc>
      </w:tr>
      <w:tr w:rsidR="00FA1D4E" w:rsidRPr="00D51A60" w14:paraId="22952903" w14:textId="77777777" w:rsidTr="002E2D35">
        <w:trPr>
          <w:trHeight w:val="261"/>
        </w:trPr>
        <w:tc>
          <w:tcPr>
            <w:tcW w:w="1080" w:type="dxa"/>
            <w:tcBorders>
              <w:top w:val="nil"/>
              <w:left w:val="nil"/>
              <w:bottom w:val="nil"/>
              <w:right w:val="nil"/>
            </w:tcBorders>
            <w:shd w:val="clear" w:color="auto" w:fill="auto"/>
          </w:tcPr>
          <w:p w14:paraId="294FA6A5" w14:textId="4FEF01A6" w:rsidR="00FA1D4E" w:rsidRPr="00D51A60" w:rsidRDefault="00FA1D4E" w:rsidP="00FA1D4E">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56" w:type="dxa"/>
            <w:gridSpan w:val="2"/>
            <w:tcBorders>
              <w:top w:val="nil"/>
              <w:left w:val="nil"/>
              <w:bottom w:val="nil"/>
              <w:right w:val="nil"/>
            </w:tcBorders>
            <w:shd w:val="clear" w:color="auto" w:fill="auto"/>
          </w:tcPr>
          <w:p w14:paraId="6FB8E0CE" w14:textId="7F3BA83E" w:rsidR="00FA1D4E" w:rsidRPr="00D51A60" w:rsidRDefault="00D114F4" w:rsidP="00FA1D4E">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bookmarkEnd w:id="41"/>
    <w:p w14:paraId="71096B2F"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6449374B" w14:textId="35C40B7C"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lenstp12_c:         JAN96    MAY96    SEP98    JAN99    MAY99    JUN01    NOV01    FEB02    FEB03    JUN03    </w:t>
      </w:r>
    </w:p>
    <w:p w14:paraId="67DB1C46" w14:textId="77777777" w:rsidR="00EE560E" w:rsidRPr="00EE560E" w:rsidRDefault="00EE560E" w:rsidP="00EE560E">
      <w:pPr>
        <w:rPr>
          <w:rFonts w:ascii="Consolas" w:eastAsia="Calibri" w:hAnsi="Consolas" w:cs="Consolas"/>
          <w:sz w:val="16"/>
          <w:szCs w:val="22"/>
        </w:rPr>
      </w:pPr>
    </w:p>
    <w:p w14:paraId="5BD89613"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1-365               1,300    1,300    3,700    2,900    2,800    2,000    5,000    3,600      900    1,700</w:t>
      </w:r>
    </w:p>
    <w:p w14:paraId="1F023F48"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 &gt;365                   .        .        .        .        .        .        .        .      &lt;15       20</w:t>
      </w:r>
    </w:p>
    <w:p w14:paraId="3442619B"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   -9              32,500   32,500   75,500   67,500   65,500   28,500   85,000   58,500   40,000   86,500</w:t>
      </w:r>
    </w:p>
    <w:p w14:paraId="71A756D7"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Total              33,500   33,500   79,000   70,500   68,000   30,500   90,000   62,000   41,000   88,500</w:t>
      </w:r>
    </w:p>
    <w:p w14:paraId="3BBB66A6" w14:textId="77777777" w:rsidR="00EE560E" w:rsidRPr="00EE560E" w:rsidRDefault="00EE560E" w:rsidP="00EE560E">
      <w:pPr>
        <w:rPr>
          <w:rFonts w:ascii="Consolas" w:eastAsia="Calibri" w:hAnsi="Consolas" w:cs="Consolas"/>
          <w:sz w:val="16"/>
          <w:szCs w:val="22"/>
        </w:rPr>
      </w:pPr>
    </w:p>
    <w:p w14:paraId="1F5DC18D" w14:textId="77777777" w:rsidR="00EE560E" w:rsidRPr="00EE560E" w:rsidRDefault="00EE560E" w:rsidP="00EE560E">
      <w:pPr>
        <w:rPr>
          <w:rFonts w:ascii="Consolas" w:eastAsia="Calibri" w:hAnsi="Consolas" w:cs="Consolas"/>
          <w:sz w:val="16"/>
          <w:szCs w:val="22"/>
        </w:rPr>
      </w:pPr>
    </w:p>
    <w:p w14:paraId="6AD7107E" w14:textId="740B2E81"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lenstp12_c:         NOV03    MAY06    AUG06    JAN07    MAY10    AUG10    JAN11    JUL14    JAN15    MAY15    </w:t>
      </w:r>
    </w:p>
    <w:p w14:paraId="57A09C8C" w14:textId="77777777" w:rsidR="00EE560E" w:rsidRPr="00EE560E" w:rsidRDefault="00EE560E" w:rsidP="00EE560E">
      <w:pPr>
        <w:rPr>
          <w:rFonts w:ascii="Consolas" w:eastAsia="Calibri" w:hAnsi="Consolas" w:cs="Consolas"/>
          <w:sz w:val="16"/>
          <w:szCs w:val="22"/>
        </w:rPr>
      </w:pPr>
    </w:p>
    <w:p w14:paraId="47A27A8E"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1-365               1,600    3,900    2,900    3,800      400      250      400    3,000    3,000    2,400</w:t>
      </w:r>
    </w:p>
    <w:p w14:paraId="3F446F4E"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 &gt;365                  20       70       50       60      &lt;15      &lt;15      &lt;15       60       50       40</w:t>
      </w:r>
    </w:p>
    <w:p w14:paraId="3F6ED562"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   -9              87,500   80,000   61,500   79,500   82,000   60,500   79,500   71,000   73,500   58,000</w:t>
      </w:r>
    </w:p>
    <w:p w14:paraId="19FCE679"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Total              89,000   84,000   64,500   83,000   82,500   61,000   80,000   74,500   76,500   60,000</w:t>
      </w:r>
    </w:p>
    <w:p w14:paraId="16226994" w14:textId="77777777" w:rsidR="00EE560E" w:rsidRPr="00EE560E" w:rsidRDefault="00EE560E" w:rsidP="00EE560E">
      <w:pPr>
        <w:rPr>
          <w:rFonts w:ascii="Consolas" w:eastAsia="Calibri" w:hAnsi="Consolas" w:cs="Consolas"/>
          <w:sz w:val="16"/>
          <w:szCs w:val="22"/>
        </w:rPr>
      </w:pPr>
    </w:p>
    <w:p w14:paraId="41392064" w14:textId="77777777" w:rsidR="00EE560E" w:rsidRPr="00EE560E" w:rsidRDefault="00EE560E" w:rsidP="00EE560E">
      <w:pPr>
        <w:rPr>
          <w:rFonts w:ascii="Consolas" w:eastAsia="Calibri" w:hAnsi="Consolas" w:cs="Consolas"/>
          <w:sz w:val="16"/>
          <w:szCs w:val="22"/>
        </w:rPr>
      </w:pPr>
    </w:p>
    <w:p w14:paraId="479C7D0F" w14:textId="67062EAD"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lenstp12_c:         JUL18    </w:t>
      </w:r>
    </w:p>
    <w:p w14:paraId="59769565" w14:textId="77777777" w:rsidR="00EE560E" w:rsidRPr="00EE560E" w:rsidRDefault="00EE560E" w:rsidP="00EE560E">
      <w:pPr>
        <w:rPr>
          <w:rFonts w:ascii="Consolas" w:eastAsia="Calibri" w:hAnsi="Consolas" w:cs="Consolas"/>
          <w:sz w:val="16"/>
          <w:szCs w:val="22"/>
        </w:rPr>
      </w:pPr>
    </w:p>
    <w:p w14:paraId="354E2194"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1-365               2,200</w:t>
      </w:r>
    </w:p>
    <w:p w14:paraId="116AF519"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 &gt;365                  60</w:t>
      </w:r>
    </w:p>
    <w:p w14:paraId="4F497AC0" w14:textId="77777777" w:rsidR="00EE560E" w:rsidRPr="00EE560E" w:rsidRDefault="00EE560E" w:rsidP="00EE560E">
      <w:pPr>
        <w:rPr>
          <w:rFonts w:ascii="Consolas" w:eastAsia="Calibri" w:hAnsi="Consolas" w:cs="Consolas"/>
          <w:sz w:val="16"/>
          <w:szCs w:val="22"/>
        </w:rPr>
      </w:pPr>
      <w:r w:rsidRPr="00EE560E">
        <w:rPr>
          <w:rFonts w:ascii="Consolas" w:eastAsia="Calibri" w:hAnsi="Consolas" w:cs="Consolas"/>
          <w:sz w:val="16"/>
          <w:szCs w:val="22"/>
        </w:rPr>
        <w:t xml:space="preserve">   -9              56,000</w:t>
      </w:r>
    </w:p>
    <w:p w14:paraId="561DB89D" w14:textId="73398EE4" w:rsidR="00FF41FC" w:rsidRDefault="00EE560E" w:rsidP="00EE560E">
      <w:pPr>
        <w:rPr>
          <w:rFonts w:ascii="Consolas" w:eastAsia="Calibri" w:hAnsi="Consolas" w:cs="Consolas"/>
          <w:sz w:val="16"/>
          <w:szCs w:val="22"/>
        </w:rPr>
      </w:pPr>
      <w:r w:rsidRPr="00EE560E">
        <w:rPr>
          <w:rFonts w:ascii="Consolas" w:eastAsia="Calibri" w:hAnsi="Consolas" w:cs="Consolas"/>
          <w:sz w:val="16"/>
          <w:szCs w:val="22"/>
        </w:rPr>
        <w:t>Total              58,500</w:t>
      </w:r>
    </w:p>
    <w:p w14:paraId="022BBE30" w14:textId="77777777" w:rsidR="00EE560E" w:rsidRDefault="00EE560E" w:rsidP="00EE560E">
      <w:pPr>
        <w:rPr>
          <w:rFonts w:ascii="Consolas" w:eastAsia="Calibri" w:hAnsi="Consolas" w:cs="Consolas"/>
          <w:sz w:val="16"/>
          <w:szCs w:val="22"/>
        </w:rPr>
      </w:pPr>
    </w:p>
    <w:p w14:paraId="042F7BFD" w14:textId="4DA6D711" w:rsidR="002A2B33" w:rsidRDefault="002A2B33">
      <w:pPr>
        <w:rPr>
          <w:rFonts w:ascii="Consolas" w:eastAsia="Calibri" w:hAnsi="Consolas" w:cs="Consolas"/>
          <w:sz w:val="16"/>
          <w:szCs w:val="22"/>
        </w:rPr>
      </w:pPr>
      <w:r>
        <w:rPr>
          <w:rFonts w:ascii="Consolas" w:eastAsia="Calibri" w:hAnsi="Consolas" w:cs="Consolas"/>
          <w:sz w:val="16"/>
          <w:szCs w:val="22"/>
        </w:rPr>
        <w:br w:type="page"/>
      </w:r>
    </w:p>
    <w:p w14:paraId="5D2B31D9" w14:textId="5DB6A4B8" w:rsidR="00005777" w:rsidRPr="00AF0E65" w:rsidRDefault="00005777" w:rsidP="007B50A2">
      <w:pPr>
        <w:spacing w:after="240"/>
        <w:rPr>
          <w:rFonts w:ascii="Consolas" w:eastAsia="Calibri" w:hAnsi="Consolas" w:cs="Consolas"/>
          <w:sz w:val="16"/>
          <w:szCs w:val="22"/>
        </w:rPr>
      </w:pPr>
      <w:r w:rsidRPr="00083A4A">
        <w:rPr>
          <w:rFonts w:ascii="Calibri" w:eastAsia="Calibri" w:hAnsi="Calibri"/>
          <w:b/>
          <w:sz w:val="26"/>
          <w:szCs w:val="26"/>
        </w:rPr>
        <w:t>Longest Quit in Last 12 Months</w:t>
      </w:r>
      <w:r w:rsidR="00826477" w:rsidRPr="00083A4A">
        <w:rPr>
          <w:rFonts w:ascii="Calibri" w:eastAsia="Calibri" w:hAnsi="Calibri"/>
          <w:b/>
          <w:sz w:val="26"/>
          <w:szCs w:val="26"/>
        </w:rPr>
        <w:t>, F</w:t>
      </w:r>
      <w:r w:rsidRPr="00083A4A">
        <w:rPr>
          <w:rFonts w:ascii="Calibri" w:eastAsia="Calibri" w:hAnsi="Calibri"/>
          <w:b/>
          <w:sz w:val="26"/>
          <w:szCs w:val="26"/>
        </w:rPr>
        <w:t xml:space="preserve">ormer          </w:t>
      </w:r>
      <w:bookmarkStart w:id="42" w:name="LENSTP12_F"/>
      <w:r w:rsidRPr="00083A4A">
        <w:rPr>
          <w:rFonts w:ascii="Calibri" w:eastAsia="Calibri" w:hAnsi="Calibri"/>
          <w:b/>
          <w:sz w:val="26"/>
          <w:szCs w:val="26"/>
        </w:rPr>
        <w:t>LENSTP12</w:t>
      </w:r>
      <w:r w:rsidR="00106E7A" w:rsidRPr="00083A4A">
        <w:rPr>
          <w:rFonts w:ascii="Calibri" w:eastAsia="Calibri" w:hAnsi="Calibri"/>
          <w:b/>
          <w:sz w:val="26"/>
          <w:szCs w:val="26"/>
        </w:rPr>
        <w:t>_F</w:t>
      </w:r>
      <w:bookmarkEnd w:id="42"/>
      <w:r w:rsidRPr="00083A4A">
        <w:rPr>
          <w:rFonts w:asciiTheme="majorHAnsi" w:hAnsiTheme="majorHAnsi" w:cstheme="majorHAnsi"/>
          <w:b/>
          <w:sz w:val="26"/>
          <w:szCs w:val="26"/>
        </w:rPr>
        <w:tab/>
      </w:r>
      <w:r w:rsidRPr="00083A4A">
        <w:rPr>
          <w:rFonts w:asciiTheme="majorHAnsi" w:hAnsiTheme="majorHAnsi" w:cstheme="majorHAnsi"/>
          <w:b/>
          <w:sz w:val="26"/>
          <w:szCs w:val="26"/>
        </w:rPr>
        <w:tab/>
      </w:r>
      <w:r w:rsidRPr="00083A4A">
        <w:rPr>
          <w:rFonts w:asciiTheme="majorHAnsi" w:hAnsiTheme="majorHAnsi" w:cstheme="majorHAnsi"/>
          <w:b/>
          <w:sz w:val="26"/>
          <w:szCs w:val="26"/>
        </w:rPr>
        <w:tab/>
      </w:r>
      <w:r w:rsidRPr="00083A4A">
        <w:rPr>
          <w:rFonts w:asciiTheme="majorHAnsi" w:hAnsiTheme="majorHAnsi" w:cstheme="majorHAnsi"/>
          <w:bCs/>
          <w:sz w:val="26"/>
          <w:szCs w:val="26"/>
        </w:rPr>
        <w:t xml:space="preserve">      </w:t>
      </w:r>
      <w:hyperlink w:anchor="INDEX1" w:history="1">
        <w:r w:rsidRPr="00083A4A">
          <w:rPr>
            <w:rStyle w:val="Hyperlink"/>
            <w:rFonts w:asciiTheme="majorHAnsi" w:hAnsiTheme="majorHAnsi" w:cstheme="majorHAnsi"/>
            <w:bCs/>
            <w:sz w:val="22"/>
            <w:szCs w:val="22"/>
          </w:rPr>
          <w:t>R</w:t>
        </w:r>
        <w:r w:rsidRPr="00083A4A">
          <w:rPr>
            <w:rStyle w:val="Hyperlink"/>
            <w:rFonts w:asciiTheme="majorHAnsi" w:hAnsiTheme="majorHAnsi" w:cstheme="majorHAnsi"/>
            <w:bCs/>
            <w:sz w:val="20"/>
            <w:szCs w:val="20"/>
          </w:rPr>
          <w:t>eturn to Index</w:t>
        </w:r>
      </w:hyperlink>
      <w:r w:rsidRPr="00D51A60">
        <w:rPr>
          <w:rFonts w:ascii="Calibri" w:eastAsia="Calibri" w:hAnsi="Calibri"/>
          <w:b/>
          <w:sz w:val="26"/>
          <w:szCs w:val="26"/>
        </w:rPr>
        <w:t xml:space="preserve"> </w:t>
      </w:r>
    </w:p>
    <w:p w14:paraId="5D244824" w14:textId="6D15D322" w:rsidR="00005777" w:rsidRPr="00D51A60" w:rsidRDefault="00005777" w:rsidP="00005777">
      <w:pPr>
        <w:spacing w:after="120"/>
        <w:rPr>
          <w:rFonts w:asciiTheme="majorHAnsi" w:eastAsia="Calibri" w:hAnsiTheme="majorHAnsi" w:cstheme="majorHAnsi"/>
          <w:sz w:val="22"/>
          <w:szCs w:val="22"/>
        </w:rPr>
      </w:pPr>
      <w:r w:rsidRPr="00D51A60">
        <w:rPr>
          <w:rFonts w:asciiTheme="majorHAnsi" w:eastAsia="Calibri" w:hAnsiTheme="majorHAnsi" w:cstheme="majorHAnsi"/>
          <w:b/>
          <w:sz w:val="22"/>
          <w:szCs w:val="22"/>
        </w:rPr>
        <w:t>DESCRIPTION</w:t>
      </w:r>
      <w:r w:rsidRPr="00D51A60">
        <w:rPr>
          <w:rFonts w:asciiTheme="majorHAnsi" w:eastAsia="Calibri" w:hAnsiTheme="majorHAnsi" w:cstheme="majorHAnsi"/>
          <w:sz w:val="22"/>
          <w:szCs w:val="22"/>
        </w:rPr>
        <w:t>: Question</w:t>
      </w:r>
      <w:r w:rsidRPr="00D51A60">
        <w:rPr>
          <w:rFonts w:asciiTheme="majorHAnsi" w:eastAsia="Calibri" w:hAnsiTheme="majorHAnsi" w:cstheme="majorHAnsi"/>
          <w:iCs/>
          <w:sz w:val="22"/>
          <w:szCs w:val="22"/>
        </w:rPr>
        <w:t xml:space="preserve"> asked</w:t>
      </w:r>
      <w:r w:rsidR="003368BE">
        <w:rPr>
          <w:rFonts w:asciiTheme="majorHAnsi" w:eastAsia="Calibri" w:hAnsiTheme="majorHAnsi" w:cstheme="majorHAnsi"/>
          <w:iCs/>
          <w:sz w:val="22"/>
          <w:szCs w:val="22"/>
        </w:rPr>
        <w:t xml:space="preserve"> to former smokers regarding</w:t>
      </w:r>
      <w:r w:rsidRPr="00D51A60">
        <w:rPr>
          <w:rFonts w:asciiTheme="majorHAnsi" w:eastAsia="Calibri" w:hAnsiTheme="majorHAnsi" w:cstheme="majorHAnsi"/>
          <w:iCs/>
          <w:sz w:val="22"/>
          <w:szCs w:val="22"/>
        </w:rPr>
        <w:t xml:space="preserve"> the duration of the</w:t>
      </w:r>
      <w:r w:rsidR="003368BE">
        <w:rPr>
          <w:rFonts w:asciiTheme="majorHAnsi" w:eastAsia="Calibri" w:hAnsiTheme="majorHAnsi" w:cstheme="majorHAnsi"/>
          <w:iCs/>
          <w:sz w:val="22"/>
          <w:szCs w:val="22"/>
        </w:rPr>
        <w:t>ir</w:t>
      </w:r>
      <w:r w:rsidRPr="00D51A60">
        <w:rPr>
          <w:rFonts w:asciiTheme="majorHAnsi" w:eastAsia="Calibri" w:hAnsiTheme="majorHAnsi" w:cstheme="majorHAnsi"/>
          <w:iCs/>
          <w:sz w:val="22"/>
          <w:szCs w:val="22"/>
        </w:rPr>
        <w:t xml:space="preserve"> longest attempt to quit smoking within the last 12 months. Responses were converted</w:t>
      </w:r>
      <w:r w:rsidRPr="00D51A60">
        <w:rPr>
          <w:rFonts w:asciiTheme="majorHAnsi" w:eastAsia="Calibri" w:hAnsiTheme="majorHAnsi" w:cstheme="majorHAnsi"/>
          <w:sz w:val="22"/>
          <w:szCs w:val="22"/>
        </w:rPr>
        <w:t xml:space="preserve"> from a combination of numbers and units (days, weeks, months, years) to days.  </w:t>
      </w:r>
    </w:p>
    <w:p w14:paraId="53F08603" w14:textId="77777777" w:rsidR="00005777" w:rsidRPr="00D51A60" w:rsidRDefault="00005777" w:rsidP="00005777">
      <w:pPr>
        <w:spacing w:after="120"/>
        <w:rPr>
          <w:rFonts w:asciiTheme="majorHAnsi" w:eastAsia="Calibri" w:hAnsiTheme="majorHAnsi" w:cstheme="majorHAnsi"/>
          <w:sz w:val="22"/>
          <w:szCs w:val="22"/>
        </w:rPr>
      </w:pPr>
      <w:r w:rsidRPr="00192B6A">
        <w:rPr>
          <w:rFonts w:asciiTheme="majorHAnsi" w:eastAsia="Calibri" w:hAnsiTheme="majorHAnsi" w:cstheme="majorHAnsi"/>
          <w:bCs/>
          <w:sz w:val="22"/>
          <w:szCs w:val="22"/>
        </w:rPr>
        <w:t>Note:</w:t>
      </w:r>
      <w:r w:rsidRPr="00D51A60">
        <w:rPr>
          <w:rFonts w:asciiTheme="majorHAnsi" w:eastAsia="Calibri" w:hAnsiTheme="majorHAnsi" w:cstheme="majorHAnsi"/>
          <w:sz w:val="22"/>
          <w:szCs w:val="22"/>
        </w:rPr>
        <w:t xml:space="preserve"> There are responses greater than 365 days for this variable. Use caution as this results in values that are impractical, likely due to collection error.</w:t>
      </w:r>
    </w:p>
    <w:p w14:paraId="4D52015F" w14:textId="18F1EDFD" w:rsidR="00005777" w:rsidRPr="00D51A60" w:rsidRDefault="00005777" w:rsidP="00005777">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 xml:space="preserve">CATEGORY OF CIGARETTE SMOKERS ASKED: </w:t>
      </w:r>
      <w:r w:rsidR="00E36DDE">
        <w:rPr>
          <w:rFonts w:asciiTheme="majorHAnsi" w:eastAsia="Calibri" w:hAnsiTheme="majorHAnsi" w:cstheme="majorHAnsi"/>
          <w:sz w:val="22"/>
          <w:szCs w:val="22"/>
        </w:rPr>
        <w:t>Former</w:t>
      </w:r>
    </w:p>
    <w:p w14:paraId="5E0B8302" w14:textId="5B37B2C4" w:rsidR="00005777" w:rsidRPr="00D51A60" w:rsidRDefault="00005777" w:rsidP="00005777">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7AADDA56" w14:textId="77777777" w:rsidR="00005777" w:rsidRPr="00D51A60" w:rsidRDefault="00005777" w:rsidP="00005777">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QUESTION(S) ASKED ON SURVEY:</w:t>
      </w:r>
    </w:p>
    <w:p w14:paraId="25C7639F" w14:textId="7C4F2E96" w:rsidR="00106E7A" w:rsidRDefault="00106E7A" w:rsidP="00816054">
      <w:pPr>
        <w:pStyle w:val="PlainText"/>
        <w:spacing w:after="120"/>
        <w:jc w:val="both"/>
        <w:rPr>
          <w:rFonts w:asciiTheme="majorHAnsi" w:hAnsiTheme="majorHAnsi" w:cstheme="majorHAnsi"/>
          <w:i/>
          <w:iCs/>
          <w:sz w:val="22"/>
          <w:szCs w:val="22"/>
        </w:rPr>
      </w:pPr>
      <w:r w:rsidRPr="00106E7A">
        <w:rPr>
          <w:rFonts w:asciiTheme="majorHAnsi" w:hAnsiTheme="majorHAnsi" w:cstheme="majorHAnsi"/>
          <w:i/>
          <w:iCs/>
          <w:sz w:val="22"/>
          <w:szCs w:val="22"/>
        </w:rPr>
        <w:t>During the PAST 12 MONTHS, what WAS the LONGEST length of time you</w:t>
      </w:r>
      <w:r>
        <w:rPr>
          <w:rFonts w:asciiTheme="majorHAnsi" w:hAnsiTheme="majorHAnsi" w:cstheme="majorHAnsi"/>
          <w:i/>
          <w:iCs/>
          <w:sz w:val="22"/>
          <w:szCs w:val="22"/>
        </w:rPr>
        <w:t xml:space="preserve"> </w:t>
      </w:r>
      <w:r w:rsidRPr="00106E7A">
        <w:rPr>
          <w:rFonts w:asciiTheme="majorHAnsi" w:hAnsiTheme="majorHAnsi" w:cstheme="majorHAnsi"/>
          <w:i/>
          <w:iCs/>
          <w:sz w:val="22"/>
          <w:szCs w:val="22"/>
        </w:rPr>
        <w:t>stopped smoking because you were TRYING to quit smoking?</w:t>
      </w:r>
    </w:p>
    <w:p w14:paraId="1B0046E3" w14:textId="6D459756" w:rsidR="00005777" w:rsidRPr="00D51A60" w:rsidRDefault="00005777" w:rsidP="00106E7A">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74AC451C" w14:textId="77777777" w:rsidR="00005777" w:rsidRPr="00D51A60" w:rsidRDefault="00005777" w:rsidP="00005777">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0FE42A6D" w14:textId="544F5EF4" w:rsidR="00005777" w:rsidRPr="00D51A60" w:rsidRDefault="00005777" w:rsidP="00005777">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106E7A">
        <w:rPr>
          <w:rFonts w:ascii="Consolas" w:eastAsia="Calibri" w:hAnsi="Consolas" w:cs="Consolas"/>
          <w:bCs/>
          <w:sz w:val="20"/>
          <w:szCs w:val="22"/>
        </w:rPr>
        <w:t>JUL14</w:t>
      </w:r>
      <w:r w:rsidRPr="00D51A60">
        <w:rPr>
          <w:rFonts w:ascii="Consolas" w:eastAsia="Calibri" w:hAnsi="Consolas" w:cs="Consolas"/>
          <w:bCs/>
          <w:sz w:val="20"/>
          <w:szCs w:val="22"/>
        </w:rPr>
        <w:t>–JUL18</w:t>
      </w:r>
    </w:p>
    <w:tbl>
      <w:tblPr>
        <w:tblW w:w="8936" w:type="dxa"/>
        <w:tblLayout w:type="fixed"/>
        <w:tblLook w:val="04A0" w:firstRow="1" w:lastRow="0" w:firstColumn="1" w:lastColumn="0" w:noHBand="0" w:noVBand="1"/>
      </w:tblPr>
      <w:tblGrid>
        <w:gridCol w:w="1080"/>
        <w:gridCol w:w="6788"/>
        <w:gridCol w:w="1068"/>
      </w:tblGrid>
      <w:tr w:rsidR="00005777" w:rsidRPr="00D51A60" w14:paraId="08D95567" w14:textId="77777777" w:rsidTr="0065467E">
        <w:trPr>
          <w:gridAfter w:val="1"/>
          <w:wAfter w:w="1068" w:type="dxa"/>
          <w:trHeight w:val="261"/>
        </w:trPr>
        <w:tc>
          <w:tcPr>
            <w:tcW w:w="7868" w:type="dxa"/>
            <w:gridSpan w:val="2"/>
            <w:tcBorders>
              <w:top w:val="nil"/>
              <w:left w:val="nil"/>
              <w:bottom w:val="nil"/>
              <w:right w:val="nil"/>
            </w:tcBorders>
            <w:shd w:val="clear" w:color="auto" w:fill="auto"/>
            <w:vAlign w:val="center"/>
          </w:tcPr>
          <w:p w14:paraId="3F3C56C3" w14:textId="77777777" w:rsidR="00005777" w:rsidRPr="00D51A60" w:rsidRDefault="00005777" w:rsidP="0065467E">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005777" w:rsidRPr="00D51A60" w14:paraId="6560FCDB" w14:textId="77777777" w:rsidTr="002E2D35">
        <w:trPr>
          <w:trHeight w:val="261"/>
        </w:trPr>
        <w:tc>
          <w:tcPr>
            <w:tcW w:w="1080" w:type="dxa"/>
            <w:tcBorders>
              <w:top w:val="nil"/>
              <w:left w:val="nil"/>
              <w:bottom w:val="nil"/>
              <w:right w:val="nil"/>
            </w:tcBorders>
            <w:shd w:val="clear" w:color="auto" w:fill="auto"/>
          </w:tcPr>
          <w:p w14:paraId="278A2F13" w14:textId="77777777" w:rsidR="00005777" w:rsidRPr="00D51A60" w:rsidRDefault="00005777" w:rsidP="0065467E">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1–365 </w:t>
            </w:r>
            <w:r w:rsidRPr="00D51A60">
              <w:rPr>
                <w:rFonts w:ascii="Consolas" w:eastAsia="Calibri" w:hAnsi="Consolas" w:cs="Consolas"/>
                <w:sz w:val="20"/>
                <w:szCs w:val="20"/>
              </w:rPr>
              <w:t>—</w:t>
            </w:r>
          </w:p>
        </w:tc>
        <w:tc>
          <w:tcPr>
            <w:tcW w:w="7856" w:type="dxa"/>
            <w:gridSpan w:val="2"/>
            <w:tcBorders>
              <w:top w:val="nil"/>
              <w:left w:val="nil"/>
              <w:bottom w:val="nil"/>
              <w:right w:val="nil"/>
            </w:tcBorders>
            <w:shd w:val="clear" w:color="auto" w:fill="auto"/>
          </w:tcPr>
          <w:p w14:paraId="7B3CC510" w14:textId="77777777" w:rsidR="00005777" w:rsidRPr="00D51A60" w:rsidRDefault="00005777" w:rsidP="0065467E">
            <w:pPr>
              <w:spacing w:line="276" w:lineRule="auto"/>
              <w:ind w:left="-72"/>
              <w:rPr>
                <w:rFonts w:ascii="Consolas" w:hAnsi="Consolas" w:cs="Consolas"/>
                <w:color w:val="000000"/>
                <w:sz w:val="20"/>
                <w:szCs w:val="18"/>
              </w:rPr>
            </w:pPr>
            <w:r w:rsidRPr="00D51A60">
              <w:rPr>
                <w:rFonts w:ascii="Consolas" w:hAnsi="Consolas"/>
                <w:sz w:val="20"/>
              </w:rPr>
              <w:t xml:space="preserve">Days </w:t>
            </w:r>
          </w:p>
        </w:tc>
      </w:tr>
      <w:tr w:rsidR="00005777" w:rsidRPr="00D51A60" w14:paraId="49E00862" w14:textId="77777777" w:rsidTr="002E2D35">
        <w:trPr>
          <w:trHeight w:val="261"/>
        </w:trPr>
        <w:tc>
          <w:tcPr>
            <w:tcW w:w="1080" w:type="dxa"/>
            <w:tcBorders>
              <w:top w:val="nil"/>
              <w:left w:val="nil"/>
              <w:bottom w:val="nil"/>
              <w:right w:val="nil"/>
            </w:tcBorders>
            <w:shd w:val="clear" w:color="auto" w:fill="auto"/>
          </w:tcPr>
          <w:p w14:paraId="54D15C1D" w14:textId="77777777" w:rsidR="00005777" w:rsidRPr="00D51A60" w:rsidRDefault="00005777" w:rsidP="0065467E">
            <w:pPr>
              <w:spacing w:line="276" w:lineRule="auto"/>
              <w:jc w:val="right"/>
              <w:rPr>
                <w:rFonts w:ascii="Consolas" w:eastAsia="Calibri" w:hAnsi="Consolas" w:cs="Consolas"/>
                <w:sz w:val="20"/>
                <w:szCs w:val="22"/>
              </w:rPr>
            </w:pPr>
            <w:r w:rsidRPr="00D51A60">
              <w:rPr>
                <w:rFonts w:ascii="Consolas" w:eastAsia="Calibri" w:hAnsi="Consolas" w:cs="Consolas"/>
                <w:sz w:val="20"/>
                <w:szCs w:val="20"/>
              </w:rPr>
              <w:t>&gt;365 —</w:t>
            </w:r>
          </w:p>
        </w:tc>
        <w:tc>
          <w:tcPr>
            <w:tcW w:w="7856" w:type="dxa"/>
            <w:gridSpan w:val="2"/>
            <w:tcBorders>
              <w:top w:val="nil"/>
              <w:left w:val="nil"/>
              <w:bottom w:val="nil"/>
              <w:right w:val="nil"/>
            </w:tcBorders>
            <w:shd w:val="clear" w:color="auto" w:fill="auto"/>
          </w:tcPr>
          <w:p w14:paraId="7EC7965A" w14:textId="77777777" w:rsidR="00005777" w:rsidRPr="00D51A60" w:rsidRDefault="00005777" w:rsidP="0065467E">
            <w:pPr>
              <w:spacing w:line="276" w:lineRule="auto"/>
              <w:ind w:left="-72"/>
              <w:rPr>
                <w:rFonts w:ascii="Consolas" w:eastAsia="Calibri" w:hAnsi="Consolas" w:cs="Consolas"/>
                <w:sz w:val="20"/>
                <w:szCs w:val="22"/>
              </w:rPr>
            </w:pPr>
            <w:r w:rsidRPr="00D51A60">
              <w:rPr>
                <w:rFonts w:ascii="Consolas" w:eastAsia="Calibri" w:hAnsi="Consolas" w:cs="Consolas"/>
                <w:sz w:val="20"/>
                <w:szCs w:val="22"/>
              </w:rPr>
              <w:t>Suspect entry (&gt;1 year)</w:t>
            </w:r>
          </w:p>
        </w:tc>
      </w:tr>
      <w:tr w:rsidR="00005777" w:rsidRPr="00D51A60" w14:paraId="345789C2" w14:textId="77777777" w:rsidTr="002E2D35">
        <w:trPr>
          <w:trHeight w:val="261"/>
        </w:trPr>
        <w:tc>
          <w:tcPr>
            <w:tcW w:w="1080" w:type="dxa"/>
            <w:tcBorders>
              <w:top w:val="nil"/>
              <w:left w:val="nil"/>
              <w:bottom w:val="nil"/>
              <w:right w:val="nil"/>
            </w:tcBorders>
            <w:shd w:val="clear" w:color="auto" w:fill="auto"/>
          </w:tcPr>
          <w:p w14:paraId="2652DD79" w14:textId="77777777" w:rsidR="00005777" w:rsidRPr="00D51A60" w:rsidRDefault="00005777" w:rsidP="0065467E">
            <w:pPr>
              <w:spacing w:line="276" w:lineRule="auto"/>
              <w:jc w:val="right"/>
              <w:rPr>
                <w:rFonts w:ascii="Consolas" w:eastAsia="Calibri" w:hAnsi="Consolas" w:cs="Consolas"/>
                <w:sz w:val="20"/>
                <w:szCs w:val="22"/>
              </w:rPr>
            </w:pPr>
            <w:r w:rsidRPr="00D51A60">
              <w:rPr>
                <w:rFonts w:ascii="Consolas" w:eastAsia="Calibri" w:hAnsi="Consolas" w:cs="Consolas"/>
                <w:sz w:val="20"/>
                <w:szCs w:val="20"/>
              </w:rPr>
              <w:t>-7 —</w:t>
            </w:r>
          </w:p>
        </w:tc>
        <w:tc>
          <w:tcPr>
            <w:tcW w:w="7856" w:type="dxa"/>
            <w:gridSpan w:val="2"/>
            <w:tcBorders>
              <w:top w:val="nil"/>
              <w:left w:val="nil"/>
              <w:bottom w:val="nil"/>
              <w:right w:val="nil"/>
            </w:tcBorders>
            <w:shd w:val="clear" w:color="auto" w:fill="auto"/>
          </w:tcPr>
          <w:p w14:paraId="54073A61" w14:textId="77777777" w:rsidR="00005777" w:rsidRPr="00D51A60" w:rsidRDefault="00005777" w:rsidP="0065467E">
            <w:pPr>
              <w:spacing w:line="276" w:lineRule="auto"/>
              <w:ind w:left="-72"/>
              <w:rPr>
                <w:rFonts w:ascii="Consolas" w:eastAsia="Calibri" w:hAnsi="Consolas" w:cs="Consolas"/>
                <w:sz w:val="20"/>
                <w:szCs w:val="22"/>
              </w:rPr>
            </w:pPr>
            <w:r w:rsidRPr="00D51A60">
              <w:rPr>
                <w:rFonts w:ascii="Consolas" w:eastAsia="Calibri" w:hAnsi="Consolas" w:cs="Consolas"/>
                <w:sz w:val="20"/>
                <w:szCs w:val="22"/>
              </w:rPr>
              <w:t>Question not asked this cohort (omitted from frequency table below)</w:t>
            </w:r>
          </w:p>
        </w:tc>
      </w:tr>
      <w:tr w:rsidR="00FA1D4E" w:rsidRPr="00D51A60" w14:paraId="2D1C9CF5" w14:textId="77777777" w:rsidTr="002E2D35">
        <w:trPr>
          <w:trHeight w:val="261"/>
        </w:trPr>
        <w:tc>
          <w:tcPr>
            <w:tcW w:w="1080" w:type="dxa"/>
            <w:tcBorders>
              <w:top w:val="nil"/>
              <w:left w:val="nil"/>
              <w:bottom w:val="nil"/>
              <w:right w:val="nil"/>
            </w:tcBorders>
            <w:shd w:val="clear" w:color="auto" w:fill="auto"/>
          </w:tcPr>
          <w:p w14:paraId="1D4CAE3F" w14:textId="77777777" w:rsidR="00FA1D4E" w:rsidRPr="00D51A60" w:rsidRDefault="00FA1D4E" w:rsidP="00FA1D4E">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56" w:type="dxa"/>
            <w:gridSpan w:val="2"/>
            <w:tcBorders>
              <w:top w:val="nil"/>
              <w:left w:val="nil"/>
              <w:bottom w:val="nil"/>
              <w:right w:val="nil"/>
            </w:tcBorders>
            <w:shd w:val="clear" w:color="auto" w:fill="auto"/>
          </w:tcPr>
          <w:p w14:paraId="21C56767" w14:textId="0A16BB94" w:rsidR="00FA1D4E" w:rsidRPr="00D51A60" w:rsidRDefault="00D114F4" w:rsidP="00FA1D4E">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3DBE21DF" w14:textId="77777777" w:rsidR="00005777" w:rsidRPr="00D51A60" w:rsidRDefault="00005777" w:rsidP="00005777">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68D94FDA" w14:textId="33DB8A2F" w:rsidR="005F7095" w:rsidRPr="005F7095" w:rsidRDefault="005F7095" w:rsidP="005F7095">
      <w:pPr>
        <w:rPr>
          <w:rFonts w:ascii="Consolas" w:eastAsia="Calibri" w:hAnsi="Consolas" w:cs="Consolas"/>
          <w:sz w:val="16"/>
          <w:szCs w:val="22"/>
        </w:rPr>
      </w:pPr>
      <w:r w:rsidRPr="005F7095">
        <w:rPr>
          <w:rFonts w:ascii="Consolas" w:eastAsia="Calibri" w:hAnsi="Consolas" w:cs="Consolas"/>
          <w:sz w:val="16"/>
          <w:szCs w:val="22"/>
        </w:rPr>
        <w:t xml:space="preserve">lenstp12_f:         JUL14    JAN15    MAY15    JUL18    </w:t>
      </w:r>
    </w:p>
    <w:p w14:paraId="73D94B23" w14:textId="77777777" w:rsidR="005F7095" w:rsidRPr="005F7095" w:rsidRDefault="005F7095" w:rsidP="005F7095">
      <w:pPr>
        <w:rPr>
          <w:rFonts w:ascii="Consolas" w:eastAsia="Calibri" w:hAnsi="Consolas" w:cs="Consolas"/>
          <w:sz w:val="16"/>
          <w:szCs w:val="22"/>
        </w:rPr>
      </w:pPr>
    </w:p>
    <w:p w14:paraId="722481F6" w14:textId="77777777" w:rsidR="005F7095" w:rsidRPr="005F7095" w:rsidRDefault="005F7095" w:rsidP="005F7095">
      <w:pPr>
        <w:rPr>
          <w:rFonts w:ascii="Consolas" w:eastAsia="Calibri" w:hAnsi="Consolas" w:cs="Consolas"/>
          <w:sz w:val="16"/>
          <w:szCs w:val="22"/>
        </w:rPr>
      </w:pPr>
      <w:r w:rsidRPr="005F7095">
        <w:rPr>
          <w:rFonts w:ascii="Consolas" w:eastAsia="Calibri" w:hAnsi="Consolas" w:cs="Consolas"/>
          <w:sz w:val="16"/>
          <w:szCs w:val="22"/>
        </w:rPr>
        <w:t>1-365                  90      100       70       50</w:t>
      </w:r>
    </w:p>
    <w:p w14:paraId="7D9AAB21" w14:textId="77777777" w:rsidR="005F7095" w:rsidRPr="005F7095" w:rsidRDefault="005F7095" w:rsidP="005F7095">
      <w:pPr>
        <w:rPr>
          <w:rFonts w:ascii="Consolas" w:eastAsia="Calibri" w:hAnsi="Consolas" w:cs="Consolas"/>
          <w:sz w:val="16"/>
          <w:szCs w:val="22"/>
        </w:rPr>
      </w:pPr>
      <w:r w:rsidRPr="005F7095">
        <w:rPr>
          <w:rFonts w:ascii="Consolas" w:eastAsia="Calibri" w:hAnsi="Consolas" w:cs="Consolas"/>
          <w:sz w:val="16"/>
          <w:szCs w:val="22"/>
        </w:rPr>
        <w:t xml:space="preserve"> &gt;365                 &lt;15       20      &lt;15      &lt;15</w:t>
      </w:r>
    </w:p>
    <w:p w14:paraId="31A41F6E" w14:textId="77777777" w:rsidR="005F7095" w:rsidRPr="005F7095" w:rsidRDefault="005F7095" w:rsidP="005F7095">
      <w:pPr>
        <w:rPr>
          <w:rFonts w:ascii="Consolas" w:eastAsia="Calibri" w:hAnsi="Consolas" w:cs="Consolas"/>
          <w:sz w:val="16"/>
          <w:szCs w:val="22"/>
        </w:rPr>
      </w:pPr>
      <w:r w:rsidRPr="005F7095">
        <w:rPr>
          <w:rFonts w:ascii="Consolas" w:eastAsia="Calibri" w:hAnsi="Consolas" w:cs="Consolas"/>
          <w:sz w:val="16"/>
          <w:szCs w:val="22"/>
        </w:rPr>
        <w:t xml:space="preserve">   -9              74,000   76,500   60,000   58,000</w:t>
      </w:r>
    </w:p>
    <w:p w14:paraId="4F075E77" w14:textId="00567DFB" w:rsidR="00FF41FC" w:rsidRDefault="005F7095" w:rsidP="005F7095">
      <w:pPr>
        <w:rPr>
          <w:rFonts w:ascii="Consolas" w:eastAsia="Calibri" w:hAnsi="Consolas" w:cs="Consolas"/>
          <w:sz w:val="16"/>
          <w:szCs w:val="22"/>
        </w:rPr>
      </w:pPr>
      <w:r w:rsidRPr="005F7095">
        <w:rPr>
          <w:rFonts w:ascii="Consolas" w:eastAsia="Calibri" w:hAnsi="Consolas" w:cs="Consolas"/>
          <w:sz w:val="16"/>
          <w:szCs w:val="22"/>
        </w:rPr>
        <w:t>Total              74,500   76,500   60,000   58,500</w:t>
      </w:r>
    </w:p>
    <w:p w14:paraId="165DE22C" w14:textId="7F2BD13F" w:rsidR="00005777" w:rsidRPr="00D51A60" w:rsidRDefault="00005777" w:rsidP="00005777">
      <w:pPr>
        <w:rPr>
          <w:rFonts w:ascii="Calibri" w:eastAsia="Calibri" w:hAnsi="Calibri"/>
          <w:b/>
          <w:sz w:val="26"/>
          <w:szCs w:val="26"/>
        </w:rPr>
      </w:pPr>
      <w:r w:rsidRPr="00D51A60">
        <w:rPr>
          <w:rFonts w:ascii="Calibri" w:eastAsia="Calibri" w:hAnsi="Calibri"/>
          <w:b/>
          <w:sz w:val="26"/>
          <w:szCs w:val="26"/>
        </w:rPr>
        <w:br w:type="page"/>
      </w:r>
    </w:p>
    <w:p w14:paraId="123D7886" w14:textId="4A9DD63F" w:rsidR="00CA4579" w:rsidRPr="00D51A60" w:rsidRDefault="00CA4579" w:rsidP="00F7403A">
      <w:pPr>
        <w:spacing w:after="240"/>
        <w:rPr>
          <w:rFonts w:ascii="Calibri" w:eastAsia="Calibri" w:hAnsi="Calibri"/>
          <w:bCs/>
          <w:i/>
          <w:iCs/>
          <w:sz w:val="18"/>
          <w:szCs w:val="18"/>
        </w:rPr>
      </w:pPr>
      <w:r w:rsidRPr="00D51A60">
        <w:rPr>
          <w:rFonts w:ascii="Calibri" w:eastAsia="Calibri" w:hAnsi="Calibri"/>
          <w:b/>
          <w:sz w:val="26"/>
          <w:szCs w:val="26"/>
        </w:rPr>
        <w:t xml:space="preserve">Tried to Quit in Last 12 Months          </w:t>
      </w:r>
      <w:bookmarkStart w:id="43" w:name="QTCMPLT12"/>
      <w:r w:rsidRPr="00D51A60">
        <w:rPr>
          <w:rFonts w:ascii="Calibri" w:eastAsia="Calibri" w:hAnsi="Calibri"/>
          <w:b/>
          <w:sz w:val="26"/>
          <w:szCs w:val="26"/>
        </w:rPr>
        <w:t>QTCMPLT12</w:t>
      </w:r>
      <w:bookmarkEnd w:id="43"/>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t xml:space="preserve">      </w:t>
      </w:r>
      <w:hyperlink w:anchor="INDEX1" w:history="1">
        <w:r w:rsidR="00A14B89" w:rsidRPr="00D51A60">
          <w:rPr>
            <w:rStyle w:val="Hyperlink"/>
            <w:rFonts w:asciiTheme="majorHAnsi" w:hAnsiTheme="majorHAnsi" w:cstheme="majorHAnsi"/>
            <w:sz w:val="22"/>
            <w:szCs w:val="22"/>
          </w:rPr>
          <w:t>R</w:t>
        </w:r>
        <w:r w:rsidR="00A14B89" w:rsidRPr="00D51A60">
          <w:rPr>
            <w:rStyle w:val="Hyperlink"/>
            <w:rFonts w:asciiTheme="majorHAnsi" w:hAnsiTheme="majorHAnsi" w:cstheme="majorHAnsi"/>
            <w:sz w:val="20"/>
            <w:szCs w:val="20"/>
          </w:rPr>
          <w:t>eturn to Index</w:t>
        </w:r>
      </w:hyperlink>
    </w:p>
    <w:p w14:paraId="5E11D5FB" w14:textId="29C511BC" w:rsidR="00304EAF" w:rsidRPr="00D51A60" w:rsidRDefault="00304EAF" w:rsidP="00F7403A">
      <w:pPr>
        <w:spacing w:after="120"/>
        <w:rPr>
          <w:rFonts w:asciiTheme="majorHAnsi" w:eastAsia="Calibri" w:hAnsiTheme="majorHAnsi"/>
          <w:i/>
          <w:sz w:val="22"/>
          <w:szCs w:val="22"/>
        </w:rPr>
      </w:pPr>
      <w:r w:rsidRPr="00D51A60">
        <w:rPr>
          <w:rFonts w:asciiTheme="majorHAnsi" w:eastAsia="Calibri" w:hAnsiTheme="majorHAnsi"/>
          <w:b/>
          <w:sz w:val="22"/>
          <w:szCs w:val="22"/>
        </w:rPr>
        <w:t>DESCRIPTION:</w:t>
      </w:r>
      <w:r w:rsidRPr="00D51A60">
        <w:rPr>
          <w:rFonts w:asciiTheme="majorHAnsi" w:eastAsia="Calibri" w:hAnsiTheme="majorHAnsi"/>
          <w:sz w:val="22"/>
          <w:szCs w:val="22"/>
        </w:rPr>
        <w:t xml:space="preserve"> </w:t>
      </w:r>
      <w:r w:rsidR="002F0E28" w:rsidRPr="00D51A60">
        <w:rPr>
          <w:rFonts w:asciiTheme="majorHAnsi" w:eastAsia="Calibri" w:hAnsiTheme="majorHAnsi"/>
          <w:sz w:val="22"/>
          <w:szCs w:val="22"/>
        </w:rPr>
        <w:t>Q</w:t>
      </w:r>
      <w:r w:rsidRPr="00D51A60">
        <w:rPr>
          <w:rFonts w:asciiTheme="majorHAnsi" w:eastAsia="Calibri" w:hAnsiTheme="majorHAnsi"/>
          <w:sz w:val="22"/>
          <w:szCs w:val="22"/>
        </w:rPr>
        <w:t xml:space="preserve">uestion </w:t>
      </w:r>
      <w:r w:rsidR="002F0E28" w:rsidRPr="00D51A60">
        <w:rPr>
          <w:rFonts w:asciiTheme="majorHAnsi" w:eastAsia="Calibri" w:hAnsiTheme="majorHAnsi"/>
          <w:sz w:val="22"/>
          <w:szCs w:val="22"/>
        </w:rPr>
        <w:t xml:space="preserve">asks whether person </w:t>
      </w:r>
      <w:r w:rsidR="00EB124F" w:rsidRPr="00D51A60">
        <w:rPr>
          <w:rFonts w:asciiTheme="majorHAnsi" w:eastAsia="Calibri" w:hAnsiTheme="majorHAnsi"/>
          <w:sz w:val="22"/>
          <w:szCs w:val="22"/>
        </w:rPr>
        <w:t>tried to completely quit smoking in the last 12 months.</w:t>
      </w:r>
    </w:p>
    <w:p w14:paraId="0ACC2487" w14:textId="73790D72" w:rsidR="002F0E28" w:rsidRPr="00D51A60" w:rsidRDefault="00470033" w:rsidP="00F7403A">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EB124F" w:rsidRPr="00D51A60">
        <w:rPr>
          <w:rFonts w:asciiTheme="majorHAnsi" w:eastAsia="Calibri" w:hAnsiTheme="majorHAnsi" w:cstheme="majorHAnsi"/>
          <w:sz w:val="22"/>
          <w:szCs w:val="22"/>
        </w:rPr>
        <w:t>very day</w:t>
      </w:r>
      <w:r w:rsidR="002F0E28" w:rsidRPr="00D51A60">
        <w:rPr>
          <w:rFonts w:asciiTheme="majorHAnsi" w:eastAsia="Calibri" w:hAnsiTheme="majorHAnsi" w:cstheme="majorHAnsi"/>
          <w:sz w:val="22"/>
          <w:szCs w:val="22"/>
        </w:rPr>
        <w:t>, some-day</w:t>
      </w:r>
    </w:p>
    <w:p w14:paraId="25F45635" w14:textId="49CEE55B" w:rsidR="00922E81" w:rsidRPr="00D51A60" w:rsidRDefault="00FF47DE" w:rsidP="00922E81">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57B322A3" w14:textId="77777777" w:rsidR="00304EAF" w:rsidRPr="00D51A60" w:rsidRDefault="00304EAF" w:rsidP="00304EAF">
      <w:pPr>
        <w:autoSpaceDE w:val="0"/>
        <w:autoSpaceDN w:val="0"/>
        <w:adjustRightInd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6F700042" w14:textId="0293C784" w:rsidR="00304EAF" w:rsidRPr="00D51A60" w:rsidRDefault="00304EAF" w:rsidP="000540AF">
      <w:pPr>
        <w:spacing w:after="120"/>
        <w:rPr>
          <w:rFonts w:asciiTheme="majorHAnsi" w:hAnsiTheme="majorHAnsi" w:cstheme="majorHAnsi"/>
          <w:sz w:val="22"/>
          <w:szCs w:val="22"/>
        </w:rPr>
      </w:pPr>
      <w:r w:rsidRPr="00D51A60">
        <w:rPr>
          <w:rFonts w:asciiTheme="majorHAnsi" w:hAnsiTheme="majorHAnsi" w:cs="TimesNewRomanPS-BoldMT"/>
          <w:i/>
          <w:iCs/>
          <w:sz w:val="22"/>
          <w:szCs w:val="22"/>
        </w:rPr>
        <w:t>During the PAST 12 MONTHS, have you TRIED to QUIT smoking COMPLETELY?</w:t>
      </w:r>
      <w:r w:rsidR="002F0E28" w:rsidRPr="00D51A60">
        <w:rPr>
          <w:rFonts w:asciiTheme="majorHAnsi" w:hAnsiTheme="majorHAnsi" w:cs="TimesNewRomanPS-BoldMT"/>
          <w:i/>
          <w:iCs/>
          <w:sz w:val="22"/>
          <w:szCs w:val="22"/>
        </w:rPr>
        <w:t xml:space="preserve"> </w:t>
      </w:r>
      <w:r w:rsidR="002F0E28" w:rsidRPr="00D51A60">
        <w:rPr>
          <w:rFonts w:asciiTheme="majorHAnsi" w:hAnsiTheme="majorHAnsi" w:cs="TimesNewRomanPS-BoldMT"/>
          <w:sz w:val="22"/>
          <w:szCs w:val="22"/>
        </w:rPr>
        <w:t>(</w:t>
      </w:r>
      <w:r w:rsidR="008E420A" w:rsidRPr="00D51A60">
        <w:rPr>
          <w:rFonts w:asciiTheme="majorHAnsi" w:eastAsia="Calibri" w:hAnsiTheme="majorHAnsi" w:cstheme="majorHAnsi"/>
          <w:sz w:val="22"/>
          <w:szCs w:val="22"/>
        </w:rPr>
        <w:t>smoked less than or equal to 11 days of last 30</w:t>
      </w:r>
      <w:r w:rsidR="002F0E28" w:rsidRPr="00D51A60">
        <w:rPr>
          <w:rFonts w:asciiTheme="majorHAnsi" w:hAnsiTheme="majorHAnsi" w:cstheme="majorHAnsi"/>
          <w:sz w:val="22"/>
          <w:szCs w:val="22"/>
        </w:rPr>
        <w:t>)</w:t>
      </w:r>
    </w:p>
    <w:p w14:paraId="3922B940" w14:textId="11EBF9D8" w:rsidR="008E420A" w:rsidRPr="00D51A60" w:rsidRDefault="008E420A" w:rsidP="000540AF">
      <w:pPr>
        <w:autoSpaceDE w:val="0"/>
        <w:autoSpaceDN w:val="0"/>
        <w:adjustRightInd w:val="0"/>
        <w:spacing w:after="120"/>
        <w:rPr>
          <w:rFonts w:asciiTheme="majorHAnsi" w:hAnsiTheme="majorHAnsi" w:cstheme="majorHAnsi"/>
          <w:sz w:val="22"/>
          <w:szCs w:val="22"/>
        </w:rPr>
      </w:pPr>
      <w:r w:rsidRPr="00D51A60">
        <w:rPr>
          <w:rFonts w:asciiTheme="majorHAnsi" w:hAnsiTheme="majorHAnsi" w:cs="TimesNewRomanPS-BoldMT"/>
          <w:i/>
          <w:iCs/>
          <w:sz w:val="22"/>
          <w:szCs w:val="22"/>
        </w:rPr>
        <w:t>During the PAST 12 MONTHS, have you stopped smoking for ONE DAY or longer BECAUSE YOU WERE TRYING TO QUIT SMOKING?</w:t>
      </w:r>
      <w:r w:rsidRPr="00D51A60">
        <w:rPr>
          <w:rFonts w:asciiTheme="majorHAnsi" w:hAnsiTheme="majorHAnsi" w:cs="TimesNewRomanPS-BoldMT"/>
          <w:sz w:val="22"/>
          <w:szCs w:val="22"/>
        </w:rPr>
        <w:t xml:space="preserve"> (</w:t>
      </w:r>
      <w:r w:rsidRPr="00D51A60">
        <w:rPr>
          <w:rFonts w:asciiTheme="majorHAnsi" w:eastAsia="Calibri" w:hAnsiTheme="majorHAnsi" w:cstheme="majorHAnsi"/>
          <w:sz w:val="22"/>
          <w:szCs w:val="22"/>
        </w:rPr>
        <w:t>smoked 12 or more days of last 30</w:t>
      </w:r>
      <w:r w:rsidRPr="00D51A60">
        <w:rPr>
          <w:rFonts w:asciiTheme="majorHAnsi" w:hAnsiTheme="majorHAnsi" w:cstheme="majorHAnsi"/>
          <w:sz w:val="22"/>
          <w:szCs w:val="22"/>
        </w:rPr>
        <w:t>)</w:t>
      </w:r>
    </w:p>
    <w:p w14:paraId="1F38FAF5" w14:textId="77777777" w:rsidR="004767C5" w:rsidRPr="00D51A60" w:rsidRDefault="004767C5" w:rsidP="004767C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680043F8" w14:textId="77777777" w:rsidR="004767C5" w:rsidRPr="00D51A60" w:rsidRDefault="004767C5" w:rsidP="00F7403A">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2CC52040" w14:textId="1AE31360" w:rsidR="00D26565" w:rsidRPr="00A52C0D" w:rsidRDefault="00D26565" w:rsidP="00F7403A">
      <w:pPr>
        <w:spacing w:after="160"/>
        <w:rPr>
          <w:rFonts w:ascii="Consolas" w:eastAsia="Calibri" w:hAnsi="Consolas" w:cs="Consolas"/>
          <w:bCs/>
          <w:sz w:val="20"/>
          <w:szCs w:val="22"/>
        </w:rPr>
      </w:pPr>
      <w:r w:rsidRPr="00D51A60">
        <w:rPr>
          <w:rFonts w:ascii="Consolas" w:eastAsia="Calibri" w:hAnsi="Consolas" w:cs="Consolas"/>
          <w:b/>
          <w:sz w:val="20"/>
          <w:szCs w:val="22"/>
        </w:rPr>
        <w:t>COHORTS AVAILABLE</w:t>
      </w:r>
      <w:r w:rsidRPr="00A52C0D">
        <w:rPr>
          <w:rFonts w:ascii="Consolas" w:eastAsia="Calibri" w:hAnsi="Consolas" w:cs="Consolas"/>
          <w:bCs/>
          <w:sz w:val="20"/>
          <w:szCs w:val="22"/>
        </w:rPr>
        <w:t xml:space="preserve">: </w:t>
      </w:r>
      <w:r w:rsidR="00F76ECB" w:rsidRPr="00A52C0D">
        <w:rPr>
          <w:rFonts w:ascii="Consolas" w:eastAsia="Calibri" w:hAnsi="Consolas" w:cs="Consolas"/>
          <w:bCs/>
          <w:sz w:val="20"/>
          <w:szCs w:val="22"/>
        </w:rPr>
        <w:t>MAY06–JUL18</w:t>
      </w:r>
      <w:r w:rsidRPr="00A52C0D">
        <w:rPr>
          <w:rFonts w:ascii="Consolas" w:eastAsia="Calibri" w:hAnsi="Consolas" w:cs="Consolas"/>
          <w:bCs/>
          <w:sz w:val="20"/>
          <w:szCs w:val="22"/>
        </w:rPr>
        <w:t xml:space="preserve"> </w:t>
      </w:r>
    </w:p>
    <w:tbl>
      <w:tblPr>
        <w:tblW w:w="8910" w:type="dxa"/>
        <w:tblLayout w:type="fixed"/>
        <w:tblLook w:val="04A0" w:firstRow="1" w:lastRow="0" w:firstColumn="1" w:lastColumn="0" w:noHBand="0" w:noVBand="1"/>
      </w:tblPr>
      <w:tblGrid>
        <w:gridCol w:w="810"/>
        <w:gridCol w:w="7740"/>
        <w:gridCol w:w="360"/>
      </w:tblGrid>
      <w:tr w:rsidR="00917A4F" w:rsidRPr="00D51A60" w14:paraId="26BDA454" w14:textId="77777777" w:rsidTr="002E2D35">
        <w:trPr>
          <w:gridAfter w:val="1"/>
          <w:wAfter w:w="360" w:type="dxa"/>
          <w:trHeight w:val="216"/>
        </w:trPr>
        <w:tc>
          <w:tcPr>
            <w:tcW w:w="8550" w:type="dxa"/>
            <w:gridSpan w:val="2"/>
            <w:tcBorders>
              <w:top w:val="nil"/>
              <w:left w:val="nil"/>
              <w:bottom w:val="nil"/>
              <w:right w:val="nil"/>
            </w:tcBorders>
            <w:shd w:val="clear" w:color="auto" w:fill="auto"/>
            <w:vAlign w:val="center"/>
          </w:tcPr>
          <w:p w14:paraId="1036F0B9" w14:textId="77777777" w:rsidR="00917A4F" w:rsidRPr="00D51A60" w:rsidRDefault="00917A4F" w:rsidP="00737EE4">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4C2D03" w:rsidRPr="00D51A60" w14:paraId="04AD0318" w14:textId="77777777" w:rsidTr="002E2D35">
        <w:trPr>
          <w:trHeight w:val="216"/>
        </w:trPr>
        <w:tc>
          <w:tcPr>
            <w:tcW w:w="810" w:type="dxa"/>
            <w:tcBorders>
              <w:top w:val="nil"/>
              <w:left w:val="nil"/>
              <w:bottom w:val="nil"/>
              <w:right w:val="nil"/>
            </w:tcBorders>
            <w:shd w:val="clear" w:color="auto" w:fill="auto"/>
          </w:tcPr>
          <w:p w14:paraId="32439898" w14:textId="77777777" w:rsidR="004C2D03" w:rsidRPr="00D51A60" w:rsidRDefault="004C2D03" w:rsidP="00B34E38">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01 </w:t>
            </w:r>
            <w:r w:rsidRPr="00D51A60">
              <w:rPr>
                <w:rFonts w:ascii="Consolas" w:eastAsia="Calibri" w:hAnsi="Consolas" w:cs="Consolas"/>
                <w:sz w:val="20"/>
                <w:szCs w:val="20"/>
              </w:rPr>
              <w:t>—</w:t>
            </w:r>
          </w:p>
        </w:tc>
        <w:tc>
          <w:tcPr>
            <w:tcW w:w="8100" w:type="dxa"/>
            <w:gridSpan w:val="2"/>
            <w:tcBorders>
              <w:top w:val="nil"/>
              <w:left w:val="nil"/>
              <w:bottom w:val="nil"/>
              <w:right w:val="nil"/>
            </w:tcBorders>
            <w:shd w:val="clear" w:color="auto" w:fill="auto"/>
          </w:tcPr>
          <w:p w14:paraId="6641C846" w14:textId="77777777" w:rsidR="004C2D03" w:rsidRPr="00D51A60" w:rsidRDefault="004C2D03" w:rsidP="00B34E38">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917A4F" w:rsidRPr="00D51A60" w14:paraId="077897E6" w14:textId="77777777" w:rsidTr="002E2D35">
        <w:trPr>
          <w:trHeight w:val="216"/>
        </w:trPr>
        <w:tc>
          <w:tcPr>
            <w:tcW w:w="810" w:type="dxa"/>
            <w:tcBorders>
              <w:top w:val="nil"/>
              <w:left w:val="nil"/>
              <w:bottom w:val="nil"/>
              <w:right w:val="nil"/>
            </w:tcBorders>
            <w:shd w:val="clear" w:color="auto" w:fill="auto"/>
          </w:tcPr>
          <w:p w14:paraId="21B32649" w14:textId="52C8CD31" w:rsidR="00917A4F" w:rsidRPr="00D51A60" w:rsidRDefault="00A2284B"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917A4F" w:rsidRPr="00D51A60">
              <w:rPr>
                <w:rFonts w:ascii="Consolas" w:eastAsia="Calibri" w:hAnsi="Consolas" w:cs="Consolas"/>
                <w:sz w:val="20"/>
                <w:szCs w:val="22"/>
              </w:rPr>
              <w:t xml:space="preserve">2 </w:t>
            </w:r>
            <w:r w:rsidR="00917A4F" w:rsidRPr="00D51A60">
              <w:rPr>
                <w:rFonts w:ascii="Consolas" w:eastAsia="Calibri" w:hAnsi="Consolas" w:cs="Consolas"/>
                <w:sz w:val="20"/>
                <w:szCs w:val="20"/>
              </w:rPr>
              <w:t>—</w:t>
            </w:r>
          </w:p>
        </w:tc>
        <w:tc>
          <w:tcPr>
            <w:tcW w:w="8100" w:type="dxa"/>
            <w:gridSpan w:val="2"/>
            <w:tcBorders>
              <w:top w:val="nil"/>
              <w:left w:val="nil"/>
              <w:bottom w:val="nil"/>
              <w:right w:val="nil"/>
            </w:tcBorders>
            <w:shd w:val="clear" w:color="auto" w:fill="auto"/>
          </w:tcPr>
          <w:p w14:paraId="70D0707E" w14:textId="54E4D692" w:rsidR="00917A4F" w:rsidRPr="00D51A60" w:rsidRDefault="00917A4F" w:rsidP="00737EE4">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D64547" w:rsidRPr="00D51A60" w14:paraId="28FBE335" w14:textId="77777777" w:rsidTr="002E2D35">
        <w:trPr>
          <w:trHeight w:val="216"/>
        </w:trPr>
        <w:tc>
          <w:tcPr>
            <w:tcW w:w="810" w:type="dxa"/>
            <w:tcBorders>
              <w:top w:val="nil"/>
              <w:left w:val="nil"/>
              <w:bottom w:val="nil"/>
              <w:right w:val="nil"/>
            </w:tcBorders>
            <w:shd w:val="clear" w:color="auto" w:fill="auto"/>
          </w:tcPr>
          <w:p w14:paraId="5C5E7B65" w14:textId="25C01710" w:rsidR="00D64547" w:rsidRPr="00D51A60" w:rsidRDefault="00D64547" w:rsidP="00D64547">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8100" w:type="dxa"/>
            <w:gridSpan w:val="2"/>
            <w:tcBorders>
              <w:top w:val="nil"/>
              <w:left w:val="nil"/>
              <w:bottom w:val="nil"/>
              <w:right w:val="nil"/>
            </w:tcBorders>
            <w:shd w:val="clear" w:color="auto" w:fill="auto"/>
          </w:tcPr>
          <w:p w14:paraId="2FB0B426" w14:textId="6A815AAF" w:rsidR="00D64547" w:rsidRDefault="00D64547" w:rsidP="00D64547">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D64547" w:rsidRPr="00D51A60" w14:paraId="07715E14" w14:textId="77777777" w:rsidTr="002E2D35">
        <w:trPr>
          <w:trHeight w:val="216"/>
        </w:trPr>
        <w:tc>
          <w:tcPr>
            <w:tcW w:w="810" w:type="dxa"/>
            <w:tcBorders>
              <w:top w:val="nil"/>
              <w:left w:val="nil"/>
              <w:bottom w:val="nil"/>
              <w:right w:val="nil"/>
            </w:tcBorders>
            <w:shd w:val="clear" w:color="auto" w:fill="auto"/>
          </w:tcPr>
          <w:p w14:paraId="70B53247" w14:textId="53249A2B" w:rsidR="00D64547" w:rsidRPr="00D51A60" w:rsidRDefault="00D64547" w:rsidP="00D64547">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8100" w:type="dxa"/>
            <w:gridSpan w:val="2"/>
            <w:tcBorders>
              <w:top w:val="nil"/>
              <w:left w:val="nil"/>
              <w:bottom w:val="nil"/>
              <w:right w:val="nil"/>
            </w:tcBorders>
            <w:shd w:val="clear" w:color="auto" w:fill="auto"/>
          </w:tcPr>
          <w:p w14:paraId="7256CFDE" w14:textId="5F45F2B7" w:rsidR="00D64547" w:rsidRPr="00D51A60" w:rsidRDefault="00D114F4" w:rsidP="00D64547">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217309F9"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2E120AC9" w14:textId="53889808" w:rsidR="00EF1ED0" w:rsidRPr="00EF1ED0" w:rsidRDefault="00EF1ED0" w:rsidP="00EF1ED0">
      <w:pPr>
        <w:rPr>
          <w:rFonts w:ascii="Consolas" w:eastAsia="Calibri" w:hAnsi="Consolas" w:cs="Consolas"/>
          <w:sz w:val="16"/>
          <w:szCs w:val="22"/>
        </w:rPr>
      </w:pPr>
      <w:r w:rsidRPr="00EF1ED0">
        <w:rPr>
          <w:rFonts w:ascii="Consolas" w:eastAsia="Calibri" w:hAnsi="Consolas" w:cs="Consolas"/>
          <w:sz w:val="16"/>
          <w:szCs w:val="22"/>
        </w:rPr>
        <w:t xml:space="preserve">qtcmplt12:          MAY06    AUG06    JAN07    MAY10    AUG10    JAN11    JUL14    JAN15    MAY15    JUL18    </w:t>
      </w:r>
    </w:p>
    <w:p w14:paraId="05349C96" w14:textId="77777777" w:rsidR="00EF1ED0" w:rsidRPr="00EF1ED0" w:rsidRDefault="00EF1ED0" w:rsidP="00EF1ED0">
      <w:pPr>
        <w:rPr>
          <w:rFonts w:ascii="Consolas" w:eastAsia="Calibri" w:hAnsi="Consolas" w:cs="Consolas"/>
          <w:sz w:val="16"/>
          <w:szCs w:val="22"/>
        </w:rPr>
      </w:pPr>
    </w:p>
    <w:p w14:paraId="4E67D89E" w14:textId="77777777" w:rsidR="00EF1ED0" w:rsidRPr="00EF1ED0" w:rsidRDefault="00EF1ED0" w:rsidP="00EF1ED0">
      <w:pPr>
        <w:rPr>
          <w:rFonts w:ascii="Consolas" w:eastAsia="Calibri" w:hAnsi="Consolas" w:cs="Consolas"/>
          <w:sz w:val="16"/>
          <w:szCs w:val="22"/>
        </w:rPr>
      </w:pPr>
      <w:r w:rsidRPr="00EF1ED0">
        <w:rPr>
          <w:rFonts w:ascii="Consolas" w:eastAsia="Calibri" w:hAnsi="Consolas" w:cs="Consolas"/>
          <w:sz w:val="16"/>
          <w:szCs w:val="22"/>
        </w:rPr>
        <w:t xml:space="preserve">   01                 800      600      800      850      600      800      700      750      550      550</w:t>
      </w:r>
    </w:p>
    <w:p w14:paraId="00EE1319" w14:textId="77777777" w:rsidR="00EF1ED0" w:rsidRPr="00EF1ED0" w:rsidRDefault="00EF1ED0" w:rsidP="00EF1ED0">
      <w:pPr>
        <w:rPr>
          <w:rFonts w:ascii="Consolas" w:eastAsia="Calibri" w:hAnsi="Consolas" w:cs="Consolas"/>
          <w:sz w:val="16"/>
          <w:szCs w:val="22"/>
        </w:rPr>
      </w:pPr>
      <w:r w:rsidRPr="00EF1ED0">
        <w:rPr>
          <w:rFonts w:ascii="Consolas" w:eastAsia="Calibri" w:hAnsi="Consolas" w:cs="Consolas"/>
          <w:sz w:val="16"/>
          <w:szCs w:val="22"/>
        </w:rPr>
        <w:t xml:space="preserve">   02               3,000    2,200    3,100    5,600    4,200    5,200    4,000    4,200    3,200    3,100</w:t>
      </w:r>
    </w:p>
    <w:p w14:paraId="485F568F" w14:textId="77777777" w:rsidR="00EF1ED0" w:rsidRPr="00EF1ED0" w:rsidRDefault="00EF1ED0" w:rsidP="00EF1ED0">
      <w:pPr>
        <w:rPr>
          <w:rFonts w:ascii="Consolas" w:eastAsia="Calibri" w:hAnsi="Consolas" w:cs="Consolas"/>
          <w:sz w:val="16"/>
          <w:szCs w:val="22"/>
        </w:rPr>
      </w:pPr>
      <w:r w:rsidRPr="00EF1ED0">
        <w:rPr>
          <w:rFonts w:ascii="Consolas" w:eastAsia="Calibri" w:hAnsi="Consolas" w:cs="Consolas"/>
          <w:sz w:val="16"/>
          <w:szCs w:val="22"/>
        </w:rPr>
        <w:t xml:space="preserve">   -9              80,500   61,500   79,000   76,000   56,000   74,000   69,500   71,500   56,500   54,500</w:t>
      </w:r>
    </w:p>
    <w:p w14:paraId="209D7963" w14:textId="0C8899CC" w:rsidR="00FF41FC" w:rsidRDefault="00EF1ED0" w:rsidP="00EF1ED0">
      <w:pPr>
        <w:rPr>
          <w:rFonts w:ascii="Consolas" w:eastAsia="Calibri" w:hAnsi="Consolas" w:cs="Consolas"/>
          <w:sz w:val="16"/>
          <w:szCs w:val="22"/>
        </w:rPr>
      </w:pPr>
      <w:r w:rsidRPr="00EF1ED0">
        <w:rPr>
          <w:rFonts w:ascii="Consolas" w:eastAsia="Calibri" w:hAnsi="Consolas" w:cs="Consolas"/>
          <w:sz w:val="16"/>
          <w:szCs w:val="22"/>
        </w:rPr>
        <w:t>Total              84,000   64,500   83,000   82,500   61,000   80,000   74,500   76,500   60,000   58,500</w:t>
      </w:r>
    </w:p>
    <w:p w14:paraId="0BDA4894" w14:textId="68BFC961" w:rsidR="007A082D" w:rsidRPr="00D51A60" w:rsidRDefault="007A082D" w:rsidP="009E2848">
      <w:pPr>
        <w:rPr>
          <w:rFonts w:ascii="Calibri" w:eastAsia="Calibri" w:hAnsi="Calibri"/>
          <w:b/>
          <w:sz w:val="26"/>
          <w:szCs w:val="26"/>
        </w:rPr>
      </w:pPr>
      <w:r w:rsidRPr="00D51A60">
        <w:rPr>
          <w:rFonts w:ascii="Calibri" w:eastAsia="Calibri" w:hAnsi="Calibri"/>
          <w:b/>
          <w:sz w:val="26"/>
          <w:szCs w:val="26"/>
        </w:rPr>
        <w:br w:type="page"/>
      </w:r>
    </w:p>
    <w:p w14:paraId="32E57152" w14:textId="0E98A6E6" w:rsidR="00CA4579" w:rsidRPr="00D51A60" w:rsidRDefault="00CA4579" w:rsidP="00DF5B62">
      <w:pPr>
        <w:spacing w:after="240"/>
        <w:rPr>
          <w:rFonts w:ascii="Calibri" w:eastAsia="Calibri" w:hAnsi="Calibri"/>
          <w:bCs/>
          <w:i/>
          <w:iCs/>
          <w:sz w:val="18"/>
          <w:szCs w:val="18"/>
        </w:rPr>
      </w:pPr>
      <w:r w:rsidRPr="00D51A60">
        <w:rPr>
          <w:rFonts w:ascii="Calibri" w:eastAsia="Calibri" w:hAnsi="Calibri"/>
          <w:b/>
          <w:sz w:val="26"/>
          <w:szCs w:val="26"/>
        </w:rPr>
        <w:t xml:space="preserve">Tried to Quit Ever          </w:t>
      </w:r>
      <w:bookmarkStart w:id="44" w:name="QTCMPLT"/>
      <w:r w:rsidRPr="00D51A60">
        <w:rPr>
          <w:rFonts w:ascii="Calibri" w:eastAsia="Calibri" w:hAnsi="Calibri"/>
          <w:b/>
          <w:sz w:val="26"/>
          <w:szCs w:val="26"/>
        </w:rPr>
        <w:t>QTCMPLT</w:t>
      </w:r>
      <w:bookmarkEnd w:id="44"/>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Cs/>
          <w:sz w:val="26"/>
          <w:szCs w:val="26"/>
        </w:rPr>
        <w:t xml:space="preserve">      </w:t>
      </w:r>
      <w:hyperlink w:anchor="INDEX1" w:history="1">
        <w:r w:rsidR="00A14B89" w:rsidRPr="00D51A60">
          <w:rPr>
            <w:rStyle w:val="Hyperlink"/>
            <w:rFonts w:asciiTheme="majorHAnsi" w:hAnsiTheme="majorHAnsi" w:cstheme="majorHAnsi"/>
            <w:bCs/>
            <w:sz w:val="22"/>
            <w:szCs w:val="22"/>
          </w:rPr>
          <w:t>R</w:t>
        </w:r>
        <w:r w:rsidR="00A14B89" w:rsidRPr="00D51A60">
          <w:rPr>
            <w:rStyle w:val="Hyperlink"/>
            <w:rFonts w:asciiTheme="majorHAnsi" w:hAnsiTheme="majorHAnsi" w:cstheme="majorHAnsi"/>
            <w:bCs/>
            <w:sz w:val="20"/>
            <w:szCs w:val="20"/>
          </w:rPr>
          <w:t>eturn to Index</w:t>
        </w:r>
      </w:hyperlink>
      <w:r w:rsidRPr="00D51A60">
        <w:rPr>
          <w:rFonts w:ascii="Calibri" w:eastAsia="Calibri" w:hAnsi="Calibri"/>
          <w:b/>
          <w:sz w:val="26"/>
          <w:szCs w:val="26"/>
        </w:rPr>
        <w:t xml:space="preserve"> </w:t>
      </w:r>
    </w:p>
    <w:p w14:paraId="69895F08" w14:textId="08460FC6" w:rsidR="00A32368" w:rsidRPr="00D51A60" w:rsidRDefault="00A32368" w:rsidP="00DF5B62">
      <w:pPr>
        <w:spacing w:after="120"/>
        <w:rPr>
          <w:rFonts w:asciiTheme="majorHAnsi" w:eastAsia="Calibri" w:hAnsiTheme="majorHAnsi"/>
          <w:i/>
          <w:sz w:val="22"/>
          <w:szCs w:val="22"/>
        </w:rPr>
      </w:pPr>
      <w:r w:rsidRPr="00D51A60">
        <w:rPr>
          <w:rFonts w:asciiTheme="majorHAnsi" w:eastAsia="Calibri" w:hAnsiTheme="majorHAnsi"/>
          <w:b/>
          <w:sz w:val="22"/>
          <w:szCs w:val="22"/>
        </w:rPr>
        <w:t>DESCRIPTION:</w:t>
      </w:r>
      <w:r w:rsidRPr="00D51A60">
        <w:rPr>
          <w:rFonts w:asciiTheme="majorHAnsi" w:eastAsia="Calibri" w:hAnsiTheme="majorHAnsi"/>
          <w:sz w:val="22"/>
          <w:szCs w:val="22"/>
        </w:rPr>
        <w:t xml:space="preserve"> </w:t>
      </w:r>
      <w:r w:rsidR="00EB124F" w:rsidRPr="00D51A60">
        <w:rPr>
          <w:rFonts w:asciiTheme="majorHAnsi" w:eastAsia="Calibri" w:hAnsiTheme="majorHAnsi"/>
          <w:sz w:val="22"/>
          <w:szCs w:val="22"/>
        </w:rPr>
        <w:t>Question asks if person has e</w:t>
      </w:r>
      <w:r w:rsidR="001F3785" w:rsidRPr="00D51A60">
        <w:rPr>
          <w:rFonts w:asciiTheme="majorHAnsi" w:eastAsia="Calibri" w:hAnsiTheme="majorHAnsi"/>
          <w:sz w:val="22"/>
          <w:szCs w:val="22"/>
        </w:rPr>
        <w:t>ver tried to quit smoking completely.</w:t>
      </w:r>
    </w:p>
    <w:p w14:paraId="3EA34E94" w14:textId="299C0546" w:rsidR="00EB124F" w:rsidRPr="00D51A60" w:rsidRDefault="00470033" w:rsidP="00DF5B62">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EB124F" w:rsidRPr="00D51A60">
        <w:rPr>
          <w:rFonts w:asciiTheme="majorHAnsi" w:eastAsia="Calibri" w:hAnsiTheme="majorHAnsi" w:cstheme="majorHAnsi"/>
          <w:sz w:val="22"/>
          <w:szCs w:val="22"/>
        </w:rPr>
        <w:t>very day, some-day</w:t>
      </w:r>
    </w:p>
    <w:p w14:paraId="7CEF504A" w14:textId="712EE86A" w:rsidR="00922E81" w:rsidRPr="00D51A60" w:rsidRDefault="00FF47DE" w:rsidP="00922E81">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67BD8DF4" w14:textId="77777777" w:rsidR="00A32368" w:rsidRPr="00D51A60" w:rsidRDefault="00A32368" w:rsidP="00A32368">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QUESTION(S) ASKED ON SURVEY:</w:t>
      </w:r>
    </w:p>
    <w:p w14:paraId="2E9CFD77" w14:textId="603E1D68" w:rsidR="00A32368" w:rsidRPr="00D51A60" w:rsidRDefault="00A32368" w:rsidP="000540AF">
      <w:pPr>
        <w:widowControl w:val="0"/>
        <w:spacing w:after="120"/>
        <w:ind w:left="187"/>
        <w:rPr>
          <w:rFonts w:asciiTheme="majorHAnsi" w:hAnsiTheme="majorHAnsi" w:cstheme="majorHAnsi"/>
          <w:i/>
          <w:iCs/>
          <w:sz w:val="22"/>
          <w:szCs w:val="22"/>
        </w:rPr>
      </w:pPr>
      <w:r w:rsidRPr="00D51A60">
        <w:rPr>
          <w:rFonts w:asciiTheme="majorHAnsi" w:hAnsiTheme="majorHAnsi" w:cs="TimesNewRomanPS-BoldMT"/>
          <w:i/>
          <w:iCs/>
          <w:sz w:val="22"/>
          <w:szCs w:val="22"/>
        </w:rPr>
        <w:t>Have you EVER TRIED to QUIT smoking COMPLETELY?</w:t>
      </w:r>
      <w:r w:rsidR="00EB124F" w:rsidRPr="00D51A60">
        <w:rPr>
          <w:rFonts w:asciiTheme="majorHAnsi" w:hAnsiTheme="majorHAnsi" w:cs="TimesNewRomanPS-BoldMT"/>
          <w:i/>
          <w:iCs/>
          <w:sz w:val="22"/>
          <w:szCs w:val="22"/>
        </w:rPr>
        <w:t xml:space="preserve"> (</w:t>
      </w:r>
      <w:r w:rsidR="00EB124F" w:rsidRPr="00D51A60">
        <w:rPr>
          <w:rFonts w:asciiTheme="majorHAnsi" w:eastAsia="Calibri" w:hAnsiTheme="majorHAnsi" w:cstheme="majorHAnsi"/>
          <w:sz w:val="22"/>
          <w:szCs w:val="22"/>
        </w:rPr>
        <w:t>every day, some-day)</w:t>
      </w:r>
    </w:p>
    <w:p w14:paraId="39DE1E03" w14:textId="77777777" w:rsidR="004767C5" w:rsidRPr="00D51A60" w:rsidRDefault="004767C5" w:rsidP="004767C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1932212C" w14:textId="77777777" w:rsidR="004767C5" w:rsidRPr="00D51A60" w:rsidRDefault="004767C5" w:rsidP="00DF5B62">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42E90C5E" w14:textId="696DE642" w:rsidR="00D26565" w:rsidRPr="00A52C0D" w:rsidRDefault="00D26565" w:rsidP="00DF5B62">
      <w:pPr>
        <w:spacing w:after="160"/>
        <w:rPr>
          <w:rFonts w:ascii="Consolas" w:eastAsia="Calibri" w:hAnsi="Consolas" w:cs="Consolas"/>
          <w:bCs/>
          <w:sz w:val="20"/>
          <w:szCs w:val="22"/>
        </w:rPr>
      </w:pPr>
      <w:r w:rsidRPr="00D51A60">
        <w:rPr>
          <w:rFonts w:ascii="Consolas" w:eastAsia="Calibri" w:hAnsi="Consolas" w:cs="Consolas"/>
          <w:b/>
          <w:sz w:val="20"/>
          <w:szCs w:val="22"/>
        </w:rPr>
        <w:t>COHORTS AVAILABLE</w:t>
      </w:r>
      <w:r w:rsidRPr="00A52C0D">
        <w:rPr>
          <w:rFonts w:ascii="Consolas" w:eastAsia="Calibri" w:hAnsi="Consolas" w:cs="Consolas"/>
          <w:bCs/>
          <w:sz w:val="20"/>
          <w:szCs w:val="22"/>
        </w:rPr>
        <w:t xml:space="preserve">: </w:t>
      </w:r>
      <w:r w:rsidR="00F76ECB" w:rsidRPr="00A52C0D">
        <w:rPr>
          <w:rFonts w:ascii="Consolas" w:eastAsia="Calibri" w:hAnsi="Consolas" w:cs="Consolas"/>
          <w:bCs/>
          <w:sz w:val="20"/>
          <w:szCs w:val="22"/>
        </w:rPr>
        <w:t xml:space="preserve">MAY06–JUL18 </w:t>
      </w:r>
    </w:p>
    <w:tbl>
      <w:tblPr>
        <w:tblW w:w="8640" w:type="dxa"/>
        <w:tblLayout w:type="fixed"/>
        <w:tblLook w:val="04A0" w:firstRow="1" w:lastRow="0" w:firstColumn="1" w:lastColumn="0" w:noHBand="0" w:noVBand="1"/>
      </w:tblPr>
      <w:tblGrid>
        <w:gridCol w:w="810"/>
        <w:gridCol w:w="7740"/>
        <w:gridCol w:w="90"/>
      </w:tblGrid>
      <w:tr w:rsidR="00A2284B" w:rsidRPr="00D51A60" w14:paraId="2DC9D3A8" w14:textId="77777777" w:rsidTr="002E2D35">
        <w:trPr>
          <w:gridAfter w:val="1"/>
          <w:wAfter w:w="90" w:type="dxa"/>
          <w:trHeight w:val="216"/>
        </w:trPr>
        <w:tc>
          <w:tcPr>
            <w:tcW w:w="8550" w:type="dxa"/>
            <w:gridSpan w:val="2"/>
            <w:tcBorders>
              <w:top w:val="nil"/>
              <w:left w:val="nil"/>
              <w:bottom w:val="nil"/>
              <w:right w:val="nil"/>
            </w:tcBorders>
            <w:shd w:val="clear" w:color="auto" w:fill="auto"/>
            <w:vAlign w:val="center"/>
          </w:tcPr>
          <w:p w14:paraId="58040893" w14:textId="77777777" w:rsidR="00A2284B" w:rsidRPr="00D51A60" w:rsidRDefault="00A2284B" w:rsidP="007808B5">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A2284B" w:rsidRPr="00D51A60" w14:paraId="70E025FE" w14:textId="77777777" w:rsidTr="002E2D35">
        <w:trPr>
          <w:trHeight w:val="216"/>
        </w:trPr>
        <w:tc>
          <w:tcPr>
            <w:tcW w:w="810" w:type="dxa"/>
            <w:tcBorders>
              <w:top w:val="nil"/>
              <w:left w:val="nil"/>
              <w:bottom w:val="nil"/>
              <w:right w:val="nil"/>
            </w:tcBorders>
            <w:shd w:val="clear" w:color="auto" w:fill="auto"/>
          </w:tcPr>
          <w:p w14:paraId="32C9AF38" w14:textId="77777777" w:rsidR="00A2284B" w:rsidRPr="00D51A60" w:rsidRDefault="00A2284B" w:rsidP="007808B5">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01 </w:t>
            </w:r>
            <w:r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7E53D35A" w14:textId="77777777" w:rsidR="00A2284B" w:rsidRPr="00D51A60" w:rsidRDefault="00A2284B" w:rsidP="007808B5">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A2284B" w:rsidRPr="00D51A60" w14:paraId="4FCDAE88" w14:textId="77777777" w:rsidTr="002E2D35">
        <w:trPr>
          <w:trHeight w:val="216"/>
        </w:trPr>
        <w:tc>
          <w:tcPr>
            <w:tcW w:w="810" w:type="dxa"/>
            <w:tcBorders>
              <w:top w:val="nil"/>
              <w:left w:val="nil"/>
              <w:bottom w:val="nil"/>
              <w:right w:val="nil"/>
            </w:tcBorders>
            <w:shd w:val="clear" w:color="auto" w:fill="auto"/>
          </w:tcPr>
          <w:p w14:paraId="621E7CAE" w14:textId="77777777" w:rsidR="00A2284B" w:rsidRPr="00D51A60" w:rsidRDefault="00A2284B" w:rsidP="007808B5">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02 </w:t>
            </w:r>
            <w:r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46A1FF58" w14:textId="77777777" w:rsidR="00A2284B" w:rsidRPr="00D51A60" w:rsidRDefault="00A2284B" w:rsidP="007808B5">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D64547" w:rsidRPr="00D51A60" w14:paraId="1048F745" w14:textId="77777777" w:rsidTr="002E2D35">
        <w:trPr>
          <w:trHeight w:val="216"/>
        </w:trPr>
        <w:tc>
          <w:tcPr>
            <w:tcW w:w="810" w:type="dxa"/>
            <w:tcBorders>
              <w:top w:val="nil"/>
              <w:left w:val="nil"/>
              <w:bottom w:val="nil"/>
              <w:right w:val="nil"/>
            </w:tcBorders>
            <w:shd w:val="clear" w:color="auto" w:fill="auto"/>
          </w:tcPr>
          <w:p w14:paraId="1BB4436B" w14:textId="15ED95E1" w:rsidR="00D64547" w:rsidRPr="00D51A60" w:rsidRDefault="00D64547" w:rsidP="00D64547">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6D8B33A3" w14:textId="569B9F78" w:rsidR="00D64547" w:rsidRDefault="00D64547" w:rsidP="00D64547">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D64547" w:rsidRPr="00D51A60" w14:paraId="6B0B3AAC" w14:textId="77777777" w:rsidTr="002E2D35">
        <w:trPr>
          <w:trHeight w:val="216"/>
        </w:trPr>
        <w:tc>
          <w:tcPr>
            <w:tcW w:w="810" w:type="dxa"/>
            <w:tcBorders>
              <w:top w:val="nil"/>
              <w:left w:val="nil"/>
              <w:bottom w:val="nil"/>
              <w:right w:val="nil"/>
            </w:tcBorders>
            <w:shd w:val="clear" w:color="auto" w:fill="auto"/>
          </w:tcPr>
          <w:p w14:paraId="3EC73161" w14:textId="3BCC4AA1" w:rsidR="00D64547" w:rsidRPr="00D51A60" w:rsidRDefault="00D64547" w:rsidP="00D64547">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7ABE212A" w14:textId="777374C1" w:rsidR="00D64547" w:rsidRPr="00D51A60" w:rsidRDefault="00D114F4" w:rsidP="00D64547">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018C3E94"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4FAB7F32" w14:textId="6834425D" w:rsidR="00EF1ED0" w:rsidRPr="00EF1ED0" w:rsidRDefault="00EF1ED0" w:rsidP="00EF1ED0">
      <w:pPr>
        <w:rPr>
          <w:rFonts w:ascii="Consolas" w:eastAsia="Calibri" w:hAnsi="Consolas" w:cs="Consolas"/>
          <w:sz w:val="16"/>
          <w:szCs w:val="22"/>
        </w:rPr>
      </w:pPr>
      <w:r w:rsidRPr="00EF1ED0">
        <w:rPr>
          <w:rFonts w:ascii="Consolas" w:eastAsia="Calibri" w:hAnsi="Consolas" w:cs="Consolas"/>
          <w:sz w:val="16"/>
          <w:szCs w:val="22"/>
        </w:rPr>
        <w:t xml:space="preserve">qtcmplt:            MAY06    AUG06    JAN07    MAY10    AUG10    JAN11    JUL14    JAN15    MAY15    JUL18    </w:t>
      </w:r>
    </w:p>
    <w:p w14:paraId="013B8AE4" w14:textId="77777777" w:rsidR="00EF1ED0" w:rsidRPr="00EF1ED0" w:rsidRDefault="00EF1ED0" w:rsidP="00EF1ED0">
      <w:pPr>
        <w:rPr>
          <w:rFonts w:ascii="Consolas" w:eastAsia="Calibri" w:hAnsi="Consolas" w:cs="Consolas"/>
          <w:sz w:val="16"/>
          <w:szCs w:val="22"/>
        </w:rPr>
      </w:pPr>
    </w:p>
    <w:p w14:paraId="644C0B9E" w14:textId="77777777" w:rsidR="00EF1ED0" w:rsidRPr="00EF1ED0" w:rsidRDefault="00EF1ED0" w:rsidP="00EF1ED0">
      <w:pPr>
        <w:rPr>
          <w:rFonts w:ascii="Consolas" w:eastAsia="Calibri" w:hAnsi="Consolas" w:cs="Consolas"/>
          <w:sz w:val="16"/>
          <w:szCs w:val="22"/>
        </w:rPr>
      </w:pPr>
      <w:r w:rsidRPr="00EF1ED0">
        <w:rPr>
          <w:rFonts w:ascii="Consolas" w:eastAsia="Calibri" w:hAnsi="Consolas" w:cs="Consolas"/>
          <w:sz w:val="16"/>
          <w:szCs w:val="22"/>
        </w:rPr>
        <w:t xml:space="preserve">   01                 750      550      800    1,800    1,400    1,800    1,400    1,500    1,100    1,100</w:t>
      </w:r>
    </w:p>
    <w:p w14:paraId="54668E7B" w14:textId="77777777" w:rsidR="00EF1ED0" w:rsidRPr="00EF1ED0" w:rsidRDefault="00EF1ED0" w:rsidP="00EF1ED0">
      <w:pPr>
        <w:rPr>
          <w:rFonts w:ascii="Consolas" w:eastAsia="Calibri" w:hAnsi="Consolas" w:cs="Consolas"/>
          <w:sz w:val="16"/>
          <w:szCs w:val="22"/>
        </w:rPr>
      </w:pPr>
      <w:r w:rsidRPr="00EF1ED0">
        <w:rPr>
          <w:rFonts w:ascii="Consolas" w:eastAsia="Calibri" w:hAnsi="Consolas" w:cs="Consolas"/>
          <w:sz w:val="16"/>
          <w:szCs w:val="22"/>
        </w:rPr>
        <w:t xml:space="preserve">   02               3,700    2,800    3,700    3,700    2,800    3,400    2,500    2,600    2,100    2,000</w:t>
      </w:r>
    </w:p>
    <w:p w14:paraId="7D74E111" w14:textId="77777777" w:rsidR="00EF1ED0" w:rsidRPr="00EF1ED0" w:rsidRDefault="00EF1ED0" w:rsidP="00EF1ED0">
      <w:pPr>
        <w:rPr>
          <w:rFonts w:ascii="Consolas" w:eastAsia="Calibri" w:hAnsi="Consolas" w:cs="Consolas"/>
          <w:sz w:val="16"/>
          <w:szCs w:val="22"/>
        </w:rPr>
      </w:pPr>
      <w:r w:rsidRPr="00EF1ED0">
        <w:rPr>
          <w:rFonts w:ascii="Consolas" w:eastAsia="Calibri" w:hAnsi="Consolas" w:cs="Consolas"/>
          <w:sz w:val="16"/>
          <w:szCs w:val="22"/>
        </w:rPr>
        <w:t xml:space="preserve">   -9              79,500   61,000   78,500   76,500   57,000   75,000   70,500   72,500   57,000   55,000</w:t>
      </w:r>
    </w:p>
    <w:p w14:paraId="2BC8B490" w14:textId="07EB47F5" w:rsidR="009E2848" w:rsidRDefault="00EF1ED0" w:rsidP="00EF1ED0">
      <w:pPr>
        <w:rPr>
          <w:rFonts w:ascii="Consolas" w:eastAsia="Calibri" w:hAnsi="Consolas" w:cs="Consolas"/>
          <w:sz w:val="16"/>
          <w:szCs w:val="22"/>
        </w:rPr>
      </w:pPr>
      <w:r w:rsidRPr="00EF1ED0">
        <w:rPr>
          <w:rFonts w:ascii="Consolas" w:eastAsia="Calibri" w:hAnsi="Consolas" w:cs="Consolas"/>
          <w:sz w:val="16"/>
          <w:szCs w:val="22"/>
        </w:rPr>
        <w:t>Total              84,000   64,500   83,000   82,500   61,000   80,000   74,500   76,500   60,000   58,500</w:t>
      </w:r>
    </w:p>
    <w:p w14:paraId="33B79552" w14:textId="77777777" w:rsidR="00FF41FC" w:rsidRDefault="00FF41FC" w:rsidP="009E2848">
      <w:pPr>
        <w:rPr>
          <w:rFonts w:ascii="Consolas" w:eastAsia="Calibri" w:hAnsi="Consolas" w:cs="Consolas"/>
          <w:sz w:val="16"/>
          <w:szCs w:val="22"/>
        </w:rPr>
      </w:pPr>
    </w:p>
    <w:p w14:paraId="18CFE8A5" w14:textId="77777777" w:rsidR="00241DD5" w:rsidRDefault="00241DD5" w:rsidP="00241DD5">
      <w:pPr>
        <w:rPr>
          <w:rFonts w:ascii="Consolas" w:eastAsia="Calibri" w:hAnsi="Consolas" w:cs="Consolas"/>
          <w:sz w:val="16"/>
          <w:szCs w:val="22"/>
        </w:rPr>
      </w:pPr>
    </w:p>
    <w:p w14:paraId="12D5F432" w14:textId="77777777" w:rsidR="008C37BF" w:rsidRPr="00D51A60" w:rsidRDefault="008C37BF" w:rsidP="008C37BF">
      <w:pPr>
        <w:rPr>
          <w:rFonts w:ascii="Calibri" w:hAnsi="Calibri" w:cs="Calibri"/>
          <w:color w:val="000000"/>
          <w:sz w:val="22"/>
          <w:szCs w:val="22"/>
        </w:rPr>
        <w:sectPr w:rsidR="008C37BF" w:rsidRPr="00D51A60" w:rsidSect="005B3298">
          <w:headerReference w:type="default" r:id="rId19"/>
          <w:headerReference w:type="first" r:id="rId20"/>
          <w:pgSz w:w="12240" w:h="15840" w:code="1"/>
          <w:pgMar w:top="1440" w:right="1325" w:bottom="1152" w:left="1325" w:header="720" w:footer="720" w:gutter="0"/>
          <w:cols w:space="720"/>
          <w:docGrid w:linePitch="360"/>
        </w:sectPr>
      </w:pPr>
    </w:p>
    <w:p w14:paraId="52195E56" w14:textId="11476B79" w:rsidR="00566C10" w:rsidRPr="00D51A60" w:rsidRDefault="00566C10" w:rsidP="00DF5B62">
      <w:pPr>
        <w:spacing w:after="240"/>
        <w:rPr>
          <w:rFonts w:ascii="Calibri" w:eastAsia="Calibri" w:hAnsi="Calibri"/>
          <w:i/>
          <w:iCs/>
          <w:sz w:val="18"/>
          <w:szCs w:val="18"/>
        </w:rPr>
      </w:pPr>
      <w:r w:rsidRPr="00D51A60">
        <w:rPr>
          <w:rFonts w:ascii="Calibri" w:eastAsia="Calibri" w:hAnsi="Calibri"/>
          <w:b/>
          <w:sz w:val="26"/>
          <w:szCs w:val="26"/>
        </w:rPr>
        <w:t xml:space="preserve">Quit Methods: Cessation Aids          </w:t>
      </w:r>
      <w:bookmarkStart w:id="45" w:name="QTMTHD1"/>
      <w:r w:rsidRPr="00D51A60">
        <w:rPr>
          <w:rFonts w:ascii="Calibri" w:eastAsia="Calibri" w:hAnsi="Calibri"/>
          <w:b/>
          <w:sz w:val="26"/>
          <w:szCs w:val="26"/>
        </w:rPr>
        <w:t>QTMTHD1</w:t>
      </w:r>
      <w:bookmarkEnd w:id="45"/>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t xml:space="preserve">      </w:t>
      </w:r>
      <w:hyperlink w:anchor="INDEX2" w:history="1">
        <w:r w:rsidR="00A14B89" w:rsidRPr="00D51A60">
          <w:rPr>
            <w:rStyle w:val="Hyperlink"/>
            <w:rFonts w:asciiTheme="majorHAnsi" w:hAnsiTheme="majorHAnsi" w:cstheme="majorHAnsi"/>
            <w:sz w:val="22"/>
            <w:szCs w:val="22"/>
          </w:rPr>
          <w:t>R</w:t>
        </w:r>
        <w:r w:rsidR="00A14B89" w:rsidRPr="00D51A60">
          <w:rPr>
            <w:rStyle w:val="Hyperlink"/>
            <w:rFonts w:asciiTheme="majorHAnsi" w:hAnsiTheme="majorHAnsi" w:cstheme="majorHAnsi"/>
            <w:sz w:val="20"/>
            <w:szCs w:val="20"/>
          </w:rPr>
          <w:t>eturn to Index</w:t>
        </w:r>
      </w:hyperlink>
    </w:p>
    <w:p w14:paraId="04F9E3B9" w14:textId="21542A90" w:rsidR="0094556D" w:rsidRPr="00D51A60" w:rsidRDefault="0094556D" w:rsidP="00DF5B62">
      <w:pPr>
        <w:spacing w:after="120"/>
        <w:rPr>
          <w:rFonts w:asciiTheme="majorHAnsi" w:eastAsia="Calibri" w:hAnsiTheme="majorHAnsi"/>
          <w:sz w:val="22"/>
          <w:szCs w:val="22"/>
        </w:rPr>
      </w:pPr>
      <w:r w:rsidRPr="00D51A60">
        <w:rPr>
          <w:rFonts w:asciiTheme="majorHAnsi" w:eastAsia="Calibri" w:hAnsiTheme="majorHAnsi"/>
          <w:b/>
          <w:sz w:val="22"/>
          <w:szCs w:val="22"/>
        </w:rPr>
        <w:t>DESCRIPTION:</w:t>
      </w:r>
      <w:r w:rsidRPr="00D51A60">
        <w:rPr>
          <w:rFonts w:asciiTheme="majorHAnsi" w:eastAsia="Calibri" w:hAnsiTheme="majorHAnsi"/>
          <w:sz w:val="22"/>
          <w:szCs w:val="22"/>
        </w:rPr>
        <w:t xml:space="preserve"> </w:t>
      </w:r>
      <w:r w:rsidR="00813B83" w:rsidRPr="00D51A60">
        <w:rPr>
          <w:rFonts w:asciiTheme="majorHAnsi" w:eastAsia="Calibri" w:hAnsiTheme="majorHAnsi"/>
          <w:sz w:val="22"/>
          <w:szCs w:val="22"/>
        </w:rPr>
        <w:t>Question asks whether the person used various cessation aids to quit</w:t>
      </w:r>
      <w:r w:rsidR="00B77E4E" w:rsidRPr="00D51A60">
        <w:rPr>
          <w:rFonts w:asciiTheme="majorHAnsi" w:eastAsia="Calibri" w:hAnsiTheme="majorHAnsi"/>
          <w:sz w:val="22"/>
          <w:szCs w:val="22"/>
        </w:rPr>
        <w:t xml:space="preserve"> (attempt to quit)</w:t>
      </w:r>
      <w:r w:rsidR="00813B83" w:rsidRPr="00D51A60">
        <w:rPr>
          <w:rFonts w:asciiTheme="majorHAnsi" w:eastAsia="Calibri" w:hAnsiTheme="majorHAnsi"/>
          <w:sz w:val="22"/>
          <w:szCs w:val="22"/>
        </w:rPr>
        <w:t xml:space="preserve"> smoking. Cessation aids listed below varied between cohorts.</w:t>
      </w:r>
    </w:p>
    <w:p w14:paraId="48C7B9CA" w14:textId="75DDDC22" w:rsidR="00EB124F" w:rsidRPr="00D51A60" w:rsidRDefault="00470033" w:rsidP="00DF5B62">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EB124F" w:rsidRPr="00D51A60">
        <w:rPr>
          <w:rFonts w:asciiTheme="majorHAnsi" w:eastAsia="Calibri" w:hAnsiTheme="majorHAnsi" w:cstheme="majorHAnsi"/>
          <w:sz w:val="22"/>
          <w:szCs w:val="22"/>
        </w:rPr>
        <w:t>very day, some-day</w:t>
      </w:r>
      <w:r w:rsidR="00C727F7" w:rsidRPr="00D51A60">
        <w:rPr>
          <w:rFonts w:asciiTheme="majorHAnsi" w:eastAsia="Calibri" w:hAnsiTheme="majorHAnsi" w:cstheme="majorHAnsi"/>
          <w:sz w:val="22"/>
          <w:szCs w:val="22"/>
        </w:rPr>
        <w:t>, former</w:t>
      </w:r>
    </w:p>
    <w:p w14:paraId="16A6DE2B" w14:textId="54150809" w:rsidR="00B77E4E" w:rsidRPr="00D51A60" w:rsidRDefault="00FF47DE" w:rsidP="00B77E4E">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01A1DA65" w14:textId="77777777" w:rsidR="0094556D" w:rsidRPr="00D51A60" w:rsidRDefault="0094556D" w:rsidP="0094556D">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43353A4A" w14:textId="77296B87" w:rsidR="00EC2454" w:rsidRPr="00D51A60" w:rsidRDefault="00EC2454" w:rsidP="00DF5B62">
      <w:pPr>
        <w:autoSpaceDE w:val="0"/>
        <w:autoSpaceDN w:val="0"/>
        <w:adjustRightInd w:val="0"/>
        <w:spacing w:after="80"/>
        <w:ind w:left="180"/>
        <w:rPr>
          <w:rFonts w:asciiTheme="majorHAnsi" w:hAnsiTheme="majorHAnsi" w:cstheme="majorHAnsi"/>
          <w:i/>
          <w:iCs/>
          <w:sz w:val="22"/>
          <w:szCs w:val="22"/>
        </w:rPr>
      </w:pPr>
      <w:r w:rsidRPr="00D51A60">
        <w:rPr>
          <w:rFonts w:asciiTheme="majorHAnsi" w:hAnsiTheme="majorHAnsi" w:cstheme="majorHAnsi"/>
          <w:i/>
          <w:iCs/>
          <w:sz w:val="22"/>
          <w:szCs w:val="22"/>
        </w:rPr>
        <w:t>Thinking back to the (LAST TIME/time) you tried to QUIT smoking in the past 12 months. Did</w:t>
      </w:r>
      <w:r w:rsidR="00DF5B62" w:rsidRPr="00D51A60">
        <w:rPr>
          <w:rFonts w:asciiTheme="majorHAnsi" w:hAnsiTheme="majorHAnsi" w:cstheme="majorHAnsi"/>
          <w:i/>
          <w:iCs/>
          <w:sz w:val="22"/>
          <w:szCs w:val="22"/>
        </w:rPr>
        <w:t xml:space="preserve"> </w:t>
      </w:r>
      <w:r w:rsidRPr="00D51A60">
        <w:rPr>
          <w:rFonts w:asciiTheme="majorHAnsi" w:hAnsiTheme="majorHAnsi" w:cstheme="majorHAnsi"/>
          <w:i/>
          <w:iCs/>
          <w:sz w:val="22"/>
          <w:szCs w:val="22"/>
        </w:rPr>
        <w:t>you use ANY of the following PRODUCTS</w:t>
      </w:r>
      <w:r w:rsidRPr="00D51A60">
        <w:rPr>
          <w:rFonts w:asciiTheme="majorHAnsi" w:hAnsiTheme="majorHAnsi" w:cstheme="majorHAnsi"/>
          <w:sz w:val="22"/>
          <w:szCs w:val="22"/>
        </w:rPr>
        <w:t>:</w:t>
      </w:r>
      <w:r w:rsidR="00C727F7" w:rsidRPr="00D51A60">
        <w:rPr>
          <w:rFonts w:asciiTheme="majorHAnsi" w:hAnsiTheme="majorHAnsi" w:cstheme="majorHAnsi"/>
          <w:sz w:val="22"/>
          <w:szCs w:val="22"/>
        </w:rPr>
        <w:t xml:space="preserve"> (</w:t>
      </w:r>
      <w:r w:rsidR="00C727F7" w:rsidRPr="00D51A60">
        <w:rPr>
          <w:rFonts w:asciiTheme="majorHAnsi" w:eastAsia="Calibri" w:hAnsiTheme="majorHAnsi" w:cstheme="majorHAnsi"/>
          <w:sz w:val="22"/>
          <w:szCs w:val="22"/>
        </w:rPr>
        <w:t>every day, some-day)</w:t>
      </w:r>
    </w:p>
    <w:p w14:paraId="57ACBE27" w14:textId="5D21180D" w:rsidR="00EC2454" w:rsidRPr="00D51A60" w:rsidRDefault="00EC2454" w:rsidP="00DF5B62">
      <w:pPr>
        <w:autoSpaceDE w:val="0"/>
        <w:autoSpaceDN w:val="0"/>
        <w:adjustRightInd w:val="0"/>
        <w:spacing w:after="160"/>
        <w:ind w:left="180"/>
        <w:rPr>
          <w:rFonts w:asciiTheme="majorHAnsi" w:hAnsiTheme="majorHAnsi" w:cstheme="majorHAnsi"/>
          <w:i/>
          <w:sz w:val="22"/>
          <w:szCs w:val="22"/>
        </w:rPr>
      </w:pPr>
      <w:r w:rsidRPr="00D51A60">
        <w:rPr>
          <w:rFonts w:asciiTheme="majorHAnsi" w:hAnsiTheme="majorHAnsi" w:cstheme="majorHAnsi"/>
          <w:i/>
          <w:iCs/>
          <w:sz w:val="22"/>
          <w:szCs w:val="22"/>
        </w:rPr>
        <w:t>Now I would like to ask about HOW you went about completely quitting smoking.</w:t>
      </w:r>
      <w:r w:rsidR="00DF5B62" w:rsidRPr="00D51A60">
        <w:rPr>
          <w:rFonts w:asciiTheme="majorHAnsi" w:hAnsiTheme="majorHAnsi" w:cstheme="majorHAnsi"/>
          <w:i/>
          <w:iCs/>
          <w:sz w:val="22"/>
          <w:szCs w:val="22"/>
        </w:rPr>
        <w:t xml:space="preserve"> </w:t>
      </w:r>
      <w:r w:rsidRPr="00D51A60">
        <w:rPr>
          <w:rFonts w:asciiTheme="majorHAnsi" w:hAnsiTheme="majorHAnsi" w:cstheme="majorHAnsi"/>
          <w:i/>
          <w:iCs/>
          <w:sz w:val="22"/>
          <w:szCs w:val="22"/>
        </w:rPr>
        <w:t>When you quit smoking completely</w:t>
      </w:r>
      <w:r w:rsidRPr="00D51A60">
        <w:rPr>
          <w:rFonts w:asciiTheme="majorHAnsi" w:hAnsiTheme="majorHAnsi" w:cstheme="majorHAnsi"/>
          <w:sz w:val="22"/>
          <w:szCs w:val="22"/>
        </w:rPr>
        <w:t>, did you use ANY of the following PRODUCTS:</w:t>
      </w:r>
      <w:r w:rsidR="00C727F7" w:rsidRPr="00D51A60">
        <w:rPr>
          <w:rFonts w:asciiTheme="majorHAnsi" w:hAnsiTheme="majorHAnsi" w:cstheme="majorHAnsi"/>
          <w:sz w:val="22"/>
          <w:szCs w:val="22"/>
        </w:rPr>
        <w:t xml:space="preserve"> (</w:t>
      </w:r>
      <w:r w:rsidR="00C727F7" w:rsidRPr="00D51A60">
        <w:rPr>
          <w:rFonts w:asciiTheme="majorHAnsi" w:eastAsia="Calibri" w:hAnsiTheme="majorHAnsi" w:cstheme="majorHAnsi"/>
          <w:sz w:val="22"/>
          <w:szCs w:val="22"/>
        </w:rPr>
        <w:t>former)</w:t>
      </w:r>
    </w:p>
    <w:p w14:paraId="02ABDA2A" w14:textId="77777777" w:rsidR="00EE105D" w:rsidRPr="00D51A60" w:rsidRDefault="00C727F7" w:rsidP="00C727F7">
      <w:pPr>
        <w:widowControl w:val="0"/>
        <w:rPr>
          <w:rFonts w:asciiTheme="majorHAnsi" w:hAnsiTheme="majorHAnsi" w:cstheme="majorHAnsi"/>
          <w:iCs/>
          <w:sz w:val="22"/>
          <w:szCs w:val="22"/>
        </w:rPr>
      </w:pPr>
      <w:r w:rsidRPr="00D51A60">
        <w:rPr>
          <w:rFonts w:asciiTheme="majorHAnsi" w:hAnsiTheme="majorHAnsi" w:cstheme="majorHAnsi"/>
          <w:iCs/>
          <w:sz w:val="22"/>
          <w:szCs w:val="22"/>
        </w:rPr>
        <w:t xml:space="preserve">Types of products included in the questions above: </w:t>
      </w:r>
    </w:p>
    <w:p w14:paraId="0E088EE9" w14:textId="531A4BBE" w:rsidR="00EE105D" w:rsidRPr="00D51A60" w:rsidRDefault="00D20F2C" w:rsidP="00820B37">
      <w:pPr>
        <w:pStyle w:val="ListParagraph"/>
        <w:widowControl w:val="0"/>
        <w:numPr>
          <w:ilvl w:val="0"/>
          <w:numId w:val="35"/>
        </w:numPr>
        <w:ind w:left="630" w:hanging="270"/>
        <w:rPr>
          <w:rFonts w:asciiTheme="majorHAnsi" w:hAnsiTheme="majorHAnsi" w:cstheme="majorHAnsi"/>
          <w:iCs/>
          <w:sz w:val="22"/>
          <w:szCs w:val="22"/>
        </w:rPr>
      </w:pPr>
      <w:r w:rsidRPr="00D51A60">
        <w:rPr>
          <w:rFonts w:asciiTheme="majorHAnsi" w:hAnsiTheme="majorHAnsi" w:cstheme="majorHAnsi"/>
          <w:iCs/>
          <w:sz w:val="22"/>
          <w:szCs w:val="22"/>
        </w:rPr>
        <w:t>n</w:t>
      </w:r>
      <w:r w:rsidR="0094556D" w:rsidRPr="00D51A60">
        <w:rPr>
          <w:rFonts w:asciiTheme="majorHAnsi" w:hAnsiTheme="majorHAnsi" w:cstheme="majorHAnsi"/>
          <w:iCs/>
          <w:sz w:val="22"/>
          <w:szCs w:val="22"/>
        </w:rPr>
        <w:t>icotine gum</w:t>
      </w:r>
    </w:p>
    <w:p w14:paraId="53E3C07E" w14:textId="3939D0B3" w:rsidR="00EE105D" w:rsidRPr="00D51A60" w:rsidRDefault="00C727F7" w:rsidP="00820B37">
      <w:pPr>
        <w:pStyle w:val="ListParagraph"/>
        <w:widowControl w:val="0"/>
        <w:numPr>
          <w:ilvl w:val="0"/>
          <w:numId w:val="35"/>
        </w:numPr>
        <w:ind w:left="630" w:hanging="270"/>
        <w:rPr>
          <w:rFonts w:asciiTheme="majorHAnsi" w:hAnsiTheme="majorHAnsi" w:cstheme="majorHAnsi"/>
          <w:iCs/>
          <w:sz w:val="22"/>
          <w:szCs w:val="22"/>
        </w:rPr>
      </w:pPr>
      <w:r w:rsidRPr="00D51A60">
        <w:rPr>
          <w:rFonts w:asciiTheme="majorHAnsi" w:hAnsiTheme="majorHAnsi" w:cstheme="majorHAnsi"/>
          <w:iCs/>
          <w:sz w:val="22"/>
          <w:szCs w:val="22"/>
        </w:rPr>
        <w:t xml:space="preserve">nicotine </w:t>
      </w:r>
      <w:r w:rsidR="0094556D" w:rsidRPr="00D51A60">
        <w:rPr>
          <w:rFonts w:asciiTheme="majorHAnsi" w:hAnsiTheme="majorHAnsi" w:cstheme="majorHAnsi"/>
          <w:iCs/>
          <w:sz w:val="22"/>
          <w:szCs w:val="22"/>
        </w:rPr>
        <w:t>patch</w:t>
      </w:r>
    </w:p>
    <w:p w14:paraId="717FDF5B" w14:textId="7A082676" w:rsidR="00EE105D" w:rsidRPr="00D51A60" w:rsidRDefault="00C727F7" w:rsidP="00820B37">
      <w:pPr>
        <w:pStyle w:val="ListParagraph"/>
        <w:widowControl w:val="0"/>
        <w:numPr>
          <w:ilvl w:val="0"/>
          <w:numId w:val="35"/>
        </w:numPr>
        <w:ind w:left="630" w:hanging="270"/>
        <w:rPr>
          <w:rFonts w:asciiTheme="majorHAnsi" w:hAnsiTheme="majorHAnsi" w:cstheme="majorHAnsi"/>
          <w:iCs/>
          <w:sz w:val="22"/>
          <w:szCs w:val="22"/>
        </w:rPr>
      </w:pPr>
      <w:r w:rsidRPr="00D51A60">
        <w:rPr>
          <w:rFonts w:asciiTheme="majorHAnsi" w:hAnsiTheme="majorHAnsi" w:cstheme="majorHAnsi"/>
          <w:iCs/>
          <w:sz w:val="22"/>
          <w:szCs w:val="22"/>
        </w:rPr>
        <w:t xml:space="preserve">nicotine </w:t>
      </w:r>
      <w:r w:rsidR="0094556D" w:rsidRPr="00D51A60">
        <w:rPr>
          <w:rFonts w:asciiTheme="majorHAnsi" w:hAnsiTheme="majorHAnsi" w:cstheme="majorHAnsi"/>
          <w:iCs/>
          <w:sz w:val="22"/>
          <w:szCs w:val="22"/>
        </w:rPr>
        <w:t>nasal spray</w:t>
      </w:r>
    </w:p>
    <w:p w14:paraId="4AF70D01" w14:textId="25B868FE" w:rsidR="00EE105D" w:rsidRPr="00D51A60" w:rsidRDefault="00C727F7" w:rsidP="00820B37">
      <w:pPr>
        <w:pStyle w:val="ListParagraph"/>
        <w:widowControl w:val="0"/>
        <w:numPr>
          <w:ilvl w:val="0"/>
          <w:numId w:val="35"/>
        </w:numPr>
        <w:ind w:left="630" w:hanging="270"/>
        <w:rPr>
          <w:rFonts w:asciiTheme="majorHAnsi" w:hAnsiTheme="majorHAnsi" w:cstheme="majorHAnsi"/>
          <w:iCs/>
          <w:sz w:val="22"/>
          <w:szCs w:val="22"/>
        </w:rPr>
      </w:pPr>
      <w:r w:rsidRPr="00D51A60">
        <w:rPr>
          <w:rFonts w:asciiTheme="majorHAnsi" w:hAnsiTheme="majorHAnsi" w:cstheme="majorHAnsi"/>
          <w:iCs/>
          <w:sz w:val="22"/>
          <w:szCs w:val="22"/>
        </w:rPr>
        <w:t xml:space="preserve">nicotine </w:t>
      </w:r>
      <w:r w:rsidR="0094556D" w:rsidRPr="00D51A60">
        <w:rPr>
          <w:rFonts w:asciiTheme="majorHAnsi" w:hAnsiTheme="majorHAnsi" w:cstheme="majorHAnsi"/>
          <w:iCs/>
          <w:sz w:val="22"/>
          <w:szCs w:val="22"/>
        </w:rPr>
        <w:t>inhaler</w:t>
      </w:r>
    </w:p>
    <w:p w14:paraId="515FA60D" w14:textId="2EA08FF2" w:rsidR="00EE105D" w:rsidRPr="00D51A60" w:rsidRDefault="00C727F7" w:rsidP="00820B37">
      <w:pPr>
        <w:pStyle w:val="ListParagraph"/>
        <w:widowControl w:val="0"/>
        <w:numPr>
          <w:ilvl w:val="0"/>
          <w:numId w:val="35"/>
        </w:numPr>
        <w:ind w:left="630" w:hanging="270"/>
        <w:rPr>
          <w:rFonts w:asciiTheme="majorHAnsi" w:hAnsiTheme="majorHAnsi" w:cstheme="majorHAnsi"/>
          <w:iCs/>
          <w:sz w:val="22"/>
          <w:szCs w:val="22"/>
        </w:rPr>
      </w:pPr>
      <w:r w:rsidRPr="00D51A60">
        <w:rPr>
          <w:rFonts w:asciiTheme="majorHAnsi" w:hAnsiTheme="majorHAnsi" w:cstheme="majorHAnsi"/>
          <w:iCs/>
          <w:sz w:val="22"/>
          <w:szCs w:val="22"/>
        </w:rPr>
        <w:t xml:space="preserve">nicotine </w:t>
      </w:r>
      <w:r w:rsidR="0094556D" w:rsidRPr="00D51A60">
        <w:rPr>
          <w:rFonts w:asciiTheme="majorHAnsi" w:hAnsiTheme="majorHAnsi" w:cstheme="majorHAnsi"/>
          <w:iCs/>
          <w:sz w:val="22"/>
          <w:szCs w:val="22"/>
        </w:rPr>
        <w:t>lozeng</w:t>
      </w:r>
      <w:r w:rsidR="00EE105D" w:rsidRPr="00D51A60">
        <w:rPr>
          <w:rFonts w:asciiTheme="majorHAnsi" w:hAnsiTheme="majorHAnsi" w:cstheme="majorHAnsi"/>
          <w:iCs/>
          <w:sz w:val="22"/>
          <w:szCs w:val="22"/>
        </w:rPr>
        <w:t>e</w:t>
      </w:r>
    </w:p>
    <w:p w14:paraId="7FE772A9" w14:textId="1A0718E0" w:rsidR="00EE105D" w:rsidRPr="00D51A60" w:rsidRDefault="00C727F7" w:rsidP="00820B37">
      <w:pPr>
        <w:pStyle w:val="ListParagraph"/>
        <w:widowControl w:val="0"/>
        <w:numPr>
          <w:ilvl w:val="0"/>
          <w:numId w:val="35"/>
        </w:numPr>
        <w:ind w:left="630" w:hanging="270"/>
        <w:rPr>
          <w:rFonts w:asciiTheme="majorHAnsi" w:hAnsiTheme="majorHAnsi" w:cstheme="majorHAnsi"/>
          <w:iCs/>
          <w:sz w:val="22"/>
          <w:szCs w:val="22"/>
        </w:rPr>
      </w:pPr>
      <w:r w:rsidRPr="00D51A60">
        <w:rPr>
          <w:rFonts w:asciiTheme="majorHAnsi" w:hAnsiTheme="majorHAnsi" w:cstheme="majorHAnsi"/>
          <w:iCs/>
          <w:sz w:val="22"/>
          <w:szCs w:val="22"/>
        </w:rPr>
        <w:t>nicotine tablet</w:t>
      </w:r>
    </w:p>
    <w:p w14:paraId="761A5034" w14:textId="32D897C8" w:rsidR="0094556D" w:rsidRPr="00D51A60" w:rsidRDefault="0094556D" w:rsidP="00820B37">
      <w:pPr>
        <w:pStyle w:val="ListParagraph"/>
        <w:widowControl w:val="0"/>
        <w:numPr>
          <w:ilvl w:val="0"/>
          <w:numId w:val="35"/>
        </w:numPr>
        <w:spacing w:after="160"/>
        <w:ind w:left="630" w:hanging="270"/>
        <w:rPr>
          <w:rFonts w:asciiTheme="majorHAnsi" w:hAnsiTheme="majorHAnsi" w:cstheme="majorHAnsi"/>
          <w:iCs/>
          <w:sz w:val="22"/>
          <w:szCs w:val="22"/>
        </w:rPr>
      </w:pPr>
      <w:r w:rsidRPr="00D51A60">
        <w:rPr>
          <w:rFonts w:asciiTheme="majorHAnsi" w:hAnsiTheme="majorHAnsi" w:cstheme="majorHAnsi"/>
          <w:iCs/>
          <w:sz w:val="22"/>
          <w:szCs w:val="22"/>
        </w:rPr>
        <w:t>prescription pill</w:t>
      </w:r>
      <w:r w:rsidR="00C727F7" w:rsidRPr="00D51A60">
        <w:rPr>
          <w:rFonts w:asciiTheme="majorHAnsi" w:hAnsiTheme="majorHAnsi" w:cstheme="majorHAnsi"/>
          <w:iCs/>
          <w:sz w:val="22"/>
          <w:szCs w:val="22"/>
        </w:rPr>
        <w:t xml:space="preserve"> (Zyban, Buproprion, Wellbutrin, Chantix, Varenicline, etc</w:t>
      </w:r>
      <w:r w:rsidR="00813B83" w:rsidRPr="00D51A60">
        <w:rPr>
          <w:rFonts w:asciiTheme="majorHAnsi" w:hAnsiTheme="majorHAnsi" w:cstheme="majorHAnsi"/>
          <w:iCs/>
          <w:sz w:val="22"/>
          <w:szCs w:val="22"/>
        </w:rPr>
        <w:t>.</w:t>
      </w:r>
      <w:r w:rsidR="00C727F7" w:rsidRPr="00D51A60">
        <w:rPr>
          <w:rFonts w:asciiTheme="majorHAnsi" w:hAnsiTheme="majorHAnsi" w:cstheme="majorHAnsi"/>
          <w:iCs/>
          <w:sz w:val="22"/>
          <w:szCs w:val="22"/>
        </w:rPr>
        <w:t>)</w:t>
      </w:r>
    </w:p>
    <w:p w14:paraId="7D3DA384" w14:textId="77777777" w:rsidR="004767C5" w:rsidRPr="00D51A60" w:rsidRDefault="004767C5" w:rsidP="004767C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40B7029A" w14:textId="10D4F413" w:rsidR="004767C5" w:rsidRPr="00D51A60" w:rsidRDefault="004767C5" w:rsidP="00DF5B62">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w:t>
      </w:r>
      <w:r w:rsidR="00D77402" w:rsidRPr="00D51A60">
        <w:rPr>
          <w:rFonts w:asciiTheme="majorHAnsi" w:eastAsia="MS Mincho" w:hAnsiTheme="majorHAnsi" w:cstheme="majorHAnsi"/>
          <w:sz w:val="22"/>
          <w:szCs w:val="22"/>
        </w:rPr>
        <w:t>1</w:t>
      </w:r>
      <w:r w:rsidRPr="00D51A60">
        <w:rPr>
          <w:rFonts w:asciiTheme="majorHAnsi" w:eastAsia="MS Mincho" w:hAnsiTheme="majorHAnsi" w:cstheme="majorHAnsi"/>
          <w:sz w:val="22"/>
          <w:szCs w:val="22"/>
        </w:rPr>
        <w:t>.</w:t>
      </w:r>
    </w:p>
    <w:p w14:paraId="098C8145" w14:textId="61B3481B" w:rsidR="00D26565" w:rsidRPr="00D51A60" w:rsidRDefault="00D26565" w:rsidP="00DF5B62">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F76ECB" w:rsidRPr="00D51A60">
        <w:rPr>
          <w:rFonts w:ascii="Consolas" w:eastAsia="Calibri" w:hAnsi="Consolas" w:cs="Consolas"/>
          <w:bCs/>
          <w:sz w:val="20"/>
          <w:szCs w:val="22"/>
        </w:rPr>
        <w:t>FEB03–NOV03; MAY10–JAN11; JUL18</w:t>
      </w:r>
    </w:p>
    <w:tbl>
      <w:tblPr>
        <w:tblW w:w="8910" w:type="dxa"/>
        <w:tblLayout w:type="fixed"/>
        <w:tblLook w:val="04A0" w:firstRow="1" w:lastRow="0" w:firstColumn="1" w:lastColumn="0" w:noHBand="0" w:noVBand="1"/>
      </w:tblPr>
      <w:tblGrid>
        <w:gridCol w:w="720"/>
        <w:gridCol w:w="7837"/>
        <w:gridCol w:w="353"/>
      </w:tblGrid>
      <w:tr w:rsidR="00566C10" w:rsidRPr="00D51A60" w14:paraId="0D78C55A" w14:textId="77777777" w:rsidTr="00942AE7">
        <w:trPr>
          <w:trHeight w:val="216"/>
        </w:trPr>
        <w:tc>
          <w:tcPr>
            <w:tcW w:w="8910" w:type="dxa"/>
            <w:gridSpan w:val="3"/>
            <w:tcBorders>
              <w:top w:val="nil"/>
              <w:left w:val="nil"/>
              <w:bottom w:val="nil"/>
              <w:right w:val="nil"/>
            </w:tcBorders>
            <w:shd w:val="clear" w:color="auto" w:fill="auto"/>
            <w:vAlign w:val="center"/>
          </w:tcPr>
          <w:p w14:paraId="78E1E771" w14:textId="77777777" w:rsidR="00566C10" w:rsidRPr="00D51A60" w:rsidRDefault="00566C10" w:rsidP="00737EE4">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566C10" w:rsidRPr="00D51A60" w14:paraId="5B73DE4C" w14:textId="77777777" w:rsidTr="002E2D35">
        <w:trPr>
          <w:gridAfter w:val="1"/>
          <w:wAfter w:w="353" w:type="dxa"/>
          <w:trHeight w:val="216"/>
        </w:trPr>
        <w:tc>
          <w:tcPr>
            <w:tcW w:w="720" w:type="dxa"/>
            <w:tcBorders>
              <w:top w:val="nil"/>
              <w:left w:val="nil"/>
              <w:bottom w:val="nil"/>
              <w:right w:val="nil"/>
            </w:tcBorders>
            <w:shd w:val="clear" w:color="auto" w:fill="auto"/>
          </w:tcPr>
          <w:p w14:paraId="6D37C55D" w14:textId="519619D7" w:rsidR="00566C10" w:rsidRPr="00D51A60" w:rsidRDefault="00566C10" w:rsidP="00566C10">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 </w:t>
            </w:r>
            <w:r w:rsidRPr="00D51A60">
              <w:rPr>
                <w:rFonts w:ascii="Consolas" w:eastAsia="Calibri" w:hAnsi="Consolas" w:cs="Consolas"/>
                <w:sz w:val="20"/>
                <w:szCs w:val="20"/>
              </w:rPr>
              <w:t>—</w:t>
            </w:r>
          </w:p>
        </w:tc>
        <w:tc>
          <w:tcPr>
            <w:tcW w:w="7837" w:type="dxa"/>
            <w:tcBorders>
              <w:top w:val="nil"/>
              <w:left w:val="nil"/>
              <w:bottom w:val="nil"/>
              <w:right w:val="nil"/>
            </w:tcBorders>
            <w:shd w:val="clear" w:color="auto" w:fill="auto"/>
          </w:tcPr>
          <w:p w14:paraId="0F9B7F6B" w14:textId="3628D074" w:rsidR="00566C10" w:rsidRPr="00D51A60" w:rsidRDefault="00566C10" w:rsidP="00737EE4">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566C10" w:rsidRPr="00D51A60" w14:paraId="2CFF7D5E" w14:textId="77777777" w:rsidTr="002E2D35">
        <w:trPr>
          <w:gridAfter w:val="1"/>
          <w:wAfter w:w="353" w:type="dxa"/>
          <w:trHeight w:val="216"/>
        </w:trPr>
        <w:tc>
          <w:tcPr>
            <w:tcW w:w="720" w:type="dxa"/>
            <w:tcBorders>
              <w:top w:val="nil"/>
              <w:left w:val="nil"/>
              <w:bottom w:val="nil"/>
              <w:right w:val="nil"/>
            </w:tcBorders>
            <w:shd w:val="clear" w:color="auto" w:fill="auto"/>
          </w:tcPr>
          <w:p w14:paraId="2F044B24" w14:textId="2A325544" w:rsidR="00566C10" w:rsidRPr="00D51A60" w:rsidRDefault="00566C10"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2 </w:t>
            </w:r>
            <w:r w:rsidRPr="00D51A60">
              <w:rPr>
                <w:rFonts w:ascii="Consolas" w:eastAsia="Calibri" w:hAnsi="Consolas" w:cs="Consolas"/>
                <w:sz w:val="20"/>
                <w:szCs w:val="20"/>
              </w:rPr>
              <w:t>—</w:t>
            </w:r>
          </w:p>
        </w:tc>
        <w:tc>
          <w:tcPr>
            <w:tcW w:w="7837" w:type="dxa"/>
            <w:tcBorders>
              <w:top w:val="nil"/>
              <w:left w:val="nil"/>
              <w:bottom w:val="nil"/>
              <w:right w:val="nil"/>
            </w:tcBorders>
            <w:shd w:val="clear" w:color="auto" w:fill="auto"/>
          </w:tcPr>
          <w:p w14:paraId="52C364D1" w14:textId="6A0EC528" w:rsidR="00566C10" w:rsidRPr="00D51A60" w:rsidRDefault="00566C10" w:rsidP="00737EE4">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D64547" w:rsidRPr="00D51A60" w14:paraId="396052E2" w14:textId="77777777" w:rsidTr="002E2D35">
        <w:trPr>
          <w:gridAfter w:val="1"/>
          <w:wAfter w:w="353" w:type="dxa"/>
          <w:trHeight w:val="216"/>
        </w:trPr>
        <w:tc>
          <w:tcPr>
            <w:tcW w:w="720" w:type="dxa"/>
            <w:tcBorders>
              <w:top w:val="nil"/>
              <w:left w:val="nil"/>
              <w:bottom w:val="nil"/>
              <w:right w:val="nil"/>
            </w:tcBorders>
            <w:shd w:val="clear" w:color="auto" w:fill="auto"/>
          </w:tcPr>
          <w:p w14:paraId="01B374CA" w14:textId="679EA341" w:rsidR="00D64547" w:rsidRPr="00D51A60" w:rsidRDefault="00D64547" w:rsidP="00D64547">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7" w:type="dxa"/>
            <w:tcBorders>
              <w:top w:val="nil"/>
              <w:left w:val="nil"/>
              <w:bottom w:val="nil"/>
              <w:right w:val="nil"/>
            </w:tcBorders>
            <w:shd w:val="clear" w:color="auto" w:fill="auto"/>
          </w:tcPr>
          <w:p w14:paraId="5C941E6E" w14:textId="4BE9DB1D" w:rsidR="00D64547" w:rsidRDefault="00D64547" w:rsidP="00D64547">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A91A68" w:rsidRPr="00D51A60" w14:paraId="46C750E8" w14:textId="77777777" w:rsidTr="002E2D35">
        <w:trPr>
          <w:gridAfter w:val="1"/>
          <w:wAfter w:w="353" w:type="dxa"/>
          <w:trHeight w:val="216"/>
        </w:trPr>
        <w:tc>
          <w:tcPr>
            <w:tcW w:w="720" w:type="dxa"/>
            <w:tcBorders>
              <w:top w:val="nil"/>
              <w:left w:val="nil"/>
              <w:bottom w:val="nil"/>
              <w:right w:val="nil"/>
            </w:tcBorders>
            <w:shd w:val="clear" w:color="auto" w:fill="auto"/>
          </w:tcPr>
          <w:p w14:paraId="7337631F" w14:textId="2757E0A2" w:rsidR="00A91A68" w:rsidRPr="00D51A60" w:rsidRDefault="00A91A68" w:rsidP="00A91A68">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7" w:type="dxa"/>
            <w:tcBorders>
              <w:top w:val="nil"/>
              <w:left w:val="nil"/>
              <w:bottom w:val="nil"/>
              <w:right w:val="nil"/>
            </w:tcBorders>
            <w:shd w:val="clear" w:color="auto" w:fill="auto"/>
          </w:tcPr>
          <w:p w14:paraId="2EE29DAA" w14:textId="420DC2F9" w:rsidR="00A91A68" w:rsidRPr="00D51A60" w:rsidRDefault="00D114F4" w:rsidP="00A91A68">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6E47F613"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5F2D9401" w14:textId="7B1E613F" w:rsidR="00EF1ED0" w:rsidRPr="00EF1ED0" w:rsidRDefault="00EF1ED0" w:rsidP="00EF1ED0">
      <w:pPr>
        <w:rPr>
          <w:rFonts w:ascii="Consolas" w:eastAsia="Calibri" w:hAnsi="Consolas"/>
          <w:bCs/>
          <w:sz w:val="16"/>
          <w:szCs w:val="16"/>
        </w:rPr>
      </w:pPr>
      <w:r w:rsidRPr="00EF1ED0">
        <w:rPr>
          <w:rFonts w:ascii="Consolas" w:eastAsia="Calibri" w:hAnsi="Consolas"/>
          <w:bCs/>
          <w:sz w:val="16"/>
          <w:szCs w:val="16"/>
        </w:rPr>
        <w:t xml:space="preserve">qtmthd1:            FEB03    JUN03    NOV03    MAY10    AUG10    JAN11    JUL18    </w:t>
      </w:r>
    </w:p>
    <w:p w14:paraId="7293DB81" w14:textId="77777777" w:rsidR="00EF1ED0" w:rsidRPr="00EF1ED0" w:rsidRDefault="00EF1ED0" w:rsidP="00EF1ED0">
      <w:pPr>
        <w:rPr>
          <w:rFonts w:ascii="Consolas" w:eastAsia="Calibri" w:hAnsi="Consolas"/>
          <w:bCs/>
          <w:sz w:val="16"/>
          <w:szCs w:val="16"/>
        </w:rPr>
      </w:pPr>
    </w:p>
    <w:p w14:paraId="2D58C858" w14:textId="77777777" w:rsidR="00EF1ED0" w:rsidRPr="00EF1ED0" w:rsidRDefault="00EF1ED0" w:rsidP="00EF1ED0">
      <w:pPr>
        <w:rPr>
          <w:rFonts w:ascii="Consolas" w:eastAsia="Calibri" w:hAnsi="Consolas"/>
          <w:bCs/>
          <w:sz w:val="16"/>
          <w:szCs w:val="16"/>
        </w:rPr>
      </w:pPr>
      <w:r w:rsidRPr="00EF1ED0">
        <w:rPr>
          <w:rFonts w:ascii="Consolas" w:eastAsia="Calibri" w:hAnsi="Consolas"/>
          <w:bCs/>
          <w:sz w:val="16"/>
          <w:szCs w:val="16"/>
        </w:rPr>
        <w:t xml:space="preserve">    1               1,300    2,500    2,300    2,300    1,500    2,000    1,000</w:t>
      </w:r>
    </w:p>
    <w:p w14:paraId="420AA1C6" w14:textId="77777777" w:rsidR="00EF1ED0" w:rsidRPr="00EF1ED0" w:rsidRDefault="00EF1ED0" w:rsidP="00EF1ED0">
      <w:pPr>
        <w:rPr>
          <w:rFonts w:ascii="Consolas" w:eastAsia="Calibri" w:hAnsi="Consolas"/>
          <w:bCs/>
          <w:sz w:val="16"/>
          <w:szCs w:val="16"/>
        </w:rPr>
      </w:pPr>
      <w:r w:rsidRPr="00EF1ED0">
        <w:rPr>
          <w:rFonts w:ascii="Consolas" w:eastAsia="Calibri" w:hAnsi="Consolas"/>
          <w:bCs/>
          <w:sz w:val="16"/>
          <w:szCs w:val="16"/>
        </w:rPr>
        <w:t xml:space="preserve">    2               3,300    6,000    5,900    4,500    3,100    4,200    2,200</w:t>
      </w:r>
    </w:p>
    <w:p w14:paraId="2CECFF8C" w14:textId="77777777" w:rsidR="00EF1ED0" w:rsidRPr="00EF1ED0" w:rsidRDefault="00EF1ED0" w:rsidP="00EF1ED0">
      <w:pPr>
        <w:rPr>
          <w:rFonts w:ascii="Consolas" w:eastAsia="Calibri" w:hAnsi="Consolas"/>
          <w:bCs/>
          <w:sz w:val="16"/>
          <w:szCs w:val="16"/>
        </w:rPr>
      </w:pPr>
      <w:r w:rsidRPr="00EF1ED0">
        <w:rPr>
          <w:rFonts w:ascii="Consolas" w:eastAsia="Calibri" w:hAnsi="Consolas"/>
          <w:bCs/>
          <w:sz w:val="16"/>
          <w:szCs w:val="16"/>
        </w:rPr>
        <w:t xml:space="preserve">    9              36,500   80,000   81,000   75,500   56,500   74,000   55,000</w:t>
      </w:r>
    </w:p>
    <w:p w14:paraId="7D58A943" w14:textId="1B1476CD" w:rsidR="00FF41FC" w:rsidRDefault="00EF1ED0" w:rsidP="00EF1ED0">
      <w:pPr>
        <w:rPr>
          <w:rFonts w:ascii="Consolas" w:eastAsia="Calibri" w:hAnsi="Consolas"/>
          <w:bCs/>
          <w:sz w:val="16"/>
          <w:szCs w:val="16"/>
        </w:rPr>
      </w:pPr>
      <w:r w:rsidRPr="00EF1ED0">
        <w:rPr>
          <w:rFonts w:ascii="Consolas" w:eastAsia="Calibri" w:hAnsi="Consolas"/>
          <w:bCs/>
          <w:sz w:val="16"/>
          <w:szCs w:val="16"/>
        </w:rPr>
        <w:t>Total              41,000   88,500   89,000   82,500   61,000   80,000   58,500</w:t>
      </w:r>
    </w:p>
    <w:p w14:paraId="51DFD5F4" w14:textId="77777777" w:rsidR="00FF41FC" w:rsidRDefault="00FF41FC" w:rsidP="00552307">
      <w:pPr>
        <w:rPr>
          <w:rFonts w:ascii="Consolas" w:eastAsia="Calibri" w:hAnsi="Consolas"/>
          <w:bCs/>
          <w:sz w:val="16"/>
          <w:szCs w:val="16"/>
        </w:rPr>
      </w:pPr>
    </w:p>
    <w:p w14:paraId="5F1FE7BD" w14:textId="24E842D5" w:rsidR="00566C10" w:rsidRPr="00D51A60" w:rsidRDefault="00566C10" w:rsidP="00552307">
      <w:pPr>
        <w:rPr>
          <w:rFonts w:ascii="Consolas" w:eastAsia="Calibri" w:hAnsi="Consolas"/>
          <w:bCs/>
          <w:sz w:val="16"/>
          <w:szCs w:val="16"/>
        </w:rPr>
      </w:pPr>
      <w:r w:rsidRPr="00D51A60">
        <w:rPr>
          <w:rFonts w:ascii="Consolas" w:eastAsia="Calibri" w:hAnsi="Consolas"/>
          <w:bCs/>
          <w:sz w:val="16"/>
          <w:szCs w:val="16"/>
        </w:rPr>
        <w:br w:type="page"/>
      </w:r>
    </w:p>
    <w:p w14:paraId="4E3AB67B" w14:textId="0C0FEDA1" w:rsidR="00566C10" w:rsidRPr="00D51A60" w:rsidRDefault="00566C10" w:rsidP="00FD0053">
      <w:pPr>
        <w:spacing w:after="240"/>
        <w:rPr>
          <w:rFonts w:ascii="Calibri" w:eastAsia="Calibri" w:hAnsi="Calibri"/>
          <w:bCs/>
          <w:i/>
          <w:iCs/>
          <w:sz w:val="18"/>
          <w:szCs w:val="18"/>
        </w:rPr>
      </w:pPr>
      <w:r w:rsidRPr="00D51A60">
        <w:rPr>
          <w:rFonts w:ascii="Calibri" w:eastAsia="Calibri" w:hAnsi="Calibri"/>
          <w:b/>
          <w:sz w:val="26"/>
          <w:szCs w:val="26"/>
        </w:rPr>
        <w:t>Quit Methods: Education</w:t>
      </w:r>
      <w:r w:rsidR="007E3B87" w:rsidRPr="00D51A60">
        <w:rPr>
          <w:rFonts w:ascii="Calibri" w:eastAsia="Calibri" w:hAnsi="Calibri"/>
          <w:b/>
          <w:sz w:val="26"/>
          <w:szCs w:val="26"/>
        </w:rPr>
        <w:t>/Counseling</w:t>
      </w:r>
      <w:r w:rsidRPr="00D51A60">
        <w:rPr>
          <w:rFonts w:ascii="Calibri" w:eastAsia="Calibri" w:hAnsi="Calibri"/>
          <w:b/>
          <w:sz w:val="26"/>
          <w:szCs w:val="26"/>
        </w:rPr>
        <w:t xml:space="preserve">          </w:t>
      </w:r>
      <w:bookmarkStart w:id="46" w:name="QTMTHD2"/>
      <w:r w:rsidRPr="00D51A60">
        <w:rPr>
          <w:rFonts w:ascii="Calibri" w:eastAsia="Calibri" w:hAnsi="Calibri"/>
          <w:b/>
          <w:sz w:val="26"/>
          <w:szCs w:val="26"/>
        </w:rPr>
        <w:t>QTMTHD2</w:t>
      </w:r>
      <w:bookmarkEnd w:id="46"/>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Cs/>
          <w:sz w:val="26"/>
          <w:szCs w:val="26"/>
        </w:rPr>
        <w:t xml:space="preserve">      </w:t>
      </w:r>
      <w:hyperlink w:anchor="INDEX2" w:history="1">
        <w:r w:rsidR="00A14B89" w:rsidRPr="00D51A60">
          <w:rPr>
            <w:rStyle w:val="Hyperlink"/>
            <w:rFonts w:asciiTheme="majorHAnsi" w:hAnsiTheme="majorHAnsi" w:cstheme="majorHAnsi"/>
            <w:bCs/>
            <w:sz w:val="22"/>
            <w:szCs w:val="22"/>
          </w:rPr>
          <w:t>R</w:t>
        </w:r>
        <w:r w:rsidR="00A14B89" w:rsidRPr="00D51A60">
          <w:rPr>
            <w:rStyle w:val="Hyperlink"/>
            <w:rFonts w:asciiTheme="majorHAnsi" w:hAnsiTheme="majorHAnsi" w:cstheme="majorHAnsi"/>
            <w:bCs/>
            <w:sz w:val="20"/>
            <w:szCs w:val="20"/>
          </w:rPr>
          <w:t>eturn to Index</w:t>
        </w:r>
      </w:hyperlink>
    </w:p>
    <w:p w14:paraId="2DA364DA" w14:textId="2924874E" w:rsidR="0062279C" w:rsidRPr="00D51A60" w:rsidRDefault="00566C10" w:rsidP="00FD0053">
      <w:pPr>
        <w:spacing w:after="120"/>
        <w:rPr>
          <w:rFonts w:asciiTheme="majorHAnsi" w:eastAsia="Calibri" w:hAnsiTheme="majorHAnsi" w:cstheme="majorHAnsi"/>
          <w:sz w:val="22"/>
          <w:szCs w:val="22"/>
        </w:rPr>
      </w:pPr>
      <w:r w:rsidRPr="00D51A60">
        <w:rPr>
          <w:rFonts w:asciiTheme="majorHAnsi" w:eastAsia="Calibri" w:hAnsiTheme="majorHAnsi" w:cstheme="majorHAnsi"/>
          <w:b/>
          <w:sz w:val="22"/>
          <w:szCs w:val="22"/>
        </w:rPr>
        <w:t>DESCRIPTION</w:t>
      </w:r>
      <w:r w:rsidR="00FF1EB0" w:rsidRPr="00D51A60">
        <w:rPr>
          <w:rFonts w:asciiTheme="majorHAnsi" w:eastAsia="Calibri" w:hAnsiTheme="majorHAnsi" w:cstheme="majorHAnsi"/>
          <w:b/>
          <w:sz w:val="22"/>
          <w:szCs w:val="22"/>
        </w:rPr>
        <w:t xml:space="preserve">: </w:t>
      </w:r>
      <w:r w:rsidR="00EE105D" w:rsidRPr="00D51A60">
        <w:rPr>
          <w:rFonts w:asciiTheme="majorHAnsi" w:eastAsia="Calibri" w:hAnsiTheme="majorHAnsi" w:cstheme="majorHAnsi"/>
          <w:sz w:val="22"/>
          <w:szCs w:val="22"/>
        </w:rPr>
        <w:t>Question asks whether the person used various cessation methods focused around education</w:t>
      </w:r>
      <w:r w:rsidR="007E3B87" w:rsidRPr="00D51A60">
        <w:rPr>
          <w:rFonts w:asciiTheme="majorHAnsi" w:eastAsia="Calibri" w:hAnsiTheme="majorHAnsi" w:cstheme="majorHAnsi"/>
          <w:sz w:val="22"/>
          <w:szCs w:val="22"/>
        </w:rPr>
        <w:t xml:space="preserve"> and counseling</w:t>
      </w:r>
      <w:r w:rsidR="00527A33" w:rsidRPr="00D51A60">
        <w:rPr>
          <w:rFonts w:asciiTheme="majorHAnsi" w:eastAsia="Calibri" w:hAnsiTheme="majorHAnsi" w:cstheme="majorHAnsi"/>
          <w:sz w:val="22"/>
          <w:szCs w:val="22"/>
        </w:rPr>
        <w:t xml:space="preserve"> to quit smoking</w:t>
      </w:r>
      <w:r w:rsidR="007E3B87" w:rsidRPr="00D51A60">
        <w:rPr>
          <w:rFonts w:asciiTheme="majorHAnsi" w:eastAsia="Calibri" w:hAnsiTheme="majorHAnsi" w:cstheme="majorHAnsi"/>
          <w:sz w:val="22"/>
          <w:szCs w:val="22"/>
        </w:rPr>
        <w:t>.</w:t>
      </w:r>
      <w:r w:rsidR="00527A33" w:rsidRPr="00D51A60">
        <w:rPr>
          <w:rFonts w:asciiTheme="majorHAnsi" w:eastAsia="Calibri" w:hAnsiTheme="majorHAnsi" w:cstheme="majorHAnsi"/>
          <w:sz w:val="22"/>
          <w:szCs w:val="22"/>
        </w:rPr>
        <w:t xml:space="preserve"> Cessation methods listed below varied between cohorts.</w:t>
      </w:r>
    </w:p>
    <w:p w14:paraId="14A329C3" w14:textId="1AA5C554" w:rsidR="007E3B87" w:rsidRPr="00D51A60" w:rsidRDefault="00470033" w:rsidP="00FD0053">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7E3B87" w:rsidRPr="00D51A60">
        <w:rPr>
          <w:rFonts w:asciiTheme="majorHAnsi" w:eastAsia="Calibri" w:hAnsiTheme="majorHAnsi" w:cstheme="majorHAnsi"/>
          <w:sz w:val="22"/>
          <w:szCs w:val="22"/>
        </w:rPr>
        <w:t>very day, some-day, former</w:t>
      </w:r>
    </w:p>
    <w:p w14:paraId="026B9EED" w14:textId="0E8FEED7" w:rsidR="00B77E4E" w:rsidRPr="00D51A60" w:rsidRDefault="00FF47DE" w:rsidP="00B77E4E">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2581B47F" w14:textId="77777777" w:rsidR="00501A39" w:rsidRPr="00D51A60" w:rsidRDefault="00501A39" w:rsidP="00501A39">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2ED6A84D" w14:textId="2D28B9FB" w:rsidR="00501A39" w:rsidRPr="00D51A60" w:rsidRDefault="00501A39" w:rsidP="00FD0053">
      <w:pPr>
        <w:autoSpaceDE w:val="0"/>
        <w:autoSpaceDN w:val="0"/>
        <w:adjustRightInd w:val="0"/>
        <w:spacing w:after="80"/>
        <w:ind w:left="180"/>
        <w:rPr>
          <w:rFonts w:asciiTheme="majorHAnsi" w:eastAsia="Calibri" w:hAnsiTheme="majorHAnsi" w:cstheme="majorHAnsi"/>
          <w:i/>
          <w:iCs/>
          <w:sz w:val="22"/>
          <w:szCs w:val="22"/>
        </w:rPr>
      </w:pPr>
      <w:r w:rsidRPr="00D51A60">
        <w:rPr>
          <w:rFonts w:asciiTheme="majorHAnsi" w:eastAsia="Calibri" w:hAnsiTheme="majorHAnsi" w:cstheme="majorHAnsi"/>
          <w:i/>
          <w:iCs/>
          <w:sz w:val="22"/>
          <w:szCs w:val="22"/>
        </w:rPr>
        <w:t>Thinking back to the (LAST TIME/time) you tried to QUIT smoking in the</w:t>
      </w:r>
      <w:r w:rsidR="00E703AD" w:rsidRPr="00D51A60">
        <w:rPr>
          <w:rFonts w:asciiTheme="majorHAnsi" w:eastAsia="Calibri" w:hAnsiTheme="majorHAnsi" w:cstheme="majorHAnsi"/>
          <w:i/>
          <w:iCs/>
          <w:sz w:val="22"/>
          <w:szCs w:val="22"/>
        </w:rPr>
        <w:t xml:space="preserve"> </w:t>
      </w:r>
      <w:r w:rsidRPr="00D51A60">
        <w:rPr>
          <w:rFonts w:asciiTheme="majorHAnsi" w:eastAsia="Calibri" w:hAnsiTheme="majorHAnsi" w:cstheme="majorHAnsi"/>
          <w:i/>
          <w:iCs/>
          <w:sz w:val="22"/>
          <w:szCs w:val="22"/>
        </w:rPr>
        <w:t>past 12 months: Did you use ANY of the following</w:t>
      </w:r>
      <w:r w:rsidR="007E3B87" w:rsidRPr="00D51A60">
        <w:rPr>
          <w:rFonts w:asciiTheme="majorHAnsi" w:eastAsia="Calibri" w:hAnsiTheme="majorHAnsi" w:cstheme="majorHAnsi"/>
          <w:i/>
          <w:iCs/>
          <w:sz w:val="22"/>
          <w:szCs w:val="22"/>
        </w:rPr>
        <w:t xml:space="preserve"> [methods]</w:t>
      </w:r>
      <w:r w:rsidRPr="00D51A60">
        <w:rPr>
          <w:rFonts w:asciiTheme="majorHAnsi" w:eastAsia="Calibri" w:hAnsiTheme="majorHAnsi" w:cstheme="majorHAnsi"/>
          <w:i/>
          <w:iCs/>
          <w:sz w:val="22"/>
          <w:szCs w:val="22"/>
        </w:rPr>
        <w:t>:</w:t>
      </w:r>
      <w:r w:rsidR="00A028E8" w:rsidRPr="00D51A60">
        <w:rPr>
          <w:rFonts w:asciiTheme="majorHAnsi" w:eastAsia="Calibri" w:hAnsiTheme="majorHAnsi" w:cstheme="majorHAnsi"/>
          <w:i/>
          <w:iCs/>
          <w:sz w:val="22"/>
          <w:szCs w:val="22"/>
        </w:rPr>
        <w:t xml:space="preserve"> </w:t>
      </w:r>
      <w:r w:rsidR="00A028E8" w:rsidRPr="00D51A60">
        <w:rPr>
          <w:rFonts w:asciiTheme="majorHAnsi" w:eastAsia="Calibri" w:hAnsiTheme="majorHAnsi" w:cstheme="majorHAnsi"/>
          <w:sz w:val="22"/>
          <w:szCs w:val="22"/>
        </w:rPr>
        <w:t>(</w:t>
      </w:r>
      <w:r w:rsidR="001149D7" w:rsidRPr="00D51A60">
        <w:rPr>
          <w:rFonts w:asciiTheme="majorHAnsi" w:eastAsia="Calibri" w:hAnsiTheme="majorHAnsi" w:cstheme="majorHAnsi"/>
          <w:sz w:val="22"/>
          <w:szCs w:val="22"/>
        </w:rPr>
        <w:t>e</w:t>
      </w:r>
      <w:r w:rsidR="00A028E8" w:rsidRPr="00D51A60">
        <w:rPr>
          <w:rFonts w:asciiTheme="majorHAnsi" w:eastAsia="Calibri" w:hAnsiTheme="majorHAnsi" w:cstheme="majorHAnsi"/>
          <w:sz w:val="22"/>
          <w:szCs w:val="22"/>
        </w:rPr>
        <w:t>very day</w:t>
      </w:r>
      <w:r w:rsidR="001149D7" w:rsidRPr="00D51A60">
        <w:rPr>
          <w:rFonts w:asciiTheme="majorHAnsi" w:eastAsia="Calibri" w:hAnsiTheme="majorHAnsi" w:cstheme="majorHAnsi"/>
          <w:sz w:val="22"/>
          <w:szCs w:val="22"/>
        </w:rPr>
        <w:t>,</w:t>
      </w:r>
      <w:r w:rsidR="00A028E8" w:rsidRPr="00D51A60">
        <w:rPr>
          <w:rFonts w:asciiTheme="majorHAnsi" w:eastAsia="Calibri" w:hAnsiTheme="majorHAnsi" w:cstheme="majorHAnsi"/>
          <w:sz w:val="22"/>
          <w:szCs w:val="22"/>
        </w:rPr>
        <w:t xml:space="preserve"> some-day)</w:t>
      </w:r>
    </w:p>
    <w:p w14:paraId="74934CE3" w14:textId="5A8CC94D" w:rsidR="007E3B87" w:rsidRPr="00D51A60" w:rsidRDefault="007E3B87" w:rsidP="00FD0053">
      <w:pPr>
        <w:autoSpaceDE w:val="0"/>
        <w:autoSpaceDN w:val="0"/>
        <w:adjustRightInd w:val="0"/>
        <w:spacing w:after="160"/>
        <w:ind w:left="180"/>
        <w:rPr>
          <w:rFonts w:asciiTheme="majorHAnsi" w:eastAsia="Calibri" w:hAnsiTheme="majorHAnsi" w:cstheme="majorHAnsi"/>
          <w:i/>
          <w:iCs/>
          <w:sz w:val="22"/>
          <w:szCs w:val="22"/>
        </w:rPr>
      </w:pPr>
      <w:r w:rsidRPr="00D51A60">
        <w:rPr>
          <w:rFonts w:asciiTheme="majorHAnsi" w:eastAsia="Calibri" w:hAnsiTheme="majorHAnsi" w:cstheme="majorHAnsi"/>
          <w:i/>
          <w:iCs/>
          <w:sz w:val="22"/>
          <w:szCs w:val="22"/>
        </w:rPr>
        <w:t>When you quit smoking completely, did you use ANY of the following [methods]:</w:t>
      </w:r>
      <w:r w:rsidR="00A028E8" w:rsidRPr="00D51A60">
        <w:rPr>
          <w:rFonts w:asciiTheme="majorHAnsi" w:eastAsia="Calibri" w:hAnsiTheme="majorHAnsi" w:cstheme="majorHAnsi"/>
          <w:i/>
          <w:iCs/>
          <w:sz w:val="22"/>
          <w:szCs w:val="22"/>
        </w:rPr>
        <w:t xml:space="preserve"> </w:t>
      </w:r>
      <w:r w:rsidR="00A028E8" w:rsidRPr="00D51A60">
        <w:rPr>
          <w:rFonts w:asciiTheme="majorHAnsi" w:eastAsia="Calibri" w:hAnsiTheme="majorHAnsi" w:cstheme="majorHAnsi"/>
          <w:sz w:val="22"/>
          <w:szCs w:val="22"/>
        </w:rPr>
        <w:t>(former)</w:t>
      </w:r>
    </w:p>
    <w:p w14:paraId="5E5897F6" w14:textId="4D42FB28" w:rsidR="007E3B87" w:rsidRPr="00D51A60" w:rsidRDefault="007E3B87" w:rsidP="007E3B87">
      <w:pPr>
        <w:widowControl w:val="0"/>
        <w:rPr>
          <w:rFonts w:asciiTheme="majorHAnsi" w:hAnsiTheme="majorHAnsi" w:cstheme="majorHAnsi"/>
          <w:iCs/>
          <w:sz w:val="22"/>
          <w:szCs w:val="22"/>
        </w:rPr>
      </w:pPr>
      <w:r w:rsidRPr="00D51A60">
        <w:rPr>
          <w:rFonts w:asciiTheme="majorHAnsi" w:hAnsiTheme="majorHAnsi" w:cstheme="majorHAnsi"/>
          <w:iCs/>
          <w:sz w:val="22"/>
          <w:szCs w:val="22"/>
        </w:rPr>
        <w:t xml:space="preserve">Types of methods included in the questions above: </w:t>
      </w:r>
    </w:p>
    <w:p w14:paraId="6A94961B" w14:textId="3E562A4C" w:rsidR="00EE105D" w:rsidRPr="00D51A60" w:rsidRDefault="00103395" w:rsidP="00820B37">
      <w:pPr>
        <w:pStyle w:val="ListParagraph"/>
        <w:numPr>
          <w:ilvl w:val="0"/>
          <w:numId w:val="36"/>
        </w:numPr>
        <w:autoSpaceDE w:val="0"/>
        <w:autoSpaceDN w:val="0"/>
        <w:adjustRightInd w:val="0"/>
        <w:ind w:left="630" w:hanging="270"/>
        <w:rPr>
          <w:rFonts w:asciiTheme="majorHAnsi" w:eastAsia="Calibri" w:hAnsiTheme="majorHAnsi" w:cstheme="majorHAnsi"/>
          <w:sz w:val="22"/>
          <w:szCs w:val="22"/>
        </w:rPr>
      </w:pPr>
      <w:r w:rsidRPr="00D51A60">
        <w:rPr>
          <w:rFonts w:asciiTheme="majorHAnsi" w:eastAsia="Calibri" w:hAnsiTheme="majorHAnsi" w:cstheme="majorHAnsi"/>
          <w:sz w:val="22"/>
          <w:szCs w:val="22"/>
        </w:rPr>
        <w:t>t</w:t>
      </w:r>
      <w:r w:rsidR="00501A39" w:rsidRPr="00D51A60">
        <w:rPr>
          <w:rFonts w:asciiTheme="majorHAnsi" w:eastAsia="Calibri" w:hAnsiTheme="majorHAnsi" w:cstheme="majorHAnsi"/>
          <w:sz w:val="22"/>
          <w:szCs w:val="22"/>
        </w:rPr>
        <w:t>elephone help line or quit line</w:t>
      </w:r>
    </w:p>
    <w:p w14:paraId="2C0F6C84" w14:textId="0ECB1CE7" w:rsidR="00EE105D" w:rsidRPr="00D51A60" w:rsidRDefault="00E703AD" w:rsidP="00820B37">
      <w:pPr>
        <w:pStyle w:val="ListParagraph"/>
        <w:numPr>
          <w:ilvl w:val="0"/>
          <w:numId w:val="36"/>
        </w:numPr>
        <w:autoSpaceDE w:val="0"/>
        <w:autoSpaceDN w:val="0"/>
        <w:adjustRightInd w:val="0"/>
        <w:ind w:left="630" w:hanging="270"/>
        <w:rPr>
          <w:rFonts w:asciiTheme="majorHAnsi" w:eastAsia="Calibri" w:hAnsiTheme="majorHAnsi" w:cstheme="majorHAnsi"/>
          <w:sz w:val="22"/>
          <w:szCs w:val="22"/>
        </w:rPr>
      </w:pPr>
      <w:r w:rsidRPr="00D51A60">
        <w:rPr>
          <w:rFonts w:asciiTheme="majorHAnsi" w:eastAsia="Calibri" w:hAnsiTheme="majorHAnsi" w:cstheme="majorHAnsi"/>
          <w:sz w:val="22"/>
          <w:szCs w:val="22"/>
        </w:rPr>
        <w:t>o</w:t>
      </w:r>
      <w:r w:rsidR="00501A39" w:rsidRPr="00D51A60">
        <w:rPr>
          <w:rFonts w:asciiTheme="majorHAnsi" w:eastAsia="Calibri" w:hAnsiTheme="majorHAnsi" w:cstheme="majorHAnsi"/>
          <w:sz w:val="22"/>
          <w:szCs w:val="22"/>
        </w:rPr>
        <w:t>ne-on-one counseling by a health professional</w:t>
      </w:r>
    </w:p>
    <w:p w14:paraId="01F5AA31" w14:textId="2120815E" w:rsidR="00EE105D" w:rsidRPr="00D51A60" w:rsidRDefault="00E703AD" w:rsidP="00820B37">
      <w:pPr>
        <w:pStyle w:val="ListParagraph"/>
        <w:numPr>
          <w:ilvl w:val="0"/>
          <w:numId w:val="36"/>
        </w:numPr>
        <w:autoSpaceDE w:val="0"/>
        <w:autoSpaceDN w:val="0"/>
        <w:adjustRightInd w:val="0"/>
        <w:ind w:left="630" w:hanging="270"/>
        <w:rPr>
          <w:rFonts w:asciiTheme="majorHAnsi" w:eastAsia="Calibri" w:hAnsiTheme="majorHAnsi" w:cstheme="majorHAnsi"/>
          <w:sz w:val="22"/>
          <w:szCs w:val="22"/>
        </w:rPr>
      </w:pPr>
      <w:r w:rsidRPr="00D51A60">
        <w:rPr>
          <w:rFonts w:asciiTheme="majorHAnsi" w:eastAsia="Calibri" w:hAnsiTheme="majorHAnsi" w:cstheme="majorHAnsi"/>
          <w:sz w:val="22"/>
          <w:szCs w:val="22"/>
        </w:rPr>
        <w:t>a</w:t>
      </w:r>
      <w:r w:rsidR="00501A39" w:rsidRPr="00D51A60">
        <w:rPr>
          <w:rFonts w:asciiTheme="majorHAnsi" w:eastAsia="Calibri" w:hAnsiTheme="majorHAnsi" w:cstheme="majorHAnsi"/>
          <w:sz w:val="22"/>
          <w:szCs w:val="22"/>
        </w:rPr>
        <w:t xml:space="preserve"> stop smoking clinic, class, or support group</w:t>
      </w:r>
    </w:p>
    <w:p w14:paraId="2ECDE3BE" w14:textId="77777777" w:rsidR="00EE105D" w:rsidRPr="00D51A60" w:rsidRDefault="00EE105D" w:rsidP="00820B37">
      <w:pPr>
        <w:pStyle w:val="ListParagraph"/>
        <w:numPr>
          <w:ilvl w:val="0"/>
          <w:numId w:val="36"/>
        </w:numPr>
        <w:autoSpaceDE w:val="0"/>
        <w:autoSpaceDN w:val="0"/>
        <w:adjustRightInd w:val="0"/>
        <w:ind w:left="630" w:hanging="270"/>
        <w:rPr>
          <w:rFonts w:asciiTheme="majorHAnsi" w:eastAsia="Calibri" w:hAnsiTheme="majorHAnsi" w:cstheme="majorHAnsi"/>
          <w:sz w:val="22"/>
          <w:szCs w:val="22"/>
        </w:rPr>
      </w:pPr>
      <w:r w:rsidRPr="00D51A60">
        <w:rPr>
          <w:rFonts w:asciiTheme="majorHAnsi" w:eastAsia="Calibri" w:hAnsiTheme="majorHAnsi" w:cstheme="majorHAnsi"/>
          <w:sz w:val="22"/>
          <w:szCs w:val="22"/>
        </w:rPr>
        <w:t>help or support from friends or family</w:t>
      </w:r>
    </w:p>
    <w:p w14:paraId="74F30981" w14:textId="77777777" w:rsidR="00EE105D" w:rsidRPr="00D51A60" w:rsidRDefault="00501A39" w:rsidP="00820B37">
      <w:pPr>
        <w:pStyle w:val="ListParagraph"/>
        <w:numPr>
          <w:ilvl w:val="0"/>
          <w:numId w:val="36"/>
        </w:numPr>
        <w:autoSpaceDE w:val="0"/>
        <w:autoSpaceDN w:val="0"/>
        <w:adjustRightInd w:val="0"/>
        <w:ind w:left="630" w:hanging="270"/>
        <w:rPr>
          <w:rFonts w:asciiTheme="majorHAnsi" w:eastAsia="Calibri" w:hAnsiTheme="majorHAnsi" w:cstheme="majorHAnsi"/>
          <w:sz w:val="22"/>
          <w:szCs w:val="22"/>
        </w:rPr>
      </w:pPr>
      <w:r w:rsidRPr="00D51A60">
        <w:rPr>
          <w:rFonts w:asciiTheme="majorHAnsi" w:eastAsia="Calibri" w:hAnsiTheme="majorHAnsi" w:cstheme="majorHAnsi"/>
          <w:sz w:val="22"/>
          <w:szCs w:val="22"/>
        </w:rPr>
        <w:t>Internet or a web-based program or tool including smartphone apps and text messaging programs</w:t>
      </w:r>
    </w:p>
    <w:p w14:paraId="430BBF29" w14:textId="77777777" w:rsidR="00EE105D" w:rsidRPr="00D51A60" w:rsidRDefault="00EE105D" w:rsidP="00820B37">
      <w:pPr>
        <w:pStyle w:val="ListParagraph"/>
        <w:numPr>
          <w:ilvl w:val="0"/>
          <w:numId w:val="36"/>
        </w:numPr>
        <w:autoSpaceDE w:val="0"/>
        <w:autoSpaceDN w:val="0"/>
        <w:adjustRightInd w:val="0"/>
        <w:ind w:left="630" w:hanging="270"/>
        <w:rPr>
          <w:rFonts w:asciiTheme="majorHAnsi" w:eastAsia="Calibri" w:hAnsiTheme="majorHAnsi" w:cstheme="majorHAnsi"/>
          <w:sz w:val="22"/>
          <w:szCs w:val="22"/>
        </w:rPr>
      </w:pPr>
      <w:r w:rsidRPr="00D51A60">
        <w:rPr>
          <w:rFonts w:asciiTheme="majorHAnsi" w:eastAsia="Calibri" w:hAnsiTheme="majorHAnsi" w:cstheme="majorHAnsi"/>
          <w:sz w:val="22"/>
          <w:szCs w:val="22"/>
        </w:rPr>
        <w:t>books, pamphlets, videos, or other materials</w:t>
      </w:r>
    </w:p>
    <w:p w14:paraId="24BE74B0" w14:textId="770FB682" w:rsidR="00501A39" w:rsidRPr="00D51A60" w:rsidRDefault="00EE105D" w:rsidP="00820B37">
      <w:pPr>
        <w:pStyle w:val="ListParagraph"/>
        <w:numPr>
          <w:ilvl w:val="0"/>
          <w:numId w:val="36"/>
        </w:numPr>
        <w:autoSpaceDE w:val="0"/>
        <w:autoSpaceDN w:val="0"/>
        <w:adjustRightInd w:val="0"/>
        <w:spacing w:after="160"/>
        <w:ind w:left="630" w:hanging="270"/>
        <w:rPr>
          <w:rFonts w:asciiTheme="majorHAnsi" w:eastAsia="Calibri" w:hAnsiTheme="majorHAnsi" w:cstheme="majorHAnsi"/>
          <w:sz w:val="22"/>
          <w:szCs w:val="22"/>
        </w:rPr>
      </w:pPr>
      <w:r w:rsidRPr="00D51A60">
        <w:rPr>
          <w:rFonts w:asciiTheme="majorHAnsi" w:eastAsia="Calibri" w:hAnsiTheme="majorHAnsi" w:cstheme="majorHAnsi"/>
          <w:sz w:val="22"/>
          <w:szCs w:val="22"/>
        </w:rPr>
        <w:t>acupuncture or hypnosis</w:t>
      </w:r>
    </w:p>
    <w:p w14:paraId="382D263A" w14:textId="7069B1CD" w:rsidR="00D77402" w:rsidRPr="00D51A60" w:rsidRDefault="00D77402" w:rsidP="00D77402">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r w:rsidR="00EE105D" w:rsidRPr="00D51A60">
        <w:rPr>
          <w:rFonts w:asciiTheme="majorHAnsi" w:eastAsia="MS Mincho" w:hAnsiTheme="majorHAnsi" w:cstheme="majorHAnsi"/>
          <w:sz w:val="22"/>
          <w:szCs w:val="22"/>
        </w:rPr>
        <w:t xml:space="preserve"> </w:t>
      </w:r>
    </w:p>
    <w:p w14:paraId="37205E3B" w14:textId="77777777" w:rsidR="00D77402" w:rsidRPr="00D51A60" w:rsidRDefault="00D77402" w:rsidP="00FD0053">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$1.</w:t>
      </w:r>
    </w:p>
    <w:p w14:paraId="09DBD735" w14:textId="6773FC30" w:rsidR="00D26565" w:rsidRPr="00D51A60" w:rsidRDefault="00D26565" w:rsidP="00FD0053">
      <w:pPr>
        <w:spacing w:after="160"/>
        <w:rPr>
          <w:rFonts w:ascii="Consolas" w:eastAsia="Calibri" w:hAnsi="Consolas" w:cs="Consolas"/>
          <w:b/>
          <w:sz w:val="20"/>
          <w:szCs w:val="22"/>
        </w:rPr>
      </w:pPr>
      <w:r w:rsidRPr="00D51A60">
        <w:rPr>
          <w:rFonts w:ascii="Consolas" w:eastAsia="Calibri" w:hAnsi="Consolas" w:cs="Consolas"/>
          <w:b/>
          <w:sz w:val="20"/>
          <w:szCs w:val="22"/>
        </w:rPr>
        <w:t xml:space="preserve">COHORTS AVAILABLE: </w:t>
      </w:r>
      <w:r w:rsidR="00F76ECB" w:rsidRPr="00D51A60">
        <w:rPr>
          <w:rFonts w:ascii="Consolas" w:eastAsia="Calibri" w:hAnsi="Consolas" w:cs="Consolas"/>
          <w:bCs/>
          <w:sz w:val="20"/>
          <w:szCs w:val="22"/>
        </w:rPr>
        <w:t>FEB03–JUL18</w:t>
      </w:r>
      <w:r w:rsidR="00BF1A6A" w:rsidRPr="00D51A60">
        <w:rPr>
          <w:rFonts w:ascii="Consolas" w:eastAsia="Calibri" w:hAnsi="Consolas" w:cs="Consolas"/>
          <w:bCs/>
          <w:sz w:val="20"/>
          <w:szCs w:val="22"/>
        </w:rPr>
        <w:t xml:space="preserve"> </w:t>
      </w:r>
    </w:p>
    <w:tbl>
      <w:tblPr>
        <w:tblW w:w="8550" w:type="dxa"/>
        <w:tblLayout w:type="fixed"/>
        <w:tblLook w:val="04A0" w:firstRow="1" w:lastRow="0" w:firstColumn="1" w:lastColumn="0" w:noHBand="0" w:noVBand="1"/>
      </w:tblPr>
      <w:tblGrid>
        <w:gridCol w:w="720"/>
        <w:gridCol w:w="7830"/>
      </w:tblGrid>
      <w:tr w:rsidR="002E2D35" w:rsidRPr="00D51A60" w14:paraId="69425C92" w14:textId="77777777" w:rsidTr="003B4446">
        <w:trPr>
          <w:trHeight w:val="216"/>
        </w:trPr>
        <w:tc>
          <w:tcPr>
            <w:tcW w:w="8550" w:type="dxa"/>
            <w:gridSpan w:val="2"/>
            <w:tcBorders>
              <w:top w:val="nil"/>
              <w:left w:val="nil"/>
              <w:bottom w:val="nil"/>
              <w:right w:val="nil"/>
            </w:tcBorders>
            <w:shd w:val="clear" w:color="auto" w:fill="auto"/>
            <w:vAlign w:val="center"/>
          </w:tcPr>
          <w:p w14:paraId="05214AE1" w14:textId="77777777" w:rsidR="002E2D35" w:rsidRPr="00D51A60" w:rsidRDefault="002E2D35" w:rsidP="003B4446">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2E2D35" w:rsidRPr="00D51A60" w14:paraId="0D3CEF3F" w14:textId="77777777" w:rsidTr="003B4446">
        <w:trPr>
          <w:trHeight w:val="216"/>
        </w:trPr>
        <w:tc>
          <w:tcPr>
            <w:tcW w:w="720" w:type="dxa"/>
            <w:tcBorders>
              <w:top w:val="nil"/>
              <w:left w:val="nil"/>
              <w:bottom w:val="nil"/>
              <w:right w:val="nil"/>
            </w:tcBorders>
            <w:shd w:val="clear" w:color="auto" w:fill="auto"/>
          </w:tcPr>
          <w:p w14:paraId="31E64E24"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6B5093A4"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2E2D35" w:rsidRPr="00D51A60" w14:paraId="41808C2C" w14:textId="77777777" w:rsidTr="003B4446">
        <w:trPr>
          <w:trHeight w:val="216"/>
        </w:trPr>
        <w:tc>
          <w:tcPr>
            <w:tcW w:w="720" w:type="dxa"/>
            <w:tcBorders>
              <w:top w:val="nil"/>
              <w:left w:val="nil"/>
              <w:bottom w:val="nil"/>
              <w:right w:val="nil"/>
            </w:tcBorders>
            <w:shd w:val="clear" w:color="auto" w:fill="auto"/>
          </w:tcPr>
          <w:p w14:paraId="75B2F051"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2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6CBA489C"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2E2D35" w:rsidRPr="00D51A60" w14:paraId="58A31AF0" w14:textId="77777777" w:rsidTr="003B4446">
        <w:trPr>
          <w:trHeight w:val="216"/>
        </w:trPr>
        <w:tc>
          <w:tcPr>
            <w:tcW w:w="720" w:type="dxa"/>
            <w:tcBorders>
              <w:top w:val="nil"/>
              <w:left w:val="nil"/>
              <w:bottom w:val="nil"/>
              <w:right w:val="nil"/>
            </w:tcBorders>
            <w:shd w:val="clear" w:color="auto" w:fill="auto"/>
          </w:tcPr>
          <w:p w14:paraId="7B8E456E" w14:textId="77777777" w:rsidR="002E2D35" w:rsidRPr="00D51A60" w:rsidRDefault="002E2D35" w:rsidP="003B4446">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1C0A77D0" w14:textId="77777777" w:rsidR="002E2D35" w:rsidRDefault="002E2D35" w:rsidP="003B4446">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2E2D35" w:rsidRPr="00D51A60" w14:paraId="1386503B" w14:textId="77777777" w:rsidTr="003B4446">
        <w:trPr>
          <w:trHeight w:val="216"/>
        </w:trPr>
        <w:tc>
          <w:tcPr>
            <w:tcW w:w="720" w:type="dxa"/>
            <w:tcBorders>
              <w:top w:val="nil"/>
              <w:left w:val="nil"/>
              <w:bottom w:val="nil"/>
              <w:right w:val="nil"/>
            </w:tcBorders>
            <w:shd w:val="clear" w:color="auto" w:fill="auto"/>
          </w:tcPr>
          <w:p w14:paraId="044D41C2" w14:textId="77777777" w:rsidR="002E2D35" w:rsidRPr="00D51A60" w:rsidRDefault="002E2D35" w:rsidP="003B4446">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22E0576A" w14:textId="30727658" w:rsidR="002E2D35" w:rsidRPr="00D51A60" w:rsidRDefault="00D114F4" w:rsidP="003B4446">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51DBC5A6" w14:textId="62DDECBD"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19F8B770" w14:textId="41204CF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qtmthd2:            FEB03    JUN03    NOV03    MAY06    AUG06    JAN07    MAY10    AUG10    JAN11    JUL14    </w:t>
      </w:r>
    </w:p>
    <w:p w14:paraId="75A20878" w14:textId="77777777" w:rsidR="008B4F5A" w:rsidRPr="008B4F5A" w:rsidRDefault="008B4F5A" w:rsidP="008B4F5A">
      <w:pPr>
        <w:rPr>
          <w:rFonts w:ascii="Consolas" w:eastAsia="Calibri" w:hAnsi="Consolas"/>
          <w:bCs/>
          <w:sz w:val="16"/>
          <w:szCs w:val="16"/>
        </w:rPr>
      </w:pPr>
    </w:p>
    <w:p w14:paraId="642BDA0E"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1               1,200    2,200    2,200      150      100      200    2,500    1,700    2,300      300</w:t>
      </w:r>
    </w:p>
    <w:p w14:paraId="01592BAC"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2               3,300    6,300    6,000    4,500    3,300    4,500    4,300    2,900    3,900    5,200</w:t>
      </w:r>
    </w:p>
    <w:p w14:paraId="54ED1E21"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9              36,500   80,000   81,000   79,500   61,000   78,500   75,500   56,500   74,000   69,000</w:t>
      </w:r>
    </w:p>
    <w:p w14:paraId="27A9BE1E"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Total              41,000   88,500   89,000   84,000   64,500   83,000   82,500   61,000   80,000   74,500</w:t>
      </w:r>
    </w:p>
    <w:p w14:paraId="35EF59F1" w14:textId="77777777" w:rsidR="008B4F5A" w:rsidRPr="008B4F5A" w:rsidRDefault="008B4F5A" w:rsidP="008B4F5A">
      <w:pPr>
        <w:rPr>
          <w:rFonts w:ascii="Consolas" w:eastAsia="Calibri" w:hAnsi="Consolas"/>
          <w:bCs/>
          <w:sz w:val="16"/>
          <w:szCs w:val="16"/>
        </w:rPr>
      </w:pPr>
    </w:p>
    <w:p w14:paraId="3A5A529C" w14:textId="77777777" w:rsidR="008B4F5A" w:rsidRPr="008B4F5A" w:rsidRDefault="008B4F5A" w:rsidP="008B4F5A">
      <w:pPr>
        <w:rPr>
          <w:rFonts w:ascii="Consolas" w:eastAsia="Calibri" w:hAnsi="Consolas"/>
          <w:bCs/>
          <w:sz w:val="16"/>
          <w:szCs w:val="16"/>
        </w:rPr>
      </w:pPr>
    </w:p>
    <w:p w14:paraId="361FFF44" w14:textId="0F35675D"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qtmthd2:            JAN15    MAY15    JUL18    </w:t>
      </w:r>
    </w:p>
    <w:p w14:paraId="0490B052" w14:textId="77777777" w:rsidR="008B4F5A" w:rsidRPr="008B4F5A" w:rsidRDefault="008B4F5A" w:rsidP="008B4F5A">
      <w:pPr>
        <w:rPr>
          <w:rFonts w:ascii="Consolas" w:eastAsia="Calibri" w:hAnsi="Consolas"/>
          <w:bCs/>
          <w:sz w:val="16"/>
          <w:szCs w:val="16"/>
        </w:rPr>
      </w:pPr>
    </w:p>
    <w:p w14:paraId="3DC8DA62"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1                 300      250      350</w:t>
      </w:r>
    </w:p>
    <w:p w14:paraId="5D6EBBF7"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2               5,300    4,100    2,800</w:t>
      </w:r>
    </w:p>
    <w:p w14:paraId="7C2DCED0"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9              71,000   56,000   55,000</w:t>
      </w:r>
    </w:p>
    <w:p w14:paraId="622BB088" w14:textId="0ECB2724" w:rsidR="008B4F5A" w:rsidRDefault="008B4F5A" w:rsidP="008B4F5A">
      <w:pPr>
        <w:rPr>
          <w:rFonts w:ascii="Consolas" w:eastAsia="Calibri" w:hAnsi="Consolas"/>
          <w:bCs/>
          <w:sz w:val="16"/>
          <w:szCs w:val="16"/>
        </w:rPr>
      </w:pPr>
      <w:r w:rsidRPr="008B4F5A">
        <w:rPr>
          <w:rFonts w:ascii="Consolas" w:eastAsia="Calibri" w:hAnsi="Consolas"/>
          <w:bCs/>
          <w:sz w:val="16"/>
          <w:szCs w:val="16"/>
        </w:rPr>
        <w:t>Total              76,500   60,000   58,500</w:t>
      </w:r>
    </w:p>
    <w:p w14:paraId="22A94714" w14:textId="77777777" w:rsidR="008B4F5A" w:rsidRDefault="008B4F5A" w:rsidP="008B4F5A">
      <w:pPr>
        <w:rPr>
          <w:rFonts w:ascii="Consolas" w:eastAsia="Calibri" w:hAnsi="Consolas"/>
          <w:bCs/>
          <w:sz w:val="16"/>
          <w:szCs w:val="16"/>
        </w:rPr>
      </w:pPr>
    </w:p>
    <w:p w14:paraId="2EC69D8F" w14:textId="0D005E3B" w:rsidR="00566C10" w:rsidRPr="00D51A60" w:rsidRDefault="00566C10" w:rsidP="008B4F5A">
      <w:pPr>
        <w:rPr>
          <w:rFonts w:ascii="Calibri" w:eastAsia="Calibri" w:hAnsi="Calibri"/>
          <w:b/>
          <w:sz w:val="26"/>
          <w:szCs w:val="26"/>
        </w:rPr>
      </w:pPr>
      <w:r w:rsidRPr="00D51A60">
        <w:rPr>
          <w:rFonts w:ascii="Calibri" w:eastAsia="Calibri" w:hAnsi="Calibri"/>
          <w:b/>
          <w:sz w:val="26"/>
          <w:szCs w:val="26"/>
        </w:rPr>
        <w:br w:type="page"/>
      </w:r>
    </w:p>
    <w:p w14:paraId="2EFBEB82" w14:textId="76FE2417" w:rsidR="00862DB1" w:rsidRPr="00D51A60" w:rsidRDefault="00862DB1" w:rsidP="00FD0053">
      <w:pPr>
        <w:spacing w:after="240"/>
        <w:rPr>
          <w:rFonts w:ascii="Calibri" w:eastAsia="Calibri" w:hAnsi="Calibri"/>
          <w:bCs/>
          <w:i/>
          <w:iCs/>
          <w:sz w:val="18"/>
          <w:szCs w:val="18"/>
        </w:rPr>
      </w:pPr>
      <w:r w:rsidRPr="00D51A60">
        <w:rPr>
          <w:rFonts w:ascii="Calibri" w:eastAsia="Calibri" w:hAnsi="Calibri"/>
          <w:b/>
          <w:sz w:val="26"/>
          <w:szCs w:val="26"/>
        </w:rPr>
        <w:t xml:space="preserve">Quit Methods: </w:t>
      </w:r>
      <w:r w:rsidR="007C6BFE" w:rsidRPr="00D51A60">
        <w:rPr>
          <w:rFonts w:ascii="Calibri" w:eastAsia="Calibri" w:hAnsi="Calibri"/>
          <w:b/>
          <w:sz w:val="26"/>
          <w:szCs w:val="26"/>
        </w:rPr>
        <w:t>Other; Cutting Back</w:t>
      </w:r>
      <w:r w:rsidRPr="00D51A60">
        <w:rPr>
          <w:rFonts w:ascii="Calibri" w:eastAsia="Calibri" w:hAnsi="Calibri"/>
          <w:b/>
          <w:sz w:val="26"/>
          <w:szCs w:val="26"/>
        </w:rPr>
        <w:t xml:space="preserve">          </w:t>
      </w:r>
      <w:bookmarkStart w:id="47" w:name="QTMTHD3A"/>
      <w:r w:rsidRPr="00D51A60">
        <w:rPr>
          <w:rFonts w:ascii="Calibri" w:eastAsia="Calibri" w:hAnsi="Calibri"/>
          <w:b/>
          <w:sz w:val="26"/>
          <w:szCs w:val="26"/>
        </w:rPr>
        <w:t>QTMTHD3</w:t>
      </w:r>
      <w:r w:rsidR="00925718" w:rsidRPr="00D51A60">
        <w:rPr>
          <w:rFonts w:ascii="Calibri" w:eastAsia="Calibri" w:hAnsi="Calibri"/>
          <w:b/>
          <w:sz w:val="26"/>
          <w:szCs w:val="26"/>
        </w:rPr>
        <w:t>A</w:t>
      </w:r>
      <w:bookmarkEnd w:id="47"/>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Cs/>
          <w:sz w:val="26"/>
          <w:szCs w:val="26"/>
        </w:rPr>
        <w:t xml:space="preserve">      </w:t>
      </w:r>
      <w:hyperlink w:anchor="INDEX2" w:history="1">
        <w:r w:rsidR="00A14B89" w:rsidRPr="00D51A60">
          <w:rPr>
            <w:rStyle w:val="Hyperlink"/>
            <w:rFonts w:asciiTheme="majorHAnsi" w:hAnsiTheme="majorHAnsi" w:cstheme="majorHAnsi"/>
            <w:bCs/>
            <w:sz w:val="22"/>
            <w:szCs w:val="22"/>
          </w:rPr>
          <w:t>R</w:t>
        </w:r>
        <w:r w:rsidR="00A14B89" w:rsidRPr="00D51A60">
          <w:rPr>
            <w:rStyle w:val="Hyperlink"/>
            <w:rFonts w:asciiTheme="majorHAnsi" w:hAnsiTheme="majorHAnsi" w:cstheme="majorHAnsi"/>
            <w:bCs/>
            <w:sz w:val="20"/>
            <w:szCs w:val="20"/>
          </w:rPr>
          <w:t>eturn to Index</w:t>
        </w:r>
      </w:hyperlink>
    </w:p>
    <w:p w14:paraId="19C21552" w14:textId="7967715B" w:rsidR="001F3785" w:rsidRPr="00D51A60" w:rsidRDefault="001F3785" w:rsidP="00FD0053">
      <w:pPr>
        <w:spacing w:after="120"/>
        <w:rPr>
          <w:rFonts w:ascii="Calibri" w:eastAsia="Calibri" w:hAnsi="Calibri"/>
          <w: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527A33" w:rsidRPr="00D51A60">
        <w:rPr>
          <w:rFonts w:ascii="Calibri" w:eastAsia="Calibri" w:hAnsi="Calibri"/>
          <w:sz w:val="22"/>
          <w:szCs w:val="22"/>
        </w:rPr>
        <w:t>Question asks whether the person attempted to quit smoking by cutting back on cigarettes.</w:t>
      </w:r>
    </w:p>
    <w:p w14:paraId="01951922" w14:textId="5FA565B2" w:rsidR="00527A33" w:rsidRPr="00D51A60" w:rsidRDefault="00470033" w:rsidP="00FD0053">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527A33" w:rsidRPr="00D51A60">
        <w:rPr>
          <w:rFonts w:asciiTheme="majorHAnsi" w:eastAsia="Calibri" w:hAnsiTheme="majorHAnsi" w:cstheme="majorHAnsi"/>
          <w:sz w:val="22"/>
          <w:szCs w:val="22"/>
        </w:rPr>
        <w:t>very day, some-day, former</w:t>
      </w:r>
    </w:p>
    <w:p w14:paraId="693CB9F6" w14:textId="6717596E" w:rsidR="00B77E4E" w:rsidRPr="00D51A60" w:rsidRDefault="00FF47DE" w:rsidP="00B77E4E">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7ACB2883" w14:textId="77777777" w:rsidR="001F3785" w:rsidRPr="00D51A60" w:rsidRDefault="001F3785" w:rsidP="001F3785">
      <w:pPr>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56F2A47E" w14:textId="70634B67" w:rsidR="001F3785" w:rsidRPr="00D51A60" w:rsidRDefault="001F3785" w:rsidP="00FD0053">
      <w:pPr>
        <w:spacing w:after="80"/>
        <w:ind w:left="180"/>
        <w:rPr>
          <w:rFonts w:ascii="Calibri" w:eastAsia="Calibri" w:hAnsi="Calibri"/>
          <w:i/>
          <w:iCs/>
          <w:sz w:val="22"/>
          <w:szCs w:val="22"/>
        </w:rPr>
      </w:pPr>
      <w:r w:rsidRPr="00D51A60">
        <w:rPr>
          <w:rFonts w:ascii="Calibri" w:eastAsia="Calibri" w:hAnsi="Calibri"/>
          <w:i/>
          <w:iCs/>
          <w:sz w:val="22"/>
          <w:szCs w:val="22"/>
        </w:rPr>
        <w:t>Did you try to quit by gradually cutting back on cigarettes?</w:t>
      </w:r>
      <w:r w:rsidR="00D56F11" w:rsidRPr="00D51A60">
        <w:rPr>
          <w:rFonts w:ascii="Calibri" w:eastAsia="Calibri" w:hAnsi="Calibri"/>
          <w:i/>
          <w:iCs/>
          <w:sz w:val="22"/>
          <w:szCs w:val="22"/>
        </w:rPr>
        <w:t xml:space="preserve"> </w:t>
      </w:r>
      <w:r w:rsidR="00D56F11" w:rsidRPr="00D51A60">
        <w:rPr>
          <w:rFonts w:ascii="Calibri" w:eastAsia="Calibri" w:hAnsi="Calibri"/>
          <w:sz w:val="22"/>
          <w:szCs w:val="22"/>
        </w:rPr>
        <w:t>(every day, some-day)</w:t>
      </w:r>
    </w:p>
    <w:p w14:paraId="0B0B0122" w14:textId="28436EFC" w:rsidR="00D56F11" w:rsidRPr="00D51A60" w:rsidRDefault="00D56F11" w:rsidP="00FD0053">
      <w:pPr>
        <w:spacing w:after="160"/>
        <w:ind w:left="180"/>
        <w:rPr>
          <w:rFonts w:ascii="Calibri" w:eastAsia="Calibri" w:hAnsi="Calibri"/>
          <w:i/>
          <w:iCs/>
          <w:sz w:val="22"/>
          <w:szCs w:val="22"/>
        </w:rPr>
      </w:pPr>
      <w:r w:rsidRPr="00D51A60">
        <w:rPr>
          <w:rFonts w:ascii="Calibri" w:eastAsia="Calibri" w:hAnsi="Calibri"/>
          <w:i/>
          <w:iCs/>
          <w:sz w:val="22"/>
          <w:szCs w:val="22"/>
        </w:rPr>
        <w:t>When you quit smoking completely</w:t>
      </w:r>
      <w:r w:rsidR="00042081" w:rsidRPr="00D51A60">
        <w:rPr>
          <w:rFonts w:ascii="Calibri" w:eastAsia="Calibri" w:hAnsi="Calibri"/>
          <w:i/>
          <w:iCs/>
          <w:sz w:val="22"/>
          <w:szCs w:val="22"/>
        </w:rPr>
        <w:t>,</w:t>
      </w:r>
      <w:r w:rsidRPr="00D51A60">
        <w:rPr>
          <w:rFonts w:ascii="Calibri" w:eastAsia="Calibri" w:hAnsi="Calibri"/>
          <w:i/>
          <w:iCs/>
          <w:sz w:val="22"/>
          <w:szCs w:val="22"/>
        </w:rPr>
        <w:t xml:space="preserve"> did you try to quit by gradually cutting back on cigarettes? </w:t>
      </w:r>
      <w:r w:rsidRPr="00D51A60">
        <w:rPr>
          <w:rFonts w:ascii="Calibri" w:eastAsia="Calibri" w:hAnsi="Calibri"/>
          <w:sz w:val="22"/>
          <w:szCs w:val="22"/>
        </w:rPr>
        <w:t>(former)</w:t>
      </w:r>
    </w:p>
    <w:p w14:paraId="740449D0" w14:textId="77777777" w:rsidR="00862DB1" w:rsidRPr="00D51A60" w:rsidRDefault="00862DB1" w:rsidP="00862DB1">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6390B256" w14:textId="77777777" w:rsidR="00862DB1" w:rsidRPr="00D51A60" w:rsidRDefault="00862DB1" w:rsidP="00FD0053">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$1.</w:t>
      </w:r>
    </w:p>
    <w:p w14:paraId="580C12C0" w14:textId="0872C448" w:rsidR="00D26565" w:rsidRPr="00D51A60" w:rsidRDefault="00D26565" w:rsidP="00FD0053">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5A7E9D" w:rsidRPr="00D51A60">
        <w:rPr>
          <w:rFonts w:ascii="Consolas" w:eastAsia="Calibri" w:hAnsi="Consolas" w:cs="Consolas"/>
          <w:bCs/>
          <w:sz w:val="20"/>
          <w:szCs w:val="22"/>
        </w:rPr>
        <w:t>FEB03–NOV03; MAY10–JAN11</w:t>
      </w:r>
    </w:p>
    <w:tbl>
      <w:tblPr>
        <w:tblW w:w="8550" w:type="dxa"/>
        <w:tblLayout w:type="fixed"/>
        <w:tblLook w:val="04A0" w:firstRow="1" w:lastRow="0" w:firstColumn="1" w:lastColumn="0" w:noHBand="0" w:noVBand="1"/>
      </w:tblPr>
      <w:tblGrid>
        <w:gridCol w:w="720"/>
        <w:gridCol w:w="7830"/>
      </w:tblGrid>
      <w:tr w:rsidR="002E2D35" w:rsidRPr="00D51A60" w14:paraId="6C7F683E" w14:textId="77777777" w:rsidTr="003B4446">
        <w:trPr>
          <w:trHeight w:val="216"/>
        </w:trPr>
        <w:tc>
          <w:tcPr>
            <w:tcW w:w="8550" w:type="dxa"/>
            <w:gridSpan w:val="2"/>
            <w:tcBorders>
              <w:top w:val="nil"/>
              <w:left w:val="nil"/>
              <w:bottom w:val="nil"/>
              <w:right w:val="nil"/>
            </w:tcBorders>
            <w:shd w:val="clear" w:color="auto" w:fill="auto"/>
            <w:vAlign w:val="center"/>
          </w:tcPr>
          <w:p w14:paraId="53A4989C" w14:textId="77777777" w:rsidR="002E2D35" w:rsidRPr="00D51A60" w:rsidRDefault="002E2D35" w:rsidP="003B4446">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2E2D35" w:rsidRPr="00D51A60" w14:paraId="4845C453" w14:textId="77777777" w:rsidTr="003B4446">
        <w:trPr>
          <w:trHeight w:val="216"/>
        </w:trPr>
        <w:tc>
          <w:tcPr>
            <w:tcW w:w="720" w:type="dxa"/>
            <w:tcBorders>
              <w:top w:val="nil"/>
              <w:left w:val="nil"/>
              <w:bottom w:val="nil"/>
              <w:right w:val="nil"/>
            </w:tcBorders>
            <w:shd w:val="clear" w:color="auto" w:fill="auto"/>
          </w:tcPr>
          <w:p w14:paraId="6ECF0EFA"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187E81C9"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2E2D35" w:rsidRPr="00D51A60" w14:paraId="5F30F973" w14:textId="77777777" w:rsidTr="003B4446">
        <w:trPr>
          <w:trHeight w:val="216"/>
        </w:trPr>
        <w:tc>
          <w:tcPr>
            <w:tcW w:w="720" w:type="dxa"/>
            <w:tcBorders>
              <w:top w:val="nil"/>
              <w:left w:val="nil"/>
              <w:bottom w:val="nil"/>
              <w:right w:val="nil"/>
            </w:tcBorders>
            <w:shd w:val="clear" w:color="auto" w:fill="auto"/>
          </w:tcPr>
          <w:p w14:paraId="378988DB"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2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32541832"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2E2D35" w:rsidRPr="00D51A60" w14:paraId="62BC0696" w14:textId="77777777" w:rsidTr="003B4446">
        <w:trPr>
          <w:trHeight w:val="216"/>
        </w:trPr>
        <w:tc>
          <w:tcPr>
            <w:tcW w:w="720" w:type="dxa"/>
            <w:tcBorders>
              <w:top w:val="nil"/>
              <w:left w:val="nil"/>
              <w:bottom w:val="nil"/>
              <w:right w:val="nil"/>
            </w:tcBorders>
            <w:shd w:val="clear" w:color="auto" w:fill="auto"/>
          </w:tcPr>
          <w:p w14:paraId="74DE8EF6" w14:textId="77777777" w:rsidR="002E2D35" w:rsidRPr="00D51A60" w:rsidRDefault="002E2D35" w:rsidP="003B4446">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191F5992" w14:textId="77777777" w:rsidR="002E2D35" w:rsidRDefault="002E2D35" w:rsidP="003B4446">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2E2D35" w:rsidRPr="00D51A60" w14:paraId="39BD79DA" w14:textId="77777777" w:rsidTr="003B4446">
        <w:trPr>
          <w:trHeight w:val="216"/>
        </w:trPr>
        <w:tc>
          <w:tcPr>
            <w:tcW w:w="720" w:type="dxa"/>
            <w:tcBorders>
              <w:top w:val="nil"/>
              <w:left w:val="nil"/>
              <w:bottom w:val="nil"/>
              <w:right w:val="nil"/>
            </w:tcBorders>
            <w:shd w:val="clear" w:color="auto" w:fill="auto"/>
          </w:tcPr>
          <w:p w14:paraId="62558C72" w14:textId="77777777" w:rsidR="002E2D35" w:rsidRPr="00D51A60" w:rsidRDefault="002E2D35" w:rsidP="003B4446">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06F9D718" w14:textId="65052C9A" w:rsidR="002E2D35" w:rsidRPr="00D51A60" w:rsidRDefault="00D114F4" w:rsidP="003B4446">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623834C0" w14:textId="5ABA62FA"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398B1899" w14:textId="1AB6566D"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qtmthd3a:           FEB03    JUN03    NOV03    MAY10    AUG10    JAN11    </w:t>
      </w:r>
    </w:p>
    <w:p w14:paraId="283B6E44" w14:textId="77777777" w:rsidR="008B4F5A" w:rsidRPr="008B4F5A" w:rsidRDefault="008B4F5A" w:rsidP="008B4F5A">
      <w:pPr>
        <w:rPr>
          <w:rFonts w:ascii="Consolas" w:eastAsia="Calibri" w:hAnsi="Consolas"/>
          <w:bCs/>
          <w:sz w:val="16"/>
          <w:szCs w:val="16"/>
        </w:rPr>
      </w:pPr>
    </w:p>
    <w:p w14:paraId="0B01E187"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1               1,800    3,200    3,000    2,800    1,900    2,600</w:t>
      </w:r>
    </w:p>
    <w:p w14:paraId="62359BB5"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2               2,800    5,300    5,100    3,900    2,600    3,600</w:t>
      </w:r>
    </w:p>
    <w:p w14:paraId="3DA35A47" w14:textId="77777777" w:rsidR="008B4F5A" w:rsidRPr="008B4F5A" w:rsidRDefault="008B4F5A" w:rsidP="008B4F5A">
      <w:pPr>
        <w:rPr>
          <w:rFonts w:ascii="Consolas" w:eastAsia="Calibri" w:hAnsi="Consolas"/>
          <w:bCs/>
          <w:sz w:val="16"/>
          <w:szCs w:val="16"/>
        </w:rPr>
      </w:pPr>
      <w:r w:rsidRPr="008B4F5A">
        <w:rPr>
          <w:rFonts w:ascii="Consolas" w:eastAsia="Calibri" w:hAnsi="Consolas"/>
          <w:bCs/>
          <w:sz w:val="16"/>
          <w:szCs w:val="16"/>
        </w:rPr>
        <w:t xml:space="preserve">    9              36,500   80,000   81,000   75,500   56,500   74,000</w:t>
      </w:r>
    </w:p>
    <w:p w14:paraId="5723523C" w14:textId="3ECB225F" w:rsidR="00FF41FC" w:rsidRDefault="008B4F5A" w:rsidP="008B4F5A">
      <w:pPr>
        <w:rPr>
          <w:rFonts w:ascii="Consolas" w:eastAsia="Calibri" w:hAnsi="Consolas"/>
          <w:bCs/>
          <w:sz w:val="16"/>
          <w:szCs w:val="16"/>
        </w:rPr>
      </w:pPr>
      <w:r w:rsidRPr="008B4F5A">
        <w:rPr>
          <w:rFonts w:ascii="Consolas" w:eastAsia="Calibri" w:hAnsi="Consolas"/>
          <w:bCs/>
          <w:sz w:val="16"/>
          <w:szCs w:val="16"/>
        </w:rPr>
        <w:t>Total              41,000   88,500   89,000   82,500   61,000   80,000</w:t>
      </w:r>
    </w:p>
    <w:p w14:paraId="32553CE0" w14:textId="33802BF6" w:rsidR="00862DB1" w:rsidRPr="00D51A60" w:rsidRDefault="00862DB1" w:rsidP="00022066">
      <w:pPr>
        <w:rPr>
          <w:rFonts w:ascii="Calibri" w:eastAsia="Calibri" w:hAnsi="Calibri"/>
          <w:b/>
          <w:sz w:val="26"/>
          <w:szCs w:val="26"/>
        </w:rPr>
      </w:pPr>
      <w:r w:rsidRPr="00D51A60">
        <w:rPr>
          <w:rFonts w:ascii="Calibri" w:eastAsia="Calibri" w:hAnsi="Calibri"/>
          <w:b/>
          <w:sz w:val="26"/>
          <w:szCs w:val="26"/>
        </w:rPr>
        <w:br w:type="page"/>
      </w:r>
    </w:p>
    <w:p w14:paraId="47880DDB" w14:textId="043A5579" w:rsidR="00862DB1" w:rsidRPr="00D51A60" w:rsidRDefault="00862DB1" w:rsidP="00FD0053">
      <w:pPr>
        <w:spacing w:after="240"/>
        <w:rPr>
          <w:rFonts w:ascii="Calibri" w:eastAsia="Calibri" w:hAnsi="Calibri"/>
          <w:bCs/>
          <w:i/>
          <w:iCs/>
          <w:sz w:val="18"/>
          <w:szCs w:val="18"/>
        </w:rPr>
      </w:pPr>
      <w:r w:rsidRPr="00D51A60">
        <w:rPr>
          <w:rFonts w:ascii="Calibri" w:eastAsia="Calibri" w:hAnsi="Calibri"/>
          <w:b/>
          <w:sz w:val="26"/>
          <w:szCs w:val="26"/>
        </w:rPr>
        <w:t xml:space="preserve">Quit Methods: </w:t>
      </w:r>
      <w:r w:rsidR="007C6BFE" w:rsidRPr="00D51A60">
        <w:rPr>
          <w:rFonts w:ascii="Calibri" w:eastAsia="Calibri" w:hAnsi="Calibri"/>
          <w:b/>
          <w:sz w:val="26"/>
          <w:szCs w:val="26"/>
        </w:rPr>
        <w:t xml:space="preserve">Other; </w:t>
      </w:r>
      <w:r w:rsidR="00F8743E" w:rsidRPr="00D51A60">
        <w:rPr>
          <w:rFonts w:ascii="Calibri" w:eastAsia="Calibri" w:hAnsi="Calibri"/>
          <w:b/>
          <w:sz w:val="26"/>
          <w:szCs w:val="26"/>
        </w:rPr>
        <w:t>Alternate Tobacco Forms</w:t>
      </w:r>
      <w:r w:rsidRPr="00D51A60">
        <w:rPr>
          <w:rFonts w:ascii="Calibri" w:eastAsia="Calibri" w:hAnsi="Calibri"/>
          <w:b/>
          <w:sz w:val="26"/>
          <w:szCs w:val="26"/>
        </w:rPr>
        <w:t xml:space="preserve">          </w:t>
      </w:r>
      <w:bookmarkStart w:id="48" w:name="QTMTHD3B"/>
      <w:r w:rsidRPr="00D51A60">
        <w:rPr>
          <w:rFonts w:ascii="Calibri" w:eastAsia="Calibri" w:hAnsi="Calibri"/>
          <w:b/>
          <w:sz w:val="26"/>
          <w:szCs w:val="26"/>
        </w:rPr>
        <w:t>QTMTHD3</w:t>
      </w:r>
      <w:r w:rsidR="00925718" w:rsidRPr="00D51A60">
        <w:rPr>
          <w:rFonts w:ascii="Calibri" w:eastAsia="Calibri" w:hAnsi="Calibri"/>
          <w:b/>
          <w:sz w:val="26"/>
          <w:szCs w:val="26"/>
        </w:rPr>
        <w:t>B</w:t>
      </w:r>
      <w:bookmarkEnd w:id="48"/>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t xml:space="preserve">      </w:t>
      </w:r>
      <w:hyperlink w:anchor="INDEX2" w:history="1">
        <w:r w:rsidR="00A14B89" w:rsidRPr="00D51A60">
          <w:rPr>
            <w:rStyle w:val="Hyperlink"/>
            <w:rFonts w:asciiTheme="majorHAnsi" w:hAnsiTheme="majorHAnsi" w:cstheme="majorHAnsi"/>
            <w:sz w:val="22"/>
            <w:szCs w:val="22"/>
          </w:rPr>
          <w:t>R</w:t>
        </w:r>
        <w:r w:rsidR="00A14B89" w:rsidRPr="00D51A60">
          <w:rPr>
            <w:rStyle w:val="Hyperlink"/>
            <w:rFonts w:asciiTheme="majorHAnsi" w:hAnsiTheme="majorHAnsi" w:cstheme="majorHAnsi"/>
            <w:sz w:val="20"/>
            <w:szCs w:val="20"/>
          </w:rPr>
          <w:t>eturn to Index</w:t>
        </w:r>
      </w:hyperlink>
    </w:p>
    <w:p w14:paraId="5B554AA6" w14:textId="1074AED7" w:rsidR="00925718" w:rsidRPr="00D51A60" w:rsidRDefault="00862DB1" w:rsidP="00FD0053">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925718" w:rsidRPr="00D51A60">
        <w:rPr>
          <w:rFonts w:ascii="Calibri" w:eastAsia="Calibri" w:hAnsi="Calibri"/>
          <w:sz w:val="22"/>
          <w:szCs w:val="22"/>
        </w:rPr>
        <w:t>Question asks whether the person attempted to quit smoking by switching to chewing tobacco, snuff, cigars, or pipes.</w:t>
      </w:r>
      <w:r w:rsidR="00F8743E" w:rsidRPr="00D51A60">
        <w:rPr>
          <w:rFonts w:asciiTheme="majorHAnsi" w:eastAsia="Calibri" w:hAnsiTheme="majorHAnsi"/>
          <w:sz w:val="22"/>
          <w:szCs w:val="22"/>
        </w:rPr>
        <w:t xml:space="preserve"> Tobacco products listed below varied between cohorts.</w:t>
      </w:r>
    </w:p>
    <w:p w14:paraId="0DF55FD3" w14:textId="59B6F0B3" w:rsidR="00925718" w:rsidRPr="00D51A60" w:rsidRDefault="00470033" w:rsidP="00FD0053">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925718" w:rsidRPr="00D51A60">
        <w:rPr>
          <w:rFonts w:asciiTheme="majorHAnsi" w:eastAsia="Calibri" w:hAnsiTheme="majorHAnsi" w:cstheme="majorHAnsi"/>
          <w:sz w:val="22"/>
          <w:szCs w:val="22"/>
        </w:rPr>
        <w:t>very day, some-day, former</w:t>
      </w:r>
    </w:p>
    <w:p w14:paraId="1E86F31C" w14:textId="6901B806" w:rsidR="00B77E4E" w:rsidRPr="00D51A60" w:rsidRDefault="00FF47DE" w:rsidP="00B77E4E">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2B693DFA" w14:textId="77777777" w:rsidR="00BD2288" w:rsidRPr="00D51A60" w:rsidRDefault="00BD2288" w:rsidP="00BD2288">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28BDA0BE" w14:textId="12F00A22" w:rsidR="00925718" w:rsidRPr="00D51A60" w:rsidRDefault="00925718" w:rsidP="00FD0053">
      <w:pPr>
        <w:widowControl w:val="0"/>
        <w:spacing w:after="80"/>
        <w:ind w:left="180"/>
        <w:rPr>
          <w:rFonts w:ascii="Calibri" w:eastAsia="Calibri" w:hAnsi="Calibri"/>
          <w:i/>
          <w:iCs/>
          <w:sz w:val="22"/>
          <w:szCs w:val="22"/>
        </w:rPr>
      </w:pPr>
      <w:r w:rsidRPr="00D51A60">
        <w:rPr>
          <w:rFonts w:ascii="Calibri" w:eastAsia="Calibri" w:hAnsi="Calibri"/>
          <w:i/>
          <w:iCs/>
          <w:sz w:val="22"/>
          <w:szCs w:val="22"/>
        </w:rPr>
        <w:t xml:space="preserve">Did you try to quit </w:t>
      </w:r>
      <w:r w:rsidR="001B269D" w:rsidRPr="00D51A60">
        <w:rPr>
          <w:rFonts w:ascii="Calibri" w:eastAsia="Calibri" w:hAnsi="Calibri"/>
          <w:i/>
          <w:iCs/>
          <w:sz w:val="22"/>
          <w:szCs w:val="22"/>
        </w:rPr>
        <w:t xml:space="preserve">by switching to chewing tobacco, snuff, snus, cigars, cigarillos, pipes, or hookah (tobacco only)? </w:t>
      </w:r>
      <w:r w:rsidRPr="00D51A60">
        <w:rPr>
          <w:rFonts w:ascii="Calibri" w:eastAsia="Calibri" w:hAnsi="Calibri"/>
          <w:sz w:val="22"/>
          <w:szCs w:val="22"/>
        </w:rPr>
        <w:t>(every day, some-day)</w:t>
      </w:r>
    </w:p>
    <w:p w14:paraId="0DCC5857" w14:textId="3CABDCD3" w:rsidR="00925718" w:rsidRPr="00D51A60" w:rsidRDefault="00925718" w:rsidP="000540AF">
      <w:pPr>
        <w:spacing w:after="120"/>
        <w:ind w:left="187"/>
        <w:rPr>
          <w:rFonts w:ascii="Calibri" w:eastAsia="Calibri" w:hAnsi="Calibri"/>
          <w:i/>
          <w:iCs/>
          <w:sz w:val="22"/>
          <w:szCs w:val="22"/>
        </w:rPr>
      </w:pPr>
      <w:r w:rsidRPr="00D51A60">
        <w:rPr>
          <w:rFonts w:ascii="Calibri" w:eastAsia="Calibri" w:hAnsi="Calibri"/>
          <w:i/>
          <w:iCs/>
          <w:sz w:val="22"/>
          <w:szCs w:val="22"/>
        </w:rPr>
        <w:t>When you quit smoking completely</w:t>
      </w:r>
      <w:r w:rsidR="00042081" w:rsidRPr="00D51A60">
        <w:rPr>
          <w:rFonts w:ascii="Calibri" w:eastAsia="Calibri" w:hAnsi="Calibri"/>
          <w:i/>
          <w:iCs/>
          <w:sz w:val="22"/>
          <w:szCs w:val="22"/>
        </w:rPr>
        <w:t>,</w:t>
      </w:r>
      <w:r w:rsidRPr="00D51A60">
        <w:rPr>
          <w:rFonts w:ascii="Calibri" w:eastAsia="Calibri" w:hAnsi="Calibri"/>
          <w:i/>
          <w:iCs/>
          <w:sz w:val="22"/>
          <w:szCs w:val="22"/>
        </w:rPr>
        <w:t xml:space="preserve"> did you try to quit by switching to chewing tobacco, snuff, snus, cigars, cigarillos, pipes</w:t>
      </w:r>
      <w:r w:rsidR="001B269D" w:rsidRPr="00D51A60">
        <w:rPr>
          <w:rFonts w:ascii="Calibri" w:eastAsia="Calibri" w:hAnsi="Calibri"/>
          <w:i/>
          <w:iCs/>
          <w:sz w:val="22"/>
          <w:szCs w:val="22"/>
        </w:rPr>
        <w:t>, or hookah (tobacco only</w:t>
      </w:r>
      <w:r w:rsidR="001B269D" w:rsidRPr="00D51A60">
        <w:rPr>
          <w:rFonts w:ascii="Calibri" w:eastAsia="Calibri" w:hAnsi="Calibri"/>
          <w:sz w:val="22"/>
          <w:szCs w:val="22"/>
        </w:rPr>
        <w:t>)</w:t>
      </w:r>
      <w:r w:rsidRPr="00D51A60">
        <w:rPr>
          <w:rFonts w:ascii="Calibri" w:eastAsia="Calibri" w:hAnsi="Calibri"/>
          <w:sz w:val="22"/>
          <w:szCs w:val="22"/>
        </w:rPr>
        <w:t>? (former)</w:t>
      </w:r>
    </w:p>
    <w:p w14:paraId="6409382A" w14:textId="77777777" w:rsidR="00E05612" w:rsidRPr="00D51A60" w:rsidRDefault="00E05612" w:rsidP="00E05612">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50BC8BDB" w14:textId="77777777" w:rsidR="00E05612" w:rsidRPr="00D51A60" w:rsidRDefault="00E05612" w:rsidP="003B2AE0">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$1.</w:t>
      </w:r>
    </w:p>
    <w:p w14:paraId="4B0DD293" w14:textId="0005048C" w:rsidR="00D26565" w:rsidRPr="00D51A60" w:rsidRDefault="00D26565" w:rsidP="003B2AE0">
      <w:pPr>
        <w:spacing w:after="160"/>
        <w:rPr>
          <w:rFonts w:ascii="Consolas" w:eastAsia="Calibri" w:hAnsi="Consolas" w:cs="Consolas"/>
          <w:b/>
          <w:sz w:val="20"/>
          <w:szCs w:val="22"/>
        </w:rPr>
      </w:pPr>
      <w:r w:rsidRPr="00D51A60">
        <w:rPr>
          <w:rFonts w:ascii="Consolas" w:eastAsia="Calibri" w:hAnsi="Consolas" w:cs="Consolas"/>
          <w:b/>
          <w:sz w:val="20"/>
          <w:szCs w:val="22"/>
        </w:rPr>
        <w:t xml:space="preserve">COHORTS AVAILABLE: </w:t>
      </w:r>
      <w:r w:rsidR="005A7E9D" w:rsidRPr="00D51A60">
        <w:rPr>
          <w:rFonts w:ascii="Consolas" w:eastAsia="Calibri" w:hAnsi="Consolas" w:cs="Consolas"/>
          <w:bCs/>
          <w:sz w:val="20"/>
          <w:szCs w:val="22"/>
        </w:rPr>
        <w:t>FEB03–NOV03; MAY10–JUL18</w:t>
      </w:r>
    </w:p>
    <w:tbl>
      <w:tblPr>
        <w:tblW w:w="8550" w:type="dxa"/>
        <w:tblLayout w:type="fixed"/>
        <w:tblLook w:val="04A0" w:firstRow="1" w:lastRow="0" w:firstColumn="1" w:lastColumn="0" w:noHBand="0" w:noVBand="1"/>
      </w:tblPr>
      <w:tblGrid>
        <w:gridCol w:w="720"/>
        <w:gridCol w:w="7830"/>
      </w:tblGrid>
      <w:tr w:rsidR="002E2D35" w:rsidRPr="00D51A60" w14:paraId="5B6A2912" w14:textId="77777777" w:rsidTr="003B4446">
        <w:trPr>
          <w:trHeight w:val="216"/>
        </w:trPr>
        <w:tc>
          <w:tcPr>
            <w:tcW w:w="8550" w:type="dxa"/>
            <w:gridSpan w:val="2"/>
            <w:tcBorders>
              <w:top w:val="nil"/>
              <w:left w:val="nil"/>
              <w:bottom w:val="nil"/>
              <w:right w:val="nil"/>
            </w:tcBorders>
            <w:shd w:val="clear" w:color="auto" w:fill="auto"/>
            <w:vAlign w:val="center"/>
          </w:tcPr>
          <w:p w14:paraId="064D3801" w14:textId="77777777" w:rsidR="002E2D35" w:rsidRPr="00D51A60" w:rsidRDefault="002E2D35" w:rsidP="003B4446">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2E2D35" w:rsidRPr="00D51A60" w14:paraId="3C848514" w14:textId="77777777" w:rsidTr="003B4446">
        <w:trPr>
          <w:trHeight w:val="216"/>
        </w:trPr>
        <w:tc>
          <w:tcPr>
            <w:tcW w:w="720" w:type="dxa"/>
            <w:tcBorders>
              <w:top w:val="nil"/>
              <w:left w:val="nil"/>
              <w:bottom w:val="nil"/>
              <w:right w:val="nil"/>
            </w:tcBorders>
            <w:shd w:val="clear" w:color="auto" w:fill="auto"/>
          </w:tcPr>
          <w:p w14:paraId="12B685E9"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7F3C0479"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2E2D35" w:rsidRPr="00D51A60" w14:paraId="482E2E10" w14:textId="77777777" w:rsidTr="003B4446">
        <w:trPr>
          <w:trHeight w:val="216"/>
        </w:trPr>
        <w:tc>
          <w:tcPr>
            <w:tcW w:w="720" w:type="dxa"/>
            <w:tcBorders>
              <w:top w:val="nil"/>
              <w:left w:val="nil"/>
              <w:bottom w:val="nil"/>
              <w:right w:val="nil"/>
            </w:tcBorders>
            <w:shd w:val="clear" w:color="auto" w:fill="auto"/>
          </w:tcPr>
          <w:p w14:paraId="42F21221"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2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5BAE48DD"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2E2D35" w:rsidRPr="00D51A60" w14:paraId="27FF21F1" w14:textId="77777777" w:rsidTr="003B4446">
        <w:trPr>
          <w:trHeight w:val="216"/>
        </w:trPr>
        <w:tc>
          <w:tcPr>
            <w:tcW w:w="720" w:type="dxa"/>
            <w:tcBorders>
              <w:top w:val="nil"/>
              <w:left w:val="nil"/>
              <w:bottom w:val="nil"/>
              <w:right w:val="nil"/>
            </w:tcBorders>
            <w:shd w:val="clear" w:color="auto" w:fill="auto"/>
          </w:tcPr>
          <w:p w14:paraId="2EA9E53E" w14:textId="77777777" w:rsidR="002E2D35" w:rsidRPr="00D51A60" w:rsidRDefault="002E2D35" w:rsidP="003B4446">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46CC55A9" w14:textId="77777777" w:rsidR="002E2D35" w:rsidRDefault="002E2D35" w:rsidP="003B4446">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2E2D35" w:rsidRPr="00D51A60" w14:paraId="5021C81A" w14:textId="77777777" w:rsidTr="003B4446">
        <w:trPr>
          <w:trHeight w:val="216"/>
        </w:trPr>
        <w:tc>
          <w:tcPr>
            <w:tcW w:w="720" w:type="dxa"/>
            <w:tcBorders>
              <w:top w:val="nil"/>
              <w:left w:val="nil"/>
              <w:bottom w:val="nil"/>
              <w:right w:val="nil"/>
            </w:tcBorders>
            <w:shd w:val="clear" w:color="auto" w:fill="auto"/>
          </w:tcPr>
          <w:p w14:paraId="01C5E376" w14:textId="77777777" w:rsidR="002E2D35" w:rsidRPr="00D51A60" w:rsidRDefault="002E2D35" w:rsidP="003B4446">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1FB3CF3B" w14:textId="482479D0" w:rsidR="002E2D35" w:rsidRPr="00D51A60" w:rsidRDefault="00D114F4" w:rsidP="003B4446">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6C543E0C"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69DA229B" w14:textId="709B90EA" w:rsidR="008B4F5A" w:rsidRPr="008B4F5A" w:rsidRDefault="008B4F5A" w:rsidP="008B4F5A">
      <w:pPr>
        <w:rPr>
          <w:rFonts w:ascii="Consolas" w:eastAsia="Calibri" w:hAnsi="Consolas" w:cs="Consolas"/>
          <w:sz w:val="16"/>
          <w:szCs w:val="18"/>
        </w:rPr>
      </w:pPr>
      <w:r w:rsidRPr="008B4F5A">
        <w:rPr>
          <w:rFonts w:ascii="Consolas" w:eastAsia="Calibri" w:hAnsi="Consolas" w:cs="Consolas"/>
          <w:sz w:val="16"/>
          <w:szCs w:val="18"/>
        </w:rPr>
        <w:t xml:space="preserve">qtmthd3b:           FEB03    JUN03    NOV03    MAY10    AUG10    JAN11    JUL14    JAN15    MAY15    JUL18    </w:t>
      </w:r>
    </w:p>
    <w:p w14:paraId="706E896B" w14:textId="77777777" w:rsidR="008B4F5A" w:rsidRPr="008B4F5A" w:rsidRDefault="008B4F5A" w:rsidP="008B4F5A">
      <w:pPr>
        <w:rPr>
          <w:rFonts w:ascii="Consolas" w:eastAsia="Calibri" w:hAnsi="Consolas" w:cs="Consolas"/>
          <w:sz w:val="16"/>
          <w:szCs w:val="18"/>
        </w:rPr>
      </w:pPr>
    </w:p>
    <w:p w14:paraId="5B9ACA67" w14:textId="77777777" w:rsidR="008B4F5A" w:rsidRPr="008B4F5A" w:rsidRDefault="008B4F5A" w:rsidP="008B4F5A">
      <w:pPr>
        <w:rPr>
          <w:rFonts w:ascii="Consolas" w:eastAsia="Calibri" w:hAnsi="Consolas" w:cs="Consolas"/>
          <w:sz w:val="16"/>
          <w:szCs w:val="18"/>
        </w:rPr>
      </w:pPr>
      <w:r w:rsidRPr="008B4F5A">
        <w:rPr>
          <w:rFonts w:ascii="Consolas" w:eastAsia="Calibri" w:hAnsi="Consolas" w:cs="Consolas"/>
          <w:sz w:val="16"/>
          <w:szCs w:val="18"/>
        </w:rPr>
        <w:t xml:space="preserve">    1                 200      350      300      400      250      400      400      350      300      250</w:t>
      </w:r>
    </w:p>
    <w:p w14:paraId="5C53A70F" w14:textId="77777777" w:rsidR="008B4F5A" w:rsidRPr="008B4F5A" w:rsidRDefault="008B4F5A" w:rsidP="008B4F5A">
      <w:pPr>
        <w:rPr>
          <w:rFonts w:ascii="Consolas" w:eastAsia="Calibri" w:hAnsi="Consolas" w:cs="Consolas"/>
          <w:sz w:val="16"/>
          <w:szCs w:val="18"/>
        </w:rPr>
      </w:pPr>
      <w:r w:rsidRPr="008B4F5A">
        <w:rPr>
          <w:rFonts w:ascii="Consolas" w:eastAsia="Calibri" w:hAnsi="Consolas" w:cs="Consolas"/>
          <w:sz w:val="16"/>
          <w:szCs w:val="18"/>
        </w:rPr>
        <w:t xml:space="preserve">    2               4,400    8,200    7,900    6,300    4,300    5,900    5,100    5,200    4,100    3,000</w:t>
      </w:r>
    </w:p>
    <w:p w14:paraId="103CDBE5" w14:textId="77777777" w:rsidR="008B4F5A" w:rsidRPr="008B4F5A" w:rsidRDefault="008B4F5A" w:rsidP="008B4F5A">
      <w:pPr>
        <w:rPr>
          <w:rFonts w:ascii="Consolas" w:eastAsia="Calibri" w:hAnsi="Consolas" w:cs="Consolas"/>
          <w:sz w:val="16"/>
          <w:szCs w:val="18"/>
        </w:rPr>
      </w:pPr>
      <w:r w:rsidRPr="008B4F5A">
        <w:rPr>
          <w:rFonts w:ascii="Consolas" w:eastAsia="Calibri" w:hAnsi="Consolas" w:cs="Consolas"/>
          <w:sz w:val="16"/>
          <w:szCs w:val="18"/>
        </w:rPr>
        <w:t xml:space="preserve">    9              36,500   80,000   81,000   75,500   56,500   74,000   69,000   71,000   56,000   55,000</w:t>
      </w:r>
    </w:p>
    <w:p w14:paraId="09CC93D2" w14:textId="77777777" w:rsidR="008B4F5A" w:rsidRPr="008B4F5A" w:rsidRDefault="008B4F5A" w:rsidP="008B4F5A">
      <w:pPr>
        <w:rPr>
          <w:rFonts w:ascii="Consolas" w:eastAsia="Calibri" w:hAnsi="Consolas" w:cs="Consolas"/>
          <w:sz w:val="16"/>
          <w:szCs w:val="18"/>
        </w:rPr>
      </w:pPr>
      <w:r w:rsidRPr="008B4F5A">
        <w:rPr>
          <w:rFonts w:ascii="Consolas" w:eastAsia="Calibri" w:hAnsi="Consolas" w:cs="Consolas"/>
          <w:sz w:val="16"/>
          <w:szCs w:val="18"/>
        </w:rPr>
        <w:t>Total              41,000   88,500   89,000   82,500   61,000   80,000   74,500   76,500   60,000   58,500</w:t>
      </w:r>
    </w:p>
    <w:p w14:paraId="5D2F7148" w14:textId="77777777" w:rsidR="00FF41FC" w:rsidRDefault="00FF41FC" w:rsidP="00862DB1">
      <w:pPr>
        <w:rPr>
          <w:rFonts w:ascii="Consolas" w:eastAsia="Calibri" w:hAnsi="Consolas" w:cs="Consolas"/>
          <w:sz w:val="16"/>
          <w:szCs w:val="18"/>
        </w:rPr>
      </w:pPr>
    </w:p>
    <w:p w14:paraId="70C44E3B" w14:textId="0116A7C9" w:rsidR="00862DB1" w:rsidRPr="00D51A60" w:rsidRDefault="00862DB1" w:rsidP="00862DB1">
      <w:pPr>
        <w:rPr>
          <w:rFonts w:ascii="Calibri" w:eastAsia="Calibri" w:hAnsi="Calibri"/>
          <w:b/>
          <w:sz w:val="26"/>
          <w:szCs w:val="26"/>
        </w:rPr>
      </w:pPr>
      <w:r w:rsidRPr="00D51A60">
        <w:rPr>
          <w:rFonts w:ascii="Calibri" w:eastAsia="Calibri" w:hAnsi="Calibri"/>
          <w:b/>
          <w:sz w:val="26"/>
          <w:szCs w:val="26"/>
        </w:rPr>
        <w:br w:type="page"/>
      </w:r>
    </w:p>
    <w:p w14:paraId="17777A4A" w14:textId="76C45F54" w:rsidR="00862DB1" w:rsidRPr="00D51A60" w:rsidRDefault="00862DB1" w:rsidP="003B2AE0">
      <w:pPr>
        <w:spacing w:after="240"/>
        <w:rPr>
          <w:rFonts w:ascii="Calibri" w:eastAsia="Calibri" w:hAnsi="Calibri"/>
          <w:bCs/>
          <w:i/>
          <w:iCs/>
          <w:sz w:val="18"/>
          <w:szCs w:val="18"/>
        </w:rPr>
      </w:pPr>
      <w:r w:rsidRPr="00D51A60">
        <w:rPr>
          <w:rFonts w:ascii="Calibri" w:eastAsia="Calibri" w:hAnsi="Calibri"/>
          <w:b/>
          <w:sz w:val="26"/>
          <w:szCs w:val="26"/>
        </w:rPr>
        <w:t xml:space="preserve">Quit Methods: </w:t>
      </w:r>
      <w:r w:rsidR="007C6BFE" w:rsidRPr="00D51A60">
        <w:rPr>
          <w:rFonts w:ascii="Calibri" w:eastAsia="Calibri" w:hAnsi="Calibri"/>
          <w:b/>
          <w:sz w:val="26"/>
          <w:szCs w:val="26"/>
        </w:rPr>
        <w:t>Other; Light or Menthol</w:t>
      </w:r>
      <w:r w:rsidRPr="00D51A60">
        <w:rPr>
          <w:rFonts w:ascii="Calibri" w:eastAsia="Calibri" w:hAnsi="Calibri"/>
          <w:b/>
          <w:sz w:val="26"/>
          <w:szCs w:val="26"/>
        </w:rPr>
        <w:t xml:space="preserve">          </w:t>
      </w:r>
      <w:bookmarkStart w:id="49" w:name="QTMTHD3C"/>
      <w:r w:rsidRPr="00D51A60">
        <w:rPr>
          <w:rFonts w:ascii="Calibri" w:eastAsia="Calibri" w:hAnsi="Calibri"/>
          <w:b/>
          <w:sz w:val="26"/>
          <w:szCs w:val="26"/>
        </w:rPr>
        <w:t>QTMTHD3</w:t>
      </w:r>
      <w:r w:rsidR="00CF369A" w:rsidRPr="00D51A60">
        <w:rPr>
          <w:rFonts w:ascii="Calibri" w:eastAsia="Calibri" w:hAnsi="Calibri"/>
          <w:b/>
          <w:sz w:val="26"/>
          <w:szCs w:val="26"/>
        </w:rPr>
        <w:t>C</w:t>
      </w:r>
      <w:bookmarkEnd w:id="49"/>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r>
      <w:r w:rsidR="00A14B89" w:rsidRPr="00D51A60">
        <w:rPr>
          <w:rFonts w:asciiTheme="majorHAnsi" w:hAnsiTheme="majorHAnsi" w:cstheme="majorHAnsi"/>
          <w:b/>
          <w:sz w:val="26"/>
          <w:szCs w:val="26"/>
        </w:rPr>
        <w:tab/>
        <w:t xml:space="preserve">      </w:t>
      </w:r>
      <w:hyperlink w:anchor="INDEX2" w:history="1">
        <w:r w:rsidR="00A14B89" w:rsidRPr="00D51A60">
          <w:rPr>
            <w:rStyle w:val="Hyperlink"/>
            <w:rFonts w:asciiTheme="majorHAnsi" w:hAnsiTheme="majorHAnsi" w:cstheme="majorHAnsi"/>
            <w:sz w:val="22"/>
            <w:szCs w:val="22"/>
          </w:rPr>
          <w:t>R</w:t>
        </w:r>
        <w:r w:rsidR="00A14B89" w:rsidRPr="00D51A60">
          <w:rPr>
            <w:rStyle w:val="Hyperlink"/>
            <w:rFonts w:asciiTheme="majorHAnsi" w:hAnsiTheme="majorHAnsi" w:cstheme="majorHAnsi"/>
            <w:sz w:val="20"/>
            <w:szCs w:val="20"/>
          </w:rPr>
          <w:t>eturn to Index</w:t>
        </w:r>
      </w:hyperlink>
    </w:p>
    <w:p w14:paraId="23E605C9" w14:textId="3BC75FCF" w:rsidR="00862DB1" w:rsidRPr="00D51A60" w:rsidRDefault="00862DB1" w:rsidP="003B2AE0">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F8743E" w:rsidRPr="00D51A60">
        <w:rPr>
          <w:rFonts w:ascii="Calibri" w:eastAsia="Calibri" w:hAnsi="Calibri"/>
          <w:sz w:val="22"/>
          <w:szCs w:val="22"/>
        </w:rPr>
        <w:t xml:space="preserve">Question asks whether the person attempted to quit smoking by changing types of </w:t>
      </w:r>
      <w:r w:rsidR="00423642" w:rsidRPr="00D51A60">
        <w:rPr>
          <w:rFonts w:ascii="Calibri" w:eastAsia="Calibri" w:hAnsi="Calibri"/>
          <w:sz w:val="22"/>
          <w:szCs w:val="22"/>
        </w:rPr>
        <w:t>cigarette</w:t>
      </w:r>
      <w:r w:rsidR="00042081" w:rsidRPr="00D51A60">
        <w:rPr>
          <w:rFonts w:ascii="Calibri" w:eastAsia="Calibri" w:hAnsi="Calibri"/>
          <w:sz w:val="22"/>
          <w:szCs w:val="22"/>
        </w:rPr>
        <w:t>s</w:t>
      </w:r>
      <w:r w:rsidR="00F8743E" w:rsidRPr="00D51A60">
        <w:rPr>
          <w:rFonts w:ascii="Calibri" w:eastAsia="Calibri" w:hAnsi="Calibri"/>
          <w:sz w:val="22"/>
          <w:szCs w:val="22"/>
        </w:rPr>
        <w:t xml:space="preserve">; </w:t>
      </w:r>
      <w:r w:rsidR="00042081" w:rsidRPr="00D51A60">
        <w:rPr>
          <w:rFonts w:ascii="Calibri" w:eastAsia="Calibri" w:hAnsi="Calibri"/>
          <w:sz w:val="22"/>
          <w:szCs w:val="22"/>
        </w:rPr>
        <w:t xml:space="preserve">regular to </w:t>
      </w:r>
      <w:r w:rsidR="00F8743E" w:rsidRPr="00D51A60">
        <w:rPr>
          <w:rFonts w:ascii="Calibri" w:eastAsia="Calibri" w:hAnsi="Calibri"/>
          <w:sz w:val="22"/>
          <w:szCs w:val="22"/>
        </w:rPr>
        <w:t>light or mentho</w:t>
      </w:r>
      <w:r w:rsidR="00042081" w:rsidRPr="00D51A60">
        <w:rPr>
          <w:rFonts w:ascii="Calibri" w:eastAsia="Calibri" w:hAnsi="Calibri"/>
          <w:sz w:val="22"/>
          <w:szCs w:val="22"/>
        </w:rPr>
        <w:t>l OR menthol to non-menthol.</w:t>
      </w:r>
    </w:p>
    <w:p w14:paraId="39B28879" w14:textId="3A293C88" w:rsidR="00F8743E" w:rsidRPr="00D51A60" w:rsidRDefault="00470033" w:rsidP="003B2AE0">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F8743E" w:rsidRPr="00D51A60">
        <w:rPr>
          <w:rFonts w:asciiTheme="majorHAnsi" w:eastAsia="Calibri" w:hAnsiTheme="majorHAnsi" w:cstheme="majorHAnsi"/>
          <w:sz w:val="22"/>
          <w:szCs w:val="22"/>
        </w:rPr>
        <w:t>very day, some-day, former</w:t>
      </w:r>
    </w:p>
    <w:p w14:paraId="4648DA08" w14:textId="7CBFFB51" w:rsidR="00B77E4E" w:rsidRPr="00D51A60" w:rsidRDefault="00FF47DE" w:rsidP="00B77E4E">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36B0D5B7" w14:textId="77777777" w:rsidR="00BD2288" w:rsidRPr="00D51A60" w:rsidRDefault="00BD2288" w:rsidP="00BD2288">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0EA60D86" w14:textId="309B767E" w:rsidR="00BD2288" w:rsidRPr="00D51A60" w:rsidRDefault="00BD2288" w:rsidP="003B2AE0">
      <w:pPr>
        <w:widowControl w:val="0"/>
        <w:spacing w:after="80"/>
        <w:ind w:left="180"/>
        <w:rPr>
          <w:rFonts w:ascii="Calibri" w:eastAsia="Calibri" w:hAnsi="Calibri"/>
          <w:i/>
          <w:iCs/>
          <w:sz w:val="22"/>
          <w:szCs w:val="22"/>
        </w:rPr>
      </w:pPr>
      <w:r w:rsidRPr="00D51A60">
        <w:rPr>
          <w:rFonts w:ascii="Calibri" w:eastAsia="Calibri" w:hAnsi="Calibri"/>
          <w:i/>
          <w:iCs/>
          <w:sz w:val="22"/>
          <w:szCs w:val="22"/>
        </w:rPr>
        <w:t>Did you try to quit by switching to a lighter cigarette or menthol</w:t>
      </w:r>
      <w:r w:rsidR="00042081" w:rsidRPr="00D51A60">
        <w:rPr>
          <w:rFonts w:ascii="Calibri" w:eastAsia="Calibri" w:hAnsi="Calibri"/>
          <w:i/>
          <w:iCs/>
          <w:sz w:val="22"/>
          <w:szCs w:val="22"/>
        </w:rPr>
        <w:t>/non-menthol?</w:t>
      </w:r>
    </w:p>
    <w:p w14:paraId="13617D69" w14:textId="7A08BF9D" w:rsidR="00BD2288" w:rsidRPr="00D51A60" w:rsidRDefault="00042081" w:rsidP="000540AF">
      <w:pPr>
        <w:widowControl w:val="0"/>
        <w:spacing w:after="120"/>
        <w:ind w:left="187"/>
        <w:rPr>
          <w:rFonts w:ascii="Calibri" w:eastAsia="Calibri" w:hAnsi="Calibri"/>
          <w:i/>
          <w:iCs/>
          <w:sz w:val="22"/>
          <w:szCs w:val="22"/>
        </w:rPr>
      </w:pPr>
      <w:r w:rsidRPr="00D51A60">
        <w:rPr>
          <w:rFonts w:ascii="Calibri" w:eastAsia="Calibri" w:hAnsi="Calibri"/>
          <w:i/>
          <w:iCs/>
          <w:sz w:val="22"/>
          <w:szCs w:val="22"/>
        </w:rPr>
        <w:t>When you quit smoking completely, did you try to quit by switching to a lighter cigarette or menthol/non-menthol?</w:t>
      </w:r>
    </w:p>
    <w:p w14:paraId="4A78A3CB" w14:textId="77777777" w:rsidR="00862DB1" w:rsidRPr="00D51A60" w:rsidRDefault="00862DB1" w:rsidP="00862DB1">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1130904B" w14:textId="77777777" w:rsidR="00862DB1" w:rsidRPr="00D51A60" w:rsidRDefault="00862DB1" w:rsidP="003B2AE0">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$1.</w:t>
      </w:r>
    </w:p>
    <w:p w14:paraId="32B8FA38" w14:textId="1A7E936C" w:rsidR="00D26565" w:rsidRPr="00D51A60" w:rsidRDefault="00D26565" w:rsidP="003B2AE0">
      <w:pPr>
        <w:spacing w:after="160"/>
        <w:rPr>
          <w:rFonts w:ascii="Consolas" w:eastAsia="Calibri" w:hAnsi="Consolas" w:cs="Consolas"/>
          <w:b/>
          <w:sz w:val="20"/>
          <w:szCs w:val="22"/>
        </w:rPr>
      </w:pPr>
      <w:r w:rsidRPr="00D51A60">
        <w:rPr>
          <w:rFonts w:ascii="Consolas" w:eastAsia="Calibri" w:hAnsi="Consolas" w:cs="Consolas"/>
          <w:b/>
          <w:sz w:val="20"/>
          <w:szCs w:val="22"/>
        </w:rPr>
        <w:t xml:space="preserve">COHORTS AVAILABLE: </w:t>
      </w:r>
      <w:r w:rsidR="005A7E9D" w:rsidRPr="00D51A60">
        <w:rPr>
          <w:rFonts w:ascii="Consolas" w:eastAsia="Calibri" w:hAnsi="Consolas" w:cs="Consolas"/>
          <w:bCs/>
          <w:sz w:val="20"/>
          <w:szCs w:val="22"/>
        </w:rPr>
        <w:t>FEB03–NOV03; MAY10–JAN11</w:t>
      </w:r>
    </w:p>
    <w:tbl>
      <w:tblPr>
        <w:tblW w:w="8550" w:type="dxa"/>
        <w:tblLayout w:type="fixed"/>
        <w:tblLook w:val="04A0" w:firstRow="1" w:lastRow="0" w:firstColumn="1" w:lastColumn="0" w:noHBand="0" w:noVBand="1"/>
      </w:tblPr>
      <w:tblGrid>
        <w:gridCol w:w="720"/>
        <w:gridCol w:w="7830"/>
      </w:tblGrid>
      <w:tr w:rsidR="002E2D35" w:rsidRPr="00D51A60" w14:paraId="3793BBEA" w14:textId="77777777" w:rsidTr="003B4446">
        <w:trPr>
          <w:trHeight w:val="216"/>
        </w:trPr>
        <w:tc>
          <w:tcPr>
            <w:tcW w:w="8550" w:type="dxa"/>
            <w:gridSpan w:val="2"/>
            <w:tcBorders>
              <w:top w:val="nil"/>
              <w:left w:val="nil"/>
              <w:bottom w:val="nil"/>
              <w:right w:val="nil"/>
            </w:tcBorders>
            <w:shd w:val="clear" w:color="auto" w:fill="auto"/>
            <w:vAlign w:val="center"/>
          </w:tcPr>
          <w:p w14:paraId="256F3D69" w14:textId="77777777" w:rsidR="002E2D35" w:rsidRPr="00D51A60" w:rsidRDefault="002E2D35" w:rsidP="003B4446">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2E2D35" w:rsidRPr="00D51A60" w14:paraId="0BBFFE36" w14:textId="77777777" w:rsidTr="003B4446">
        <w:trPr>
          <w:trHeight w:val="216"/>
        </w:trPr>
        <w:tc>
          <w:tcPr>
            <w:tcW w:w="720" w:type="dxa"/>
            <w:tcBorders>
              <w:top w:val="nil"/>
              <w:left w:val="nil"/>
              <w:bottom w:val="nil"/>
              <w:right w:val="nil"/>
            </w:tcBorders>
            <w:shd w:val="clear" w:color="auto" w:fill="auto"/>
          </w:tcPr>
          <w:p w14:paraId="399CC086"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4D929737"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2E2D35" w:rsidRPr="00D51A60" w14:paraId="7706A885" w14:textId="77777777" w:rsidTr="003B4446">
        <w:trPr>
          <w:trHeight w:val="216"/>
        </w:trPr>
        <w:tc>
          <w:tcPr>
            <w:tcW w:w="720" w:type="dxa"/>
            <w:tcBorders>
              <w:top w:val="nil"/>
              <w:left w:val="nil"/>
              <w:bottom w:val="nil"/>
              <w:right w:val="nil"/>
            </w:tcBorders>
            <w:shd w:val="clear" w:color="auto" w:fill="auto"/>
          </w:tcPr>
          <w:p w14:paraId="5F88204D"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2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044C1D24"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2E2D35" w:rsidRPr="00D51A60" w14:paraId="5A4B561A" w14:textId="77777777" w:rsidTr="003B4446">
        <w:trPr>
          <w:trHeight w:val="216"/>
        </w:trPr>
        <w:tc>
          <w:tcPr>
            <w:tcW w:w="720" w:type="dxa"/>
            <w:tcBorders>
              <w:top w:val="nil"/>
              <w:left w:val="nil"/>
              <w:bottom w:val="nil"/>
              <w:right w:val="nil"/>
            </w:tcBorders>
            <w:shd w:val="clear" w:color="auto" w:fill="auto"/>
          </w:tcPr>
          <w:p w14:paraId="557BEA3B" w14:textId="77777777" w:rsidR="002E2D35" w:rsidRPr="00D51A60" w:rsidRDefault="002E2D35" w:rsidP="003B4446">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0DD5B347" w14:textId="77777777" w:rsidR="002E2D35" w:rsidRDefault="002E2D35" w:rsidP="003B4446">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2E2D35" w:rsidRPr="00D51A60" w14:paraId="02ACD4DA" w14:textId="77777777" w:rsidTr="003B4446">
        <w:trPr>
          <w:trHeight w:val="216"/>
        </w:trPr>
        <w:tc>
          <w:tcPr>
            <w:tcW w:w="720" w:type="dxa"/>
            <w:tcBorders>
              <w:top w:val="nil"/>
              <w:left w:val="nil"/>
              <w:bottom w:val="nil"/>
              <w:right w:val="nil"/>
            </w:tcBorders>
            <w:shd w:val="clear" w:color="auto" w:fill="auto"/>
          </w:tcPr>
          <w:p w14:paraId="1732FCD6" w14:textId="77777777" w:rsidR="002E2D35" w:rsidRPr="00D51A60" w:rsidRDefault="002E2D35" w:rsidP="003B4446">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1A1A6BF8" w14:textId="5D42E268" w:rsidR="002E2D35" w:rsidRPr="00D51A60" w:rsidRDefault="00D114F4" w:rsidP="003B4446">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7D6414C1" w14:textId="1BC4EA69"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40CF5F72" w14:textId="22CB9AF2" w:rsidR="008B4F5A" w:rsidRPr="008B4F5A" w:rsidRDefault="008B4F5A" w:rsidP="008B4F5A">
      <w:pPr>
        <w:rPr>
          <w:rFonts w:ascii="Consolas" w:eastAsia="Calibri" w:hAnsi="Consolas" w:cs="Consolas"/>
          <w:bCs/>
          <w:sz w:val="16"/>
          <w:szCs w:val="18"/>
        </w:rPr>
      </w:pPr>
      <w:r w:rsidRPr="008B4F5A">
        <w:rPr>
          <w:rFonts w:ascii="Consolas" w:eastAsia="Calibri" w:hAnsi="Consolas" w:cs="Consolas"/>
          <w:bCs/>
          <w:sz w:val="16"/>
          <w:szCs w:val="18"/>
        </w:rPr>
        <w:t xml:space="preserve">qtmthd3c:           FEB03    JUN03    NOV03    MAY10    AUG10    JAN11    </w:t>
      </w:r>
    </w:p>
    <w:p w14:paraId="6E8D685C" w14:textId="77777777" w:rsidR="008B4F5A" w:rsidRPr="008B4F5A" w:rsidRDefault="008B4F5A" w:rsidP="008B4F5A">
      <w:pPr>
        <w:rPr>
          <w:rFonts w:ascii="Consolas" w:eastAsia="Calibri" w:hAnsi="Consolas" w:cs="Consolas"/>
          <w:bCs/>
          <w:sz w:val="16"/>
          <w:szCs w:val="18"/>
        </w:rPr>
      </w:pPr>
    </w:p>
    <w:p w14:paraId="41E98A5B" w14:textId="77777777" w:rsidR="008B4F5A" w:rsidRPr="008B4F5A" w:rsidRDefault="008B4F5A" w:rsidP="008B4F5A">
      <w:pPr>
        <w:rPr>
          <w:rFonts w:ascii="Consolas" w:eastAsia="Calibri" w:hAnsi="Consolas" w:cs="Consolas"/>
          <w:bCs/>
          <w:sz w:val="16"/>
          <w:szCs w:val="18"/>
        </w:rPr>
      </w:pPr>
      <w:r w:rsidRPr="008B4F5A">
        <w:rPr>
          <w:rFonts w:ascii="Consolas" w:eastAsia="Calibri" w:hAnsi="Consolas" w:cs="Consolas"/>
          <w:bCs/>
          <w:sz w:val="16"/>
          <w:szCs w:val="18"/>
        </w:rPr>
        <w:t xml:space="preserve">    1                 650    1,100    1,100      650      400      550</w:t>
      </w:r>
    </w:p>
    <w:p w14:paraId="376DA57E" w14:textId="77777777" w:rsidR="008B4F5A" w:rsidRPr="008B4F5A" w:rsidRDefault="008B4F5A" w:rsidP="008B4F5A">
      <w:pPr>
        <w:rPr>
          <w:rFonts w:ascii="Consolas" w:eastAsia="Calibri" w:hAnsi="Consolas" w:cs="Consolas"/>
          <w:bCs/>
          <w:sz w:val="16"/>
          <w:szCs w:val="18"/>
        </w:rPr>
      </w:pPr>
      <w:r w:rsidRPr="008B4F5A">
        <w:rPr>
          <w:rFonts w:ascii="Consolas" w:eastAsia="Calibri" w:hAnsi="Consolas" w:cs="Consolas"/>
          <w:bCs/>
          <w:sz w:val="16"/>
          <w:szCs w:val="18"/>
        </w:rPr>
        <w:t xml:space="preserve">    2               4,000    7,400    7,100    6,100    4,100    5,700</w:t>
      </w:r>
    </w:p>
    <w:p w14:paraId="0472A3DA" w14:textId="77777777" w:rsidR="008B4F5A" w:rsidRPr="008B4F5A" w:rsidRDefault="008B4F5A" w:rsidP="008B4F5A">
      <w:pPr>
        <w:rPr>
          <w:rFonts w:ascii="Consolas" w:eastAsia="Calibri" w:hAnsi="Consolas" w:cs="Consolas"/>
          <w:bCs/>
          <w:sz w:val="16"/>
          <w:szCs w:val="18"/>
        </w:rPr>
      </w:pPr>
      <w:r w:rsidRPr="008B4F5A">
        <w:rPr>
          <w:rFonts w:ascii="Consolas" w:eastAsia="Calibri" w:hAnsi="Consolas" w:cs="Consolas"/>
          <w:bCs/>
          <w:sz w:val="16"/>
          <w:szCs w:val="18"/>
        </w:rPr>
        <w:t xml:space="preserve">    9              36,500   80,000   81,000   75,500   56,500   74,000</w:t>
      </w:r>
    </w:p>
    <w:p w14:paraId="75B077DF" w14:textId="7803F7C6" w:rsidR="00FF41FC" w:rsidRDefault="008B4F5A" w:rsidP="008B4F5A">
      <w:pPr>
        <w:rPr>
          <w:rFonts w:ascii="Consolas" w:eastAsia="Calibri" w:hAnsi="Consolas" w:cs="Consolas"/>
          <w:bCs/>
          <w:sz w:val="16"/>
          <w:szCs w:val="18"/>
        </w:rPr>
      </w:pPr>
      <w:r w:rsidRPr="008B4F5A">
        <w:rPr>
          <w:rFonts w:ascii="Consolas" w:eastAsia="Calibri" w:hAnsi="Consolas" w:cs="Consolas"/>
          <w:bCs/>
          <w:sz w:val="16"/>
          <w:szCs w:val="18"/>
        </w:rPr>
        <w:t>Total              41,000   88,500   89,000   82,500   61,000   80,000</w:t>
      </w:r>
    </w:p>
    <w:p w14:paraId="4B455A2B" w14:textId="77777777" w:rsidR="008B4F5A" w:rsidRDefault="008B4F5A" w:rsidP="008B4F5A">
      <w:pPr>
        <w:rPr>
          <w:rFonts w:ascii="Consolas" w:eastAsia="Calibri" w:hAnsi="Consolas" w:cs="Consolas"/>
          <w:bCs/>
          <w:sz w:val="16"/>
          <w:szCs w:val="18"/>
        </w:rPr>
      </w:pPr>
    </w:p>
    <w:p w14:paraId="56DFA0DD" w14:textId="0019B7E5" w:rsidR="00862DB1" w:rsidRPr="00D51A60" w:rsidRDefault="00862DB1" w:rsidP="009E2B67">
      <w:pPr>
        <w:rPr>
          <w:rFonts w:ascii="Calibri" w:eastAsia="Calibri" w:hAnsi="Calibri"/>
          <w:b/>
          <w:sz w:val="26"/>
          <w:szCs w:val="26"/>
        </w:rPr>
      </w:pPr>
      <w:r w:rsidRPr="00D51A60">
        <w:rPr>
          <w:rFonts w:ascii="Calibri" w:eastAsia="Calibri" w:hAnsi="Calibri"/>
          <w:b/>
          <w:sz w:val="26"/>
          <w:szCs w:val="26"/>
        </w:rPr>
        <w:br w:type="page"/>
      </w:r>
    </w:p>
    <w:p w14:paraId="3B3C3EAC" w14:textId="7BF2B0FC" w:rsidR="00566C10" w:rsidRPr="00D51A60" w:rsidRDefault="00566C10" w:rsidP="003B2AE0">
      <w:pPr>
        <w:spacing w:after="240"/>
        <w:rPr>
          <w:rFonts w:ascii="Calibri" w:eastAsia="Calibri" w:hAnsi="Calibri"/>
          <w:bCs/>
          <w:i/>
          <w:iCs/>
          <w:sz w:val="18"/>
          <w:szCs w:val="18"/>
        </w:rPr>
      </w:pPr>
      <w:r w:rsidRPr="00D51A60">
        <w:rPr>
          <w:rFonts w:ascii="Calibri" w:eastAsia="Calibri" w:hAnsi="Calibri"/>
          <w:b/>
          <w:sz w:val="26"/>
          <w:szCs w:val="26"/>
        </w:rPr>
        <w:t xml:space="preserve">Quit Methods: </w:t>
      </w:r>
      <w:r w:rsidR="007C6BFE" w:rsidRPr="00D51A60">
        <w:rPr>
          <w:rFonts w:ascii="Calibri" w:eastAsia="Calibri" w:hAnsi="Calibri"/>
          <w:b/>
          <w:sz w:val="26"/>
          <w:szCs w:val="26"/>
        </w:rPr>
        <w:t xml:space="preserve">Other; </w:t>
      </w:r>
      <w:r w:rsidR="002E64B8" w:rsidRPr="00D51A60">
        <w:rPr>
          <w:rFonts w:ascii="Calibri" w:eastAsia="Calibri" w:hAnsi="Calibri"/>
          <w:b/>
          <w:sz w:val="26"/>
          <w:szCs w:val="26"/>
        </w:rPr>
        <w:t>Cold Turkey</w:t>
      </w:r>
      <w:r w:rsidRPr="00D51A60">
        <w:rPr>
          <w:rFonts w:ascii="Calibri" w:eastAsia="Calibri" w:hAnsi="Calibri"/>
          <w:b/>
          <w:sz w:val="26"/>
          <w:szCs w:val="26"/>
        </w:rPr>
        <w:t xml:space="preserve">          </w:t>
      </w:r>
      <w:bookmarkStart w:id="50" w:name="QTMTHD3D"/>
      <w:r w:rsidRPr="00D51A60">
        <w:rPr>
          <w:rFonts w:ascii="Calibri" w:eastAsia="Calibri" w:hAnsi="Calibri"/>
          <w:b/>
          <w:sz w:val="26"/>
          <w:szCs w:val="26"/>
        </w:rPr>
        <w:t>QTMTHD3</w:t>
      </w:r>
      <w:r w:rsidR="002E64B8" w:rsidRPr="00D51A60">
        <w:rPr>
          <w:rFonts w:ascii="Calibri" w:eastAsia="Calibri" w:hAnsi="Calibri"/>
          <w:b/>
          <w:sz w:val="26"/>
          <w:szCs w:val="26"/>
        </w:rPr>
        <w:t>D</w:t>
      </w:r>
      <w:bookmarkEnd w:id="50"/>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t xml:space="preserve">      </w:t>
      </w:r>
      <w:hyperlink w:anchor="INDEX2" w:history="1">
        <w:r w:rsidR="000E0F53" w:rsidRPr="00D51A60">
          <w:rPr>
            <w:rStyle w:val="Hyperlink"/>
            <w:rFonts w:asciiTheme="majorHAnsi" w:hAnsiTheme="majorHAnsi" w:cstheme="majorHAnsi"/>
            <w:sz w:val="22"/>
            <w:szCs w:val="22"/>
          </w:rPr>
          <w:t>R</w:t>
        </w:r>
        <w:r w:rsidR="000E0F53" w:rsidRPr="00D51A60">
          <w:rPr>
            <w:rStyle w:val="Hyperlink"/>
            <w:rFonts w:asciiTheme="majorHAnsi" w:hAnsiTheme="majorHAnsi" w:cstheme="majorHAnsi"/>
            <w:sz w:val="20"/>
            <w:szCs w:val="20"/>
          </w:rPr>
          <w:t>eturn to Index</w:t>
        </w:r>
      </w:hyperlink>
    </w:p>
    <w:p w14:paraId="7A33F44F" w14:textId="6AB36BED" w:rsidR="00A21D13" w:rsidRPr="00D51A60" w:rsidRDefault="00566C10" w:rsidP="003B2AE0">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2E64B8" w:rsidRPr="00D51A60">
        <w:rPr>
          <w:rFonts w:ascii="Calibri" w:eastAsia="Calibri" w:hAnsi="Calibri"/>
          <w:sz w:val="22"/>
          <w:szCs w:val="22"/>
        </w:rPr>
        <w:t xml:space="preserve">Question asks whether the person attempted to quit </w:t>
      </w:r>
      <w:r w:rsidR="00A774A4" w:rsidRPr="00D51A60">
        <w:rPr>
          <w:rFonts w:ascii="Calibri" w:eastAsia="Calibri" w:hAnsi="Calibri"/>
          <w:sz w:val="22"/>
          <w:szCs w:val="22"/>
        </w:rPr>
        <w:t xml:space="preserve">by stopping </w:t>
      </w:r>
      <w:r w:rsidR="005C4C04" w:rsidRPr="00D51A60">
        <w:rPr>
          <w:rFonts w:ascii="Calibri" w:eastAsia="Calibri" w:hAnsi="Calibri"/>
          <w:sz w:val="22"/>
          <w:szCs w:val="22"/>
        </w:rPr>
        <w:t>al</w:t>
      </w:r>
      <w:r w:rsidR="002E64B8" w:rsidRPr="00D51A60">
        <w:rPr>
          <w:rFonts w:ascii="Calibri" w:eastAsia="Calibri" w:hAnsi="Calibri"/>
          <w:sz w:val="22"/>
          <w:szCs w:val="22"/>
        </w:rPr>
        <w:t>l at once.</w:t>
      </w:r>
    </w:p>
    <w:p w14:paraId="4D205390" w14:textId="73E135D3" w:rsidR="002E64B8" w:rsidRPr="00D51A60" w:rsidRDefault="00470033" w:rsidP="003B2AE0">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2E64B8" w:rsidRPr="00D51A60">
        <w:rPr>
          <w:rFonts w:asciiTheme="majorHAnsi" w:eastAsia="Calibri" w:hAnsiTheme="majorHAnsi" w:cstheme="majorHAnsi"/>
          <w:sz w:val="22"/>
          <w:szCs w:val="22"/>
        </w:rPr>
        <w:t>very day, some-day, former</w:t>
      </w:r>
    </w:p>
    <w:p w14:paraId="65C79AEC" w14:textId="20700B2A" w:rsidR="00B77E4E" w:rsidRPr="00D51A60" w:rsidRDefault="00FF47DE" w:rsidP="00B77E4E">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702DC0F9" w14:textId="23F3300F" w:rsidR="00DF7224" w:rsidRPr="00D51A60" w:rsidRDefault="00DF7224" w:rsidP="00F96BCE">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7DC1D767" w14:textId="25B20464" w:rsidR="00DF7224" w:rsidRPr="00D51A60" w:rsidRDefault="00DF7224" w:rsidP="000540AF">
      <w:pPr>
        <w:widowControl w:val="0"/>
        <w:spacing w:after="80"/>
        <w:ind w:left="187"/>
        <w:rPr>
          <w:rFonts w:ascii="Calibri" w:eastAsia="Calibri" w:hAnsi="Calibri"/>
          <w:i/>
          <w:sz w:val="22"/>
          <w:szCs w:val="22"/>
        </w:rPr>
      </w:pPr>
      <w:r w:rsidRPr="00D51A60">
        <w:rPr>
          <w:rFonts w:ascii="Calibri" w:eastAsia="Calibri" w:hAnsi="Calibri"/>
          <w:i/>
          <w:sz w:val="22"/>
          <w:szCs w:val="22"/>
        </w:rPr>
        <w:t>Did you try to quit by giving up cigarettes all at once?</w:t>
      </w:r>
      <w:r w:rsidR="002E64B8" w:rsidRPr="00D51A60">
        <w:rPr>
          <w:rFonts w:ascii="Calibri" w:eastAsia="Calibri" w:hAnsi="Calibri"/>
          <w:i/>
          <w:sz w:val="22"/>
          <w:szCs w:val="22"/>
        </w:rPr>
        <w:t xml:space="preserve"> (</w:t>
      </w:r>
      <w:r w:rsidR="002E64B8" w:rsidRPr="00D51A60">
        <w:rPr>
          <w:rFonts w:asciiTheme="majorHAnsi" w:eastAsia="Calibri" w:hAnsiTheme="majorHAnsi" w:cstheme="majorHAnsi"/>
          <w:sz w:val="22"/>
          <w:szCs w:val="22"/>
        </w:rPr>
        <w:t>every day, some-day)</w:t>
      </w:r>
    </w:p>
    <w:p w14:paraId="400310CB" w14:textId="61A01DF5" w:rsidR="002E64B8" w:rsidRPr="00D51A60" w:rsidRDefault="002E64B8" w:rsidP="000540AF">
      <w:pPr>
        <w:widowControl w:val="0"/>
        <w:spacing w:after="120"/>
        <w:ind w:left="187"/>
        <w:rPr>
          <w:rFonts w:asciiTheme="majorHAnsi" w:hAnsiTheme="majorHAnsi" w:cstheme="majorHAnsi"/>
          <w:b/>
          <w:bCs/>
          <w:i/>
          <w:iCs/>
          <w:sz w:val="22"/>
          <w:szCs w:val="22"/>
        </w:rPr>
      </w:pPr>
      <w:r w:rsidRPr="00D51A60">
        <w:rPr>
          <w:rFonts w:ascii="Calibri" w:eastAsia="Calibri" w:hAnsi="Calibri"/>
          <w:i/>
          <w:iCs/>
          <w:sz w:val="22"/>
          <w:szCs w:val="22"/>
        </w:rPr>
        <w:t xml:space="preserve">When you quit smoking completely, did you try to quit by giving up cigarettes all at once? </w:t>
      </w:r>
      <w:r w:rsidRPr="00D51A60">
        <w:rPr>
          <w:rFonts w:ascii="Calibri" w:eastAsia="Calibri" w:hAnsi="Calibri"/>
          <w:sz w:val="22"/>
          <w:szCs w:val="22"/>
        </w:rPr>
        <w:t>(former)</w:t>
      </w:r>
    </w:p>
    <w:p w14:paraId="5460F9D2" w14:textId="74C38067" w:rsidR="00D77402" w:rsidRPr="00D51A60" w:rsidRDefault="00D77402" w:rsidP="00D77402">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275CE121" w14:textId="77777777" w:rsidR="00D77402" w:rsidRPr="00D51A60" w:rsidRDefault="00D77402" w:rsidP="003B2AE0">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$1.</w:t>
      </w:r>
    </w:p>
    <w:p w14:paraId="4706072E" w14:textId="26D5A7B4" w:rsidR="00D26565" w:rsidRPr="00D51A60" w:rsidRDefault="00D26565" w:rsidP="003B2AE0">
      <w:pPr>
        <w:spacing w:after="160"/>
        <w:rPr>
          <w:rFonts w:ascii="Consolas" w:eastAsia="Calibri" w:hAnsi="Consolas" w:cs="Consolas"/>
          <w:b/>
          <w:sz w:val="20"/>
          <w:szCs w:val="22"/>
        </w:rPr>
      </w:pPr>
      <w:r w:rsidRPr="00D51A60">
        <w:rPr>
          <w:rFonts w:ascii="Consolas" w:eastAsia="Calibri" w:hAnsi="Consolas" w:cs="Consolas"/>
          <w:b/>
          <w:sz w:val="20"/>
          <w:szCs w:val="22"/>
        </w:rPr>
        <w:t xml:space="preserve">COHORTS AVAILABLE: </w:t>
      </w:r>
      <w:r w:rsidR="005A7E9D" w:rsidRPr="00D51A60">
        <w:rPr>
          <w:rFonts w:ascii="Consolas" w:eastAsia="Calibri" w:hAnsi="Consolas" w:cs="Consolas"/>
          <w:bCs/>
          <w:sz w:val="20"/>
          <w:szCs w:val="22"/>
        </w:rPr>
        <w:t>FEB03–NOV03; MAY10–JAN11</w:t>
      </w:r>
    </w:p>
    <w:tbl>
      <w:tblPr>
        <w:tblW w:w="8550" w:type="dxa"/>
        <w:tblLayout w:type="fixed"/>
        <w:tblLook w:val="04A0" w:firstRow="1" w:lastRow="0" w:firstColumn="1" w:lastColumn="0" w:noHBand="0" w:noVBand="1"/>
      </w:tblPr>
      <w:tblGrid>
        <w:gridCol w:w="720"/>
        <w:gridCol w:w="7830"/>
      </w:tblGrid>
      <w:tr w:rsidR="002E2D35" w:rsidRPr="00D51A60" w14:paraId="3F904FF9" w14:textId="77777777" w:rsidTr="003B4446">
        <w:trPr>
          <w:trHeight w:val="216"/>
        </w:trPr>
        <w:tc>
          <w:tcPr>
            <w:tcW w:w="8550" w:type="dxa"/>
            <w:gridSpan w:val="2"/>
            <w:tcBorders>
              <w:top w:val="nil"/>
              <w:left w:val="nil"/>
              <w:bottom w:val="nil"/>
              <w:right w:val="nil"/>
            </w:tcBorders>
            <w:shd w:val="clear" w:color="auto" w:fill="auto"/>
            <w:vAlign w:val="center"/>
          </w:tcPr>
          <w:p w14:paraId="17980F51" w14:textId="77777777" w:rsidR="002E2D35" w:rsidRPr="00D51A60" w:rsidRDefault="002E2D35" w:rsidP="003B4446">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2E2D35" w:rsidRPr="00D51A60" w14:paraId="1645858A" w14:textId="77777777" w:rsidTr="003B4446">
        <w:trPr>
          <w:trHeight w:val="216"/>
        </w:trPr>
        <w:tc>
          <w:tcPr>
            <w:tcW w:w="720" w:type="dxa"/>
            <w:tcBorders>
              <w:top w:val="nil"/>
              <w:left w:val="nil"/>
              <w:bottom w:val="nil"/>
              <w:right w:val="nil"/>
            </w:tcBorders>
            <w:shd w:val="clear" w:color="auto" w:fill="auto"/>
          </w:tcPr>
          <w:p w14:paraId="1E58CA1E"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4F4E9F63"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2E2D35" w:rsidRPr="00D51A60" w14:paraId="0789BC52" w14:textId="77777777" w:rsidTr="003B4446">
        <w:trPr>
          <w:trHeight w:val="216"/>
        </w:trPr>
        <w:tc>
          <w:tcPr>
            <w:tcW w:w="720" w:type="dxa"/>
            <w:tcBorders>
              <w:top w:val="nil"/>
              <w:left w:val="nil"/>
              <w:bottom w:val="nil"/>
              <w:right w:val="nil"/>
            </w:tcBorders>
            <w:shd w:val="clear" w:color="auto" w:fill="auto"/>
          </w:tcPr>
          <w:p w14:paraId="0420BA2E"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2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76932F47"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2E2D35" w:rsidRPr="00D51A60" w14:paraId="21B918C3" w14:textId="77777777" w:rsidTr="003B4446">
        <w:trPr>
          <w:trHeight w:val="216"/>
        </w:trPr>
        <w:tc>
          <w:tcPr>
            <w:tcW w:w="720" w:type="dxa"/>
            <w:tcBorders>
              <w:top w:val="nil"/>
              <w:left w:val="nil"/>
              <w:bottom w:val="nil"/>
              <w:right w:val="nil"/>
            </w:tcBorders>
            <w:shd w:val="clear" w:color="auto" w:fill="auto"/>
          </w:tcPr>
          <w:p w14:paraId="4A0A3D47" w14:textId="77777777" w:rsidR="002E2D35" w:rsidRPr="00D51A60" w:rsidRDefault="002E2D35" w:rsidP="003B4446">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05DD9C12" w14:textId="77777777" w:rsidR="002E2D35" w:rsidRDefault="002E2D35" w:rsidP="003B4446">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2E2D35" w:rsidRPr="00D51A60" w14:paraId="46FDE7ED" w14:textId="77777777" w:rsidTr="003B4446">
        <w:trPr>
          <w:trHeight w:val="216"/>
        </w:trPr>
        <w:tc>
          <w:tcPr>
            <w:tcW w:w="720" w:type="dxa"/>
            <w:tcBorders>
              <w:top w:val="nil"/>
              <w:left w:val="nil"/>
              <w:bottom w:val="nil"/>
              <w:right w:val="nil"/>
            </w:tcBorders>
            <w:shd w:val="clear" w:color="auto" w:fill="auto"/>
          </w:tcPr>
          <w:p w14:paraId="54F7A97C" w14:textId="77777777" w:rsidR="002E2D35" w:rsidRPr="00D51A60" w:rsidRDefault="002E2D35" w:rsidP="003B4446">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3C2DE02D" w14:textId="661101C4" w:rsidR="002E2D35" w:rsidRPr="00D51A60" w:rsidRDefault="00D114F4" w:rsidP="003B4446">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4D4E480D"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497B768D" w14:textId="630E1010" w:rsidR="001A31A2" w:rsidRPr="001A31A2" w:rsidRDefault="001A31A2" w:rsidP="001A31A2">
      <w:pPr>
        <w:rPr>
          <w:rFonts w:ascii="Consolas" w:eastAsia="Calibri" w:hAnsi="Consolas" w:cs="Consolas"/>
          <w:sz w:val="16"/>
          <w:szCs w:val="18"/>
        </w:rPr>
      </w:pPr>
      <w:r w:rsidRPr="001A31A2">
        <w:rPr>
          <w:rFonts w:ascii="Consolas" w:eastAsia="Calibri" w:hAnsi="Consolas" w:cs="Consolas"/>
          <w:sz w:val="16"/>
          <w:szCs w:val="18"/>
        </w:rPr>
        <w:t xml:space="preserve">qtmthd3d:           FEB03    JUN03    NOV03    MAY10    AUG10    JAN11    </w:t>
      </w:r>
    </w:p>
    <w:p w14:paraId="207FDEC2" w14:textId="77777777" w:rsidR="001A31A2" w:rsidRPr="001A31A2" w:rsidRDefault="001A31A2" w:rsidP="001A31A2">
      <w:pPr>
        <w:rPr>
          <w:rFonts w:ascii="Consolas" w:eastAsia="Calibri" w:hAnsi="Consolas" w:cs="Consolas"/>
          <w:sz w:val="16"/>
          <w:szCs w:val="18"/>
        </w:rPr>
      </w:pPr>
    </w:p>
    <w:p w14:paraId="649182A7" w14:textId="77777777" w:rsidR="001A31A2" w:rsidRPr="001A31A2" w:rsidRDefault="001A31A2" w:rsidP="001A31A2">
      <w:pPr>
        <w:rPr>
          <w:rFonts w:ascii="Consolas" w:eastAsia="Calibri" w:hAnsi="Consolas" w:cs="Consolas"/>
          <w:sz w:val="16"/>
          <w:szCs w:val="18"/>
        </w:rPr>
      </w:pPr>
      <w:r w:rsidRPr="001A31A2">
        <w:rPr>
          <w:rFonts w:ascii="Consolas" w:eastAsia="Calibri" w:hAnsi="Consolas" w:cs="Consolas"/>
          <w:sz w:val="16"/>
          <w:szCs w:val="18"/>
        </w:rPr>
        <w:t xml:space="preserve">    1               3,400    6,500    6,300    3,600    2,500    3,400</w:t>
      </w:r>
    </w:p>
    <w:p w14:paraId="3D4E3A21" w14:textId="77777777" w:rsidR="001A31A2" w:rsidRPr="001A31A2" w:rsidRDefault="001A31A2" w:rsidP="001A31A2">
      <w:pPr>
        <w:rPr>
          <w:rFonts w:ascii="Consolas" w:eastAsia="Calibri" w:hAnsi="Consolas" w:cs="Consolas"/>
          <w:sz w:val="16"/>
          <w:szCs w:val="18"/>
        </w:rPr>
      </w:pPr>
      <w:r w:rsidRPr="001A31A2">
        <w:rPr>
          <w:rFonts w:ascii="Consolas" w:eastAsia="Calibri" w:hAnsi="Consolas" w:cs="Consolas"/>
          <w:sz w:val="16"/>
          <w:szCs w:val="18"/>
        </w:rPr>
        <w:t xml:space="preserve">    2               1,200    2,000    1,900      750      450      650</w:t>
      </w:r>
    </w:p>
    <w:p w14:paraId="7D18C852" w14:textId="77777777" w:rsidR="001A31A2" w:rsidRPr="001A31A2" w:rsidRDefault="001A31A2" w:rsidP="001A31A2">
      <w:pPr>
        <w:rPr>
          <w:rFonts w:ascii="Consolas" w:eastAsia="Calibri" w:hAnsi="Consolas" w:cs="Consolas"/>
          <w:sz w:val="16"/>
          <w:szCs w:val="18"/>
        </w:rPr>
      </w:pPr>
      <w:r w:rsidRPr="001A31A2">
        <w:rPr>
          <w:rFonts w:ascii="Consolas" w:eastAsia="Calibri" w:hAnsi="Consolas" w:cs="Consolas"/>
          <w:sz w:val="16"/>
          <w:szCs w:val="18"/>
        </w:rPr>
        <w:t xml:space="preserve">    9              36,500   80,000   81,000   78,000   58,000   76,000</w:t>
      </w:r>
    </w:p>
    <w:p w14:paraId="56A4124B" w14:textId="6E5B85C7" w:rsidR="00FF41FC" w:rsidRDefault="001A31A2" w:rsidP="001A31A2">
      <w:pPr>
        <w:rPr>
          <w:rFonts w:ascii="Consolas" w:eastAsia="Calibri" w:hAnsi="Consolas" w:cs="Consolas"/>
          <w:sz w:val="16"/>
          <w:szCs w:val="18"/>
        </w:rPr>
      </w:pPr>
      <w:r w:rsidRPr="001A31A2">
        <w:rPr>
          <w:rFonts w:ascii="Consolas" w:eastAsia="Calibri" w:hAnsi="Consolas" w:cs="Consolas"/>
          <w:sz w:val="16"/>
          <w:szCs w:val="18"/>
        </w:rPr>
        <w:t>Total              41,000   88,500   89,000   82,500   61,000   80,000</w:t>
      </w:r>
    </w:p>
    <w:p w14:paraId="4828266B" w14:textId="77777777" w:rsidR="001A31A2" w:rsidRDefault="001A31A2" w:rsidP="001A31A2">
      <w:pPr>
        <w:rPr>
          <w:rFonts w:ascii="Consolas" w:eastAsia="Calibri" w:hAnsi="Consolas" w:cs="Consolas"/>
          <w:sz w:val="16"/>
          <w:szCs w:val="18"/>
        </w:rPr>
      </w:pPr>
    </w:p>
    <w:p w14:paraId="712132EF" w14:textId="0DF3A23F" w:rsidR="00862DB1" w:rsidRPr="00D51A60" w:rsidRDefault="00862DB1" w:rsidP="00022066">
      <w:pPr>
        <w:rPr>
          <w:rFonts w:ascii="Calibri" w:eastAsia="Calibri" w:hAnsi="Calibri"/>
          <w:b/>
          <w:sz w:val="26"/>
          <w:szCs w:val="26"/>
        </w:rPr>
      </w:pPr>
      <w:r w:rsidRPr="00D51A60">
        <w:rPr>
          <w:rFonts w:ascii="Calibri" w:eastAsia="Calibri" w:hAnsi="Calibri"/>
          <w:b/>
          <w:sz w:val="26"/>
          <w:szCs w:val="26"/>
        </w:rPr>
        <w:br w:type="page"/>
      </w:r>
    </w:p>
    <w:p w14:paraId="74733ED6" w14:textId="3F74C700" w:rsidR="00862DB1" w:rsidRPr="00D51A60" w:rsidRDefault="00862DB1" w:rsidP="00993A4C">
      <w:pPr>
        <w:spacing w:after="240"/>
        <w:rPr>
          <w:rFonts w:ascii="Calibri" w:eastAsia="Calibri" w:hAnsi="Calibri"/>
          <w:bCs/>
          <w:i/>
          <w:iCs/>
          <w:sz w:val="18"/>
          <w:szCs w:val="18"/>
        </w:rPr>
      </w:pPr>
      <w:r w:rsidRPr="00D51A60">
        <w:rPr>
          <w:rFonts w:ascii="Calibri" w:eastAsia="Calibri" w:hAnsi="Calibri"/>
          <w:b/>
          <w:sz w:val="26"/>
          <w:szCs w:val="26"/>
        </w:rPr>
        <w:t xml:space="preserve">Quit Methods: </w:t>
      </w:r>
      <w:r w:rsidR="007C6BFE" w:rsidRPr="00D51A60">
        <w:rPr>
          <w:rFonts w:ascii="Calibri" w:eastAsia="Calibri" w:hAnsi="Calibri"/>
          <w:b/>
          <w:sz w:val="26"/>
          <w:szCs w:val="26"/>
        </w:rPr>
        <w:t>Other; E-Cigarettes</w:t>
      </w:r>
      <w:r w:rsidRPr="00D51A60">
        <w:rPr>
          <w:rFonts w:ascii="Calibri" w:eastAsia="Calibri" w:hAnsi="Calibri"/>
          <w:b/>
          <w:sz w:val="26"/>
          <w:szCs w:val="26"/>
        </w:rPr>
        <w:t xml:space="preserve">          </w:t>
      </w:r>
      <w:bookmarkStart w:id="51" w:name="QTMTHD3E"/>
      <w:r w:rsidRPr="00D51A60">
        <w:rPr>
          <w:rFonts w:ascii="Calibri" w:eastAsia="Calibri" w:hAnsi="Calibri"/>
          <w:b/>
          <w:sz w:val="26"/>
          <w:szCs w:val="26"/>
        </w:rPr>
        <w:t>QTMTHD3</w:t>
      </w:r>
      <w:r w:rsidR="00A86730" w:rsidRPr="00D51A60">
        <w:rPr>
          <w:rFonts w:ascii="Calibri" w:eastAsia="Calibri" w:hAnsi="Calibri"/>
          <w:b/>
          <w:sz w:val="26"/>
          <w:szCs w:val="26"/>
        </w:rPr>
        <w:t>E</w:t>
      </w:r>
      <w:bookmarkEnd w:id="51"/>
      <w:r w:rsidR="000E0F53" w:rsidRPr="00D51A60">
        <w:rPr>
          <w:rFonts w:ascii="Calibri" w:eastAsia="Calibri" w:hAnsi="Calibr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t xml:space="preserve">      </w:t>
      </w:r>
      <w:hyperlink w:anchor="INDEX2" w:history="1">
        <w:r w:rsidR="00663091" w:rsidRPr="00D51A60">
          <w:rPr>
            <w:rStyle w:val="Hyperlink"/>
            <w:rFonts w:asciiTheme="majorHAnsi" w:hAnsiTheme="majorHAnsi" w:cstheme="majorHAnsi"/>
            <w:sz w:val="22"/>
            <w:szCs w:val="22"/>
          </w:rPr>
          <w:t>R</w:t>
        </w:r>
        <w:r w:rsidR="00663091" w:rsidRPr="00D51A60">
          <w:rPr>
            <w:rStyle w:val="Hyperlink"/>
            <w:rFonts w:asciiTheme="majorHAnsi" w:hAnsiTheme="majorHAnsi" w:cstheme="majorHAnsi"/>
            <w:sz w:val="20"/>
            <w:szCs w:val="20"/>
          </w:rPr>
          <w:t>eturn to Index</w:t>
        </w:r>
      </w:hyperlink>
    </w:p>
    <w:p w14:paraId="2F5D4FB2" w14:textId="2B4FC803" w:rsidR="005C4C04" w:rsidRPr="00D51A60" w:rsidRDefault="00862DB1" w:rsidP="00993A4C">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A86730" w:rsidRPr="00D51A60">
        <w:rPr>
          <w:rFonts w:ascii="Calibri" w:eastAsia="Calibri" w:hAnsi="Calibri"/>
          <w:sz w:val="22"/>
          <w:szCs w:val="22"/>
        </w:rPr>
        <w:t xml:space="preserve">Question asks whether the person attempted to quit by </w:t>
      </w:r>
      <w:r w:rsidR="005C4C04" w:rsidRPr="00D51A60">
        <w:rPr>
          <w:rFonts w:ascii="Calibri" w:eastAsia="Calibri" w:hAnsi="Calibri"/>
          <w:sz w:val="22"/>
          <w:szCs w:val="22"/>
        </w:rPr>
        <w:t>switching to electronic cigarettes.</w:t>
      </w:r>
    </w:p>
    <w:p w14:paraId="4FFC3B30" w14:textId="358F4513" w:rsidR="00A86730" w:rsidRPr="00D51A60" w:rsidRDefault="00470033" w:rsidP="00993A4C">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A86730" w:rsidRPr="00D51A60">
        <w:rPr>
          <w:rFonts w:asciiTheme="majorHAnsi" w:eastAsia="Calibri" w:hAnsiTheme="majorHAnsi" w:cstheme="majorHAnsi"/>
          <w:sz w:val="22"/>
          <w:szCs w:val="22"/>
        </w:rPr>
        <w:t>very day, some-day, former</w:t>
      </w:r>
    </w:p>
    <w:p w14:paraId="0F8C862B" w14:textId="2C80F16E" w:rsidR="00B77E4E" w:rsidRPr="00D51A60" w:rsidRDefault="00FF47DE" w:rsidP="00B77E4E">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160480B6" w14:textId="08D4C121" w:rsidR="00A774A4" w:rsidRPr="00D51A60" w:rsidRDefault="00A774A4" w:rsidP="00F96BCE">
      <w:pPr>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7B041B18" w14:textId="4B58B7B8" w:rsidR="00A774A4" w:rsidRPr="00D51A60" w:rsidRDefault="00A774A4" w:rsidP="00CD3F3F">
      <w:pPr>
        <w:widowControl w:val="0"/>
        <w:spacing w:after="80"/>
        <w:ind w:left="180"/>
        <w:rPr>
          <w:rFonts w:ascii="Calibri" w:eastAsia="Calibri" w:hAnsi="Calibri"/>
          <w:i/>
          <w:sz w:val="22"/>
          <w:szCs w:val="22"/>
        </w:rPr>
      </w:pPr>
      <w:r w:rsidRPr="00D51A60">
        <w:rPr>
          <w:rFonts w:ascii="Calibri" w:eastAsia="Calibri" w:hAnsi="Calibri"/>
          <w:i/>
          <w:sz w:val="22"/>
          <w:szCs w:val="22"/>
        </w:rPr>
        <w:t>Did you try to quit by switching to electronic or E-cigarettes?</w:t>
      </w:r>
      <w:r w:rsidR="00A86730" w:rsidRPr="00D51A60">
        <w:rPr>
          <w:rFonts w:ascii="Calibri" w:eastAsia="Calibri" w:hAnsi="Calibri"/>
          <w:i/>
          <w:sz w:val="22"/>
          <w:szCs w:val="22"/>
        </w:rPr>
        <w:t xml:space="preserve"> </w:t>
      </w:r>
      <w:r w:rsidR="00A86730" w:rsidRPr="00D51A60">
        <w:rPr>
          <w:rFonts w:ascii="Calibri" w:eastAsia="Calibri" w:hAnsi="Calibri"/>
          <w:iCs/>
          <w:sz w:val="22"/>
          <w:szCs w:val="22"/>
        </w:rPr>
        <w:t>(</w:t>
      </w:r>
      <w:r w:rsidR="00A86730" w:rsidRPr="00D51A60">
        <w:rPr>
          <w:rFonts w:asciiTheme="majorHAnsi" w:eastAsia="Calibri" w:hAnsiTheme="majorHAnsi" w:cstheme="majorHAnsi"/>
          <w:iCs/>
          <w:sz w:val="22"/>
          <w:szCs w:val="22"/>
        </w:rPr>
        <w:t>every day, some-day)</w:t>
      </w:r>
    </w:p>
    <w:p w14:paraId="1B5467CD" w14:textId="44C38518" w:rsidR="00A86730" w:rsidRPr="00D51A60" w:rsidRDefault="00A86730" w:rsidP="000540AF">
      <w:pPr>
        <w:widowControl w:val="0"/>
        <w:spacing w:after="120"/>
        <w:ind w:left="187"/>
        <w:rPr>
          <w:rFonts w:asciiTheme="majorHAnsi" w:hAnsiTheme="majorHAnsi" w:cstheme="majorHAnsi"/>
          <w:b/>
          <w:bCs/>
          <w:iCs/>
          <w:sz w:val="22"/>
          <w:szCs w:val="22"/>
        </w:rPr>
      </w:pPr>
      <w:r w:rsidRPr="00D51A60">
        <w:rPr>
          <w:rFonts w:ascii="Calibri" w:eastAsia="Calibri" w:hAnsi="Calibri"/>
          <w:i/>
          <w:iCs/>
          <w:sz w:val="22"/>
          <w:szCs w:val="22"/>
        </w:rPr>
        <w:t>When you quit smoking completely, did you try to quit</w:t>
      </w:r>
      <w:r w:rsidRPr="00D51A60">
        <w:rPr>
          <w:rFonts w:ascii="Calibri" w:eastAsia="Calibri" w:hAnsi="Calibri"/>
          <w:i/>
          <w:sz w:val="22"/>
          <w:szCs w:val="22"/>
        </w:rPr>
        <w:t xml:space="preserve"> by switching to electronic or E-cigarettes? </w:t>
      </w:r>
      <w:r w:rsidRPr="00D51A60">
        <w:rPr>
          <w:rFonts w:ascii="Calibri" w:eastAsia="Calibri" w:hAnsi="Calibri"/>
          <w:iCs/>
          <w:sz w:val="22"/>
          <w:szCs w:val="22"/>
        </w:rPr>
        <w:t>(former)</w:t>
      </w:r>
    </w:p>
    <w:p w14:paraId="218B1A5D" w14:textId="685C362C" w:rsidR="005B5D5A" w:rsidRPr="00D51A60" w:rsidRDefault="005B5D5A" w:rsidP="005B5D5A">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707F2EBC" w14:textId="77777777" w:rsidR="005B5D5A" w:rsidRPr="00D51A60" w:rsidRDefault="005B5D5A" w:rsidP="00CD3F3F">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$1.</w:t>
      </w:r>
    </w:p>
    <w:p w14:paraId="2277818A" w14:textId="60D09BC9" w:rsidR="00D26565" w:rsidRPr="00D51A60" w:rsidRDefault="00D26565" w:rsidP="00CD3F3F">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5A7E9D" w:rsidRPr="00D51A60">
        <w:rPr>
          <w:rFonts w:ascii="Consolas" w:eastAsia="Calibri" w:hAnsi="Consolas" w:cs="Consolas"/>
          <w:bCs/>
          <w:sz w:val="20"/>
          <w:szCs w:val="22"/>
        </w:rPr>
        <w:t>JUL14</w:t>
      </w:r>
      <w:r w:rsidR="000247A8" w:rsidRPr="00D51A60">
        <w:rPr>
          <w:rFonts w:ascii="Consolas" w:eastAsia="Calibri" w:hAnsi="Consolas" w:cs="Consolas"/>
          <w:bCs/>
          <w:sz w:val="20"/>
          <w:szCs w:val="22"/>
        </w:rPr>
        <w:t>–</w:t>
      </w:r>
      <w:r w:rsidR="005A7E9D" w:rsidRPr="00D51A60">
        <w:rPr>
          <w:rFonts w:ascii="Consolas" w:eastAsia="Calibri" w:hAnsi="Consolas" w:cs="Consolas"/>
          <w:bCs/>
          <w:sz w:val="20"/>
          <w:szCs w:val="22"/>
        </w:rPr>
        <w:t>JUL18</w:t>
      </w:r>
    </w:p>
    <w:tbl>
      <w:tblPr>
        <w:tblW w:w="8550" w:type="dxa"/>
        <w:tblLayout w:type="fixed"/>
        <w:tblLook w:val="04A0" w:firstRow="1" w:lastRow="0" w:firstColumn="1" w:lastColumn="0" w:noHBand="0" w:noVBand="1"/>
      </w:tblPr>
      <w:tblGrid>
        <w:gridCol w:w="720"/>
        <w:gridCol w:w="7830"/>
      </w:tblGrid>
      <w:tr w:rsidR="002E2D35" w:rsidRPr="00D51A60" w14:paraId="24813C03" w14:textId="77777777" w:rsidTr="003B4446">
        <w:trPr>
          <w:trHeight w:val="216"/>
        </w:trPr>
        <w:tc>
          <w:tcPr>
            <w:tcW w:w="8550" w:type="dxa"/>
            <w:gridSpan w:val="2"/>
            <w:tcBorders>
              <w:top w:val="nil"/>
              <w:left w:val="nil"/>
              <w:bottom w:val="nil"/>
              <w:right w:val="nil"/>
            </w:tcBorders>
            <w:shd w:val="clear" w:color="auto" w:fill="auto"/>
            <w:vAlign w:val="center"/>
          </w:tcPr>
          <w:p w14:paraId="7CA6C284" w14:textId="77777777" w:rsidR="002E2D35" w:rsidRPr="00D51A60" w:rsidRDefault="002E2D35" w:rsidP="003B4446">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2E2D35" w:rsidRPr="00D51A60" w14:paraId="4F2F7FA5" w14:textId="77777777" w:rsidTr="003B4446">
        <w:trPr>
          <w:trHeight w:val="216"/>
        </w:trPr>
        <w:tc>
          <w:tcPr>
            <w:tcW w:w="720" w:type="dxa"/>
            <w:tcBorders>
              <w:top w:val="nil"/>
              <w:left w:val="nil"/>
              <w:bottom w:val="nil"/>
              <w:right w:val="nil"/>
            </w:tcBorders>
            <w:shd w:val="clear" w:color="auto" w:fill="auto"/>
          </w:tcPr>
          <w:p w14:paraId="0CE814E3"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1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3E75FB1E"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Yes </w:t>
            </w:r>
          </w:p>
        </w:tc>
      </w:tr>
      <w:tr w:rsidR="002E2D35" w:rsidRPr="00D51A60" w14:paraId="5CBBB477" w14:textId="77777777" w:rsidTr="003B4446">
        <w:trPr>
          <w:trHeight w:val="216"/>
        </w:trPr>
        <w:tc>
          <w:tcPr>
            <w:tcW w:w="720" w:type="dxa"/>
            <w:tcBorders>
              <w:top w:val="nil"/>
              <w:left w:val="nil"/>
              <w:bottom w:val="nil"/>
              <w:right w:val="nil"/>
            </w:tcBorders>
            <w:shd w:val="clear" w:color="auto" w:fill="auto"/>
          </w:tcPr>
          <w:p w14:paraId="6C40BD4C" w14:textId="77777777" w:rsidR="002E2D35" w:rsidRPr="00D51A60" w:rsidRDefault="002E2D35" w:rsidP="003B4446">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2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0AAAFD15" w14:textId="77777777" w:rsidR="002E2D35" w:rsidRPr="00D51A60" w:rsidRDefault="002E2D35" w:rsidP="003B4446">
            <w:pPr>
              <w:spacing w:line="276" w:lineRule="auto"/>
              <w:ind w:left="-72"/>
              <w:rPr>
                <w:rFonts w:ascii="Consolas" w:hAnsi="Consolas" w:cs="Consolas"/>
                <w:color w:val="000000"/>
                <w:sz w:val="20"/>
                <w:szCs w:val="18"/>
              </w:rPr>
            </w:pPr>
            <w:r w:rsidRPr="00D51A60">
              <w:rPr>
                <w:rFonts w:ascii="Consolas" w:hAnsi="Consolas"/>
                <w:sz w:val="20"/>
              </w:rPr>
              <w:t xml:space="preserve">No </w:t>
            </w:r>
          </w:p>
        </w:tc>
      </w:tr>
      <w:tr w:rsidR="002E2D35" w:rsidRPr="00D51A60" w14:paraId="3D7D1939" w14:textId="77777777" w:rsidTr="003B4446">
        <w:trPr>
          <w:trHeight w:val="216"/>
        </w:trPr>
        <w:tc>
          <w:tcPr>
            <w:tcW w:w="720" w:type="dxa"/>
            <w:tcBorders>
              <w:top w:val="nil"/>
              <w:left w:val="nil"/>
              <w:bottom w:val="nil"/>
              <w:right w:val="nil"/>
            </w:tcBorders>
            <w:shd w:val="clear" w:color="auto" w:fill="auto"/>
          </w:tcPr>
          <w:p w14:paraId="28072F05" w14:textId="77777777" w:rsidR="002E2D35" w:rsidRPr="00D51A60" w:rsidRDefault="002E2D35" w:rsidP="003B4446">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36A39AF9" w14:textId="77777777" w:rsidR="002E2D35" w:rsidRDefault="002E2D35" w:rsidP="003B4446">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2E2D35" w:rsidRPr="00D51A60" w14:paraId="232550C7" w14:textId="77777777" w:rsidTr="003B4446">
        <w:trPr>
          <w:trHeight w:val="216"/>
        </w:trPr>
        <w:tc>
          <w:tcPr>
            <w:tcW w:w="720" w:type="dxa"/>
            <w:tcBorders>
              <w:top w:val="nil"/>
              <w:left w:val="nil"/>
              <w:bottom w:val="nil"/>
              <w:right w:val="nil"/>
            </w:tcBorders>
            <w:shd w:val="clear" w:color="auto" w:fill="auto"/>
          </w:tcPr>
          <w:p w14:paraId="033D8696" w14:textId="77777777" w:rsidR="002E2D35" w:rsidRPr="00D51A60" w:rsidRDefault="002E2D35" w:rsidP="003B4446">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0" w:type="dxa"/>
            <w:tcBorders>
              <w:top w:val="nil"/>
              <w:left w:val="nil"/>
              <w:bottom w:val="nil"/>
              <w:right w:val="nil"/>
            </w:tcBorders>
            <w:shd w:val="clear" w:color="auto" w:fill="auto"/>
          </w:tcPr>
          <w:p w14:paraId="6A60EB07" w14:textId="327E214B" w:rsidR="002E2D35" w:rsidRPr="00D51A60" w:rsidRDefault="00D114F4" w:rsidP="003B4446">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5DB16126"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22284718" w14:textId="6F7F80FA" w:rsidR="001A31A2" w:rsidRPr="001A31A2" w:rsidRDefault="001A31A2" w:rsidP="001A31A2">
      <w:pPr>
        <w:rPr>
          <w:rFonts w:ascii="Consolas" w:eastAsia="Calibri" w:hAnsi="Consolas" w:cs="Consolas"/>
          <w:sz w:val="16"/>
          <w:szCs w:val="18"/>
        </w:rPr>
      </w:pPr>
      <w:r w:rsidRPr="001A31A2">
        <w:rPr>
          <w:rFonts w:ascii="Consolas" w:eastAsia="Calibri" w:hAnsi="Consolas" w:cs="Consolas"/>
          <w:sz w:val="16"/>
          <w:szCs w:val="18"/>
        </w:rPr>
        <w:t xml:space="preserve">qtmthd3e:           JUL14    JAN15    MAY15    JUL18    </w:t>
      </w:r>
    </w:p>
    <w:p w14:paraId="7E3C2B59" w14:textId="77777777" w:rsidR="001A31A2" w:rsidRPr="001A31A2" w:rsidRDefault="001A31A2" w:rsidP="001A31A2">
      <w:pPr>
        <w:rPr>
          <w:rFonts w:ascii="Consolas" w:eastAsia="Calibri" w:hAnsi="Consolas" w:cs="Consolas"/>
          <w:sz w:val="16"/>
          <w:szCs w:val="18"/>
        </w:rPr>
      </w:pPr>
    </w:p>
    <w:p w14:paraId="6557E80C" w14:textId="77777777" w:rsidR="001A31A2" w:rsidRPr="001A31A2" w:rsidRDefault="001A31A2" w:rsidP="001A31A2">
      <w:pPr>
        <w:rPr>
          <w:rFonts w:ascii="Consolas" w:eastAsia="Calibri" w:hAnsi="Consolas" w:cs="Consolas"/>
          <w:sz w:val="16"/>
          <w:szCs w:val="18"/>
        </w:rPr>
      </w:pPr>
      <w:r w:rsidRPr="001A31A2">
        <w:rPr>
          <w:rFonts w:ascii="Consolas" w:eastAsia="Calibri" w:hAnsi="Consolas" w:cs="Consolas"/>
          <w:sz w:val="16"/>
          <w:szCs w:val="18"/>
        </w:rPr>
        <w:t xml:space="preserve">    1               1,700    1,700    1,300      750</w:t>
      </w:r>
    </w:p>
    <w:p w14:paraId="786DF1CB" w14:textId="77777777" w:rsidR="001A31A2" w:rsidRPr="001A31A2" w:rsidRDefault="001A31A2" w:rsidP="001A31A2">
      <w:pPr>
        <w:rPr>
          <w:rFonts w:ascii="Consolas" w:eastAsia="Calibri" w:hAnsi="Consolas" w:cs="Consolas"/>
          <w:sz w:val="16"/>
          <w:szCs w:val="18"/>
        </w:rPr>
      </w:pPr>
      <w:r w:rsidRPr="001A31A2">
        <w:rPr>
          <w:rFonts w:ascii="Consolas" w:eastAsia="Calibri" w:hAnsi="Consolas" w:cs="Consolas"/>
          <w:sz w:val="16"/>
          <w:szCs w:val="18"/>
        </w:rPr>
        <w:t xml:space="preserve">    2               3,800    3,900    3,100    2,400</w:t>
      </w:r>
    </w:p>
    <w:p w14:paraId="2CE1E5FE" w14:textId="77777777" w:rsidR="001A31A2" w:rsidRPr="001A31A2" w:rsidRDefault="001A31A2" w:rsidP="001A31A2">
      <w:pPr>
        <w:rPr>
          <w:rFonts w:ascii="Consolas" w:eastAsia="Calibri" w:hAnsi="Consolas" w:cs="Consolas"/>
          <w:sz w:val="16"/>
          <w:szCs w:val="18"/>
        </w:rPr>
      </w:pPr>
      <w:r w:rsidRPr="001A31A2">
        <w:rPr>
          <w:rFonts w:ascii="Consolas" w:eastAsia="Calibri" w:hAnsi="Consolas" w:cs="Consolas"/>
          <w:sz w:val="16"/>
          <w:szCs w:val="18"/>
        </w:rPr>
        <w:t xml:space="preserve">    9              69,000   71,000   56,000   55,000</w:t>
      </w:r>
    </w:p>
    <w:p w14:paraId="1938DB99" w14:textId="714114D1" w:rsidR="00022066" w:rsidRDefault="001A31A2" w:rsidP="001A31A2">
      <w:pPr>
        <w:rPr>
          <w:rFonts w:ascii="Consolas" w:eastAsia="Calibri" w:hAnsi="Consolas" w:cs="Consolas"/>
          <w:sz w:val="16"/>
          <w:szCs w:val="18"/>
        </w:rPr>
      </w:pPr>
      <w:r w:rsidRPr="001A31A2">
        <w:rPr>
          <w:rFonts w:ascii="Consolas" w:eastAsia="Calibri" w:hAnsi="Consolas" w:cs="Consolas"/>
          <w:sz w:val="16"/>
          <w:szCs w:val="18"/>
        </w:rPr>
        <w:t>Total              74,500   76,500   60,000   58,500</w:t>
      </w:r>
    </w:p>
    <w:p w14:paraId="1CEEF3D0" w14:textId="77777777" w:rsidR="00FF41FC" w:rsidRDefault="00FF41FC" w:rsidP="00022066">
      <w:pPr>
        <w:rPr>
          <w:rFonts w:ascii="Consolas" w:eastAsia="Calibri" w:hAnsi="Consolas" w:cs="Consolas"/>
          <w:sz w:val="16"/>
          <w:szCs w:val="18"/>
        </w:rPr>
      </w:pPr>
    </w:p>
    <w:p w14:paraId="6AFA927C" w14:textId="77777777" w:rsidR="00AF0E65" w:rsidRDefault="00AF0E65" w:rsidP="00AF0E65">
      <w:pPr>
        <w:rPr>
          <w:rFonts w:ascii="Consolas" w:eastAsia="Calibri" w:hAnsi="Consolas" w:cs="Consolas"/>
          <w:sz w:val="16"/>
          <w:szCs w:val="18"/>
        </w:rPr>
      </w:pPr>
    </w:p>
    <w:p w14:paraId="33E109DD" w14:textId="10E98E08" w:rsidR="00AF0E65" w:rsidRPr="00D51A60" w:rsidRDefault="00AF0E65" w:rsidP="00AF0E65">
      <w:pPr>
        <w:rPr>
          <w:rFonts w:ascii="Consolas" w:eastAsia="Calibri" w:hAnsi="Consolas" w:cs="Consolas"/>
          <w:b/>
          <w:sz w:val="16"/>
          <w:szCs w:val="18"/>
        </w:rPr>
        <w:sectPr w:rsidR="00AF0E65" w:rsidRPr="00D51A60" w:rsidSect="005B3298">
          <w:headerReference w:type="default" r:id="rId21"/>
          <w:headerReference w:type="first" r:id="rId22"/>
          <w:pgSz w:w="12240" w:h="15840" w:code="1"/>
          <w:pgMar w:top="1440" w:right="1325" w:bottom="1440" w:left="1325" w:header="720" w:footer="720" w:gutter="0"/>
          <w:cols w:space="720"/>
          <w:docGrid w:linePitch="360"/>
        </w:sectPr>
      </w:pPr>
    </w:p>
    <w:p w14:paraId="4C289C6A" w14:textId="287C9DF2" w:rsidR="0095223A" w:rsidRPr="00D51A60" w:rsidRDefault="0095223A" w:rsidP="00CD3F3F">
      <w:pPr>
        <w:spacing w:after="240"/>
        <w:rPr>
          <w:rFonts w:ascii="Calibri" w:eastAsia="Calibri" w:hAnsi="Calibri"/>
          <w:bCs/>
          <w:i/>
          <w:iCs/>
          <w:sz w:val="18"/>
          <w:szCs w:val="18"/>
        </w:rPr>
      </w:pPr>
      <w:r w:rsidRPr="00D51A60">
        <w:rPr>
          <w:rFonts w:ascii="Calibri" w:eastAsia="Calibri" w:hAnsi="Calibri"/>
          <w:b/>
          <w:sz w:val="26"/>
          <w:szCs w:val="26"/>
        </w:rPr>
        <w:t xml:space="preserve">Medical Advice to Quit in Last 12 Months          </w:t>
      </w:r>
      <w:bookmarkStart w:id="52" w:name="ADVQT_DOC"/>
      <w:r w:rsidRPr="00D51A60">
        <w:rPr>
          <w:rFonts w:ascii="Calibri" w:eastAsia="Calibri" w:hAnsi="Calibri"/>
          <w:b/>
          <w:sz w:val="26"/>
          <w:szCs w:val="26"/>
        </w:rPr>
        <w:t>ADVQT_DOC</w:t>
      </w:r>
      <w:bookmarkEnd w:id="52"/>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t xml:space="preserve">      </w:t>
      </w:r>
      <w:hyperlink w:anchor="INDEX2" w:history="1">
        <w:r w:rsidR="00663091" w:rsidRPr="00D51A60">
          <w:rPr>
            <w:rStyle w:val="Hyperlink"/>
            <w:rFonts w:asciiTheme="majorHAnsi" w:hAnsiTheme="majorHAnsi" w:cstheme="majorHAnsi"/>
            <w:sz w:val="22"/>
            <w:szCs w:val="22"/>
          </w:rPr>
          <w:t>R</w:t>
        </w:r>
        <w:r w:rsidR="00663091" w:rsidRPr="00D51A60">
          <w:rPr>
            <w:rStyle w:val="Hyperlink"/>
            <w:rFonts w:asciiTheme="majorHAnsi" w:hAnsiTheme="majorHAnsi" w:cstheme="majorHAnsi"/>
            <w:sz w:val="20"/>
            <w:szCs w:val="20"/>
          </w:rPr>
          <w:t>eturn to Index</w:t>
        </w:r>
      </w:hyperlink>
    </w:p>
    <w:p w14:paraId="664CAFCD" w14:textId="08EC7C63" w:rsidR="0095223A" w:rsidRPr="00D51A60" w:rsidRDefault="0095223A" w:rsidP="00CD3F3F">
      <w:pPr>
        <w:spacing w:after="120"/>
        <w:rPr>
          <w:rFonts w:asciiTheme="majorHAnsi" w:eastAsia="Calibri" w:hAnsiTheme="majorHAnsi" w:cstheme="majorHAnsi"/>
          <w:sz w:val="22"/>
          <w:szCs w:val="22"/>
        </w:rPr>
      </w:pPr>
      <w:r w:rsidRPr="00D51A60">
        <w:rPr>
          <w:rFonts w:asciiTheme="majorHAnsi" w:eastAsia="Calibri" w:hAnsiTheme="majorHAnsi" w:cstheme="majorHAnsi"/>
          <w:b/>
          <w:sz w:val="22"/>
          <w:szCs w:val="22"/>
        </w:rPr>
        <w:t>DESCRIPTION:</w:t>
      </w:r>
      <w:r w:rsidRPr="00D51A60">
        <w:rPr>
          <w:rFonts w:asciiTheme="majorHAnsi" w:eastAsia="Calibri" w:hAnsiTheme="majorHAnsi" w:cstheme="majorHAnsi"/>
          <w:sz w:val="22"/>
          <w:szCs w:val="22"/>
        </w:rPr>
        <w:t xml:space="preserve"> </w:t>
      </w:r>
      <w:r w:rsidR="002B6C93" w:rsidRPr="00D51A60">
        <w:rPr>
          <w:rFonts w:asciiTheme="majorHAnsi" w:eastAsia="Calibri" w:hAnsiTheme="majorHAnsi" w:cstheme="majorHAnsi"/>
          <w:sz w:val="22"/>
          <w:szCs w:val="22"/>
        </w:rPr>
        <w:t xml:space="preserve">Questions asked to determine if person received care from a medical doctor in the last 12 months and whether </w:t>
      </w:r>
      <w:r w:rsidR="002B6C93" w:rsidRPr="00D51A60">
        <w:rPr>
          <w:rFonts w:asciiTheme="majorHAnsi" w:eastAsia="Calibri" w:hAnsiTheme="majorHAnsi" w:cstheme="majorHAnsi"/>
          <w:sz w:val="22"/>
          <w:szCs w:val="22"/>
          <w:u w:val="single"/>
        </w:rPr>
        <w:t>any</w:t>
      </w:r>
      <w:r w:rsidR="002B6C93" w:rsidRPr="00D51A60">
        <w:rPr>
          <w:rFonts w:asciiTheme="majorHAnsi" w:eastAsia="Calibri" w:hAnsiTheme="majorHAnsi" w:cstheme="majorHAnsi"/>
          <w:sz w:val="22"/>
          <w:szCs w:val="22"/>
        </w:rPr>
        <w:t xml:space="preserve"> doctor suggested the person quit smoking.</w:t>
      </w:r>
    </w:p>
    <w:p w14:paraId="74662670" w14:textId="6FE5D765" w:rsidR="002B6C93" w:rsidRPr="00D51A60" w:rsidRDefault="00470033" w:rsidP="00CD3F3F">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2B6C93" w:rsidRPr="00D51A60">
        <w:rPr>
          <w:rFonts w:asciiTheme="majorHAnsi" w:eastAsia="Calibri" w:hAnsiTheme="majorHAnsi" w:cstheme="majorHAnsi"/>
          <w:sz w:val="22"/>
          <w:szCs w:val="22"/>
        </w:rPr>
        <w:t>very day, some-day</w:t>
      </w:r>
    </w:p>
    <w:p w14:paraId="1273F0AB" w14:textId="3ED2C438" w:rsidR="00DB5889" w:rsidRPr="00D51A60" w:rsidRDefault="00FF47DE" w:rsidP="00DB5889">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0A5BCB78" w14:textId="77777777" w:rsidR="00F96BCE" w:rsidRPr="00D51A60" w:rsidRDefault="00F96BCE" w:rsidP="00F96BCE">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69C839CD" w14:textId="102EF3E9" w:rsidR="00F96BCE" w:rsidRPr="00D51A60" w:rsidRDefault="00F96BCE" w:rsidP="00CD3F3F">
      <w:pPr>
        <w:widowControl w:val="0"/>
        <w:spacing w:after="80"/>
        <w:ind w:left="180"/>
        <w:rPr>
          <w:rFonts w:asciiTheme="majorHAnsi" w:eastAsia="Calibri" w:hAnsiTheme="majorHAnsi" w:cstheme="majorHAnsi"/>
          <w:i/>
          <w:sz w:val="22"/>
          <w:szCs w:val="22"/>
        </w:rPr>
      </w:pPr>
      <w:r w:rsidRPr="00D51A60">
        <w:rPr>
          <w:rFonts w:asciiTheme="majorHAnsi" w:eastAsia="Calibri" w:hAnsiTheme="majorHAnsi" w:cstheme="majorHAnsi"/>
          <w:i/>
          <w:sz w:val="22"/>
          <w:szCs w:val="22"/>
        </w:rPr>
        <w:t>In the past 12 months, have you seen a medical doctor, and did they advise you to quit smoking?</w:t>
      </w:r>
    </w:p>
    <w:p w14:paraId="4462B332" w14:textId="03E11933" w:rsidR="002B6C93" w:rsidRPr="00D51A60" w:rsidRDefault="002B6C93" w:rsidP="000540AF">
      <w:pPr>
        <w:autoSpaceDE w:val="0"/>
        <w:autoSpaceDN w:val="0"/>
        <w:adjustRightInd w:val="0"/>
        <w:spacing w:after="120"/>
        <w:ind w:left="187"/>
        <w:rPr>
          <w:rFonts w:asciiTheme="majorHAnsi" w:eastAsia="Calibri" w:hAnsiTheme="majorHAnsi" w:cstheme="majorHAnsi"/>
          <w:i/>
          <w:sz w:val="22"/>
          <w:szCs w:val="22"/>
        </w:rPr>
      </w:pPr>
      <w:r w:rsidRPr="00D51A60">
        <w:rPr>
          <w:rFonts w:asciiTheme="majorHAnsi" w:eastAsia="Calibri" w:hAnsiTheme="majorHAnsi" w:cstheme="majorHAnsi"/>
          <w:i/>
          <w:sz w:val="22"/>
          <w:szCs w:val="22"/>
        </w:rPr>
        <w:t>During the PAST 12 MONTHS, did any medical doctor ADVISE you to stop</w:t>
      </w:r>
      <w:r w:rsidR="00E67843" w:rsidRPr="00D51A60">
        <w:rPr>
          <w:rFonts w:asciiTheme="majorHAnsi" w:eastAsia="Calibri" w:hAnsiTheme="majorHAnsi" w:cstheme="majorHAnsi"/>
          <w:i/>
          <w:sz w:val="22"/>
          <w:szCs w:val="22"/>
        </w:rPr>
        <w:t xml:space="preserve"> </w:t>
      </w:r>
      <w:r w:rsidRPr="00D51A60">
        <w:rPr>
          <w:rFonts w:asciiTheme="majorHAnsi" w:eastAsia="Calibri" w:hAnsiTheme="majorHAnsi" w:cstheme="majorHAnsi"/>
          <w:i/>
          <w:sz w:val="22"/>
          <w:szCs w:val="22"/>
        </w:rPr>
        <w:t>smoking?</w:t>
      </w:r>
    </w:p>
    <w:p w14:paraId="432869BA" w14:textId="7E9966A6" w:rsidR="00472882" w:rsidRPr="00D51A60" w:rsidRDefault="00472882" w:rsidP="00472882">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006CDF8A" w14:textId="77777777" w:rsidR="00472882" w:rsidRPr="00D51A60" w:rsidRDefault="00472882" w:rsidP="00CD3F3F">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302EAF10" w14:textId="714C1EC1" w:rsidR="00D26565" w:rsidRPr="00D51A60" w:rsidRDefault="00D26565" w:rsidP="00CD3F3F">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5A7E9D" w:rsidRPr="00D51A60">
        <w:rPr>
          <w:rFonts w:ascii="Consolas" w:eastAsia="Calibri" w:hAnsi="Consolas" w:cs="Consolas"/>
          <w:bCs/>
          <w:sz w:val="20"/>
          <w:szCs w:val="22"/>
        </w:rPr>
        <w:t>JAN93–MAY99; JUN01–FEB02; MAY06–</w:t>
      </w:r>
      <w:r w:rsidR="001A2403" w:rsidRPr="00D51A60">
        <w:rPr>
          <w:rFonts w:ascii="Consolas" w:eastAsia="Calibri" w:hAnsi="Consolas" w:cs="Consolas"/>
          <w:bCs/>
          <w:sz w:val="20"/>
          <w:szCs w:val="22"/>
        </w:rPr>
        <w:t>JUL18</w:t>
      </w:r>
    </w:p>
    <w:tbl>
      <w:tblPr>
        <w:tblW w:w="8640" w:type="dxa"/>
        <w:tblLayout w:type="fixed"/>
        <w:tblLook w:val="04A0" w:firstRow="1" w:lastRow="0" w:firstColumn="1" w:lastColumn="0" w:noHBand="0" w:noVBand="1"/>
      </w:tblPr>
      <w:tblGrid>
        <w:gridCol w:w="810"/>
        <w:gridCol w:w="7740"/>
        <w:gridCol w:w="90"/>
      </w:tblGrid>
      <w:tr w:rsidR="00C67601" w:rsidRPr="00D51A60" w14:paraId="5DC86EBA" w14:textId="77777777" w:rsidTr="00066DB3">
        <w:trPr>
          <w:gridAfter w:val="1"/>
          <w:wAfter w:w="90" w:type="dxa"/>
          <w:trHeight w:val="216"/>
        </w:trPr>
        <w:tc>
          <w:tcPr>
            <w:tcW w:w="8550" w:type="dxa"/>
            <w:gridSpan w:val="2"/>
            <w:tcBorders>
              <w:top w:val="nil"/>
              <w:left w:val="nil"/>
              <w:bottom w:val="nil"/>
              <w:right w:val="nil"/>
            </w:tcBorders>
            <w:shd w:val="clear" w:color="auto" w:fill="auto"/>
            <w:vAlign w:val="center"/>
          </w:tcPr>
          <w:p w14:paraId="5D95FAEE" w14:textId="77777777" w:rsidR="00C67601" w:rsidRPr="00D51A60" w:rsidRDefault="00C67601" w:rsidP="00737EE4">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C67601" w:rsidRPr="00D51A60" w14:paraId="1F283548" w14:textId="77777777" w:rsidTr="00066DB3">
        <w:trPr>
          <w:trHeight w:val="216"/>
        </w:trPr>
        <w:tc>
          <w:tcPr>
            <w:tcW w:w="810" w:type="dxa"/>
            <w:tcBorders>
              <w:top w:val="nil"/>
              <w:left w:val="nil"/>
              <w:bottom w:val="nil"/>
              <w:right w:val="nil"/>
            </w:tcBorders>
            <w:shd w:val="clear" w:color="auto" w:fill="auto"/>
          </w:tcPr>
          <w:p w14:paraId="6D4CAF7B" w14:textId="6E7848FF" w:rsidR="00C67601" w:rsidRPr="00D51A60" w:rsidRDefault="00746043"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C67601" w:rsidRPr="00D51A60">
              <w:rPr>
                <w:rFonts w:ascii="Consolas" w:eastAsia="Calibri" w:hAnsi="Consolas" w:cs="Consolas"/>
                <w:sz w:val="20"/>
                <w:szCs w:val="22"/>
              </w:rPr>
              <w:t xml:space="preserve">1 </w:t>
            </w:r>
            <w:r w:rsidR="00C67601"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31F500B0" w14:textId="631186F7" w:rsidR="00C67601" w:rsidRPr="00D51A60" w:rsidRDefault="00C67601" w:rsidP="00737EE4">
            <w:pPr>
              <w:spacing w:line="276" w:lineRule="auto"/>
              <w:ind w:left="-72"/>
              <w:rPr>
                <w:rFonts w:ascii="Consolas" w:hAnsi="Consolas" w:cs="Consolas"/>
                <w:color w:val="000000"/>
                <w:sz w:val="20"/>
                <w:szCs w:val="18"/>
              </w:rPr>
            </w:pPr>
            <w:r w:rsidRPr="00D51A60">
              <w:rPr>
                <w:rFonts w:ascii="Consolas" w:hAnsi="Consolas"/>
                <w:sz w:val="20"/>
              </w:rPr>
              <w:t xml:space="preserve">Yes saw doctor, and doctor advised quit </w:t>
            </w:r>
          </w:p>
        </w:tc>
      </w:tr>
      <w:tr w:rsidR="00C67601" w:rsidRPr="00D51A60" w14:paraId="0C3C0853" w14:textId="77777777" w:rsidTr="00066DB3">
        <w:trPr>
          <w:trHeight w:val="216"/>
        </w:trPr>
        <w:tc>
          <w:tcPr>
            <w:tcW w:w="810" w:type="dxa"/>
            <w:tcBorders>
              <w:top w:val="nil"/>
              <w:left w:val="nil"/>
              <w:bottom w:val="nil"/>
              <w:right w:val="nil"/>
            </w:tcBorders>
            <w:shd w:val="clear" w:color="auto" w:fill="auto"/>
          </w:tcPr>
          <w:p w14:paraId="6490E0B9" w14:textId="17955E18" w:rsidR="00C67601" w:rsidRPr="00D51A60" w:rsidRDefault="00746043"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C67601" w:rsidRPr="00D51A60">
              <w:rPr>
                <w:rFonts w:ascii="Consolas" w:eastAsia="Calibri" w:hAnsi="Consolas" w:cs="Consolas"/>
                <w:sz w:val="20"/>
                <w:szCs w:val="22"/>
              </w:rPr>
              <w:t xml:space="preserve">2 </w:t>
            </w:r>
            <w:r w:rsidR="00C67601"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250A03AF" w14:textId="5989527C" w:rsidR="00C67601" w:rsidRPr="00D51A60" w:rsidRDefault="00C67601" w:rsidP="00737EE4">
            <w:pPr>
              <w:spacing w:line="276" w:lineRule="auto"/>
              <w:ind w:left="-72"/>
              <w:rPr>
                <w:rFonts w:ascii="Consolas" w:hAnsi="Consolas" w:cs="Consolas"/>
                <w:color w:val="000000"/>
                <w:sz w:val="20"/>
                <w:szCs w:val="18"/>
              </w:rPr>
            </w:pPr>
            <w:r w:rsidRPr="00D51A60">
              <w:rPr>
                <w:rFonts w:ascii="Consolas" w:hAnsi="Consolas"/>
                <w:sz w:val="20"/>
              </w:rPr>
              <w:t xml:space="preserve">Yes saw doctor, and no doctor did not advise quit </w:t>
            </w:r>
          </w:p>
        </w:tc>
      </w:tr>
      <w:tr w:rsidR="00C67601" w:rsidRPr="00D51A60" w14:paraId="2538536A" w14:textId="77777777" w:rsidTr="00066DB3">
        <w:trPr>
          <w:trHeight w:val="216"/>
        </w:trPr>
        <w:tc>
          <w:tcPr>
            <w:tcW w:w="810" w:type="dxa"/>
            <w:tcBorders>
              <w:top w:val="nil"/>
              <w:left w:val="nil"/>
              <w:bottom w:val="nil"/>
              <w:right w:val="nil"/>
            </w:tcBorders>
            <w:shd w:val="clear" w:color="auto" w:fill="auto"/>
          </w:tcPr>
          <w:p w14:paraId="76181105" w14:textId="58477125" w:rsidR="00C67601" w:rsidRPr="00D51A60" w:rsidRDefault="00746043"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C67601" w:rsidRPr="00D51A60">
              <w:rPr>
                <w:rFonts w:ascii="Consolas" w:eastAsia="Calibri" w:hAnsi="Consolas" w:cs="Consolas"/>
                <w:sz w:val="20"/>
                <w:szCs w:val="22"/>
              </w:rPr>
              <w:t xml:space="preserve">3 </w:t>
            </w:r>
            <w:r w:rsidR="00C67601"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1451E7DA" w14:textId="21D1EEEB" w:rsidR="00C67601" w:rsidRPr="00D51A60" w:rsidRDefault="00C67601" w:rsidP="00737EE4">
            <w:pPr>
              <w:spacing w:line="276" w:lineRule="auto"/>
              <w:ind w:left="-72"/>
              <w:rPr>
                <w:rFonts w:ascii="Consolas" w:hAnsi="Consolas" w:cs="Consolas"/>
                <w:color w:val="000000"/>
                <w:sz w:val="20"/>
                <w:szCs w:val="18"/>
              </w:rPr>
            </w:pPr>
            <w:r w:rsidRPr="00D51A60">
              <w:rPr>
                <w:rFonts w:ascii="Consolas" w:hAnsi="Consolas"/>
                <w:sz w:val="20"/>
              </w:rPr>
              <w:t xml:space="preserve">No did not see doctor </w:t>
            </w:r>
          </w:p>
        </w:tc>
      </w:tr>
      <w:tr w:rsidR="00D64547" w:rsidRPr="00D51A60" w14:paraId="6548ABEE" w14:textId="77777777" w:rsidTr="00066DB3">
        <w:trPr>
          <w:trHeight w:val="216"/>
        </w:trPr>
        <w:tc>
          <w:tcPr>
            <w:tcW w:w="810" w:type="dxa"/>
            <w:tcBorders>
              <w:top w:val="nil"/>
              <w:left w:val="nil"/>
              <w:bottom w:val="nil"/>
              <w:right w:val="nil"/>
            </w:tcBorders>
            <w:shd w:val="clear" w:color="auto" w:fill="auto"/>
          </w:tcPr>
          <w:p w14:paraId="5F362E84" w14:textId="1377A014" w:rsidR="00D64547" w:rsidRPr="00D51A60" w:rsidRDefault="00D64547" w:rsidP="00D64547">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3CA37191" w14:textId="6F44CDA5" w:rsidR="00D64547" w:rsidRDefault="00D64547" w:rsidP="00D64547">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C67601" w:rsidRPr="00D51A60" w14:paraId="5CF81EC5" w14:textId="77777777" w:rsidTr="00066DB3">
        <w:trPr>
          <w:trHeight w:val="216"/>
        </w:trPr>
        <w:tc>
          <w:tcPr>
            <w:tcW w:w="810" w:type="dxa"/>
            <w:tcBorders>
              <w:top w:val="nil"/>
              <w:left w:val="nil"/>
              <w:bottom w:val="nil"/>
              <w:right w:val="nil"/>
            </w:tcBorders>
            <w:shd w:val="clear" w:color="auto" w:fill="auto"/>
          </w:tcPr>
          <w:p w14:paraId="3765A93E" w14:textId="3780C56F" w:rsidR="00C67601" w:rsidRPr="00D51A60" w:rsidRDefault="00C67601" w:rsidP="00737EE4">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830" w:type="dxa"/>
            <w:gridSpan w:val="2"/>
            <w:tcBorders>
              <w:top w:val="nil"/>
              <w:left w:val="nil"/>
              <w:bottom w:val="nil"/>
              <w:right w:val="nil"/>
            </w:tcBorders>
            <w:shd w:val="clear" w:color="auto" w:fill="auto"/>
          </w:tcPr>
          <w:p w14:paraId="521A7B46" w14:textId="65A5A3EF" w:rsidR="00C67601" w:rsidRPr="00D51A60" w:rsidRDefault="00D114F4" w:rsidP="00737EE4">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09FED61A"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03B95F6A" w14:textId="2A016BE0"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advqt_doc:          JAN93    MAY93    JAN96    MAY96    SEP98    JAN99    MAY99    JUN01    NOV01    FEB02    </w:t>
      </w:r>
    </w:p>
    <w:p w14:paraId="798E14A2" w14:textId="77777777" w:rsidR="001A31A2" w:rsidRPr="001A31A2" w:rsidRDefault="001A31A2" w:rsidP="001A31A2">
      <w:pPr>
        <w:rPr>
          <w:rFonts w:ascii="Consolas" w:eastAsia="Calibri" w:hAnsi="Consolas" w:cs="Consolas"/>
          <w:sz w:val="16"/>
          <w:szCs w:val="22"/>
        </w:rPr>
      </w:pPr>
    </w:p>
    <w:p w14:paraId="5ABA94B8"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   01               2,200    1,900    2,400    2,200    5,900    4,700    4,800    2,500    6,500    4,400</w:t>
      </w:r>
    </w:p>
    <w:p w14:paraId="42E83913"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   02               2,100    1,700    2,000    1,800    4,200    3,400    3,000    1,500    4,000    2,600</w:t>
      </w:r>
    </w:p>
    <w:p w14:paraId="61E26CC3"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   03               1,600    1,300    1,400    1,500    3,500    3,000    2,700    1,200    3,500    2,600</w:t>
      </w:r>
    </w:p>
    <w:p w14:paraId="46734D08"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   -9              24,000   23,000   28,000   28,500   65,500   59,500   57,500   25,500   76,000   52,500</w:t>
      </w:r>
    </w:p>
    <w:p w14:paraId="505EFDBA"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Total              30,000   27,500   33,500   33,500   79,000   70,500   68,000   30,500   90,000   62,000</w:t>
      </w:r>
    </w:p>
    <w:p w14:paraId="6738AFE5" w14:textId="77777777" w:rsidR="001A31A2" w:rsidRPr="001A31A2" w:rsidRDefault="001A31A2" w:rsidP="001A31A2">
      <w:pPr>
        <w:rPr>
          <w:rFonts w:ascii="Consolas" w:eastAsia="Calibri" w:hAnsi="Consolas" w:cs="Consolas"/>
          <w:sz w:val="16"/>
          <w:szCs w:val="22"/>
        </w:rPr>
      </w:pPr>
    </w:p>
    <w:p w14:paraId="04C0D08B" w14:textId="77777777" w:rsidR="001A31A2" w:rsidRPr="001A31A2" w:rsidRDefault="001A31A2" w:rsidP="001A31A2">
      <w:pPr>
        <w:rPr>
          <w:rFonts w:ascii="Consolas" w:eastAsia="Calibri" w:hAnsi="Consolas" w:cs="Consolas"/>
          <w:sz w:val="16"/>
          <w:szCs w:val="22"/>
        </w:rPr>
      </w:pPr>
    </w:p>
    <w:p w14:paraId="740D0AA2" w14:textId="41BBD126"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advqt_doc:          MAY06    AUG06    JAN07    MAY10    AUG10    JAN11    JUL14    JAN15    MAY15    JUL18    </w:t>
      </w:r>
    </w:p>
    <w:p w14:paraId="335DD426" w14:textId="77777777" w:rsidR="001A31A2" w:rsidRPr="001A31A2" w:rsidRDefault="001A31A2" w:rsidP="001A31A2">
      <w:pPr>
        <w:rPr>
          <w:rFonts w:ascii="Consolas" w:eastAsia="Calibri" w:hAnsi="Consolas" w:cs="Consolas"/>
          <w:sz w:val="16"/>
          <w:szCs w:val="22"/>
        </w:rPr>
      </w:pPr>
    </w:p>
    <w:p w14:paraId="31A093D7"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   01               5,000    3,800    5,100    4,300    3,100    4,000    3,700    3,700    3,000    2,900</w:t>
      </w:r>
    </w:p>
    <w:p w14:paraId="7854775E"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   02               2,700    1,900    2,600    2,200    1,600    2,000    1,500    1,600    1,100    1,100</w:t>
      </w:r>
    </w:p>
    <w:p w14:paraId="5B74504D"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   03               3,300    2,500    3,400    3,300    2,300    3,100    2,300    2,300    1,800    1,700</w:t>
      </w:r>
    </w:p>
    <w:p w14:paraId="18397D41" w14:textId="77777777" w:rsidR="001A31A2" w:rsidRPr="001A31A2" w:rsidRDefault="001A31A2" w:rsidP="001A31A2">
      <w:pPr>
        <w:rPr>
          <w:rFonts w:ascii="Consolas" w:eastAsia="Calibri" w:hAnsi="Consolas" w:cs="Consolas"/>
          <w:sz w:val="16"/>
          <w:szCs w:val="22"/>
        </w:rPr>
      </w:pPr>
      <w:r w:rsidRPr="001A31A2">
        <w:rPr>
          <w:rFonts w:ascii="Consolas" w:eastAsia="Calibri" w:hAnsi="Consolas" w:cs="Consolas"/>
          <w:sz w:val="16"/>
          <w:szCs w:val="22"/>
        </w:rPr>
        <w:t xml:space="preserve">   -9              73,000   56,000   72,000   72,500   54,000   71,000   67,000   69,000   54,500   52,500</w:t>
      </w:r>
    </w:p>
    <w:p w14:paraId="38587D56" w14:textId="7086F3F0" w:rsidR="00AF0E65" w:rsidRDefault="001A31A2" w:rsidP="001A31A2">
      <w:pPr>
        <w:rPr>
          <w:rFonts w:ascii="Consolas" w:eastAsia="Calibri" w:hAnsi="Consolas" w:cs="Consolas"/>
          <w:sz w:val="16"/>
          <w:szCs w:val="22"/>
        </w:rPr>
      </w:pPr>
      <w:r w:rsidRPr="001A31A2">
        <w:rPr>
          <w:rFonts w:ascii="Consolas" w:eastAsia="Calibri" w:hAnsi="Consolas" w:cs="Consolas"/>
          <w:sz w:val="16"/>
          <w:szCs w:val="22"/>
        </w:rPr>
        <w:t>Total              84,000   64,500   83,000   82,500   61,000   80,000   74,500   76,500   60,000   58,500</w:t>
      </w:r>
    </w:p>
    <w:p w14:paraId="6CD10BA5" w14:textId="77777777" w:rsidR="00FF41FC" w:rsidRDefault="00FF41FC" w:rsidP="00AF0E65">
      <w:pPr>
        <w:rPr>
          <w:rFonts w:ascii="Consolas" w:eastAsia="Calibri" w:hAnsi="Consolas" w:cs="Consolas"/>
          <w:sz w:val="16"/>
          <w:szCs w:val="22"/>
        </w:rPr>
      </w:pPr>
    </w:p>
    <w:p w14:paraId="6FB4C34E" w14:textId="3DBDE073" w:rsidR="00C67601" w:rsidRPr="00D51A60" w:rsidRDefault="00C67601" w:rsidP="00AF0E65">
      <w:pPr>
        <w:rPr>
          <w:rFonts w:ascii="Calibri" w:eastAsia="Calibri" w:hAnsi="Calibri"/>
          <w:b/>
          <w:sz w:val="26"/>
          <w:szCs w:val="26"/>
        </w:rPr>
      </w:pPr>
      <w:r w:rsidRPr="00D51A60">
        <w:rPr>
          <w:rFonts w:ascii="Calibri" w:eastAsia="Calibri" w:hAnsi="Calibri"/>
          <w:b/>
          <w:sz w:val="26"/>
          <w:szCs w:val="26"/>
        </w:rPr>
        <w:br w:type="page"/>
      </w:r>
    </w:p>
    <w:p w14:paraId="03841954" w14:textId="4FC4240E" w:rsidR="0095223A" w:rsidRPr="00D51A60" w:rsidRDefault="0095223A" w:rsidP="00CD3F3F">
      <w:pPr>
        <w:spacing w:after="240"/>
        <w:rPr>
          <w:rFonts w:ascii="Calibri" w:eastAsia="Calibri" w:hAnsi="Calibri"/>
          <w:bCs/>
          <w:i/>
          <w:iCs/>
          <w:sz w:val="18"/>
          <w:szCs w:val="18"/>
        </w:rPr>
      </w:pPr>
      <w:r w:rsidRPr="00D51A60">
        <w:rPr>
          <w:rFonts w:ascii="Calibri" w:eastAsia="Calibri" w:hAnsi="Calibri"/>
          <w:b/>
          <w:sz w:val="26"/>
          <w:szCs w:val="26"/>
        </w:rPr>
        <w:t xml:space="preserve">Dental Advice to Quit in Last 12 Months          </w:t>
      </w:r>
      <w:bookmarkStart w:id="53" w:name="ADVQT_DEN"/>
      <w:r w:rsidRPr="00D51A60">
        <w:rPr>
          <w:rFonts w:ascii="Calibri" w:eastAsia="Calibri" w:hAnsi="Calibri"/>
          <w:b/>
          <w:sz w:val="26"/>
          <w:szCs w:val="26"/>
        </w:rPr>
        <w:t>ADVQT_DEN</w:t>
      </w:r>
      <w:bookmarkEnd w:id="53"/>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t xml:space="preserve">      </w:t>
      </w:r>
      <w:hyperlink w:anchor="INDEX2" w:history="1">
        <w:r w:rsidR="000E0F53" w:rsidRPr="00D51A60">
          <w:rPr>
            <w:rStyle w:val="Hyperlink"/>
            <w:rFonts w:asciiTheme="majorHAnsi" w:hAnsiTheme="majorHAnsi" w:cstheme="majorHAnsi"/>
            <w:sz w:val="22"/>
            <w:szCs w:val="22"/>
          </w:rPr>
          <w:t>R</w:t>
        </w:r>
        <w:r w:rsidR="000E0F53" w:rsidRPr="00D51A60">
          <w:rPr>
            <w:rStyle w:val="Hyperlink"/>
            <w:rFonts w:asciiTheme="majorHAnsi" w:hAnsiTheme="majorHAnsi" w:cstheme="majorHAnsi"/>
            <w:sz w:val="20"/>
            <w:szCs w:val="20"/>
          </w:rPr>
          <w:t>eturn to Index</w:t>
        </w:r>
      </w:hyperlink>
    </w:p>
    <w:p w14:paraId="6FF5929A" w14:textId="26F30A21" w:rsidR="00472882" w:rsidRPr="00D51A60" w:rsidRDefault="0095223A" w:rsidP="00CD3F3F">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2B6C93" w:rsidRPr="00D51A60">
        <w:rPr>
          <w:rFonts w:ascii="Calibri" w:eastAsia="Calibri" w:hAnsi="Calibri"/>
          <w:sz w:val="22"/>
          <w:szCs w:val="22"/>
        </w:rPr>
        <w:t xml:space="preserve">Questions asked to determine if person received care from a dentist in the last 12 months and whether </w:t>
      </w:r>
      <w:r w:rsidR="002B6C93" w:rsidRPr="00D51A60">
        <w:rPr>
          <w:rFonts w:ascii="Calibri" w:eastAsia="Calibri" w:hAnsi="Calibri"/>
          <w:sz w:val="22"/>
          <w:szCs w:val="22"/>
          <w:u w:val="single"/>
        </w:rPr>
        <w:t>any</w:t>
      </w:r>
      <w:r w:rsidR="002B6C93" w:rsidRPr="00D51A60">
        <w:rPr>
          <w:rFonts w:ascii="Calibri" w:eastAsia="Calibri" w:hAnsi="Calibri"/>
          <w:sz w:val="22"/>
          <w:szCs w:val="22"/>
        </w:rPr>
        <w:t xml:space="preserve"> dentist suggested the person quit smoking.</w:t>
      </w:r>
    </w:p>
    <w:p w14:paraId="7E02F54D" w14:textId="633D81F4" w:rsidR="002B6C93" w:rsidRPr="00D51A60" w:rsidRDefault="00470033" w:rsidP="00CD3F3F">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E</w:t>
      </w:r>
      <w:r w:rsidR="002B6C93" w:rsidRPr="00D51A60">
        <w:rPr>
          <w:rFonts w:asciiTheme="majorHAnsi" w:eastAsia="Calibri" w:hAnsiTheme="majorHAnsi" w:cstheme="majorHAnsi"/>
          <w:sz w:val="22"/>
          <w:szCs w:val="22"/>
        </w:rPr>
        <w:t>very day, some-day</w:t>
      </w:r>
    </w:p>
    <w:p w14:paraId="67B184AF" w14:textId="410D1F51" w:rsidR="00792328" w:rsidRPr="00D51A60" w:rsidRDefault="00FF47DE" w:rsidP="00792328">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7EAA0291" w14:textId="77777777" w:rsidR="002C4238" w:rsidRPr="00D51A60" w:rsidRDefault="002C4238" w:rsidP="002C4238">
      <w:pPr>
        <w:rPr>
          <w:rFonts w:ascii="Calibri" w:eastAsia="Calibri" w:hAnsi="Calibri"/>
          <w:sz w:val="22"/>
          <w:szCs w:val="22"/>
        </w:rPr>
      </w:pPr>
      <w:r w:rsidRPr="00D51A60">
        <w:rPr>
          <w:rFonts w:asciiTheme="majorHAnsi" w:hAnsiTheme="majorHAnsi" w:cstheme="majorHAnsi"/>
          <w:b/>
          <w:bCs/>
          <w:iCs/>
          <w:sz w:val="22"/>
          <w:szCs w:val="22"/>
        </w:rPr>
        <w:t xml:space="preserve">QUESTION(S) ASKED ON SURVEY: </w:t>
      </w:r>
    </w:p>
    <w:p w14:paraId="2C4C0CC0" w14:textId="1A7A758D" w:rsidR="00D212A1" w:rsidRPr="00D51A60" w:rsidRDefault="00D212A1" w:rsidP="000540AF">
      <w:pPr>
        <w:widowControl w:val="0"/>
        <w:spacing w:after="80"/>
        <w:ind w:left="187"/>
        <w:rPr>
          <w:rFonts w:ascii="Calibri" w:eastAsia="Calibri" w:hAnsi="Calibri"/>
          <w:i/>
          <w:sz w:val="22"/>
          <w:szCs w:val="22"/>
        </w:rPr>
      </w:pPr>
      <w:r w:rsidRPr="00D51A60">
        <w:rPr>
          <w:rFonts w:ascii="Calibri" w:eastAsia="Calibri" w:hAnsi="Calibri"/>
          <w:i/>
          <w:sz w:val="22"/>
          <w:szCs w:val="22"/>
        </w:rPr>
        <w:t>In the past 12 months, have you seen a dentist, and did they advise you to quit smoking?</w:t>
      </w:r>
    </w:p>
    <w:p w14:paraId="554A77E4" w14:textId="59BD36C7" w:rsidR="00D212A1" w:rsidRPr="00D51A60" w:rsidRDefault="00D212A1" w:rsidP="000540AF">
      <w:pPr>
        <w:autoSpaceDE w:val="0"/>
        <w:autoSpaceDN w:val="0"/>
        <w:adjustRightInd w:val="0"/>
        <w:spacing w:after="120"/>
        <w:ind w:left="187"/>
        <w:rPr>
          <w:rFonts w:ascii="Calibri" w:eastAsia="Calibri" w:hAnsi="Calibri"/>
          <w:i/>
          <w:sz w:val="22"/>
          <w:szCs w:val="22"/>
        </w:rPr>
      </w:pPr>
      <w:r w:rsidRPr="00D51A60">
        <w:rPr>
          <w:rFonts w:ascii="Calibri" w:eastAsia="Calibri" w:hAnsi="Calibri"/>
          <w:i/>
          <w:sz w:val="22"/>
          <w:szCs w:val="22"/>
        </w:rPr>
        <w:t>During the PAST 12 MONTHS, did any dentist ADVISE you to stop smoking?</w:t>
      </w:r>
    </w:p>
    <w:p w14:paraId="3B061EF9" w14:textId="77777777" w:rsidR="00472882" w:rsidRPr="00D51A60" w:rsidRDefault="00472882" w:rsidP="00472882">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74DF0833" w14:textId="77777777" w:rsidR="00472882" w:rsidRPr="00D51A60" w:rsidRDefault="00472882" w:rsidP="00CD3F3F">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1FB55716" w14:textId="204B6D92" w:rsidR="00D26565" w:rsidRPr="00D51A60" w:rsidRDefault="00D26565" w:rsidP="00CD3F3F">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5A7E9D" w:rsidRPr="00D51A60">
        <w:rPr>
          <w:rFonts w:ascii="Consolas" w:eastAsia="Calibri" w:hAnsi="Consolas" w:cs="Consolas"/>
          <w:bCs/>
          <w:sz w:val="20"/>
          <w:szCs w:val="22"/>
        </w:rPr>
        <w:t>JAN93–MAY99; JUN01–FEB02; MAY06–JAN11</w:t>
      </w:r>
    </w:p>
    <w:tbl>
      <w:tblPr>
        <w:tblW w:w="9090" w:type="dxa"/>
        <w:tblLayout w:type="fixed"/>
        <w:tblLook w:val="04A0" w:firstRow="1" w:lastRow="0" w:firstColumn="1" w:lastColumn="0" w:noHBand="0" w:noVBand="1"/>
      </w:tblPr>
      <w:tblGrid>
        <w:gridCol w:w="810"/>
        <w:gridCol w:w="7740"/>
        <w:gridCol w:w="540"/>
      </w:tblGrid>
      <w:tr w:rsidR="00C67601" w:rsidRPr="00D51A60" w14:paraId="6A5FF16A" w14:textId="77777777" w:rsidTr="00066DB3">
        <w:trPr>
          <w:gridAfter w:val="1"/>
          <w:wAfter w:w="540" w:type="dxa"/>
          <w:trHeight w:val="216"/>
        </w:trPr>
        <w:tc>
          <w:tcPr>
            <w:tcW w:w="8550" w:type="dxa"/>
            <w:gridSpan w:val="2"/>
            <w:tcBorders>
              <w:top w:val="nil"/>
              <w:left w:val="nil"/>
              <w:bottom w:val="nil"/>
              <w:right w:val="nil"/>
            </w:tcBorders>
            <w:shd w:val="clear" w:color="auto" w:fill="auto"/>
            <w:vAlign w:val="center"/>
          </w:tcPr>
          <w:p w14:paraId="75FC47EB" w14:textId="77777777" w:rsidR="00C67601" w:rsidRPr="00D51A60" w:rsidRDefault="00C67601" w:rsidP="00737EE4">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C67601" w:rsidRPr="00D51A60" w14:paraId="7BF56209" w14:textId="77777777" w:rsidTr="00066DB3">
        <w:trPr>
          <w:trHeight w:val="216"/>
        </w:trPr>
        <w:tc>
          <w:tcPr>
            <w:tcW w:w="810" w:type="dxa"/>
            <w:tcBorders>
              <w:top w:val="nil"/>
              <w:left w:val="nil"/>
              <w:bottom w:val="nil"/>
              <w:right w:val="nil"/>
            </w:tcBorders>
            <w:shd w:val="clear" w:color="auto" w:fill="auto"/>
          </w:tcPr>
          <w:p w14:paraId="7DBD50B0" w14:textId="062E0E35" w:rsidR="00C67601" w:rsidRPr="00D51A60" w:rsidRDefault="00566A5F"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C67601" w:rsidRPr="00D51A60">
              <w:rPr>
                <w:rFonts w:ascii="Consolas" w:eastAsia="Calibri" w:hAnsi="Consolas" w:cs="Consolas"/>
                <w:sz w:val="20"/>
                <w:szCs w:val="22"/>
              </w:rPr>
              <w:t xml:space="preserve">1 </w:t>
            </w:r>
            <w:r w:rsidR="00C67601" w:rsidRPr="00D51A60">
              <w:rPr>
                <w:rFonts w:ascii="Consolas" w:eastAsia="Calibri" w:hAnsi="Consolas" w:cs="Consolas"/>
                <w:sz w:val="20"/>
                <w:szCs w:val="20"/>
              </w:rPr>
              <w:t>—</w:t>
            </w:r>
          </w:p>
        </w:tc>
        <w:tc>
          <w:tcPr>
            <w:tcW w:w="8280" w:type="dxa"/>
            <w:gridSpan w:val="2"/>
            <w:tcBorders>
              <w:top w:val="nil"/>
              <w:left w:val="nil"/>
              <w:bottom w:val="nil"/>
              <w:right w:val="nil"/>
            </w:tcBorders>
            <w:shd w:val="clear" w:color="auto" w:fill="auto"/>
          </w:tcPr>
          <w:p w14:paraId="62CD6054" w14:textId="0C0D15F6" w:rsidR="00C67601" w:rsidRPr="00D51A60" w:rsidRDefault="00C67601" w:rsidP="00C67601">
            <w:pPr>
              <w:spacing w:line="276" w:lineRule="auto"/>
              <w:ind w:left="-72"/>
              <w:rPr>
                <w:rFonts w:ascii="Consolas" w:hAnsi="Consolas" w:cs="Consolas"/>
                <w:color w:val="000000"/>
                <w:sz w:val="20"/>
                <w:szCs w:val="18"/>
              </w:rPr>
            </w:pPr>
            <w:r w:rsidRPr="00D51A60">
              <w:rPr>
                <w:rFonts w:ascii="Consolas" w:hAnsi="Consolas"/>
                <w:sz w:val="20"/>
              </w:rPr>
              <w:t xml:space="preserve">Yes saw dentist, and </w:t>
            </w:r>
            <w:r w:rsidR="00D545DA" w:rsidRPr="00D51A60">
              <w:rPr>
                <w:rFonts w:ascii="Consolas" w:hAnsi="Consolas"/>
                <w:sz w:val="20"/>
              </w:rPr>
              <w:t>dentist</w:t>
            </w:r>
            <w:r w:rsidR="00D545DA" w:rsidRPr="00D51A60" w:rsidDel="00D545DA">
              <w:rPr>
                <w:rFonts w:ascii="Consolas" w:hAnsi="Consolas"/>
                <w:sz w:val="20"/>
              </w:rPr>
              <w:t xml:space="preserve"> </w:t>
            </w:r>
            <w:r w:rsidRPr="00D51A60">
              <w:rPr>
                <w:rFonts w:ascii="Consolas" w:hAnsi="Consolas"/>
                <w:sz w:val="20"/>
              </w:rPr>
              <w:t xml:space="preserve">advised quit </w:t>
            </w:r>
          </w:p>
        </w:tc>
      </w:tr>
      <w:tr w:rsidR="00C67601" w:rsidRPr="00D51A60" w14:paraId="7219D53A" w14:textId="77777777" w:rsidTr="00066DB3">
        <w:trPr>
          <w:trHeight w:val="216"/>
        </w:trPr>
        <w:tc>
          <w:tcPr>
            <w:tcW w:w="810" w:type="dxa"/>
            <w:tcBorders>
              <w:top w:val="nil"/>
              <w:left w:val="nil"/>
              <w:bottom w:val="nil"/>
              <w:right w:val="nil"/>
            </w:tcBorders>
            <w:shd w:val="clear" w:color="auto" w:fill="auto"/>
          </w:tcPr>
          <w:p w14:paraId="0FBEE636" w14:textId="2FE3B2DD" w:rsidR="00C67601" w:rsidRPr="00D51A60" w:rsidRDefault="00566A5F"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C67601" w:rsidRPr="00D51A60">
              <w:rPr>
                <w:rFonts w:ascii="Consolas" w:eastAsia="Calibri" w:hAnsi="Consolas" w:cs="Consolas"/>
                <w:sz w:val="20"/>
                <w:szCs w:val="22"/>
              </w:rPr>
              <w:t xml:space="preserve">2 </w:t>
            </w:r>
            <w:r w:rsidR="00C67601" w:rsidRPr="00D51A60">
              <w:rPr>
                <w:rFonts w:ascii="Consolas" w:eastAsia="Calibri" w:hAnsi="Consolas" w:cs="Consolas"/>
                <w:sz w:val="20"/>
                <w:szCs w:val="20"/>
              </w:rPr>
              <w:t>—</w:t>
            </w:r>
          </w:p>
        </w:tc>
        <w:tc>
          <w:tcPr>
            <w:tcW w:w="8280" w:type="dxa"/>
            <w:gridSpan w:val="2"/>
            <w:tcBorders>
              <w:top w:val="nil"/>
              <w:left w:val="nil"/>
              <w:bottom w:val="nil"/>
              <w:right w:val="nil"/>
            </w:tcBorders>
            <w:shd w:val="clear" w:color="auto" w:fill="auto"/>
          </w:tcPr>
          <w:p w14:paraId="29927185" w14:textId="6D1027A6" w:rsidR="00C67601" w:rsidRPr="00D51A60" w:rsidRDefault="00C67601" w:rsidP="00C67601">
            <w:pPr>
              <w:spacing w:line="276" w:lineRule="auto"/>
              <w:ind w:left="-72"/>
              <w:rPr>
                <w:rFonts w:ascii="Consolas" w:hAnsi="Consolas" w:cs="Consolas"/>
                <w:color w:val="000000"/>
                <w:sz w:val="20"/>
                <w:szCs w:val="18"/>
              </w:rPr>
            </w:pPr>
            <w:r w:rsidRPr="00D51A60">
              <w:rPr>
                <w:rFonts w:ascii="Consolas" w:hAnsi="Consolas"/>
                <w:sz w:val="20"/>
              </w:rPr>
              <w:t xml:space="preserve">Yes saw dentist, and no </w:t>
            </w:r>
            <w:r w:rsidR="00D545DA" w:rsidRPr="00D51A60">
              <w:rPr>
                <w:rFonts w:ascii="Consolas" w:hAnsi="Consolas"/>
                <w:sz w:val="20"/>
              </w:rPr>
              <w:t>dentist</w:t>
            </w:r>
            <w:r w:rsidR="00D545DA" w:rsidRPr="00D51A60" w:rsidDel="00D545DA">
              <w:rPr>
                <w:rFonts w:ascii="Consolas" w:hAnsi="Consolas"/>
                <w:sz w:val="20"/>
              </w:rPr>
              <w:t xml:space="preserve"> </w:t>
            </w:r>
            <w:r w:rsidRPr="00D51A60">
              <w:rPr>
                <w:rFonts w:ascii="Consolas" w:hAnsi="Consolas"/>
                <w:sz w:val="20"/>
              </w:rPr>
              <w:t xml:space="preserve">did not advise quit </w:t>
            </w:r>
          </w:p>
        </w:tc>
      </w:tr>
      <w:tr w:rsidR="00C67601" w:rsidRPr="00D51A60" w14:paraId="527CD574" w14:textId="77777777" w:rsidTr="00066DB3">
        <w:trPr>
          <w:trHeight w:val="216"/>
        </w:trPr>
        <w:tc>
          <w:tcPr>
            <w:tcW w:w="810" w:type="dxa"/>
            <w:tcBorders>
              <w:top w:val="nil"/>
              <w:left w:val="nil"/>
              <w:bottom w:val="nil"/>
              <w:right w:val="nil"/>
            </w:tcBorders>
            <w:shd w:val="clear" w:color="auto" w:fill="auto"/>
          </w:tcPr>
          <w:p w14:paraId="64161112" w14:textId="4D51972F" w:rsidR="00C67601" w:rsidRPr="00D51A60" w:rsidRDefault="00566A5F"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C67601" w:rsidRPr="00D51A60">
              <w:rPr>
                <w:rFonts w:ascii="Consolas" w:eastAsia="Calibri" w:hAnsi="Consolas" w:cs="Consolas"/>
                <w:sz w:val="20"/>
                <w:szCs w:val="22"/>
              </w:rPr>
              <w:t xml:space="preserve">3 </w:t>
            </w:r>
            <w:r w:rsidR="00C67601" w:rsidRPr="00D51A60">
              <w:rPr>
                <w:rFonts w:ascii="Consolas" w:eastAsia="Calibri" w:hAnsi="Consolas" w:cs="Consolas"/>
                <w:sz w:val="20"/>
                <w:szCs w:val="20"/>
              </w:rPr>
              <w:t>—</w:t>
            </w:r>
          </w:p>
        </w:tc>
        <w:tc>
          <w:tcPr>
            <w:tcW w:w="8280" w:type="dxa"/>
            <w:gridSpan w:val="2"/>
            <w:tcBorders>
              <w:top w:val="nil"/>
              <w:left w:val="nil"/>
              <w:bottom w:val="nil"/>
              <w:right w:val="nil"/>
            </w:tcBorders>
            <w:shd w:val="clear" w:color="auto" w:fill="auto"/>
          </w:tcPr>
          <w:p w14:paraId="3D99DB3F" w14:textId="5E1EC578" w:rsidR="00C67601" w:rsidRPr="00D51A60" w:rsidRDefault="00C67601" w:rsidP="00C67601">
            <w:pPr>
              <w:spacing w:line="276" w:lineRule="auto"/>
              <w:ind w:left="-72"/>
              <w:rPr>
                <w:rFonts w:ascii="Consolas" w:hAnsi="Consolas" w:cs="Consolas"/>
                <w:color w:val="000000"/>
                <w:sz w:val="20"/>
                <w:szCs w:val="18"/>
              </w:rPr>
            </w:pPr>
            <w:r w:rsidRPr="00D51A60">
              <w:rPr>
                <w:rFonts w:ascii="Consolas" w:hAnsi="Consolas"/>
                <w:sz w:val="20"/>
              </w:rPr>
              <w:t xml:space="preserve">No did not see dentist </w:t>
            </w:r>
          </w:p>
        </w:tc>
      </w:tr>
      <w:tr w:rsidR="00D64547" w:rsidRPr="00D51A60" w14:paraId="316971AC" w14:textId="77777777" w:rsidTr="00066DB3">
        <w:trPr>
          <w:trHeight w:val="216"/>
        </w:trPr>
        <w:tc>
          <w:tcPr>
            <w:tcW w:w="810" w:type="dxa"/>
            <w:tcBorders>
              <w:top w:val="nil"/>
              <w:left w:val="nil"/>
              <w:bottom w:val="nil"/>
              <w:right w:val="nil"/>
            </w:tcBorders>
            <w:shd w:val="clear" w:color="auto" w:fill="auto"/>
          </w:tcPr>
          <w:p w14:paraId="01843B45" w14:textId="03EEF368" w:rsidR="00D64547" w:rsidRPr="00D51A60" w:rsidRDefault="00D64547" w:rsidP="00D64547">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w:t>
            </w:r>
            <w:r>
              <w:rPr>
                <w:rFonts w:ascii="Consolas" w:eastAsia="Calibri" w:hAnsi="Consolas" w:cs="Consolas"/>
                <w:sz w:val="20"/>
                <w:szCs w:val="22"/>
              </w:rPr>
              <w:t>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8280" w:type="dxa"/>
            <w:gridSpan w:val="2"/>
            <w:tcBorders>
              <w:top w:val="nil"/>
              <w:left w:val="nil"/>
              <w:bottom w:val="nil"/>
              <w:right w:val="nil"/>
            </w:tcBorders>
            <w:shd w:val="clear" w:color="auto" w:fill="auto"/>
          </w:tcPr>
          <w:p w14:paraId="48E26C81" w14:textId="00FC7EE1" w:rsidR="00D64547" w:rsidRDefault="00D64547" w:rsidP="00D64547">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C67601" w:rsidRPr="00D51A60" w14:paraId="28FDBF58" w14:textId="77777777" w:rsidTr="00066DB3">
        <w:trPr>
          <w:trHeight w:val="216"/>
        </w:trPr>
        <w:tc>
          <w:tcPr>
            <w:tcW w:w="810" w:type="dxa"/>
            <w:tcBorders>
              <w:top w:val="nil"/>
              <w:left w:val="nil"/>
              <w:bottom w:val="nil"/>
              <w:right w:val="nil"/>
            </w:tcBorders>
            <w:shd w:val="clear" w:color="auto" w:fill="auto"/>
          </w:tcPr>
          <w:p w14:paraId="74F65135" w14:textId="6222FABB" w:rsidR="00C67601" w:rsidRPr="00D51A60" w:rsidRDefault="00C67601" w:rsidP="00737EE4">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8280" w:type="dxa"/>
            <w:gridSpan w:val="2"/>
            <w:tcBorders>
              <w:top w:val="nil"/>
              <w:left w:val="nil"/>
              <w:bottom w:val="nil"/>
              <w:right w:val="nil"/>
            </w:tcBorders>
            <w:shd w:val="clear" w:color="auto" w:fill="auto"/>
          </w:tcPr>
          <w:p w14:paraId="28964C66" w14:textId="6D11CA4B" w:rsidR="00C67601" w:rsidRPr="00D51A60" w:rsidRDefault="00D114F4" w:rsidP="00737EE4">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0ADA97A0" w14:textId="77777777" w:rsidR="00D26565" w:rsidRPr="00D51A60" w:rsidRDefault="00D26565" w:rsidP="00D2656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02F91321" w14:textId="0E060100"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advqt_den:          JAN93    MAY93    JAN96    MAY96    SEP98    JAN99    MAY99    JUN01    NOV01    FEB02    </w:t>
      </w:r>
    </w:p>
    <w:p w14:paraId="285F87BF" w14:textId="77777777" w:rsidR="001A31A2" w:rsidRPr="001A31A2" w:rsidRDefault="001A31A2" w:rsidP="001A31A2">
      <w:pPr>
        <w:rPr>
          <w:rFonts w:ascii="Consolas" w:eastAsia="Calibri" w:hAnsi="Consolas"/>
          <w:bCs/>
          <w:sz w:val="16"/>
          <w:szCs w:val="16"/>
        </w:rPr>
      </w:pPr>
    </w:p>
    <w:p w14:paraId="73E76B0D"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   01                 600      500      750      650    2,100    1,700    1,700      850    2,400    1,600</w:t>
      </w:r>
    </w:p>
    <w:p w14:paraId="1002B934"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   02               2,400    2,100    2,400    2,200    5,300    4,200    4,000    1,900    5,000    3,400</w:t>
      </w:r>
    </w:p>
    <w:p w14:paraId="5387AD85"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   03               2,800    2,300    2,700    2,600    6,300    5,200    4,800    2,500    6,700    4,500</w:t>
      </w:r>
    </w:p>
    <w:p w14:paraId="1718B8E9"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   -9              24,000   23,000   28,000   28,500   65,500   59,500   57,500   25,500   76,000   52,500</w:t>
      </w:r>
    </w:p>
    <w:p w14:paraId="2A7A8435"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Total              30,000   27,500   33,500   33,500   79,000   70,500   68,000   30,500   90,000   62,000</w:t>
      </w:r>
    </w:p>
    <w:p w14:paraId="392EBC9F" w14:textId="77777777" w:rsidR="001A31A2" w:rsidRPr="001A31A2" w:rsidRDefault="001A31A2" w:rsidP="001A31A2">
      <w:pPr>
        <w:rPr>
          <w:rFonts w:ascii="Consolas" w:eastAsia="Calibri" w:hAnsi="Consolas"/>
          <w:bCs/>
          <w:sz w:val="16"/>
          <w:szCs w:val="16"/>
        </w:rPr>
      </w:pPr>
    </w:p>
    <w:p w14:paraId="5106F1A8" w14:textId="77777777" w:rsidR="001A31A2" w:rsidRPr="001A31A2" w:rsidRDefault="001A31A2" w:rsidP="001A31A2">
      <w:pPr>
        <w:rPr>
          <w:rFonts w:ascii="Consolas" w:eastAsia="Calibri" w:hAnsi="Consolas"/>
          <w:bCs/>
          <w:sz w:val="16"/>
          <w:szCs w:val="16"/>
        </w:rPr>
      </w:pPr>
    </w:p>
    <w:p w14:paraId="1271A854" w14:textId="08E33884"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advqt_den:          MAY06    AUG06    JAN07    MAY10    AUG10    JAN11    </w:t>
      </w:r>
    </w:p>
    <w:p w14:paraId="2D536061" w14:textId="77777777" w:rsidR="001A31A2" w:rsidRPr="001A31A2" w:rsidRDefault="001A31A2" w:rsidP="001A31A2">
      <w:pPr>
        <w:rPr>
          <w:rFonts w:ascii="Consolas" w:eastAsia="Calibri" w:hAnsi="Consolas"/>
          <w:bCs/>
          <w:sz w:val="16"/>
          <w:szCs w:val="16"/>
        </w:rPr>
      </w:pPr>
    </w:p>
    <w:p w14:paraId="72A5361D"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   01               1,800    1,300    1,700    1,200      850    1,200</w:t>
      </w:r>
    </w:p>
    <w:p w14:paraId="4719DE50"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   02               3,400    2,600    3,600    2,800    2,000    2,500</w:t>
      </w:r>
    </w:p>
    <w:p w14:paraId="46726C91"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   03               5,800    4,300    5,800    5,800    4,200    5,400</w:t>
      </w:r>
    </w:p>
    <w:p w14:paraId="2EBBD7C9"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 xml:space="preserve">   -9              73,000   56,000   72,000   72,500   54,000   71,000</w:t>
      </w:r>
    </w:p>
    <w:p w14:paraId="7751FD14" w14:textId="77777777" w:rsidR="001A31A2" w:rsidRPr="001A31A2" w:rsidRDefault="001A31A2" w:rsidP="001A31A2">
      <w:pPr>
        <w:rPr>
          <w:rFonts w:ascii="Consolas" w:eastAsia="Calibri" w:hAnsi="Consolas"/>
          <w:bCs/>
          <w:sz w:val="16"/>
          <w:szCs w:val="16"/>
        </w:rPr>
      </w:pPr>
      <w:r w:rsidRPr="001A31A2">
        <w:rPr>
          <w:rFonts w:ascii="Consolas" w:eastAsia="Calibri" w:hAnsi="Consolas"/>
          <w:bCs/>
          <w:sz w:val="16"/>
          <w:szCs w:val="16"/>
        </w:rPr>
        <w:t>Total              84,000   64,500   83,000   82,500   61,000   80,000</w:t>
      </w:r>
    </w:p>
    <w:p w14:paraId="2E29CBA5" w14:textId="2AB8AC1C" w:rsidR="00AF0E65" w:rsidRDefault="00AF0E65" w:rsidP="00AF0E65">
      <w:pPr>
        <w:rPr>
          <w:rFonts w:ascii="Consolas" w:eastAsia="Calibri" w:hAnsi="Consolas"/>
          <w:bCs/>
          <w:sz w:val="16"/>
          <w:szCs w:val="16"/>
        </w:rPr>
      </w:pPr>
    </w:p>
    <w:p w14:paraId="09AF68B2" w14:textId="77777777" w:rsidR="00FF41FC" w:rsidRPr="00D51A60" w:rsidRDefault="00FF41FC" w:rsidP="00AF0E65">
      <w:pPr>
        <w:rPr>
          <w:rFonts w:ascii="Consolas" w:eastAsia="Calibri" w:hAnsi="Consolas"/>
          <w:b/>
          <w:sz w:val="16"/>
          <w:szCs w:val="16"/>
        </w:rPr>
      </w:pPr>
    </w:p>
    <w:p w14:paraId="40C00A16" w14:textId="14763496" w:rsidR="00AF0E65" w:rsidRPr="00D51A60" w:rsidRDefault="00AF0E65" w:rsidP="00AF0E65">
      <w:pPr>
        <w:rPr>
          <w:rFonts w:ascii="Calibri" w:eastAsia="Calibri" w:hAnsi="Calibri"/>
          <w:b/>
          <w:sz w:val="26"/>
          <w:szCs w:val="26"/>
        </w:rPr>
        <w:sectPr w:rsidR="00AF0E65" w:rsidRPr="00D51A60" w:rsidSect="005B3298">
          <w:headerReference w:type="default" r:id="rId23"/>
          <w:pgSz w:w="12240" w:h="15840" w:code="1"/>
          <w:pgMar w:top="1440" w:right="1325" w:bottom="1440" w:left="1325" w:header="720" w:footer="720" w:gutter="0"/>
          <w:cols w:space="720"/>
          <w:docGrid w:linePitch="360"/>
        </w:sectPr>
      </w:pPr>
    </w:p>
    <w:p w14:paraId="56552B44" w14:textId="32A81071" w:rsidR="00EC003F" w:rsidRPr="00D51A60" w:rsidRDefault="00A778CA" w:rsidP="00CD3F3F">
      <w:pPr>
        <w:spacing w:after="240"/>
        <w:rPr>
          <w:rFonts w:ascii="Calibri" w:eastAsia="Calibri" w:hAnsi="Calibri"/>
          <w:bCs/>
          <w:i/>
          <w:iCs/>
          <w:sz w:val="18"/>
          <w:szCs w:val="18"/>
        </w:rPr>
      </w:pPr>
      <w:r w:rsidRPr="00D51A60">
        <w:rPr>
          <w:rFonts w:ascii="Calibri" w:eastAsia="Calibri" w:hAnsi="Calibri"/>
          <w:b/>
          <w:sz w:val="26"/>
          <w:szCs w:val="26"/>
        </w:rPr>
        <w:t xml:space="preserve">How Long </w:t>
      </w:r>
      <w:r w:rsidR="00CD3F3F" w:rsidRPr="00D51A60">
        <w:rPr>
          <w:rFonts w:ascii="Calibri" w:eastAsia="Calibri" w:hAnsi="Calibri"/>
          <w:b/>
          <w:sz w:val="26"/>
          <w:szCs w:val="26"/>
        </w:rPr>
        <w:t>S</w:t>
      </w:r>
      <w:r w:rsidRPr="00D51A60">
        <w:rPr>
          <w:rFonts w:ascii="Calibri" w:eastAsia="Calibri" w:hAnsi="Calibri"/>
          <w:b/>
          <w:sz w:val="26"/>
          <w:szCs w:val="26"/>
        </w:rPr>
        <w:t>ince Quitting</w:t>
      </w:r>
      <w:r w:rsidR="00EC003F" w:rsidRPr="00D51A60">
        <w:rPr>
          <w:rFonts w:asciiTheme="majorHAnsi" w:eastAsia="MS Mincho" w:hAnsiTheme="majorHAnsi" w:cstheme="majorHAnsi"/>
          <w:b/>
          <w:sz w:val="26"/>
          <w:szCs w:val="26"/>
        </w:rPr>
        <w:t xml:space="preserve">          </w:t>
      </w:r>
      <w:bookmarkStart w:id="54" w:name="LONGQT_F"/>
      <w:r w:rsidR="00EC003F" w:rsidRPr="00D51A60">
        <w:rPr>
          <w:rFonts w:ascii="Calibri" w:eastAsia="Calibri" w:hAnsi="Calibri"/>
          <w:b/>
          <w:sz w:val="26"/>
          <w:szCs w:val="26"/>
        </w:rPr>
        <w:t>LONGQT_F</w:t>
      </w:r>
      <w:bookmarkEnd w:id="54"/>
      <w:r w:rsidR="000E0F53" w:rsidRPr="00D51A60">
        <w:rPr>
          <w:rFonts w:ascii="Calibri" w:eastAsia="Calibri" w:hAnsi="Calibr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t xml:space="preserve">      </w:t>
      </w:r>
      <w:hyperlink w:anchor="INDEX2" w:history="1">
        <w:r w:rsidR="00663091" w:rsidRPr="00D51A60">
          <w:rPr>
            <w:rStyle w:val="Hyperlink"/>
            <w:rFonts w:asciiTheme="majorHAnsi" w:hAnsiTheme="majorHAnsi" w:cstheme="majorHAnsi"/>
            <w:sz w:val="22"/>
            <w:szCs w:val="22"/>
          </w:rPr>
          <w:t>R</w:t>
        </w:r>
        <w:r w:rsidR="00663091" w:rsidRPr="00D51A60">
          <w:rPr>
            <w:rStyle w:val="Hyperlink"/>
            <w:rFonts w:asciiTheme="majorHAnsi" w:hAnsiTheme="majorHAnsi" w:cstheme="majorHAnsi"/>
            <w:sz w:val="20"/>
            <w:szCs w:val="20"/>
          </w:rPr>
          <w:t>eturn to Index</w:t>
        </w:r>
      </w:hyperlink>
    </w:p>
    <w:p w14:paraId="20BBA334" w14:textId="54D86CC7" w:rsidR="00B941FC" w:rsidRPr="00D51A60" w:rsidRDefault="00850976" w:rsidP="00CD3F3F">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6D18B9" w:rsidRPr="00D51A60">
        <w:rPr>
          <w:rFonts w:ascii="Calibri" w:eastAsia="Calibri" w:hAnsi="Calibri"/>
          <w:sz w:val="22"/>
          <w:szCs w:val="22"/>
        </w:rPr>
        <w:t xml:space="preserve">Question asked </w:t>
      </w:r>
      <w:r w:rsidR="00B941FC" w:rsidRPr="00D51A60">
        <w:rPr>
          <w:rFonts w:ascii="Calibri" w:eastAsia="Calibri" w:hAnsi="Calibri"/>
          <w:sz w:val="22"/>
          <w:szCs w:val="22"/>
        </w:rPr>
        <w:t>to determine the l</w:t>
      </w:r>
      <w:r w:rsidRPr="00D51A60">
        <w:rPr>
          <w:rFonts w:ascii="Calibri" w:eastAsia="Calibri" w:hAnsi="Calibri"/>
          <w:sz w:val="22"/>
          <w:szCs w:val="22"/>
        </w:rPr>
        <w:t xml:space="preserve">ength of time since </w:t>
      </w:r>
      <w:r w:rsidR="00B941FC" w:rsidRPr="00D51A60">
        <w:rPr>
          <w:rFonts w:ascii="Calibri" w:eastAsia="Calibri" w:hAnsi="Calibri"/>
          <w:sz w:val="22"/>
          <w:szCs w:val="22"/>
        </w:rPr>
        <w:t xml:space="preserve">the person </w:t>
      </w:r>
      <w:r w:rsidRPr="00D51A60">
        <w:rPr>
          <w:rFonts w:ascii="Calibri" w:eastAsia="Calibri" w:hAnsi="Calibri"/>
          <w:sz w:val="22"/>
          <w:szCs w:val="22"/>
        </w:rPr>
        <w:t>completely quit smoking</w:t>
      </w:r>
      <w:r w:rsidR="00B941FC" w:rsidRPr="00D51A60">
        <w:rPr>
          <w:rFonts w:ascii="Calibri" w:eastAsia="Calibri" w:hAnsi="Calibri"/>
          <w:sz w:val="22"/>
          <w:szCs w:val="22"/>
        </w:rPr>
        <w:t xml:space="preserve"> cigarettes</w:t>
      </w:r>
      <w:r w:rsidRPr="00D51A60">
        <w:rPr>
          <w:rFonts w:ascii="Calibri" w:eastAsia="Calibri" w:hAnsi="Calibri"/>
          <w:sz w:val="22"/>
          <w:szCs w:val="22"/>
        </w:rPr>
        <w:t xml:space="preserve">. Reponses were converted from a combination of numbers and units (days, weeks, months, years) to days.  </w:t>
      </w:r>
    </w:p>
    <w:p w14:paraId="0DA9679F" w14:textId="5FCFFF4B" w:rsidR="00B941FC" w:rsidRPr="00D51A60" w:rsidRDefault="007A1CAE" w:rsidP="00CD3F3F">
      <w:pPr>
        <w:spacing w:after="120"/>
        <w:rPr>
          <w:rFonts w:asciiTheme="majorHAnsi" w:eastAsia="Calibri" w:hAnsiTheme="majorHAnsi"/>
          <w:sz w:val="22"/>
          <w:szCs w:val="22"/>
        </w:rPr>
      </w:pPr>
      <w:r w:rsidRPr="00192B6A">
        <w:rPr>
          <w:rFonts w:asciiTheme="majorHAnsi" w:eastAsia="Calibri" w:hAnsiTheme="majorHAnsi"/>
          <w:bCs/>
          <w:sz w:val="22"/>
          <w:szCs w:val="22"/>
        </w:rPr>
        <w:t>Note:</w:t>
      </w:r>
      <w:r w:rsidR="00FF1EB0" w:rsidRPr="00D51A60">
        <w:rPr>
          <w:rFonts w:asciiTheme="majorHAnsi" w:eastAsia="Calibri" w:hAnsiTheme="majorHAnsi"/>
          <w:sz w:val="22"/>
          <w:szCs w:val="22"/>
        </w:rPr>
        <w:t xml:space="preserve"> </w:t>
      </w:r>
      <w:r w:rsidR="00B941FC" w:rsidRPr="00D51A60">
        <w:rPr>
          <w:rFonts w:asciiTheme="majorHAnsi" w:eastAsia="Calibri" w:hAnsiTheme="majorHAnsi"/>
          <w:sz w:val="22"/>
          <w:szCs w:val="22"/>
        </w:rPr>
        <w:t>There are responses greater than 70 years (25,567 days) for this variable. Use caution as this results in values that are impractical, likely due to collection error.</w:t>
      </w:r>
    </w:p>
    <w:p w14:paraId="6661BE32" w14:textId="203C28C2" w:rsidR="006D18B9" w:rsidRPr="00D51A60" w:rsidRDefault="00470033" w:rsidP="005C7F9B">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F</w:t>
      </w:r>
      <w:r w:rsidR="006D18B9" w:rsidRPr="00D51A60">
        <w:rPr>
          <w:rFonts w:asciiTheme="majorHAnsi" w:eastAsia="Calibri" w:hAnsiTheme="majorHAnsi" w:cstheme="majorHAnsi"/>
          <w:sz w:val="22"/>
          <w:szCs w:val="22"/>
        </w:rPr>
        <w:t>ormer</w:t>
      </w:r>
    </w:p>
    <w:p w14:paraId="3EF465A1" w14:textId="0F33A7FF" w:rsidR="00792328" w:rsidRPr="00D51A60" w:rsidRDefault="00FF47DE" w:rsidP="005C7F9B">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58F58954" w14:textId="77777777" w:rsidR="00850976" w:rsidRPr="00D51A60" w:rsidRDefault="00850976" w:rsidP="00850976">
      <w:pPr>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367D13FE" w14:textId="53D71B91" w:rsidR="00850976" w:rsidRPr="00D51A60" w:rsidRDefault="00B941FC" w:rsidP="000540AF">
      <w:pPr>
        <w:autoSpaceDE w:val="0"/>
        <w:autoSpaceDN w:val="0"/>
        <w:adjustRightInd w:val="0"/>
        <w:spacing w:after="120"/>
        <w:ind w:left="187"/>
        <w:rPr>
          <w:rFonts w:asciiTheme="majorHAnsi" w:eastAsia="Calibri" w:hAnsiTheme="majorHAnsi" w:cstheme="majorHAnsi"/>
          <w:i/>
          <w:iCs/>
          <w:sz w:val="22"/>
          <w:szCs w:val="22"/>
        </w:rPr>
      </w:pPr>
      <w:r w:rsidRPr="00D51A60">
        <w:rPr>
          <w:rFonts w:asciiTheme="majorHAnsi" w:hAnsiTheme="majorHAnsi" w:cstheme="majorHAnsi"/>
          <w:i/>
          <w:iCs/>
          <w:sz w:val="22"/>
          <w:szCs w:val="22"/>
        </w:rPr>
        <w:t xml:space="preserve">About how long has it been since you COMPLETELY quit smoking cigarettes? </w:t>
      </w:r>
      <w:r w:rsidR="006D18B9" w:rsidRPr="00D51A60">
        <w:rPr>
          <w:rFonts w:asciiTheme="majorHAnsi" w:eastAsia="Calibri" w:hAnsiTheme="majorHAnsi" w:cstheme="majorHAnsi"/>
          <w:sz w:val="22"/>
          <w:szCs w:val="22"/>
        </w:rPr>
        <w:t>(former)</w:t>
      </w:r>
    </w:p>
    <w:p w14:paraId="6BFDEBC2" w14:textId="77777777" w:rsidR="00416A15" w:rsidRPr="00D51A60" w:rsidRDefault="00416A15" w:rsidP="00416A1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074A7102" w14:textId="77777777" w:rsidR="00416A15" w:rsidRPr="00D51A60" w:rsidRDefault="00416A15" w:rsidP="00CD3F3F">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078B747A" w14:textId="1D9AE216" w:rsidR="00B34015" w:rsidRPr="00D51A60" w:rsidRDefault="00B34015" w:rsidP="00CD3F3F">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302E89" w:rsidRPr="00D51A60">
        <w:rPr>
          <w:rFonts w:ascii="Consolas" w:eastAsia="Calibri" w:hAnsi="Consolas" w:cs="Consolas"/>
          <w:bCs/>
          <w:sz w:val="20"/>
          <w:szCs w:val="22"/>
        </w:rPr>
        <w:t>JAN93–MAY99; JUN01–JUL18</w:t>
      </w:r>
    </w:p>
    <w:tbl>
      <w:tblPr>
        <w:tblW w:w="8550" w:type="dxa"/>
        <w:tblLayout w:type="fixed"/>
        <w:tblLook w:val="04A0" w:firstRow="1" w:lastRow="0" w:firstColumn="1" w:lastColumn="0" w:noHBand="0" w:noVBand="1"/>
      </w:tblPr>
      <w:tblGrid>
        <w:gridCol w:w="1296"/>
        <w:gridCol w:w="7110"/>
        <w:gridCol w:w="144"/>
      </w:tblGrid>
      <w:tr w:rsidR="007A33E0" w:rsidRPr="00D51A60" w14:paraId="5AB1EAE0" w14:textId="77777777" w:rsidTr="007808B5">
        <w:trPr>
          <w:trHeight w:val="216"/>
        </w:trPr>
        <w:tc>
          <w:tcPr>
            <w:tcW w:w="8550" w:type="dxa"/>
            <w:gridSpan w:val="3"/>
            <w:tcBorders>
              <w:top w:val="nil"/>
              <w:left w:val="nil"/>
              <w:bottom w:val="nil"/>
              <w:right w:val="nil"/>
            </w:tcBorders>
            <w:shd w:val="clear" w:color="auto" w:fill="auto"/>
            <w:vAlign w:val="center"/>
          </w:tcPr>
          <w:p w14:paraId="2EC1C511" w14:textId="77777777" w:rsidR="007A33E0" w:rsidRPr="00D51A60" w:rsidRDefault="007A33E0" w:rsidP="007808B5">
            <w:pPr>
              <w:spacing w:line="276" w:lineRule="auto"/>
              <w:ind w:left="-72"/>
              <w:rPr>
                <w:rFonts w:ascii="Consolas" w:hAnsi="Consolas" w:cs="Consolas"/>
                <w:sz w:val="20"/>
                <w:szCs w:val="20"/>
              </w:rPr>
            </w:pPr>
            <w:bookmarkStart w:id="55" w:name="_Hlk100699119"/>
            <w:r w:rsidRPr="00D51A60">
              <w:rPr>
                <w:rFonts w:ascii="Consolas" w:eastAsia="MS Mincho" w:hAnsi="Consolas" w:cs="Consolas"/>
                <w:b/>
                <w:bCs/>
                <w:color w:val="000000"/>
                <w:sz w:val="20"/>
                <w:szCs w:val="20"/>
              </w:rPr>
              <w:t>VALID CODES</w:t>
            </w:r>
          </w:p>
        </w:tc>
      </w:tr>
      <w:tr w:rsidR="007A33E0" w:rsidRPr="00D51A60" w14:paraId="2FD7ACC5" w14:textId="77777777" w:rsidTr="00AC5478">
        <w:trPr>
          <w:gridAfter w:val="1"/>
          <w:wAfter w:w="144" w:type="dxa"/>
          <w:trHeight w:val="216"/>
        </w:trPr>
        <w:tc>
          <w:tcPr>
            <w:tcW w:w="1296" w:type="dxa"/>
            <w:tcBorders>
              <w:top w:val="nil"/>
              <w:left w:val="nil"/>
              <w:bottom w:val="nil"/>
              <w:right w:val="nil"/>
            </w:tcBorders>
            <w:shd w:val="clear" w:color="auto" w:fill="auto"/>
          </w:tcPr>
          <w:p w14:paraId="6279168F" w14:textId="64196D0C" w:rsidR="007A33E0" w:rsidRPr="00D51A60" w:rsidRDefault="007A33E0" w:rsidP="007808B5">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1–</w:t>
            </w:r>
            <w:r w:rsidR="00E67843" w:rsidRPr="00D51A60">
              <w:rPr>
                <w:rFonts w:ascii="Consolas" w:eastAsia="Calibri" w:hAnsi="Consolas" w:cs="Consolas"/>
                <w:sz w:val="20"/>
                <w:szCs w:val="22"/>
              </w:rPr>
              <w:t>25567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110" w:type="dxa"/>
            <w:tcBorders>
              <w:top w:val="nil"/>
              <w:left w:val="nil"/>
              <w:bottom w:val="nil"/>
              <w:right w:val="nil"/>
            </w:tcBorders>
            <w:shd w:val="clear" w:color="auto" w:fill="auto"/>
          </w:tcPr>
          <w:p w14:paraId="5A635599" w14:textId="610B9E56" w:rsidR="007A33E0" w:rsidRPr="00D51A60" w:rsidRDefault="00E67843" w:rsidP="007808B5">
            <w:pPr>
              <w:spacing w:line="276" w:lineRule="auto"/>
              <w:ind w:left="-72"/>
              <w:rPr>
                <w:rFonts w:ascii="Consolas" w:hAnsi="Consolas" w:cs="Consolas"/>
                <w:color w:val="000000"/>
                <w:sz w:val="20"/>
                <w:szCs w:val="18"/>
              </w:rPr>
            </w:pPr>
            <w:r w:rsidRPr="00D51A60">
              <w:rPr>
                <w:rFonts w:ascii="Consolas" w:hAnsi="Consolas"/>
                <w:sz w:val="20"/>
              </w:rPr>
              <w:t>Days</w:t>
            </w:r>
            <w:r w:rsidR="007A33E0" w:rsidRPr="00D51A60">
              <w:rPr>
                <w:rFonts w:ascii="Consolas" w:hAnsi="Consolas"/>
                <w:sz w:val="20"/>
              </w:rPr>
              <w:t xml:space="preserve"> </w:t>
            </w:r>
          </w:p>
        </w:tc>
      </w:tr>
      <w:tr w:rsidR="00EE4ABB" w:rsidRPr="00D51A60" w14:paraId="61461178" w14:textId="77777777" w:rsidTr="00AC5478">
        <w:trPr>
          <w:gridAfter w:val="1"/>
          <w:wAfter w:w="144" w:type="dxa"/>
          <w:trHeight w:val="216"/>
        </w:trPr>
        <w:tc>
          <w:tcPr>
            <w:tcW w:w="1296" w:type="dxa"/>
            <w:tcBorders>
              <w:top w:val="nil"/>
              <w:left w:val="nil"/>
              <w:bottom w:val="nil"/>
              <w:right w:val="nil"/>
            </w:tcBorders>
            <w:shd w:val="clear" w:color="auto" w:fill="auto"/>
          </w:tcPr>
          <w:p w14:paraId="000BC169" w14:textId="3D324B15" w:rsidR="00EE4ABB" w:rsidRPr="00D51A60" w:rsidRDefault="00F00741" w:rsidP="00F00741">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&gt;25567</w:t>
            </w:r>
            <w:r w:rsidR="008E56BF" w:rsidRPr="00D51A60">
              <w:rPr>
                <w:rFonts w:ascii="Consolas" w:eastAsia="Calibri" w:hAnsi="Consolas" w:cs="Consolas"/>
                <w:sz w:val="20"/>
                <w:szCs w:val="22"/>
              </w:rPr>
              <w:t xml:space="preserve"> </w:t>
            </w:r>
            <w:r w:rsidR="00EE4ABB" w:rsidRPr="00D51A60">
              <w:rPr>
                <w:rFonts w:ascii="Consolas" w:eastAsia="Calibri" w:hAnsi="Consolas" w:cs="Consolas"/>
                <w:sz w:val="20"/>
                <w:szCs w:val="20"/>
              </w:rPr>
              <w:t>—</w:t>
            </w:r>
          </w:p>
        </w:tc>
        <w:tc>
          <w:tcPr>
            <w:tcW w:w="7110" w:type="dxa"/>
            <w:tcBorders>
              <w:top w:val="nil"/>
              <w:left w:val="nil"/>
              <w:bottom w:val="nil"/>
              <w:right w:val="nil"/>
            </w:tcBorders>
            <w:shd w:val="clear" w:color="auto" w:fill="auto"/>
          </w:tcPr>
          <w:p w14:paraId="5E078354" w14:textId="0FF23535" w:rsidR="00EE4ABB" w:rsidRPr="00D51A60" w:rsidRDefault="00F00741" w:rsidP="00EE4ABB">
            <w:pPr>
              <w:spacing w:line="276" w:lineRule="auto"/>
              <w:ind w:left="-72"/>
              <w:rPr>
                <w:rFonts w:ascii="Consolas" w:hAnsi="Consolas" w:cs="Consolas"/>
                <w:color w:val="000000"/>
                <w:sz w:val="20"/>
                <w:szCs w:val="18"/>
              </w:rPr>
            </w:pPr>
            <w:r w:rsidRPr="00D51A60">
              <w:rPr>
                <w:rFonts w:ascii="Consolas" w:eastAsia="Calibri" w:hAnsi="Consolas" w:cs="Consolas"/>
                <w:sz w:val="20"/>
                <w:szCs w:val="22"/>
              </w:rPr>
              <w:t>Suspect entry</w:t>
            </w:r>
            <w:r w:rsidR="00D86616" w:rsidRPr="00D51A60">
              <w:rPr>
                <w:rFonts w:ascii="Consolas" w:eastAsia="Calibri" w:hAnsi="Consolas" w:cs="Consolas"/>
                <w:sz w:val="20"/>
                <w:szCs w:val="22"/>
              </w:rPr>
              <w:t xml:space="preserve"> (&gt;70 years)</w:t>
            </w:r>
          </w:p>
        </w:tc>
      </w:tr>
      <w:tr w:rsidR="007A33E0" w:rsidRPr="00D51A60" w14:paraId="4ABDA491" w14:textId="77777777" w:rsidTr="00AC5478">
        <w:trPr>
          <w:gridAfter w:val="1"/>
          <w:wAfter w:w="144" w:type="dxa"/>
          <w:trHeight w:val="216"/>
        </w:trPr>
        <w:tc>
          <w:tcPr>
            <w:tcW w:w="1296" w:type="dxa"/>
            <w:tcBorders>
              <w:top w:val="nil"/>
              <w:left w:val="nil"/>
              <w:bottom w:val="nil"/>
              <w:right w:val="nil"/>
            </w:tcBorders>
            <w:shd w:val="clear" w:color="auto" w:fill="auto"/>
          </w:tcPr>
          <w:p w14:paraId="5698BF77" w14:textId="4890A3B8" w:rsidR="007A33E0" w:rsidRPr="00D51A60" w:rsidRDefault="007A33E0" w:rsidP="007808B5">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110" w:type="dxa"/>
            <w:tcBorders>
              <w:top w:val="nil"/>
              <w:left w:val="nil"/>
              <w:bottom w:val="nil"/>
              <w:right w:val="nil"/>
            </w:tcBorders>
            <w:shd w:val="clear" w:color="auto" w:fill="auto"/>
          </w:tcPr>
          <w:p w14:paraId="3CF62A32" w14:textId="06D77352" w:rsidR="007A33E0" w:rsidRPr="00D51A60" w:rsidRDefault="00D114F4" w:rsidP="007808B5">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bookmarkEnd w:id="55"/>
    <w:p w14:paraId="0C000F04" w14:textId="77777777" w:rsidR="00B34015" w:rsidRPr="00D51A60" w:rsidRDefault="00B34015" w:rsidP="00B3401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38BBCDBB" w14:textId="47596306"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longqt_f:           JAN93    MAY93    JAN96    MAY96    SEP98    JAN99    MAY99    JUN01    NOV01    FEB02    </w:t>
      </w:r>
    </w:p>
    <w:p w14:paraId="17D04F2F" w14:textId="77777777" w:rsidR="001F58A2" w:rsidRPr="001F58A2" w:rsidRDefault="001F58A2" w:rsidP="001F58A2">
      <w:pPr>
        <w:rPr>
          <w:rFonts w:ascii="Consolas" w:eastAsia="Calibri" w:hAnsi="Consolas" w:cs="Consolas"/>
          <w:sz w:val="16"/>
          <w:szCs w:val="22"/>
        </w:rPr>
      </w:pPr>
    </w:p>
    <w:p w14:paraId="2D7A8628" w14:textId="77777777"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1-25567             5,800    5,100    6,200    6,000   14,000   11,500   10,500    6,000   15,500   10,500</w:t>
      </w:r>
    </w:p>
    <w:p w14:paraId="50797C54" w14:textId="77777777"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&gt;25567               &lt;15      &lt;15      &lt;15        .        .      &lt;15      &lt;15      &lt;15      &lt;15      &lt;15</w:t>
      </w:r>
    </w:p>
    <w:p w14:paraId="5FA38D83" w14:textId="77777777"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-9            24,000   22,500   27,500   27,500   65,000   59,000   57,500   24,500   74,000   51,500</w:t>
      </w:r>
    </w:p>
    <w:p w14:paraId="2078C31E" w14:textId="77777777"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Total            30,000   27,500   33,500   33,500   79,000   70,500   68,000   30,500   90,000   62,000</w:t>
      </w:r>
    </w:p>
    <w:p w14:paraId="53E21849" w14:textId="77777777" w:rsidR="001F58A2" w:rsidRPr="001F58A2" w:rsidRDefault="001F58A2" w:rsidP="001F58A2">
      <w:pPr>
        <w:rPr>
          <w:rFonts w:ascii="Consolas" w:eastAsia="Calibri" w:hAnsi="Consolas" w:cs="Consolas"/>
          <w:sz w:val="16"/>
          <w:szCs w:val="22"/>
        </w:rPr>
      </w:pPr>
    </w:p>
    <w:p w14:paraId="23CA7FD0" w14:textId="77777777" w:rsidR="001F58A2" w:rsidRPr="001F58A2" w:rsidRDefault="001F58A2" w:rsidP="001F58A2">
      <w:pPr>
        <w:rPr>
          <w:rFonts w:ascii="Consolas" w:eastAsia="Calibri" w:hAnsi="Consolas" w:cs="Consolas"/>
          <w:sz w:val="16"/>
          <w:szCs w:val="22"/>
        </w:rPr>
      </w:pPr>
    </w:p>
    <w:p w14:paraId="2A96197E" w14:textId="4B38C1CF"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longqt_f:           FEB03    JUN03    NOV03    MAY06    AUG06    JAN07    MAY10    AUG10    JAN11    JUL14    </w:t>
      </w:r>
    </w:p>
    <w:p w14:paraId="5B5CC2D3" w14:textId="77777777" w:rsidR="001F58A2" w:rsidRPr="001F58A2" w:rsidRDefault="001F58A2" w:rsidP="001F58A2">
      <w:pPr>
        <w:rPr>
          <w:rFonts w:ascii="Consolas" w:eastAsia="Calibri" w:hAnsi="Consolas" w:cs="Consolas"/>
          <w:sz w:val="16"/>
          <w:szCs w:val="22"/>
        </w:rPr>
      </w:pPr>
    </w:p>
    <w:p w14:paraId="10AB0082" w14:textId="0D50D3E6"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1-25567             6,600   14,000   14,000   13,500   10,000   14,000   13,000    9,200   12,500   11,000</w:t>
      </w:r>
    </w:p>
    <w:p w14:paraId="0B3F2544" w14:textId="0E68C07D"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&gt;25567        </w:t>
      </w:r>
      <w:r>
        <w:rPr>
          <w:rFonts w:ascii="Consolas" w:eastAsia="Calibri" w:hAnsi="Consolas" w:cs="Consolas"/>
          <w:sz w:val="16"/>
          <w:szCs w:val="22"/>
        </w:rPr>
        <w:t xml:space="preserve"> </w:t>
      </w:r>
      <w:r w:rsidRPr="001F58A2">
        <w:rPr>
          <w:rFonts w:ascii="Consolas" w:eastAsia="Calibri" w:hAnsi="Consolas" w:cs="Consolas"/>
          <w:sz w:val="16"/>
          <w:szCs w:val="22"/>
        </w:rPr>
        <w:t xml:space="preserve">      &lt;15      &lt;15      &lt;15      &lt;15      &lt;15      &lt;15      &lt;15      &lt;15      &lt;15      &lt;15</w:t>
      </w:r>
    </w:p>
    <w:p w14:paraId="1085515C" w14:textId="05AD4EFC"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-9            34,500   74,500   75,000   70,500   54,500   69,000   69,500   52,000   67,500   63,000</w:t>
      </w:r>
    </w:p>
    <w:p w14:paraId="658EFDFA" w14:textId="15BA9993"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Total            41,000   88,500   89,000   84,000   64,500   83,000   82,500   61,000   80,000   74,500</w:t>
      </w:r>
    </w:p>
    <w:p w14:paraId="39B24B91" w14:textId="77777777" w:rsidR="001F58A2" w:rsidRPr="001F58A2" w:rsidRDefault="001F58A2" w:rsidP="001F58A2">
      <w:pPr>
        <w:rPr>
          <w:rFonts w:ascii="Consolas" w:eastAsia="Calibri" w:hAnsi="Consolas" w:cs="Consolas"/>
          <w:sz w:val="16"/>
          <w:szCs w:val="22"/>
        </w:rPr>
      </w:pPr>
    </w:p>
    <w:p w14:paraId="0809DB29" w14:textId="77777777" w:rsidR="001F58A2" w:rsidRPr="001F58A2" w:rsidRDefault="001F58A2" w:rsidP="001F58A2">
      <w:pPr>
        <w:rPr>
          <w:rFonts w:ascii="Consolas" w:eastAsia="Calibri" w:hAnsi="Consolas" w:cs="Consolas"/>
          <w:sz w:val="16"/>
          <w:szCs w:val="22"/>
        </w:rPr>
      </w:pPr>
    </w:p>
    <w:p w14:paraId="7D29736E" w14:textId="32A268E8"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longqt_f:           JAN15    MAY15    JUL18    </w:t>
      </w:r>
    </w:p>
    <w:p w14:paraId="3A3E445D" w14:textId="77777777" w:rsidR="001F58A2" w:rsidRPr="001F58A2" w:rsidRDefault="001F58A2" w:rsidP="001F58A2">
      <w:pPr>
        <w:rPr>
          <w:rFonts w:ascii="Consolas" w:eastAsia="Calibri" w:hAnsi="Consolas" w:cs="Consolas"/>
          <w:sz w:val="16"/>
          <w:szCs w:val="22"/>
        </w:rPr>
      </w:pPr>
    </w:p>
    <w:p w14:paraId="01D171F1" w14:textId="49FB8904"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1-25567            12,000    8,800    9,500</w:t>
      </w:r>
    </w:p>
    <w:p w14:paraId="5B0CC8F8" w14:textId="6F7409A2"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&gt;25567               &lt;15      &lt;15      &lt;15</w:t>
      </w:r>
    </w:p>
    <w:p w14:paraId="1486C890" w14:textId="5F8B58CE" w:rsidR="001F58A2" w:rsidRP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-9            65,000   51,500   48,500</w:t>
      </w:r>
    </w:p>
    <w:p w14:paraId="2EAB9194" w14:textId="2088E575" w:rsidR="001F58A2" w:rsidRDefault="001F58A2" w:rsidP="001F58A2">
      <w:pPr>
        <w:rPr>
          <w:rFonts w:ascii="Consolas" w:eastAsia="Calibri" w:hAnsi="Consolas" w:cs="Consolas"/>
          <w:sz w:val="16"/>
          <w:szCs w:val="22"/>
        </w:rPr>
      </w:pPr>
      <w:r w:rsidRPr="001F58A2">
        <w:rPr>
          <w:rFonts w:ascii="Consolas" w:eastAsia="Calibri" w:hAnsi="Consolas" w:cs="Consolas"/>
          <w:sz w:val="16"/>
          <w:szCs w:val="22"/>
        </w:rPr>
        <w:t xml:space="preserve">  Total            76,500   60,000   58,500</w:t>
      </w:r>
    </w:p>
    <w:p w14:paraId="3ED78A0D" w14:textId="77777777" w:rsidR="00163626" w:rsidRDefault="00163626" w:rsidP="001F58A2">
      <w:pPr>
        <w:rPr>
          <w:rFonts w:ascii="Consolas" w:eastAsia="Calibri" w:hAnsi="Consolas" w:cs="Consolas"/>
          <w:sz w:val="16"/>
          <w:szCs w:val="22"/>
        </w:rPr>
      </w:pPr>
    </w:p>
    <w:p w14:paraId="1D9F90B4" w14:textId="7D75E3A8" w:rsidR="0071480B" w:rsidRPr="00D51A60" w:rsidRDefault="0071480B">
      <w:pPr>
        <w:rPr>
          <w:rFonts w:ascii="Consolas" w:eastAsia="Calibri" w:hAnsi="Consolas" w:cs="Consolas"/>
          <w:sz w:val="16"/>
          <w:szCs w:val="22"/>
        </w:rPr>
      </w:pPr>
      <w:r w:rsidRPr="00D51A60">
        <w:rPr>
          <w:rFonts w:ascii="Consolas" w:eastAsia="Calibri" w:hAnsi="Consolas" w:cs="Consolas"/>
          <w:sz w:val="16"/>
          <w:szCs w:val="22"/>
        </w:rPr>
        <w:br w:type="page"/>
      </w:r>
    </w:p>
    <w:p w14:paraId="0FBDCCFC" w14:textId="748B9358" w:rsidR="00926654" w:rsidRPr="00D51A60" w:rsidRDefault="00737EE4" w:rsidP="00CD3F3F">
      <w:pPr>
        <w:spacing w:after="240"/>
        <w:rPr>
          <w:rFonts w:ascii="Calibri" w:eastAsia="Calibri" w:hAnsi="Calibri"/>
          <w:bCs/>
          <w:i/>
          <w:iCs/>
          <w:sz w:val="18"/>
          <w:szCs w:val="18"/>
        </w:rPr>
      </w:pPr>
      <w:r w:rsidRPr="00D51A60">
        <w:rPr>
          <w:rFonts w:ascii="Calibri" w:eastAsia="Calibri" w:hAnsi="Calibri"/>
          <w:b/>
          <w:sz w:val="26"/>
          <w:szCs w:val="26"/>
        </w:rPr>
        <w:t>Formerly</w:t>
      </w:r>
      <w:r w:rsidR="00926654" w:rsidRPr="00D51A60">
        <w:rPr>
          <w:rFonts w:ascii="Calibri" w:eastAsia="Calibri" w:hAnsi="Calibri"/>
          <w:b/>
          <w:sz w:val="26"/>
          <w:szCs w:val="26"/>
        </w:rPr>
        <w:t xml:space="preserve"> Smoked</w:t>
      </w:r>
      <w:r w:rsidRPr="00D51A60">
        <w:rPr>
          <w:rFonts w:ascii="Calibri" w:eastAsia="Calibri" w:hAnsi="Calibri"/>
          <w:b/>
          <w:sz w:val="26"/>
          <w:szCs w:val="26"/>
        </w:rPr>
        <w:t xml:space="preserve"> Menthol</w:t>
      </w:r>
      <w:r w:rsidR="00926654" w:rsidRPr="00D51A60">
        <w:rPr>
          <w:rFonts w:ascii="Calibri" w:eastAsia="Calibri" w:hAnsi="Calibri"/>
          <w:b/>
          <w:sz w:val="26"/>
          <w:szCs w:val="26"/>
        </w:rPr>
        <w:t xml:space="preserve">          </w:t>
      </w:r>
      <w:bookmarkStart w:id="56" w:name="CIGTYPEQT12"/>
      <w:r w:rsidR="00926654" w:rsidRPr="00D51A60">
        <w:rPr>
          <w:rFonts w:ascii="Calibri" w:eastAsia="Calibri" w:hAnsi="Calibri"/>
          <w:b/>
          <w:sz w:val="26"/>
          <w:szCs w:val="26"/>
        </w:rPr>
        <w:t>CIGTYPE</w:t>
      </w:r>
      <w:r w:rsidRPr="00D51A60">
        <w:rPr>
          <w:rFonts w:ascii="Calibri" w:eastAsia="Calibri" w:hAnsi="Calibri"/>
          <w:b/>
          <w:sz w:val="26"/>
          <w:szCs w:val="26"/>
        </w:rPr>
        <w:t>QT12</w:t>
      </w:r>
      <w:bookmarkEnd w:id="56"/>
      <w:r w:rsidR="000E0F53" w:rsidRPr="00D51A60">
        <w:rPr>
          <w:rFonts w:ascii="Calibri" w:eastAsia="Calibri" w:hAnsi="Calibr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r>
      <w:r w:rsidR="000E0F53" w:rsidRPr="00D51A60">
        <w:rPr>
          <w:rFonts w:asciiTheme="majorHAnsi" w:hAnsiTheme="majorHAnsi" w:cstheme="majorHAnsi"/>
          <w:b/>
          <w:sz w:val="26"/>
          <w:szCs w:val="26"/>
        </w:rPr>
        <w:tab/>
        <w:t xml:space="preserve">      </w:t>
      </w:r>
      <w:hyperlink w:anchor="INDEX2" w:history="1">
        <w:r w:rsidR="00663091" w:rsidRPr="00D51A60">
          <w:rPr>
            <w:rStyle w:val="Hyperlink"/>
            <w:rFonts w:asciiTheme="majorHAnsi" w:hAnsiTheme="majorHAnsi" w:cstheme="majorHAnsi"/>
            <w:sz w:val="22"/>
            <w:szCs w:val="22"/>
          </w:rPr>
          <w:t>R</w:t>
        </w:r>
        <w:r w:rsidR="00663091" w:rsidRPr="00D51A60">
          <w:rPr>
            <w:rStyle w:val="Hyperlink"/>
            <w:rFonts w:asciiTheme="majorHAnsi" w:hAnsiTheme="majorHAnsi" w:cstheme="majorHAnsi"/>
            <w:sz w:val="20"/>
            <w:szCs w:val="20"/>
          </w:rPr>
          <w:t>eturn to Index</w:t>
        </w:r>
      </w:hyperlink>
    </w:p>
    <w:p w14:paraId="685197E5" w14:textId="0DD1F180" w:rsidR="00850976" w:rsidRPr="00D51A60" w:rsidRDefault="00926654" w:rsidP="00CD3F3F">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A778CA" w:rsidRPr="00D51A60">
        <w:rPr>
          <w:rFonts w:ascii="Calibri" w:eastAsia="Calibri" w:hAnsi="Calibri"/>
          <w:sz w:val="22"/>
          <w:szCs w:val="22"/>
        </w:rPr>
        <w:t>Question asks whether person primarily used menthol or non-menthol cigarettes during the 12 months prior to completely quitting cigarette smoking.</w:t>
      </w:r>
    </w:p>
    <w:p w14:paraId="7293A237" w14:textId="02DBED54" w:rsidR="00373C52" w:rsidRPr="00D51A60" w:rsidRDefault="007A1CAE" w:rsidP="00FC378F">
      <w:pPr>
        <w:spacing w:after="40"/>
        <w:rPr>
          <w:rFonts w:asciiTheme="majorHAnsi" w:eastAsia="Calibri" w:hAnsiTheme="majorHAnsi" w:cstheme="majorHAnsi"/>
          <w:sz w:val="22"/>
          <w:szCs w:val="22"/>
        </w:rPr>
      </w:pPr>
      <w:r w:rsidRPr="00192B6A">
        <w:rPr>
          <w:rFonts w:asciiTheme="majorHAnsi" w:eastAsia="Calibri" w:hAnsiTheme="majorHAnsi" w:cstheme="majorHAnsi"/>
          <w:bCs/>
          <w:sz w:val="22"/>
          <w:szCs w:val="22"/>
        </w:rPr>
        <w:t>Note:</w:t>
      </w:r>
      <w:r w:rsidR="00373C52" w:rsidRPr="00D51A60">
        <w:rPr>
          <w:rFonts w:asciiTheme="majorHAnsi" w:eastAsia="Calibri" w:hAnsiTheme="majorHAnsi" w:cstheme="majorHAnsi"/>
          <w:sz w:val="22"/>
          <w:szCs w:val="22"/>
        </w:rPr>
        <w:t xml:space="preserve"> The survey instrument during July 2018 did not capture responses from:</w:t>
      </w:r>
    </w:p>
    <w:p w14:paraId="24C302C1" w14:textId="6D955473" w:rsidR="00373C52" w:rsidRPr="00D51A60" w:rsidRDefault="00373C52" w:rsidP="008E3808">
      <w:pPr>
        <w:spacing w:after="120"/>
        <w:ind w:left="540" w:right="50"/>
        <w:rPr>
          <w:rFonts w:asciiTheme="majorHAnsi" w:eastAsia="Calibri" w:hAnsiTheme="majorHAnsi" w:cstheme="majorHAnsi"/>
          <w:sz w:val="22"/>
          <w:szCs w:val="22"/>
        </w:rPr>
      </w:pPr>
      <w:r w:rsidRPr="00D51A60">
        <w:rPr>
          <w:rFonts w:asciiTheme="majorHAnsi" w:eastAsia="Calibri" w:hAnsiTheme="majorHAnsi" w:cstheme="majorHAnsi"/>
          <w:sz w:val="22"/>
          <w:szCs w:val="22"/>
        </w:rPr>
        <w:t xml:space="preserve">Former smokers who quit smoking at least 1 year ago and smoked </w:t>
      </w:r>
      <w:r w:rsidR="00A15CDA" w:rsidRPr="00D51A60">
        <w:rPr>
          <w:rFonts w:asciiTheme="majorHAnsi" w:eastAsia="Calibri" w:hAnsiTheme="majorHAnsi" w:cstheme="majorHAnsi"/>
          <w:sz w:val="22"/>
          <w:szCs w:val="22"/>
        </w:rPr>
        <w:t>c</w:t>
      </w:r>
      <w:r w:rsidRPr="00D51A60">
        <w:rPr>
          <w:rFonts w:asciiTheme="majorHAnsi" w:eastAsia="Calibri" w:hAnsiTheme="majorHAnsi" w:cstheme="majorHAnsi"/>
          <w:sz w:val="22"/>
          <w:szCs w:val="22"/>
        </w:rPr>
        <w:t>igarettes every day for at least 6 months.</w:t>
      </w:r>
    </w:p>
    <w:p w14:paraId="57F9CAC1" w14:textId="577700EB" w:rsidR="0027127A" w:rsidRPr="00D51A60" w:rsidRDefault="00470033" w:rsidP="00CD3F3F">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3B2AE0" w:rsidRPr="00D51A60">
        <w:rPr>
          <w:rFonts w:asciiTheme="majorHAnsi" w:eastAsia="Calibri" w:hAnsiTheme="majorHAnsi" w:cstheme="majorHAnsi"/>
          <w:b/>
          <w:bCs/>
          <w:sz w:val="22"/>
          <w:szCs w:val="22"/>
        </w:rPr>
        <w:t xml:space="preserve">: </w:t>
      </w:r>
      <w:r w:rsidR="003B2AE0" w:rsidRPr="00D51A60">
        <w:rPr>
          <w:rFonts w:asciiTheme="majorHAnsi" w:eastAsia="Calibri" w:hAnsiTheme="majorHAnsi" w:cstheme="majorHAnsi"/>
          <w:sz w:val="22"/>
          <w:szCs w:val="22"/>
        </w:rPr>
        <w:t>F</w:t>
      </w:r>
      <w:r w:rsidR="0027127A" w:rsidRPr="00D51A60">
        <w:rPr>
          <w:rFonts w:asciiTheme="majorHAnsi" w:eastAsia="Calibri" w:hAnsiTheme="majorHAnsi" w:cstheme="majorHAnsi"/>
          <w:sz w:val="22"/>
          <w:szCs w:val="22"/>
        </w:rPr>
        <w:t>ormer</w:t>
      </w:r>
    </w:p>
    <w:p w14:paraId="2612AFB2" w14:textId="3692864B" w:rsidR="00067EFB" w:rsidRPr="00D51A60" w:rsidRDefault="00FF47DE" w:rsidP="00067EFB">
      <w:pPr>
        <w:spacing w:after="120"/>
        <w:rPr>
          <w:rFonts w:asciiTheme="majorHAnsi" w:eastAsia="Calibri" w:hAnsiTheme="majorHAnsi" w:cstheme="majorHAnsi"/>
          <w: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5E6EF841" w14:textId="79771445" w:rsidR="00850976" w:rsidRPr="00D51A60" w:rsidRDefault="00850976" w:rsidP="00850976">
      <w:pPr>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382AA3E6" w14:textId="22D91FE2" w:rsidR="00850976" w:rsidRPr="00D51A60" w:rsidRDefault="00850976" w:rsidP="000540AF">
      <w:pPr>
        <w:widowControl w:val="0"/>
        <w:spacing w:after="120"/>
        <w:ind w:left="274"/>
        <w:rPr>
          <w:rFonts w:asciiTheme="majorHAnsi" w:hAnsiTheme="majorHAnsi" w:cstheme="majorHAnsi"/>
          <w:b/>
          <w:bCs/>
          <w:iCs/>
          <w:sz w:val="22"/>
          <w:szCs w:val="22"/>
        </w:rPr>
      </w:pPr>
      <w:r w:rsidRPr="00D51A60">
        <w:rPr>
          <w:rFonts w:ascii="Calibri" w:eastAsia="Calibri" w:hAnsi="Calibri"/>
          <w:i/>
          <w:sz w:val="22"/>
          <w:szCs w:val="22"/>
        </w:rPr>
        <w:t>Thinking back to the 12 months before you completely quit smoking cigarettes: during that time, did you usually smoke menthol or non-menthol cigarettes?</w:t>
      </w:r>
      <w:r w:rsidR="0027127A" w:rsidRPr="00D51A60">
        <w:rPr>
          <w:rFonts w:ascii="Calibri" w:eastAsia="Calibri" w:hAnsi="Calibri"/>
          <w:i/>
          <w:sz w:val="22"/>
          <w:szCs w:val="22"/>
        </w:rPr>
        <w:t xml:space="preserve"> </w:t>
      </w:r>
    </w:p>
    <w:p w14:paraId="7732E8BA" w14:textId="77777777" w:rsidR="00416A15" w:rsidRPr="00D51A60" w:rsidRDefault="00416A15" w:rsidP="00416A1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7717139D" w14:textId="77777777" w:rsidR="00416A15" w:rsidRPr="00D51A60" w:rsidRDefault="00416A15" w:rsidP="00CD3F3F">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2CAC192F" w14:textId="45916123" w:rsidR="00B34015" w:rsidRPr="00D51A60" w:rsidRDefault="00B34015" w:rsidP="00CD3F3F">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302E89" w:rsidRPr="00D51A60">
        <w:rPr>
          <w:rFonts w:ascii="Consolas" w:eastAsia="Calibri" w:hAnsi="Consolas" w:cs="Consolas"/>
          <w:bCs/>
          <w:sz w:val="20"/>
          <w:szCs w:val="22"/>
        </w:rPr>
        <w:t>FEB03–JUL18</w:t>
      </w:r>
    </w:p>
    <w:tbl>
      <w:tblPr>
        <w:tblW w:w="8550" w:type="dxa"/>
        <w:tblLayout w:type="fixed"/>
        <w:tblLook w:val="04A0" w:firstRow="1" w:lastRow="0" w:firstColumn="1" w:lastColumn="0" w:noHBand="0" w:noVBand="1"/>
      </w:tblPr>
      <w:tblGrid>
        <w:gridCol w:w="810"/>
        <w:gridCol w:w="7387"/>
        <w:gridCol w:w="353"/>
      </w:tblGrid>
      <w:tr w:rsidR="00926654" w:rsidRPr="00D51A60" w14:paraId="6CB846EB" w14:textId="77777777" w:rsidTr="00737EE4">
        <w:trPr>
          <w:trHeight w:val="216"/>
        </w:trPr>
        <w:tc>
          <w:tcPr>
            <w:tcW w:w="8550" w:type="dxa"/>
            <w:gridSpan w:val="3"/>
            <w:tcBorders>
              <w:top w:val="nil"/>
              <w:left w:val="nil"/>
              <w:bottom w:val="nil"/>
              <w:right w:val="nil"/>
            </w:tcBorders>
            <w:shd w:val="clear" w:color="auto" w:fill="auto"/>
            <w:vAlign w:val="center"/>
          </w:tcPr>
          <w:p w14:paraId="69D6B3B0" w14:textId="77777777" w:rsidR="00926654" w:rsidRPr="00D51A60" w:rsidRDefault="00926654" w:rsidP="00737EE4">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926654" w:rsidRPr="00D51A60" w14:paraId="2ED8A831" w14:textId="77777777" w:rsidTr="00066DB3">
        <w:trPr>
          <w:gridAfter w:val="1"/>
          <w:wAfter w:w="353" w:type="dxa"/>
          <w:trHeight w:val="216"/>
        </w:trPr>
        <w:tc>
          <w:tcPr>
            <w:tcW w:w="810" w:type="dxa"/>
            <w:tcBorders>
              <w:top w:val="nil"/>
              <w:left w:val="nil"/>
              <w:bottom w:val="nil"/>
              <w:right w:val="nil"/>
            </w:tcBorders>
            <w:shd w:val="clear" w:color="auto" w:fill="auto"/>
          </w:tcPr>
          <w:p w14:paraId="7485995B" w14:textId="5334BF61" w:rsidR="00926654" w:rsidRPr="00D51A60" w:rsidRDefault="007403D9"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926654" w:rsidRPr="00D51A60">
              <w:rPr>
                <w:rFonts w:ascii="Consolas" w:eastAsia="Calibri" w:hAnsi="Consolas" w:cs="Consolas"/>
                <w:sz w:val="20"/>
                <w:szCs w:val="22"/>
              </w:rPr>
              <w:t xml:space="preserve">1 </w:t>
            </w:r>
            <w:r w:rsidR="00926654" w:rsidRPr="00D51A60">
              <w:rPr>
                <w:rFonts w:ascii="Consolas" w:eastAsia="Calibri" w:hAnsi="Consolas" w:cs="Consolas"/>
                <w:sz w:val="20"/>
                <w:szCs w:val="20"/>
              </w:rPr>
              <w:t>—</w:t>
            </w:r>
          </w:p>
        </w:tc>
        <w:tc>
          <w:tcPr>
            <w:tcW w:w="7387" w:type="dxa"/>
            <w:tcBorders>
              <w:top w:val="nil"/>
              <w:left w:val="nil"/>
              <w:bottom w:val="nil"/>
              <w:right w:val="nil"/>
            </w:tcBorders>
            <w:shd w:val="clear" w:color="auto" w:fill="auto"/>
          </w:tcPr>
          <w:p w14:paraId="44593F28" w14:textId="77777777" w:rsidR="00926654" w:rsidRPr="00D51A60" w:rsidRDefault="00926654" w:rsidP="00737EE4">
            <w:pPr>
              <w:spacing w:line="276" w:lineRule="auto"/>
              <w:ind w:left="-72"/>
              <w:rPr>
                <w:rFonts w:ascii="Consolas" w:hAnsi="Consolas" w:cs="Consolas"/>
                <w:color w:val="000000"/>
                <w:sz w:val="18"/>
                <w:szCs w:val="18"/>
              </w:rPr>
            </w:pPr>
            <w:r w:rsidRPr="00D51A60">
              <w:rPr>
                <w:rFonts w:ascii="Consolas" w:eastAsia="Calibri" w:hAnsi="Consolas" w:cs="Consolas"/>
                <w:sz w:val="20"/>
                <w:szCs w:val="22"/>
              </w:rPr>
              <w:t>Menthol</w:t>
            </w:r>
          </w:p>
        </w:tc>
      </w:tr>
      <w:tr w:rsidR="00926654" w:rsidRPr="00D51A60" w14:paraId="29C7E88D" w14:textId="77777777" w:rsidTr="00066DB3">
        <w:trPr>
          <w:gridAfter w:val="1"/>
          <w:wAfter w:w="353" w:type="dxa"/>
          <w:trHeight w:val="216"/>
        </w:trPr>
        <w:tc>
          <w:tcPr>
            <w:tcW w:w="810" w:type="dxa"/>
            <w:tcBorders>
              <w:top w:val="nil"/>
              <w:left w:val="nil"/>
              <w:bottom w:val="nil"/>
              <w:right w:val="nil"/>
            </w:tcBorders>
            <w:shd w:val="clear" w:color="auto" w:fill="auto"/>
          </w:tcPr>
          <w:p w14:paraId="48B91E4A" w14:textId="299EDB49" w:rsidR="00926654" w:rsidRPr="00D51A60" w:rsidRDefault="007403D9" w:rsidP="00737EE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0</w:t>
            </w:r>
            <w:r w:rsidR="00926654" w:rsidRPr="00D51A60">
              <w:rPr>
                <w:rFonts w:ascii="Consolas" w:eastAsia="Calibri" w:hAnsi="Consolas" w:cs="Consolas"/>
                <w:sz w:val="20"/>
                <w:szCs w:val="22"/>
              </w:rPr>
              <w:t xml:space="preserve">2 </w:t>
            </w:r>
            <w:r w:rsidR="00926654" w:rsidRPr="00D51A60">
              <w:rPr>
                <w:rFonts w:ascii="Consolas" w:eastAsia="Calibri" w:hAnsi="Consolas" w:cs="Consolas"/>
                <w:sz w:val="20"/>
                <w:szCs w:val="20"/>
              </w:rPr>
              <w:t>—</w:t>
            </w:r>
          </w:p>
        </w:tc>
        <w:tc>
          <w:tcPr>
            <w:tcW w:w="7387" w:type="dxa"/>
            <w:tcBorders>
              <w:top w:val="nil"/>
              <w:left w:val="nil"/>
              <w:bottom w:val="nil"/>
              <w:right w:val="nil"/>
            </w:tcBorders>
            <w:shd w:val="clear" w:color="auto" w:fill="auto"/>
          </w:tcPr>
          <w:p w14:paraId="00CBE975" w14:textId="77777777" w:rsidR="00926654" w:rsidRPr="00D51A60" w:rsidRDefault="00926654" w:rsidP="00737EE4">
            <w:pPr>
              <w:spacing w:line="276" w:lineRule="auto"/>
              <w:ind w:left="-72"/>
              <w:rPr>
                <w:rFonts w:ascii="Consolas" w:hAnsi="Consolas" w:cs="Consolas"/>
                <w:color w:val="000000"/>
                <w:sz w:val="18"/>
                <w:szCs w:val="18"/>
              </w:rPr>
            </w:pPr>
            <w:r w:rsidRPr="00D51A60">
              <w:rPr>
                <w:rFonts w:ascii="Consolas" w:eastAsia="Calibri" w:hAnsi="Consolas" w:cs="Consolas"/>
                <w:sz w:val="20"/>
                <w:szCs w:val="22"/>
              </w:rPr>
              <w:t xml:space="preserve">Non-menthol </w:t>
            </w:r>
          </w:p>
        </w:tc>
      </w:tr>
      <w:tr w:rsidR="00926654" w:rsidRPr="00D51A60" w14:paraId="508E992B" w14:textId="77777777" w:rsidTr="00066DB3">
        <w:trPr>
          <w:gridAfter w:val="1"/>
          <w:wAfter w:w="353" w:type="dxa"/>
          <w:trHeight w:val="216"/>
        </w:trPr>
        <w:tc>
          <w:tcPr>
            <w:tcW w:w="810" w:type="dxa"/>
            <w:tcBorders>
              <w:top w:val="nil"/>
              <w:left w:val="nil"/>
              <w:bottom w:val="nil"/>
              <w:right w:val="nil"/>
            </w:tcBorders>
            <w:shd w:val="clear" w:color="auto" w:fill="auto"/>
          </w:tcPr>
          <w:p w14:paraId="753121CB" w14:textId="4E4F3A56" w:rsidR="00926654" w:rsidRPr="00D51A60" w:rsidRDefault="007403D9" w:rsidP="00737EE4">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0</w:t>
            </w:r>
            <w:r w:rsidR="00926654" w:rsidRPr="00D51A60">
              <w:rPr>
                <w:rFonts w:ascii="Consolas" w:eastAsia="Calibri" w:hAnsi="Consolas" w:cs="Consolas"/>
                <w:sz w:val="20"/>
                <w:szCs w:val="22"/>
              </w:rPr>
              <w:t xml:space="preserve">3 </w:t>
            </w:r>
            <w:r w:rsidR="00926654" w:rsidRPr="00D51A60">
              <w:rPr>
                <w:rFonts w:ascii="Consolas" w:eastAsia="Calibri" w:hAnsi="Consolas" w:cs="Consolas"/>
                <w:sz w:val="20"/>
                <w:szCs w:val="20"/>
              </w:rPr>
              <w:t>—</w:t>
            </w:r>
          </w:p>
        </w:tc>
        <w:tc>
          <w:tcPr>
            <w:tcW w:w="7387" w:type="dxa"/>
            <w:tcBorders>
              <w:top w:val="nil"/>
              <w:left w:val="nil"/>
              <w:bottom w:val="nil"/>
              <w:right w:val="nil"/>
            </w:tcBorders>
            <w:shd w:val="clear" w:color="auto" w:fill="auto"/>
          </w:tcPr>
          <w:p w14:paraId="78EA5367" w14:textId="77777777" w:rsidR="00926654" w:rsidRPr="00D51A60" w:rsidRDefault="00926654" w:rsidP="00737EE4">
            <w:pPr>
              <w:spacing w:line="276" w:lineRule="auto"/>
              <w:ind w:left="-72"/>
              <w:rPr>
                <w:rFonts w:ascii="Consolas" w:hAnsi="Consolas" w:cs="Consolas"/>
                <w:color w:val="000000"/>
                <w:sz w:val="18"/>
                <w:szCs w:val="18"/>
              </w:rPr>
            </w:pPr>
            <w:r w:rsidRPr="00D51A60">
              <w:rPr>
                <w:rFonts w:ascii="Consolas" w:eastAsia="Calibri" w:hAnsi="Consolas" w:cs="Consolas"/>
                <w:sz w:val="20"/>
                <w:szCs w:val="22"/>
              </w:rPr>
              <w:t>No usual type</w:t>
            </w:r>
          </w:p>
        </w:tc>
      </w:tr>
      <w:tr w:rsidR="00926654" w:rsidRPr="00D51A60" w14:paraId="4DBF547E" w14:textId="77777777" w:rsidTr="00066DB3">
        <w:trPr>
          <w:gridAfter w:val="1"/>
          <w:wAfter w:w="353" w:type="dxa"/>
          <w:trHeight w:val="216"/>
        </w:trPr>
        <w:tc>
          <w:tcPr>
            <w:tcW w:w="810" w:type="dxa"/>
            <w:tcBorders>
              <w:top w:val="nil"/>
              <w:left w:val="nil"/>
              <w:bottom w:val="nil"/>
              <w:right w:val="nil"/>
            </w:tcBorders>
            <w:shd w:val="clear" w:color="auto" w:fill="auto"/>
          </w:tcPr>
          <w:p w14:paraId="2B425DE4" w14:textId="252DA547" w:rsidR="00926654" w:rsidRPr="00D51A60" w:rsidRDefault="00926654" w:rsidP="008E6404">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w:t>
            </w:r>
            <w:r w:rsidR="008E6404" w:rsidRPr="00D51A60">
              <w:rPr>
                <w:rFonts w:ascii="Consolas" w:eastAsia="Calibri" w:hAnsi="Consolas" w:cs="Consolas"/>
                <w:sz w:val="20"/>
                <w:szCs w:val="22"/>
              </w:rPr>
              <w:t>8</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7387" w:type="dxa"/>
            <w:tcBorders>
              <w:top w:val="nil"/>
              <w:left w:val="nil"/>
              <w:bottom w:val="nil"/>
              <w:right w:val="nil"/>
            </w:tcBorders>
            <w:shd w:val="clear" w:color="auto" w:fill="auto"/>
          </w:tcPr>
          <w:p w14:paraId="2C18C80D" w14:textId="7F8762D8" w:rsidR="00926654" w:rsidRPr="00D51A60" w:rsidRDefault="008E6404" w:rsidP="00737EE4">
            <w:pPr>
              <w:spacing w:line="276" w:lineRule="auto"/>
              <w:ind w:left="-72"/>
              <w:rPr>
                <w:rFonts w:ascii="Consolas" w:hAnsi="Consolas" w:cs="Consolas"/>
                <w:color w:val="000000"/>
                <w:sz w:val="18"/>
                <w:szCs w:val="18"/>
              </w:rPr>
            </w:pPr>
            <w:r w:rsidRPr="00D51A60">
              <w:rPr>
                <w:rFonts w:ascii="Consolas" w:eastAsia="Calibri" w:hAnsi="Consolas" w:cs="Consolas"/>
                <w:sz w:val="20"/>
                <w:szCs w:val="22"/>
              </w:rPr>
              <w:t>Not applicable due to instrument error</w:t>
            </w:r>
          </w:p>
        </w:tc>
      </w:tr>
      <w:tr w:rsidR="00926654" w:rsidRPr="00D51A60" w14:paraId="3D14EBA1" w14:textId="77777777" w:rsidTr="00066DB3">
        <w:trPr>
          <w:gridAfter w:val="1"/>
          <w:wAfter w:w="353" w:type="dxa"/>
          <w:trHeight w:val="216"/>
        </w:trPr>
        <w:tc>
          <w:tcPr>
            <w:tcW w:w="810" w:type="dxa"/>
            <w:tcBorders>
              <w:top w:val="nil"/>
              <w:left w:val="nil"/>
              <w:bottom w:val="nil"/>
              <w:right w:val="nil"/>
            </w:tcBorders>
            <w:shd w:val="clear" w:color="auto" w:fill="auto"/>
          </w:tcPr>
          <w:p w14:paraId="40194156" w14:textId="6FE5A22E" w:rsidR="00926654" w:rsidRPr="00D51A60" w:rsidRDefault="00926654" w:rsidP="00737EE4">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387" w:type="dxa"/>
            <w:tcBorders>
              <w:top w:val="nil"/>
              <w:left w:val="nil"/>
              <w:bottom w:val="nil"/>
              <w:right w:val="nil"/>
            </w:tcBorders>
            <w:shd w:val="clear" w:color="auto" w:fill="auto"/>
          </w:tcPr>
          <w:p w14:paraId="23EC58BC" w14:textId="6287705E" w:rsidR="00926654" w:rsidRPr="00D51A60" w:rsidRDefault="00D114F4" w:rsidP="00737EE4">
            <w:pPr>
              <w:spacing w:line="276" w:lineRule="auto"/>
              <w:ind w:left="-72"/>
              <w:rPr>
                <w:rFonts w:ascii="Consolas" w:hAnsi="Consolas" w:cs="Consolas"/>
                <w:color w:val="000000"/>
                <w:sz w:val="18"/>
                <w:szCs w:val="18"/>
              </w:rPr>
            </w:pPr>
            <w:r>
              <w:rPr>
                <w:rFonts w:ascii="Consolas" w:hAnsi="Consolas" w:cs="Consolas"/>
                <w:sz w:val="20"/>
                <w:szCs w:val="20"/>
              </w:rPr>
              <w:t>No response / Not in universe</w:t>
            </w:r>
          </w:p>
        </w:tc>
      </w:tr>
    </w:tbl>
    <w:p w14:paraId="614EF09F" w14:textId="77777777" w:rsidR="00B34015" w:rsidRPr="00D51A60" w:rsidRDefault="00B34015" w:rsidP="00B34015">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6C7F677E" w14:textId="0F598F03"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cigtypeqt12:        FEB03    JUN03    NOV03    MAY06    AUG06    JAN07    MAY10    AUG10    JAN11    JUL14    </w:t>
      </w:r>
    </w:p>
    <w:p w14:paraId="6EB23944" w14:textId="77777777" w:rsidR="00DA214F" w:rsidRPr="00DA214F" w:rsidRDefault="00DA214F" w:rsidP="00DA214F">
      <w:pPr>
        <w:rPr>
          <w:rFonts w:ascii="Consolas" w:eastAsia="Calibri" w:hAnsi="Consolas"/>
          <w:bCs/>
          <w:sz w:val="16"/>
          <w:szCs w:val="16"/>
        </w:rPr>
      </w:pPr>
    </w:p>
    <w:p w14:paraId="464BE681"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01                 400      850      750      750      550      800    2,800    2,000    2,700    2,600</w:t>
      </w:r>
    </w:p>
    <w:p w14:paraId="68D6C5FE"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02               1,400    2,600    2,600    2,500    1,800    2,700    8,900    6,400    8,500    7,600</w:t>
      </w:r>
    </w:p>
    <w:p w14:paraId="12768707"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03                 100      200      250      250      150      200      950      650      850      700</w:t>
      </w:r>
    </w:p>
    <w:p w14:paraId="6826E4A4"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-8                   .        .        .        .        .        .        .        .        .        .</w:t>
      </w:r>
    </w:p>
    <w:p w14:paraId="371E6442"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-9              39,000   84,500   85,500   80,500   62,000   79,500   69,500   52,000   68,000   63,500</w:t>
      </w:r>
    </w:p>
    <w:p w14:paraId="23F91B69"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Total              41,000   88,500   89,000   84,000   64,500   83,000   82,500   61,000   80,000   74,500</w:t>
      </w:r>
    </w:p>
    <w:p w14:paraId="269D400C" w14:textId="77777777" w:rsidR="00DA214F" w:rsidRPr="00DA214F" w:rsidRDefault="00DA214F" w:rsidP="00DA214F">
      <w:pPr>
        <w:rPr>
          <w:rFonts w:ascii="Consolas" w:eastAsia="Calibri" w:hAnsi="Consolas"/>
          <w:bCs/>
          <w:sz w:val="16"/>
          <w:szCs w:val="16"/>
        </w:rPr>
      </w:pPr>
    </w:p>
    <w:p w14:paraId="79AEC8F9" w14:textId="77777777" w:rsidR="00DA214F" w:rsidRPr="00DA214F" w:rsidRDefault="00DA214F" w:rsidP="00DA214F">
      <w:pPr>
        <w:rPr>
          <w:rFonts w:ascii="Consolas" w:eastAsia="Calibri" w:hAnsi="Consolas"/>
          <w:bCs/>
          <w:sz w:val="16"/>
          <w:szCs w:val="16"/>
        </w:rPr>
      </w:pPr>
    </w:p>
    <w:p w14:paraId="4160F6A3" w14:textId="79538058"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cigtypeqt12:        JAN15    MAY15    JUL18    </w:t>
      </w:r>
    </w:p>
    <w:p w14:paraId="3FE2A08F" w14:textId="77777777" w:rsidR="00DA214F" w:rsidRPr="00DA214F" w:rsidRDefault="00DA214F" w:rsidP="00DA214F">
      <w:pPr>
        <w:rPr>
          <w:rFonts w:ascii="Consolas" w:eastAsia="Calibri" w:hAnsi="Consolas"/>
          <w:bCs/>
          <w:sz w:val="16"/>
          <w:szCs w:val="16"/>
        </w:rPr>
      </w:pPr>
    </w:p>
    <w:p w14:paraId="74366384"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01               2,800    2,000      550</w:t>
      </w:r>
    </w:p>
    <w:p w14:paraId="6594A96D"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02               8,000    6,000    1,700</w:t>
      </w:r>
    </w:p>
    <w:p w14:paraId="133498C9"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03                 750      550      350</w:t>
      </w:r>
    </w:p>
    <w:p w14:paraId="63D616DB"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-8                   .        .    6,900</w:t>
      </w:r>
    </w:p>
    <w:p w14:paraId="2737C679" w14:textId="77777777" w:rsidR="00DA214F" w:rsidRPr="00DA214F" w:rsidRDefault="00DA214F" w:rsidP="00DA214F">
      <w:pPr>
        <w:rPr>
          <w:rFonts w:ascii="Consolas" w:eastAsia="Calibri" w:hAnsi="Consolas"/>
          <w:bCs/>
          <w:sz w:val="16"/>
          <w:szCs w:val="16"/>
        </w:rPr>
      </w:pPr>
      <w:r w:rsidRPr="00DA214F">
        <w:rPr>
          <w:rFonts w:ascii="Consolas" w:eastAsia="Calibri" w:hAnsi="Consolas"/>
          <w:bCs/>
          <w:sz w:val="16"/>
          <w:szCs w:val="16"/>
        </w:rPr>
        <w:t xml:space="preserve">   -9              65,000   51,500   49,000</w:t>
      </w:r>
    </w:p>
    <w:p w14:paraId="32B14048" w14:textId="21C5CD8D" w:rsidR="007F1419" w:rsidRDefault="00DA214F" w:rsidP="00DA214F">
      <w:pPr>
        <w:rPr>
          <w:rFonts w:ascii="Consolas" w:eastAsia="Calibri" w:hAnsi="Consolas"/>
          <w:bCs/>
          <w:sz w:val="16"/>
          <w:szCs w:val="16"/>
        </w:rPr>
      </w:pPr>
      <w:r w:rsidRPr="00DA214F">
        <w:rPr>
          <w:rFonts w:ascii="Consolas" w:eastAsia="Calibri" w:hAnsi="Consolas"/>
          <w:bCs/>
          <w:sz w:val="16"/>
          <w:szCs w:val="16"/>
        </w:rPr>
        <w:t>Total              76,500   60,000   58,500</w:t>
      </w:r>
    </w:p>
    <w:p w14:paraId="24C02F4F" w14:textId="77777777" w:rsidR="00DE3072" w:rsidRDefault="00DE3072" w:rsidP="007F1419">
      <w:pPr>
        <w:rPr>
          <w:rFonts w:ascii="Consolas" w:eastAsia="Calibri" w:hAnsi="Consolas"/>
          <w:bCs/>
          <w:sz w:val="16"/>
          <w:szCs w:val="16"/>
        </w:rPr>
      </w:pPr>
    </w:p>
    <w:p w14:paraId="6F4C89D9" w14:textId="77777777" w:rsidR="00022066" w:rsidRPr="00AF0E65" w:rsidRDefault="00022066" w:rsidP="00022066">
      <w:pPr>
        <w:rPr>
          <w:rFonts w:ascii="Consolas" w:eastAsia="Calibri" w:hAnsi="Consolas"/>
          <w:bCs/>
          <w:sz w:val="16"/>
          <w:szCs w:val="16"/>
        </w:rPr>
      </w:pPr>
    </w:p>
    <w:p w14:paraId="4CD84DCA" w14:textId="289853C8" w:rsidR="00AF0E65" w:rsidRPr="00AF0E65" w:rsidRDefault="00AF0E65" w:rsidP="0021631D">
      <w:pPr>
        <w:rPr>
          <w:rFonts w:ascii="Consolas" w:eastAsia="Calibri" w:hAnsi="Consolas"/>
          <w:bCs/>
          <w:sz w:val="16"/>
          <w:szCs w:val="16"/>
        </w:rPr>
        <w:sectPr w:rsidR="00AF0E65" w:rsidRPr="00AF0E65" w:rsidSect="003C09C4">
          <w:headerReference w:type="default" r:id="rId24"/>
          <w:pgSz w:w="12240" w:h="15840" w:code="1"/>
          <w:pgMar w:top="1440" w:right="1325" w:bottom="1440" w:left="1325" w:header="720" w:footer="720" w:gutter="0"/>
          <w:cols w:space="720"/>
          <w:docGrid w:linePitch="360"/>
        </w:sectPr>
      </w:pPr>
    </w:p>
    <w:p w14:paraId="5AD77005" w14:textId="2A400C19" w:rsidR="003B1F3A" w:rsidRPr="002A69C8" w:rsidRDefault="003B1F3A" w:rsidP="005470F8">
      <w:pPr>
        <w:spacing w:after="240"/>
        <w:ind w:right="-245"/>
        <w:rPr>
          <w:rFonts w:eastAsia="Calibri"/>
          <w:i/>
          <w:iCs/>
          <w:sz w:val="18"/>
          <w:szCs w:val="18"/>
        </w:rPr>
      </w:pPr>
      <w:r w:rsidRPr="00AF0E65">
        <w:rPr>
          <w:rFonts w:asciiTheme="majorHAnsi" w:eastAsia="Calibri" w:hAnsiTheme="majorHAnsi" w:cstheme="majorHAnsi"/>
          <w:b/>
          <w:bCs/>
          <w:sz w:val="26"/>
          <w:szCs w:val="26"/>
        </w:rPr>
        <w:t>Used Other Tobacco Products</w:t>
      </w:r>
      <w:r w:rsidR="00E00622" w:rsidRPr="00AF0E65">
        <w:rPr>
          <w:rFonts w:asciiTheme="majorHAnsi" w:eastAsia="Calibri" w:hAnsiTheme="majorHAnsi" w:cstheme="majorHAnsi"/>
          <w:b/>
          <w:bCs/>
          <w:sz w:val="26"/>
          <w:szCs w:val="26"/>
        </w:rPr>
        <w:t xml:space="preserve"> Ever</w:t>
      </w:r>
      <w:bookmarkStart w:id="57" w:name="EVERUSE"/>
      <w:r w:rsidR="001A4F76" w:rsidRPr="007B2824">
        <w:rPr>
          <w:rFonts w:asciiTheme="majorHAnsi" w:eastAsia="MS Mincho" w:hAnsiTheme="majorHAnsi" w:cstheme="majorHAnsi"/>
          <w:bCs/>
          <w:sz w:val="26"/>
          <w:szCs w:val="26"/>
        </w:rPr>
        <w:t xml:space="preserve">  </w:t>
      </w:r>
      <w:r w:rsidR="007B2824" w:rsidRPr="007B2824">
        <w:rPr>
          <w:rFonts w:asciiTheme="majorHAnsi" w:eastAsia="Calibri" w:hAnsiTheme="majorHAnsi" w:cstheme="majorHAnsi"/>
          <w:bCs/>
          <w:sz w:val="26"/>
          <w:szCs w:val="26"/>
        </w:rPr>
        <w:t xml:space="preserve"> </w:t>
      </w:r>
      <w:r w:rsidR="001A4F76" w:rsidRPr="007B2824">
        <w:rPr>
          <w:rFonts w:asciiTheme="majorHAnsi" w:eastAsia="Calibri" w:hAnsiTheme="majorHAnsi" w:cstheme="majorHAnsi"/>
          <w:bCs/>
          <w:sz w:val="26"/>
          <w:szCs w:val="26"/>
        </w:rPr>
        <w:t xml:space="preserve"> </w:t>
      </w:r>
      <w:r w:rsidRPr="001A4F76">
        <w:rPr>
          <w:rFonts w:asciiTheme="majorHAnsi" w:eastAsia="Calibri" w:hAnsiTheme="majorHAnsi" w:cstheme="majorHAnsi"/>
          <w:b/>
          <w:bCs/>
          <w:sz w:val="26"/>
          <w:szCs w:val="26"/>
        </w:rPr>
        <w:t>EVERUSE</w:t>
      </w:r>
      <w:bookmarkEnd w:id="57"/>
      <w:r w:rsidR="005809CE" w:rsidRPr="001A4F76">
        <w:rPr>
          <w:rFonts w:asciiTheme="majorHAnsi" w:eastAsia="Calibri" w:hAnsiTheme="majorHAnsi" w:cstheme="majorHAnsi"/>
          <w:sz w:val="26"/>
          <w:szCs w:val="26"/>
        </w:rPr>
        <w:t xml:space="preserve"> (EVERPIPE, EVERCIGR, etc.)</w:t>
      </w:r>
      <w:r w:rsidR="00AF0E65" w:rsidRPr="00AF0E65">
        <w:rPr>
          <w:rFonts w:asciiTheme="majorHAnsi" w:eastAsia="Calibri" w:hAnsiTheme="majorHAnsi" w:cstheme="majorHAnsi"/>
          <w:sz w:val="26"/>
          <w:szCs w:val="26"/>
        </w:rPr>
        <w:t xml:space="preserve"> </w:t>
      </w:r>
      <w:r w:rsidR="005470F8">
        <w:rPr>
          <w:rFonts w:asciiTheme="majorHAnsi" w:eastAsia="Calibri" w:hAnsiTheme="majorHAnsi" w:cstheme="majorHAnsi"/>
          <w:sz w:val="26"/>
          <w:szCs w:val="26"/>
        </w:rPr>
        <w:t xml:space="preserve">     </w:t>
      </w:r>
      <w:r w:rsidR="00AF0E65" w:rsidRPr="00AF0E65">
        <w:rPr>
          <w:rFonts w:asciiTheme="majorHAnsi" w:eastAsia="Calibri" w:hAnsiTheme="majorHAnsi" w:cstheme="majorHAnsi"/>
          <w:sz w:val="26"/>
          <w:szCs w:val="26"/>
        </w:rPr>
        <w:t xml:space="preserve"> </w:t>
      </w:r>
      <w:hyperlink w:anchor="INDEX2" w:history="1">
        <w:r w:rsidR="00663091" w:rsidRPr="002A69C8">
          <w:rPr>
            <w:rStyle w:val="Hyperlink"/>
            <w:rFonts w:asciiTheme="majorHAnsi" w:hAnsiTheme="majorHAnsi" w:cstheme="majorHAnsi"/>
            <w:sz w:val="22"/>
            <w:szCs w:val="22"/>
          </w:rPr>
          <w:t>R</w:t>
        </w:r>
        <w:r w:rsidR="00663091" w:rsidRPr="002A69C8">
          <w:rPr>
            <w:rStyle w:val="Hyperlink"/>
            <w:rFonts w:asciiTheme="majorHAnsi" w:hAnsiTheme="majorHAnsi" w:cstheme="majorHAnsi"/>
            <w:sz w:val="20"/>
            <w:szCs w:val="20"/>
          </w:rPr>
          <w:t>eturn to Index</w:t>
        </w:r>
      </w:hyperlink>
    </w:p>
    <w:p w14:paraId="53EF8316" w14:textId="0E738D61" w:rsidR="007D64A3" w:rsidRPr="002A69C8" w:rsidRDefault="003B1F3A" w:rsidP="002F03F6">
      <w:pPr>
        <w:spacing w:after="120"/>
        <w:rPr>
          <w:rFonts w:ascii="Calibri" w:eastAsia="Calibri" w:hAnsi="Calibri"/>
          <w:sz w:val="22"/>
          <w:szCs w:val="22"/>
        </w:rPr>
      </w:pPr>
      <w:r w:rsidRPr="002A69C8">
        <w:rPr>
          <w:rFonts w:ascii="Calibri" w:eastAsia="Calibri" w:hAnsi="Calibri"/>
          <w:b/>
          <w:sz w:val="22"/>
          <w:szCs w:val="22"/>
        </w:rPr>
        <w:t>DESCRIPTION:</w:t>
      </w:r>
      <w:r w:rsidRPr="002A69C8">
        <w:rPr>
          <w:rFonts w:ascii="Calibri" w:eastAsia="Calibri" w:hAnsi="Calibri"/>
          <w:sz w:val="22"/>
          <w:szCs w:val="22"/>
        </w:rPr>
        <w:t xml:space="preserve"> </w:t>
      </w:r>
      <w:r w:rsidR="007D64A3" w:rsidRPr="002A69C8">
        <w:rPr>
          <w:rFonts w:ascii="Calibri" w:eastAsia="Calibri" w:hAnsi="Calibri"/>
          <w:sz w:val="22"/>
          <w:szCs w:val="22"/>
        </w:rPr>
        <w:t>String variable identifying the responses to questions regarding</w:t>
      </w:r>
      <w:r w:rsidR="00F32067" w:rsidRPr="002A69C8">
        <w:rPr>
          <w:rFonts w:ascii="Calibri" w:eastAsia="Calibri" w:hAnsi="Calibri"/>
          <w:sz w:val="22"/>
          <w:szCs w:val="22"/>
        </w:rPr>
        <w:t xml:space="preserve"> ever use of various types of</w:t>
      </w:r>
      <w:r w:rsidR="007D64A3" w:rsidRPr="002A69C8">
        <w:rPr>
          <w:rFonts w:ascii="Calibri" w:eastAsia="Calibri" w:hAnsi="Calibri"/>
          <w:sz w:val="22"/>
          <w:szCs w:val="22"/>
        </w:rPr>
        <w:t xml:space="preserve"> alternative tobacco products</w:t>
      </w:r>
      <w:r w:rsidR="009F20E2" w:rsidRPr="002A69C8">
        <w:rPr>
          <w:rFonts w:ascii="Calibri" w:eastAsia="Calibri" w:hAnsi="Calibri"/>
          <w:sz w:val="22"/>
          <w:szCs w:val="22"/>
        </w:rPr>
        <w:t>. Each component of the string has its own variable as well.</w:t>
      </w:r>
      <w:r w:rsidRPr="002A69C8">
        <w:rPr>
          <w:rFonts w:ascii="Calibri" w:eastAsia="Calibri" w:hAnsi="Calibri"/>
          <w:sz w:val="22"/>
          <w:szCs w:val="22"/>
        </w:rPr>
        <w:t xml:space="preserve">  </w:t>
      </w:r>
    </w:p>
    <w:p w14:paraId="5AF6DA0D" w14:textId="146CBC00" w:rsidR="00293AD0" w:rsidRPr="002A69C8" w:rsidRDefault="00470033" w:rsidP="002F03F6">
      <w:pPr>
        <w:spacing w:after="120"/>
        <w:rPr>
          <w:rFonts w:asciiTheme="majorHAnsi" w:eastAsia="Calibri" w:hAnsiTheme="majorHAnsi" w:cstheme="majorHAnsi"/>
          <w:sz w:val="22"/>
          <w:szCs w:val="22"/>
        </w:rPr>
      </w:pPr>
      <w:r w:rsidRPr="002A69C8">
        <w:rPr>
          <w:rFonts w:asciiTheme="majorHAnsi" w:eastAsia="Calibri" w:hAnsiTheme="majorHAnsi" w:cstheme="majorHAnsi"/>
          <w:b/>
          <w:bCs/>
          <w:sz w:val="22"/>
          <w:szCs w:val="22"/>
        </w:rPr>
        <w:t>CATEGORY OF CIGARETTE SMOKERS ASKED</w:t>
      </w:r>
      <w:r w:rsidR="00FF1EB0" w:rsidRPr="002A69C8">
        <w:rPr>
          <w:rFonts w:asciiTheme="majorHAnsi" w:eastAsia="Calibri" w:hAnsiTheme="majorHAnsi" w:cstheme="majorHAnsi"/>
          <w:b/>
          <w:bCs/>
          <w:sz w:val="22"/>
          <w:szCs w:val="22"/>
        </w:rPr>
        <w:t xml:space="preserve">: </w:t>
      </w:r>
      <w:r w:rsidR="00293AD0" w:rsidRPr="002A69C8">
        <w:rPr>
          <w:rFonts w:asciiTheme="majorHAnsi" w:eastAsia="Calibri" w:hAnsiTheme="majorHAnsi" w:cstheme="majorHAnsi"/>
          <w:sz w:val="22"/>
          <w:szCs w:val="22"/>
        </w:rPr>
        <w:t>N/A (</w:t>
      </w:r>
      <w:r w:rsidR="008628FE" w:rsidRPr="002A69C8">
        <w:rPr>
          <w:rFonts w:asciiTheme="majorHAnsi" w:eastAsia="Calibri" w:hAnsiTheme="majorHAnsi" w:cstheme="majorHAnsi"/>
          <w:sz w:val="22"/>
          <w:szCs w:val="22"/>
        </w:rPr>
        <w:t>o</w:t>
      </w:r>
      <w:r w:rsidR="00293AD0" w:rsidRPr="002A69C8">
        <w:rPr>
          <w:rFonts w:asciiTheme="majorHAnsi" w:eastAsia="Calibri" w:hAnsiTheme="majorHAnsi" w:cstheme="majorHAnsi"/>
          <w:sz w:val="22"/>
          <w:szCs w:val="22"/>
        </w:rPr>
        <w:t xml:space="preserve">ther </w:t>
      </w:r>
      <w:r w:rsidR="008628FE" w:rsidRPr="002A69C8">
        <w:rPr>
          <w:rFonts w:asciiTheme="majorHAnsi" w:eastAsia="Calibri" w:hAnsiTheme="majorHAnsi" w:cstheme="majorHAnsi"/>
          <w:sz w:val="22"/>
          <w:szCs w:val="22"/>
        </w:rPr>
        <w:t>t</w:t>
      </w:r>
      <w:r w:rsidR="00293AD0" w:rsidRPr="002A69C8">
        <w:rPr>
          <w:rFonts w:asciiTheme="majorHAnsi" w:eastAsia="Calibri" w:hAnsiTheme="majorHAnsi" w:cstheme="majorHAnsi"/>
          <w:sz w:val="22"/>
          <w:szCs w:val="22"/>
        </w:rPr>
        <w:t xml:space="preserve">obacco </w:t>
      </w:r>
      <w:r w:rsidR="008628FE" w:rsidRPr="002A69C8">
        <w:rPr>
          <w:rFonts w:asciiTheme="majorHAnsi" w:eastAsia="Calibri" w:hAnsiTheme="majorHAnsi" w:cstheme="majorHAnsi"/>
          <w:sz w:val="22"/>
          <w:szCs w:val="22"/>
        </w:rPr>
        <w:t>p</w:t>
      </w:r>
      <w:r w:rsidR="00293AD0" w:rsidRPr="002A69C8">
        <w:rPr>
          <w:rFonts w:asciiTheme="majorHAnsi" w:eastAsia="Calibri" w:hAnsiTheme="majorHAnsi" w:cstheme="majorHAnsi"/>
          <w:sz w:val="22"/>
          <w:szCs w:val="22"/>
        </w:rPr>
        <w:t>roducts)</w:t>
      </w:r>
    </w:p>
    <w:p w14:paraId="2A74FD9B" w14:textId="539D6597" w:rsidR="00067EFB" w:rsidRPr="002A69C8" w:rsidRDefault="00FF47DE" w:rsidP="002F03F6">
      <w:pPr>
        <w:spacing w:after="120"/>
        <w:rPr>
          <w:rFonts w:ascii="Calibri" w:eastAsia="Calibri" w:hAnsi="Calibri"/>
          <w:sz w:val="22"/>
          <w:szCs w:val="22"/>
        </w:rPr>
      </w:pPr>
      <w:r>
        <w:rPr>
          <w:rFonts w:ascii="Calibri" w:hAnsi="Calibri" w:cs="Calibri"/>
          <w:b/>
          <w:bCs/>
          <w:sz w:val="22"/>
          <w:szCs w:val="22"/>
        </w:rPr>
        <w:t xml:space="preserve">TOBACCO USE SUPPLEMENT TYPE OF RESPONDENT: </w:t>
      </w:r>
      <w:r w:rsidR="00067EFB" w:rsidRPr="002A69C8">
        <w:rPr>
          <w:rFonts w:ascii="Calibri" w:hAnsi="Calibri" w:cs="Calibri"/>
          <w:sz w:val="22"/>
          <w:szCs w:val="22"/>
        </w:rPr>
        <w:t>Self and Proxy</w:t>
      </w:r>
    </w:p>
    <w:p w14:paraId="209B5FF2" w14:textId="77777777" w:rsidR="008628FE" w:rsidRPr="002A69C8" w:rsidRDefault="007D64A3" w:rsidP="007D64A3">
      <w:pPr>
        <w:rPr>
          <w:rFonts w:asciiTheme="majorHAnsi" w:hAnsiTheme="majorHAnsi" w:cstheme="majorHAnsi"/>
          <w:b/>
          <w:bCs/>
          <w:iCs/>
          <w:sz w:val="22"/>
          <w:szCs w:val="22"/>
        </w:rPr>
      </w:pPr>
      <w:r w:rsidRPr="002A69C8">
        <w:rPr>
          <w:rFonts w:asciiTheme="majorHAnsi" w:hAnsiTheme="majorHAnsi" w:cstheme="majorHAnsi"/>
          <w:b/>
          <w:bCs/>
          <w:iCs/>
          <w:sz w:val="22"/>
          <w:szCs w:val="22"/>
        </w:rPr>
        <w:t xml:space="preserve">QUESTION(S) ASKED ON SURVEY: </w:t>
      </w:r>
    </w:p>
    <w:p w14:paraId="18FF97C4" w14:textId="33AA2006" w:rsidR="007D64A3" w:rsidRPr="002A69C8" w:rsidRDefault="007D64A3" w:rsidP="00132586">
      <w:pPr>
        <w:spacing w:after="120"/>
        <w:ind w:left="180"/>
        <w:rPr>
          <w:rFonts w:ascii="Calibri" w:eastAsia="Calibri" w:hAnsi="Calibri"/>
          <w:i/>
          <w:sz w:val="22"/>
          <w:szCs w:val="22"/>
        </w:rPr>
      </w:pPr>
      <w:r w:rsidRPr="002A69C8">
        <w:rPr>
          <w:rFonts w:ascii="Calibri" w:eastAsia="Calibri" w:hAnsi="Calibri"/>
          <w:i/>
          <w:sz w:val="22"/>
          <w:szCs w:val="22"/>
        </w:rPr>
        <w:t>Have you ever used any of these products even one time?: smokeless tobacco, pipe, cigar, chew, snuff, chew and/or snuff, water pipe/hookahs, e-cigarettes, dissolvable tobacco.</w:t>
      </w:r>
    </w:p>
    <w:p w14:paraId="1E99876E" w14:textId="4A2A81DB" w:rsidR="006C389E" w:rsidRPr="002A69C8" w:rsidRDefault="007A1CAE" w:rsidP="002F03F6">
      <w:pPr>
        <w:widowControl w:val="0"/>
        <w:spacing w:after="120"/>
        <w:rPr>
          <w:rFonts w:asciiTheme="majorHAnsi" w:hAnsiTheme="majorHAnsi" w:cstheme="majorHAnsi"/>
          <w:bCs/>
          <w:sz w:val="22"/>
          <w:szCs w:val="22"/>
        </w:rPr>
      </w:pPr>
      <w:r w:rsidRPr="00192B6A">
        <w:rPr>
          <w:rFonts w:asciiTheme="majorHAnsi" w:hAnsiTheme="majorHAnsi" w:cstheme="majorHAnsi"/>
          <w:sz w:val="22"/>
          <w:szCs w:val="22"/>
        </w:rPr>
        <w:t>Note:</w:t>
      </w:r>
      <w:r w:rsidR="00FF1EB0" w:rsidRPr="002A69C8">
        <w:rPr>
          <w:rFonts w:asciiTheme="majorHAnsi" w:hAnsiTheme="majorHAnsi" w:cstheme="majorHAnsi"/>
          <w:bCs/>
          <w:sz w:val="22"/>
          <w:szCs w:val="22"/>
        </w:rPr>
        <w:t xml:space="preserve"> </w:t>
      </w:r>
      <w:r w:rsidR="006C389E" w:rsidRPr="002A69C8">
        <w:rPr>
          <w:rFonts w:asciiTheme="majorHAnsi" w:hAnsiTheme="majorHAnsi" w:cstheme="majorHAnsi"/>
          <w:bCs/>
          <w:sz w:val="22"/>
          <w:szCs w:val="22"/>
        </w:rPr>
        <w:t>Chewing tobacco and snuff were asked separately in supplements through January 2007.</w:t>
      </w:r>
      <w:r w:rsidR="00FC378F" w:rsidRPr="002A69C8">
        <w:rPr>
          <w:rFonts w:asciiTheme="majorHAnsi" w:hAnsiTheme="majorHAnsi" w:cstheme="majorHAnsi"/>
          <w:bCs/>
          <w:sz w:val="22"/>
          <w:szCs w:val="22"/>
        </w:rPr>
        <w:t xml:space="preserve"> </w:t>
      </w:r>
      <w:r w:rsidR="006C389E" w:rsidRPr="002A69C8">
        <w:rPr>
          <w:rFonts w:asciiTheme="majorHAnsi" w:hAnsiTheme="majorHAnsi" w:cstheme="majorHAnsi"/>
          <w:bCs/>
          <w:sz w:val="22"/>
          <w:szCs w:val="22"/>
        </w:rPr>
        <w:t>Starting with the May 2010 supplement, chewing tobacco and snuff were combined into the same question.</w:t>
      </w:r>
      <w:r w:rsidR="00FC378F" w:rsidRPr="002A69C8">
        <w:rPr>
          <w:rFonts w:asciiTheme="majorHAnsi" w:hAnsiTheme="majorHAnsi" w:cstheme="majorHAnsi"/>
          <w:bCs/>
          <w:sz w:val="22"/>
          <w:szCs w:val="22"/>
        </w:rPr>
        <w:t xml:space="preserve"> </w:t>
      </w:r>
      <w:r w:rsidR="006C389E" w:rsidRPr="002A69C8">
        <w:rPr>
          <w:rFonts w:asciiTheme="majorHAnsi" w:hAnsiTheme="majorHAnsi" w:cstheme="majorHAnsi"/>
          <w:bCs/>
          <w:sz w:val="22"/>
          <w:szCs w:val="22"/>
        </w:rPr>
        <w:t>The combined value for chew and/or snuff (6</w:t>
      </w:r>
      <w:r w:rsidR="006C389E" w:rsidRPr="002A69C8">
        <w:rPr>
          <w:rFonts w:asciiTheme="majorHAnsi" w:hAnsiTheme="majorHAnsi" w:cstheme="majorHAnsi"/>
          <w:bCs/>
          <w:sz w:val="22"/>
          <w:szCs w:val="22"/>
          <w:vertAlign w:val="superscript"/>
        </w:rPr>
        <w:t>th</w:t>
      </w:r>
      <w:r w:rsidR="006C389E" w:rsidRPr="002A69C8">
        <w:rPr>
          <w:rFonts w:asciiTheme="majorHAnsi" w:hAnsiTheme="majorHAnsi" w:cstheme="majorHAnsi"/>
          <w:bCs/>
          <w:sz w:val="22"/>
          <w:szCs w:val="22"/>
        </w:rPr>
        <w:t xml:space="preserve"> digit) is backfilled with the combined responses from the individual questions</w:t>
      </w:r>
      <w:r w:rsidR="007E4B97" w:rsidRPr="002A69C8">
        <w:rPr>
          <w:rFonts w:asciiTheme="majorHAnsi" w:hAnsiTheme="majorHAnsi" w:cstheme="majorHAnsi"/>
          <w:bCs/>
          <w:sz w:val="22"/>
          <w:szCs w:val="22"/>
        </w:rPr>
        <w:t xml:space="preserve"> that make up ‘used chew (4</w:t>
      </w:r>
      <w:r w:rsidR="007E4B97" w:rsidRPr="002A69C8">
        <w:rPr>
          <w:rFonts w:asciiTheme="majorHAnsi" w:hAnsiTheme="majorHAnsi" w:cstheme="majorHAnsi"/>
          <w:bCs/>
          <w:sz w:val="22"/>
          <w:szCs w:val="22"/>
          <w:vertAlign w:val="superscript"/>
        </w:rPr>
        <w:t>th</w:t>
      </w:r>
      <w:r w:rsidR="007E4B97" w:rsidRPr="002A69C8">
        <w:rPr>
          <w:rFonts w:asciiTheme="majorHAnsi" w:hAnsiTheme="majorHAnsi" w:cstheme="majorHAnsi"/>
          <w:bCs/>
          <w:sz w:val="22"/>
          <w:szCs w:val="22"/>
        </w:rPr>
        <w:t xml:space="preserve"> digit) and used snuff (5</w:t>
      </w:r>
      <w:r w:rsidR="007E4B97" w:rsidRPr="002A69C8">
        <w:rPr>
          <w:rFonts w:asciiTheme="majorHAnsi" w:hAnsiTheme="majorHAnsi" w:cstheme="majorHAnsi"/>
          <w:bCs/>
          <w:sz w:val="22"/>
          <w:szCs w:val="22"/>
          <w:vertAlign w:val="superscript"/>
        </w:rPr>
        <w:t>th</w:t>
      </w:r>
      <w:r w:rsidR="007E4B97" w:rsidRPr="002A69C8">
        <w:rPr>
          <w:rFonts w:asciiTheme="majorHAnsi" w:hAnsiTheme="majorHAnsi" w:cstheme="majorHAnsi"/>
          <w:bCs/>
          <w:sz w:val="22"/>
          <w:szCs w:val="22"/>
        </w:rPr>
        <w:t xml:space="preserve"> digit)</w:t>
      </w:r>
      <w:r w:rsidR="006C389E" w:rsidRPr="002A69C8">
        <w:rPr>
          <w:rFonts w:asciiTheme="majorHAnsi" w:hAnsiTheme="majorHAnsi" w:cstheme="majorHAnsi"/>
          <w:bCs/>
          <w:sz w:val="22"/>
          <w:szCs w:val="22"/>
        </w:rPr>
        <w:t>,</w:t>
      </w:r>
      <w:r w:rsidR="00FC378F" w:rsidRPr="002A69C8">
        <w:rPr>
          <w:rFonts w:asciiTheme="majorHAnsi" w:hAnsiTheme="majorHAnsi" w:cstheme="majorHAnsi"/>
          <w:bCs/>
          <w:sz w:val="22"/>
          <w:szCs w:val="22"/>
        </w:rPr>
        <w:t>’</w:t>
      </w:r>
      <w:r w:rsidR="006C389E" w:rsidRPr="002A69C8">
        <w:rPr>
          <w:rFonts w:asciiTheme="majorHAnsi" w:hAnsiTheme="majorHAnsi" w:cstheme="majorHAnsi"/>
          <w:bCs/>
          <w:sz w:val="22"/>
          <w:szCs w:val="22"/>
        </w:rPr>
        <w:t xml:space="preserve"> and therefore has values for </w:t>
      </w:r>
      <w:r w:rsidR="000720CD" w:rsidRPr="002A69C8">
        <w:rPr>
          <w:rFonts w:asciiTheme="majorHAnsi" w:hAnsiTheme="majorHAnsi" w:cstheme="majorHAnsi"/>
          <w:bCs/>
          <w:sz w:val="22"/>
          <w:szCs w:val="22"/>
        </w:rPr>
        <w:t>a</w:t>
      </w:r>
      <w:r w:rsidR="00BD026E" w:rsidRPr="002A69C8">
        <w:rPr>
          <w:rFonts w:asciiTheme="majorHAnsi" w:hAnsiTheme="majorHAnsi" w:cstheme="majorHAnsi"/>
          <w:bCs/>
          <w:sz w:val="22"/>
          <w:szCs w:val="22"/>
        </w:rPr>
        <w:t>ll cohorts</w:t>
      </w:r>
      <w:r w:rsidR="006C389E" w:rsidRPr="002A69C8">
        <w:rPr>
          <w:rFonts w:asciiTheme="majorHAnsi" w:hAnsiTheme="majorHAnsi" w:cstheme="majorHAnsi"/>
          <w:bCs/>
          <w:sz w:val="22"/>
          <w:szCs w:val="22"/>
        </w:rPr>
        <w:t>.</w:t>
      </w:r>
      <w:r w:rsidR="00FC378F" w:rsidRPr="002A69C8">
        <w:rPr>
          <w:rFonts w:asciiTheme="majorHAnsi" w:hAnsiTheme="majorHAnsi" w:cstheme="majorHAnsi"/>
          <w:bCs/>
          <w:sz w:val="22"/>
          <w:szCs w:val="22"/>
        </w:rPr>
        <w:t xml:space="preserve"> </w:t>
      </w:r>
      <w:r w:rsidR="006C389E" w:rsidRPr="002A69C8">
        <w:rPr>
          <w:rFonts w:asciiTheme="majorHAnsi" w:hAnsiTheme="majorHAnsi" w:cstheme="majorHAnsi"/>
          <w:bCs/>
          <w:sz w:val="22"/>
          <w:szCs w:val="22"/>
        </w:rPr>
        <w:t>Where the person does not indicate ‘Yes’ or ‘No’ to one of chewing tobacco or snuff, the resulting outcome</w:t>
      </w:r>
      <w:r w:rsidR="007E4B97" w:rsidRPr="002A69C8">
        <w:rPr>
          <w:rFonts w:asciiTheme="majorHAnsi" w:hAnsiTheme="majorHAnsi" w:cstheme="majorHAnsi"/>
          <w:bCs/>
          <w:sz w:val="22"/>
          <w:szCs w:val="22"/>
        </w:rPr>
        <w:t xml:space="preserve"> for the 6</w:t>
      </w:r>
      <w:r w:rsidR="007E4B97" w:rsidRPr="002A69C8">
        <w:rPr>
          <w:rFonts w:asciiTheme="majorHAnsi" w:hAnsiTheme="majorHAnsi" w:cstheme="majorHAnsi"/>
          <w:bCs/>
          <w:sz w:val="22"/>
          <w:szCs w:val="22"/>
          <w:vertAlign w:val="superscript"/>
        </w:rPr>
        <w:t>th</w:t>
      </w:r>
      <w:r w:rsidR="007E4B97" w:rsidRPr="002A69C8">
        <w:rPr>
          <w:rFonts w:asciiTheme="majorHAnsi" w:hAnsiTheme="majorHAnsi" w:cstheme="majorHAnsi"/>
          <w:bCs/>
          <w:sz w:val="22"/>
          <w:szCs w:val="22"/>
        </w:rPr>
        <w:t xml:space="preserve"> digit</w:t>
      </w:r>
      <w:r w:rsidR="006C389E" w:rsidRPr="002A69C8">
        <w:rPr>
          <w:rFonts w:asciiTheme="majorHAnsi" w:hAnsiTheme="majorHAnsi" w:cstheme="majorHAnsi"/>
          <w:bCs/>
          <w:sz w:val="22"/>
          <w:szCs w:val="22"/>
        </w:rPr>
        <w:t xml:space="preserve"> is a ‘9 – Response missing for some reason</w:t>
      </w:r>
      <w:r w:rsidR="00FC378F" w:rsidRPr="002A69C8">
        <w:rPr>
          <w:rFonts w:asciiTheme="majorHAnsi" w:hAnsiTheme="majorHAnsi" w:cstheme="majorHAnsi"/>
          <w:bCs/>
          <w:sz w:val="22"/>
          <w:szCs w:val="22"/>
        </w:rPr>
        <w:t>.</w:t>
      </w:r>
      <w:r w:rsidR="006C389E" w:rsidRPr="002A69C8">
        <w:rPr>
          <w:rFonts w:asciiTheme="majorHAnsi" w:hAnsiTheme="majorHAnsi" w:cstheme="majorHAnsi"/>
          <w:bCs/>
          <w:sz w:val="22"/>
          <w:szCs w:val="22"/>
        </w:rPr>
        <w:t>’</w:t>
      </w:r>
    </w:p>
    <w:p w14:paraId="053740CA" w14:textId="161B62CD" w:rsidR="00474892" w:rsidRPr="002A69C8" w:rsidRDefault="00474892" w:rsidP="002F03F6">
      <w:pPr>
        <w:spacing w:after="80"/>
        <w:rPr>
          <w:rFonts w:ascii="Calibri" w:eastAsia="Calibri" w:hAnsi="Calibri"/>
          <w:iCs/>
          <w:sz w:val="22"/>
          <w:szCs w:val="22"/>
        </w:rPr>
      </w:pPr>
      <w:r w:rsidRPr="002A69C8">
        <w:rPr>
          <w:rFonts w:ascii="Calibri" w:eastAsia="Calibri" w:hAnsi="Calibri"/>
          <w:iCs/>
          <w:sz w:val="22"/>
          <w:szCs w:val="22"/>
        </w:rPr>
        <w:t xml:space="preserve">Each digit of the nine-digit </w:t>
      </w:r>
      <w:r w:rsidR="00F32067" w:rsidRPr="002A69C8">
        <w:rPr>
          <w:rFonts w:ascii="Calibri" w:eastAsia="Calibri" w:hAnsi="Calibri"/>
          <w:iCs/>
          <w:sz w:val="22"/>
          <w:szCs w:val="22"/>
        </w:rPr>
        <w:t xml:space="preserve">string </w:t>
      </w:r>
      <w:r w:rsidRPr="002A69C8">
        <w:rPr>
          <w:rFonts w:ascii="Calibri" w:eastAsia="Calibri" w:hAnsi="Calibri"/>
          <w:iCs/>
          <w:sz w:val="22"/>
          <w:szCs w:val="22"/>
        </w:rPr>
        <w:t>for EVERUSE corresponds to a specifi</w:t>
      </w:r>
      <w:r w:rsidR="005D1BDA" w:rsidRPr="002A69C8">
        <w:rPr>
          <w:rFonts w:ascii="Calibri" w:eastAsia="Calibri" w:hAnsi="Calibri"/>
          <w:iCs/>
          <w:sz w:val="22"/>
          <w:szCs w:val="22"/>
        </w:rPr>
        <w:t>c type</w:t>
      </w:r>
      <w:r w:rsidRPr="002A69C8">
        <w:rPr>
          <w:rFonts w:ascii="Calibri" w:eastAsia="Calibri" w:hAnsi="Calibri"/>
          <w:iCs/>
          <w:sz w:val="22"/>
          <w:szCs w:val="22"/>
        </w:rPr>
        <w:t xml:space="preserve"> of </w:t>
      </w:r>
      <w:r w:rsidR="00D82D31" w:rsidRPr="002A69C8">
        <w:rPr>
          <w:rFonts w:ascii="Calibri" w:eastAsia="Calibri" w:hAnsi="Calibri"/>
          <w:iCs/>
          <w:sz w:val="22"/>
          <w:szCs w:val="22"/>
        </w:rPr>
        <w:t xml:space="preserve">alternative </w:t>
      </w:r>
      <w:r w:rsidRPr="002A69C8">
        <w:rPr>
          <w:rFonts w:ascii="Calibri" w:eastAsia="Calibri" w:hAnsi="Calibri"/>
          <w:iCs/>
          <w:sz w:val="22"/>
          <w:szCs w:val="22"/>
        </w:rPr>
        <w:t>tobacco, as follows:</w:t>
      </w:r>
    </w:p>
    <w:p w14:paraId="120A7AF3" w14:textId="3CF15AC1" w:rsidR="0047132F" w:rsidRPr="002A69C8" w:rsidRDefault="0047132F" w:rsidP="004F76B8">
      <w:pPr>
        <w:ind w:left="360" w:right="-245" w:firstLine="18"/>
        <w:rPr>
          <w:rFonts w:asciiTheme="majorHAnsi" w:hAnsiTheme="majorHAnsi" w:cstheme="majorHAnsi"/>
          <w:b/>
          <w:sz w:val="22"/>
          <w:szCs w:val="22"/>
        </w:rPr>
      </w:pPr>
      <w:r w:rsidRPr="002A69C8">
        <w:rPr>
          <w:rFonts w:asciiTheme="majorHAnsi" w:hAnsiTheme="majorHAnsi" w:cstheme="majorHAnsi"/>
          <w:sz w:val="22"/>
          <w:szCs w:val="22"/>
        </w:rPr>
        <w:t>1</w:t>
      </w:r>
      <w:r w:rsidRPr="002A69C8">
        <w:rPr>
          <w:rFonts w:asciiTheme="majorHAnsi" w:hAnsiTheme="majorHAnsi" w:cstheme="majorHAnsi"/>
          <w:sz w:val="22"/>
          <w:szCs w:val="22"/>
          <w:vertAlign w:val="superscript"/>
        </w:rPr>
        <w:t>st</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r>
      <w:r w:rsidR="005D1BDA" w:rsidRPr="002A69C8">
        <w:rPr>
          <w:rFonts w:asciiTheme="majorHAnsi" w:hAnsiTheme="majorHAnsi" w:cstheme="majorHAnsi"/>
          <w:sz w:val="22"/>
          <w:szCs w:val="22"/>
        </w:rPr>
        <w:t>(</w:t>
      </w:r>
      <w:r w:rsidR="007C730F" w:rsidRPr="002A69C8">
        <w:rPr>
          <w:rFonts w:asciiTheme="majorHAnsi" w:hAnsiTheme="majorHAnsi" w:cstheme="majorHAnsi"/>
          <w:sz w:val="22"/>
          <w:szCs w:val="22"/>
        </w:rPr>
        <w:t>A</w:t>
      </w:r>
      <w:r w:rsidRPr="002A69C8">
        <w:rPr>
          <w:rFonts w:asciiTheme="majorHAnsi" w:hAnsiTheme="majorHAnsi" w:cstheme="majorHAnsi"/>
          <w:sz w:val="22"/>
          <w:szCs w:val="22"/>
        </w:rPr>
        <w:t>dministrative use</w:t>
      </w:r>
      <w:r w:rsidR="00F32067" w:rsidRPr="002A69C8">
        <w:rPr>
          <w:rFonts w:asciiTheme="majorHAnsi" w:hAnsiTheme="majorHAnsi" w:cstheme="majorHAnsi"/>
          <w:sz w:val="22"/>
          <w:szCs w:val="22"/>
        </w:rPr>
        <w:t xml:space="preserve"> – Identifies any type of usage of alternate tobacco</w:t>
      </w:r>
      <w:r w:rsidR="005D1BDA" w:rsidRPr="002A69C8">
        <w:rPr>
          <w:rFonts w:asciiTheme="majorHAnsi" w:hAnsiTheme="majorHAnsi" w:cstheme="majorHAnsi"/>
          <w:sz w:val="22"/>
          <w:szCs w:val="22"/>
        </w:rPr>
        <w:t>)</w:t>
      </w:r>
      <w:r w:rsidR="0027127A" w:rsidRPr="002A69C8">
        <w:rPr>
          <w:rFonts w:asciiTheme="majorHAnsi" w:hAnsiTheme="majorHAnsi" w:cstheme="majorHAnsi"/>
          <w:sz w:val="22"/>
          <w:szCs w:val="22"/>
        </w:rPr>
        <w:t xml:space="preserve"> </w:t>
      </w:r>
      <w:r w:rsidR="00906120" w:rsidRPr="002A69C8">
        <w:rPr>
          <w:rFonts w:asciiTheme="majorHAnsi" w:hAnsiTheme="majorHAnsi" w:cstheme="majorHAnsi"/>
          <w:sz w:val="22"/>
          <w:szCs w:val="22"/>
        </w:rPr>
        <w:t xml:space="preserve">– </w:t>
      </w:r>
      <w:r w:rsidR="00906120" w:rsidRPr="002A69C8">
        <w:rPr>
          <w:rFonts w:asciiTheme="majorHAnsi" w:hAnsiTheme="majorHAnsi" w:cstheme="majorHAnsi"/>
          <w:b/>
          <w:bCs/>
          <w:sz w:val="22"/>
          <w:szCs w:val="22"/>
        </w:rPr>
        <w:t>EVERUSE_CHECK</w:t>
      </w:r>
    </w:p>
    <w:p w14:paraId="0B646F9E" w14:textId="020388C0" w:rsidR="0095407F" w:rsidRPr="002A69C8" w:rsidRDefault="0047132F" w:rsidP="00132586">
      <w:pPr>
        <w:ind w:left="360" w:firstLine="18"/>
        <w:rPr>
          <w:rFonts w:asciiTheme="majorHAnsi" w:hAnsiTheme="majorHAnsi" w:cstheme="majorHAnsi"/>
          <w:sz w:val="22"/>
          <w:szCs w:val="22"/>
        </w:rPr>
      </w:pPr>
      <w:r w:rsidRPr="002A69C8">
        <w:rPr>
          <w:rFonts w:asciiTheme="majorHAnsi" w:hAnsiTheme="majorHAnsi" w:cstheme="majorHAnsi"/>
          <w:sz w:val="22"/>
          <w:szCs w:val="22"/>
        </w:rPr>
        <w:t>2</w:t>
      </w:r>
      <w:r w:rsidRPr="002A69C8">
        <w:rPr>
          <w:rFonts w:asciiTheme="majorHAnsi" w:hAnsiTheme="majorHAnsi" w:cstheme="majorHAnsi"/>
          <w:sz w:val="22"/>
          <w:szCs w:val="22"/>
          <w:vertAlign w:val="superscript"/>
        </w:rPr>
        <w:t>nd</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Used pipe</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EVERPIPE</w:t>
      </w:r>
    </w:p>
    <w:p w14:paraId="48E04E1D" w14:textId="4388E57F" w:rsidR="0095407F" w:rsidRPr="002A69C8" w:rsidRDefault="0047132F" w:rsidP="0047132F">
      <w:pPr>
        <w:ind w:left="360" w:firstLine="18"/>
        <w:rPr>
          <w:rFonts w:asciiTheme="majorHAnsi" w:hAnsiTheme="majorHAnsi" w:cstheme="majorHAnsi"/>
          <w:sz w:val="22"/>
          <w:szCs w:val="22"/>
        </w:rPr>
      </w:pPr>
      <w:r w:rsidRPr="002A69C8">
        <w:rPr>
          <w:rFonts w:asciiTheme="majorHAnsi" w:hAnsiTheme="majorHAnsi" w:cstheme="majorHAnsi"/>
          <w:sz w:val="22"/>
          <w:szCs w:val="22"/>
        </w:rPr>
        <w:t>3</w:t>
      </w:r>
      <w:r w:rsidRPr="002A69C8">
        <w:rPr>
          <w:rFonts w:asciiTheme="majorHAnsi" w:hAnsiTheme="majorHAnsi" w:cstheme="majorHAnsi"/>
          <w:sz w:val="22"/>
          <w:szCs w:val="22"/>
          <w:vertAlign w:val="superscript"/>
        </w:rPr>
        <w:t>rd</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Used cigar</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EVERCIGR</w:t>
      </w:r>
    </w:p>
    <w:p w14:paraId="7E120047" w14:textId="2653054D" w:rsidR="0047132F" w:rsidRPr="002A69C8" w:rsidRDefault="0047132F" w:rsidP="0047132F">
      <w:pPr>
        <w:ind w:left="360" w:firstLine="18"/>
        <w:rPr>
          <w:rFonts w:asciiTheme="majorHAnsi" w:hAnsiTheme="majorHAnsi" w:cstheme="majorHAnsi"/>
          <w:sz w:val="22"/>
          <w:szCs w:val="22"/>
        </w:rPr>
      </w:pPr>
      <w:r w:rsidRPr="002A69C8">
        <w:rPr>
          <w:rFonts w:asciiTheme="majorHAnsi" w:hAnsiTheme="majorHAnsi" w:cstheme="majorHAnsi"/>
          <w:sz w:val="22"/>
          <w:szCs w:val="22"/>
        </w:rPr>
        <w:t>4</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Used chew</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EVERCHEW</w:t>
      </w:r>
    </w:p>
    <w:p w14:paraId="13A1A3C6" w14:textId="5EA56CCC" w:rsidR="0047132F" w:rsidRPr="002A69C8" w:rsidRDefault="0047132F" w:rsidP="0047132F">
      <w:pPr>
        <w:ind w:left="360" w:firstLine="18"/>
        <w:rPr>
          <w:rFonts w:asciiTheme="majorHAnsi" w:hAnsiTheme="majorHAnsi" w:cstheme="majorHAnsi"/>
          <w:sz w:val="22"/>
          <w:szCs w:val="22"/>
        </w:rPr>
      </w:pPr>
      <w:r w:rsidRPr="002A69C8">
        <w:rPr>
          <w:rFonts w:asciiTheme="majorHAnsi" w:hAnsiTheme="majorHAnsi" w:cstheme="majorHAnsi"/>
          <w:sz w:val="22"/>
          <w:szCs w:val="22"/>
        </w:rPr>
        <w:t>5</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Used snuff</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EVERSNUFF</w:t>
      </w:r>
    </w:p>
    <w:p w14:paraId="3B149FB2" w14:textId="1D4F1B65" w:rsidR="0047132F" w:rsidRPr="002A69C8" w:rsidRDefault="0047132F" w:rsidP="0047132F">
      <w:pPr>
        <w:ind w:left="360" w:firstLine="18"/>
        <w:rPr>
          <w:rFonts w:asciiTheme="majorHAnsi" w:hAnsiTheme="majorHAnsi" w:cstheme="majorHAnsi"/>
          <w:sz w:val="22"/>
          <w:szCs w:val="22"/>
        </w:rPr>
      </w:pPr>
      <w:r w:rsidRPr="002A69C8">
        <w:rPr>
          <w:rFonts w:asciiTheme="majorHAnsi" w:hAnsiTheme="majorHAnsi" w:cstheme="majorHAnsi"/>
          <w:sz w:val="22"/>
          <w:szCs w:val="22"/>
        </w:rPr>
        <w:t>6</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Used chew and/or snuff</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EVERCHEWORSNUFF</w:t>
      </w:r>
    </w:p>
    <w:p w14:paraId="213F556B" w14:textId="45A25489" w:rsidR="0047132F" w:rsidRPr="002A69C8" w:rsidRDefault="0047132F" w:rsidP="0047132F">
      <w:pPr>
        <w:ind w:left="360" w:firstLine="18"/>
        <w:rPr>
          <w:rFonts w:asciiTheme="majorHAnsi" w:hAnsiTheme="majorHAnsi" w:cstheme="majorHAnsi"/>
          <w:sz w:val="22"/>
          <w:szCs w:val="22"/>
        </w:rPr>
      </w:pPr>
      <w:r w:rsidRPr="002A69C8">
        <w:rPr>
          <w:rFonts w:asciiTheme="majorHAnsi" w:hAnsiTheme="majorHAnsi" w:cstheme="majorHAnsi"/>
          <w:sz w:val="22"/>
          <w:szCs w:val="22"/>
        </w:rPr>
        <w:t>7</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Used water pipe/hookahs</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EVERHOOK</w:t>
      </w:r>
    </w:p>
    <w:p w14:paraId="15BCB6FA" w14:textId="76FD3DFF" w:rsidR="0047132F" w:rsidRPr="002A69C8" w:rsidRDefault="0047132F" w:rsidP="0047132F">
      <w:pPr>
        <w:ind w:left="360" w:firstLine="18"/>
        <w:rPr>
          <w:rFonts w:asciiTheme="majorHAnsi" w:hAnsiTheme="majorHAnsi" w:cstheme="majorHAnsi"/>
          <w:sz w:val="22"/>
          <w:szCs w:val="22"/>
        </w:rPr>
      </w:pPr>
      <w:r w:rsidRPr="002A69C8">
        <w:rPr>
          <w:rFonts w:asciiTheme="majorHAnsi" w:hAnsiTheme="majorHAnsi" w:cstheme="majorHAnsi"/>
          <w:sz w:val="22"/>
          <w:szCs w:val="22"/>
        </w:rPr>
        <w:t>8</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Used e-cigarettes</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EVERECIG</w:t>
      </w:r>
    </w:p>
    <w:p w14:paraId="03C444C7" w14:textId="7980B1DF" w:rsidR="0047132F" w:rsidRPr="002A69C8" w:rsidRDefault="0047132F" w:rsidP="00132586">
      <w:pPr>
        <w:spacing w:after="120"/>
        <w:ind w:left="360" w:firstLine="18"/>
        <w:rPr>
          <w:rFonts w:asciiTheme="majorHAnsi" w:hAnsiTheme="majorHAnsi" w:cstheme="majorHAnsi"/>
          <w:sz w:val="22"/>
          <w:szCs w:val="22"/>
        </w:rPr>
      </w:pPr>
      <w:r w:rsidRPr="002A69C8">
        <w:rPr>
          <w:rFonts w:asciiTheme="majorHAnsi" w:hAnsiTheme="majorHAnsi" w:cstheme="majorHAnsi"/>
          <w:sz w:val="22"/>
          <w:szCs w:val="22"/>
        </w:rPr>
        <w:t>9</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Used dissolvable tobacco</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EVERDSLV</w:t>
      </w:r>
    </w:p>
    <w:p w14:paraId="2CA988E9" w14:textId="329A73D4" w:rsidR="00FC27C7" w:rsidRPr="002A69C8" w:rsidRDefault="00FC27C7" w:rsidP="002F03F6">
      <w:pPr>
        <w:rPr>
          <w:rFonts w:asciiTheme="majorHAnsi" w:hAnsiTheme="majorHAnsi" w:cstheme="majorHAnsi"/>
          <w:sz w:val="22"/>
          <w:szCs w:val="22"/>
        </w:rPr>
      </w:pPr>
      <w:r w:rsidRPr="002A69C8">
        <w:rPr>
          <w:rFonts w:asciiTheme="majorHAnsi" w:hAnsiTheme="majorHAnsi" w:cstheme="majorHAnsi"/>
          <w:sz w:val="22"/>
          <w:szCs w:val="22"/>
        </w:rPr>
        <w:t>Valid responses for each digit are as follows:</w:t>
      </w:r>
    </w:p>
    <w:tbl>
      <w:tblPr>
        <w:tblW w:w="7200" w:type="dxa"/>
        <w:tblLayout w:type="fixed"/>
        <w:tblLook w:val="04A0" w:firstRow="1" w:lastRow="0" w:firstColumn="1" w:lastColumn="0" w:noHBand="0" w:noVBand="1"/>
      </w:tblPr>
      <w:tblGrid>
        <w:gridCol w:w="540"/>
        <w:gridCol w:w="6660"/>
      </w:tblGrid>
      <w:tr w:rsidR="00D67994" w:rsidRPr="002A69C8" w14:paraId="4EC90CC5" w14:textId="77777777" w:rsidTr="00387A98">
        <w:trPr>
          <w:trHeight w:val="58"/>
        </w:trPr>
        <w:tc>
          <w:tcPr>
            <w:tcW w:w="540" w:type="dxa"/>
            <w:tcBorders>
              <w:top w:val="nil"/>
              <w:left w:val="nil"/>
              <w:bottom w:val="nil"/>
              <w:right w:val="nil"/>
            </w:tcBorders>
            <w:shd w:val="clear" w:color="auto" w:fill="auto"/>
          </w:tcPr>
          <w:p w14:paraId="19C70C52" w14:textId="171F251D" w:rsidR="00D67994" w:rsidRPr="002A69C8" w:rsidRDefault="00D67994" w:rsidP="00387A98">
            <w:pPr>
              <w:spacing w:line="276" w:lineRule="auto"/>
              <w:jc w:val="right"/>
              <w:rPr>
                <w:rFonts w:asciiTheme="majorHAnsi" w:eastAsia="Calibri" w:hAnsiTheme="majorHAnsi" w:cstheme="majorHAnsi"/>
                <w:sz w:val="22"/>
                <w:szCs w:val="22"/>
              </w:rPr>
            </w:pPr>
            <w:r w:rsidRPr="002A69C8">
              <w:rPr>
                <w:rFonts w:asciiTheme="majorHAnsi" w:eastAsia="Calibri" w:hAnsiTheme="majorHAnsi" w:cstheme="majorHAnsi"/>
                <w:sz w:val="22"/>
                <w:szCs w:val="22"/>
              </w:rPr>
              <w:t>1 –</w:t>
            </w:r>
          </w:p>
        </w:tc>
        <w:tc>
          <w:tcPr>
            <w:tcW w:w="6660" w:type="dxa"/>
            <w:tcBorders>
              <w:top w:val="nil"/>
              <w:left w:val="nil"/>
              <w:bottom w:val="nil"/>
              <w:right w:val="nil"/>
            </w:tcBorders>
            <w:shd w:val="clear" w:color="auto" w:fill="auto"/>
          </w:tcPr>
          <w:p w14:paraId="04305F6A" w14:textId="7ECF3AF6" w:rsidR="00D67994" w:rsidRPr="002A69C8" w:rsidRDefault="00D67994" w:rsidP="00387A98">
            <w:pPr>
              <w:spacing w:line="276" w:lineRule="auto"/>
              <w:ind w:left="-72"/>
              <w:rPr>
                <w:rFonts w:asciiTheme="majorHAnsi" w:hAnsiTheme="majorHAnsi" w:cstheme="majorHAnsi"/>
                <w:sz w:val="22"/>
                <w:szCs w:val="22"/>
              </w:rPr>
            </w:pPr>
            <w:r w:rsidRPr="002A69C8">
              <w:rPr>
                <w:rFonts w:asciiTheme="majorHAnsi" w:hAnsiTheme="majorHAnsi" w:cstheme="majorHAnsi"/>
                <w:sz w:val="22"/>
                <w:szCs w:val="22"/>
              </w:rPr>
              <w:t>Yes</w:t>
            </w:r>
          </w:p>
        </w:tc>
      </w:tr>
      <w:tr w:rsidR="00D67994" w:rsidRPr="002A69C8" w14:paraId="711530DA" w14:textId="77777777" w:rsidTr="00387A98">
        <w:trPr>
          <w:trHeight w:val="58"/>
        </w:trPr>
        <w:tc>
          <w:tcPr>
            <w:tcW w:w="540" w:type="dxa"/>
            <w:tcBorders>
              <w:top w:val="nil"/>
              <w:left w:val="nil"/>
              <w:bottom w:val="nil"/>
              <w:right w:val="nil"/>
            </w:tcBorders>
            <w:shd w:val="clear" w:color="auto" w:fill="auto"/>
          </w:tcPr>
          <w:p w14:paraId="0238728C" w14:textId="77777777" w:rsidR="00D67994" w:rsidRPr="002A69C8" w:rsidRDefault="00D67994" w:rsidP="00387A98">
            <w:pPr>
              <w:spacing w:line="276" w:lineRule="auto"/>
              <w:jc w:val="right"/>
              <w:rPr>
                <w:rFonts w:asciiTheme="majorHAnsi" w:hAnsiTheme="majorHAnsi" w:cstheme="majorHAnsi"/>
                <w:color w:val="000000"/>
                <w:sz w:val="22"/>
                <w:szCs w:val="22"/>
              </w:rPr>
            </w:pPr>
            <w:r w:rsidRPr="002A69C8">
              <w:rPr>
                <w:rFonts w:asciiTheme="majorHAnsi" w:eastAsia="Calibri" w:hAnsiTheme="majorHAnsi" w:cstheme="majorHAnsi"/>
                <w:sz w:val="22"/>
                <w:szCs w:val="22"/>
              </w:rPr>
              <w:t>2 –</w:t>
            </w:r>
          </w:p>
        </w:tc>
        <w:tc>
          <w:tcPr>
            <w:tcW w:w="6660" w:type="dxa"/>
            <w:tcBorders>
              <w:top w:val="nil"/>
              <w:left w:val="nil"/>
              <w:bottom w:val="nil"/>
              <w:right w:val="nil"/>
            </w:tcBorders>
            <w:shd w:val="clear" w:color="auto" w:fill="auto"/>
          </w:tcPr>
          <w:p w14:paraId="4A8F2898" w14:textId="6F15EFF1" w:rsidR="00D67994" w:rsidRPr="002A69C8" w:rsidRDefault="00D67994" w:rsidP="00387A98">
            <w:pPr>
              <w:spacing w:line="276" w:lineRule="auto"/>
              <w:ind w:left="-72"/>
              <w:rPr>
                <w:rFonts w:asciiTheme="majorHAnsi" w:hAnsiTheme="majorHAnsi" w:cstheme="majorHAnsi"/>
                <w:color w:val="000000"/>
                <w:sz w:val="22"/>
                <w:szCs w:val="22"/>
              </w:rPr>
            </w:pPr>
            <w:r w:rsidRPr="002A69C8">
              <w:rPr>
                <w:rFonts w:asciiTheme="majorHAnsi" w:hAnsiTheme="majorHAnsi" w:cstheme="majorHAnsi"/>
                <w:sz w:val="22"/>
                <w:szCs w:val="22"/>
              </w:rPr>
              <w:t>No</w:t>
            </w:r>
          </w:p>
        </w:tc>
      </w:tr>
      <w:tr w:rsidR="00321B96" w:rsidRPr="002A69C8" w14:paraId="0EA5ED8F" w14:textId="77777777" w:rsidTr="00387A98">
        <w:trPr>
          <w:trHeight w:val="58"/>
        </w:trPr>
        <w:tc>
          <w:tcPr>
            <w:tcW w:w="540" w:type="dxa"/>
            <w:tcBorders>
              <w:top w:val="nil"/>
              <w:left w:val="nil"/>
              <w:bottom w:val="nil"/>
              <w:right w:val="nil"/>
            </w:tcBorders>
            <w:shd w:val="clear" w:color="auto" w:fill="auto"/>
          </w:tcPr>
          <w:p w14:paraId="2BED4773" w14:textId="7C0059A6" w:rsidR="00321B96" w:rsidRPr="00321B96" w:rsidRDefault="00321B96" w:rsidP="00387A98">
            <w:pPr>
              <w:spacing w:line="276" w:lineRule="auto"/>
              <w:jc w:val="right"/>
              <w:rPr>
                <w:rFonts w:asciiTheme="majorHAnsi" w:hAnsiTheme="majorHAnsi" w:cstheme="majorHAnsi"/>
                <w:color w:val="000000"/>
                <w:sz w:val="22"/>
                <w:szCs w:val="22"/>
              </w:rPr>
            </w:pPr>
            <w:r w:rsidRPr="00321B96">
              <w:rPr>
                <w:rFonts w:asciiTheme="majorHAnsi" w:eastAsia="Calibri" w:hAnsiTheme="majorHAnsi" w:cstheme="majorHAnsi"/>
                <w:sz w:val="22"/>
                <w:szCs w:val="22"/>
              </w:rPr>
              <w:t>7 –</w:t>
            </w:r>
          </w:p>
        </w:tc>
        <w:tc>
          <w:tcPr>
            <w:tcW w:w="6660" w:type="dxa"/>
            <w:tcBorders>
              <w:top w:val="nil"/>
              <w:left w:val="nil"/>
              <w:bottom w:val="nil"/>
              <w:right w:val="nil"/>
            </w:tcBorders>
            <w:shd w:val="clear" w:color="auto" w:fill="auto"/>
          </w:tcPr>
          <w:p w14:paraId="48DAD839" w14:textId="601789A9" w:rsidR="00321B96" w:rsidRPr="002A69C8" w:rsidRDefault="00321B96" w:rsidP="00387A98">
            <w:pPr>
              <w:spacing w:line="276" w:lineRule="auto"/>
              <w:ind w:left="-72"/>
              <w:rPr>
                <w:rFonts w:asciiTheme="majorHAnsi" w:hAnsiTheme="majorHAnsi" w:cstheme="majorHAnsi"/>
                <w:color w:val="000000"/>
                <w:sz w:val="22"/>
                <w:szCs w:val="22"/>
              </w:rPr>
            </w:pPr>
            <w:r w:rsidRPr="00321B96">
              <w:rPr>
                <w:rFonts w:asciiTheme="majorHAnsi" w:hAnsiTheme="majorHAnsi" w:cstheme="majorHAnsi"/>
                <w:sz w:val="22"/>
                <w:szCs w:val="22"/>
              </w:rPr>
              <w:t>Question not asked this cohort (omitted from frequency table below)</w:t>
            </w:r>
          </w:p>
        </w:tc>
      </w:tr>
      <w:tr w:rsidR="00387A98" w:rsidRPr="002A69C8" w14:paraId="70873E32" w14:textId="77777777" w:rsidTr="00387A98">
        <w:trPr>
          <w:trHeight w:val="58"/>
        </w:trPr>
        <w:tc>
          <w:tcPr>
            <w:tcW w:w="540" w:type="dxa"/>
            <w:tcBorders>
              <w:top w:val="nil"/>
              <w:left w:val="nil"/>
              <w:bottom w:val="nil"/>
              <w:right w:val="nil"/>
            </w:tcBorders>
            <w:shd w:val="clear" w:color="auto" w:fill="auto"/>
          </w:tcPr>
          <w:p w14:paraId="306A9E9C" w14:textId="17022AF2" w:rsidR="00387A98" w:rsidRPr="00321B96" w:rsidRDefault="00387A98" w:rsidP="00387A98">
            <w:pPr>
              <w:spacing w:line="276" w:lineRule="auto"/>
              <w:jc w:val="right"/>
              <w:rPr>
                <w:rFonts w:asciiTheme="majorHAnsi" w:eastAsia="Calibri" w:hAnsiTheme="majorHAnsi" w:cstheme="majorHAnsi"/>
                <w:sz w:val="22"/>
                <w:szCs w:val="22"/>
              </w:rPr>
            </w:pPr>
            <w:r w:rsidRPr="002A69C8">
              <w:rPr>
                <w:rFonts w:asciiTheme="majorHAnsi" w:eastAsia="Calibri" w:hAnsiTheme="majorHAnsi" w:cstheme="majorHAnsi"/>
                <w:sz w:val="22"/>
                <w:szCs w:val="22"/>
              </w:rPr>
              <w:t>9 –</w:t>
            </w:r>
          </w:p>
        </w:tc>
        <w:tc>
          <w:tcPr>
            <w:tcW w:w="6660" w:type="dxa"/>
            <w:tcBorders>
              <w:top w:val="nil"/>
              <w:left w:val="nil"/>
              <w:bottom w:val="nil"/>
              <w:right w:val="nil"/>
            </w:tcBorders>
            <w:shd w:val="clear" w:color="auto" w:fill="auto"/>
          </w:tcPr>
          <w:p w14:paraId="055387A3" w14:textId="548CCF74" w:rsidR="00387A98" w:rsidRPr="00321B96" w:rsidRDefault="00387A98" w:rsidP="00387A98">
            <w:pPr>
              <w:spacing w:line="276" w:lineRule="auto"/>
              <w:ind w:left="-72"/>
              <w:rPr>
                <w:rFonts w:asciiTheme="majorHAnsi" w:hAnsiTheme="majorHAnsi" w:cstheme="majorHAnsi"/>
                <w:sz w:val="22"/>
                <w:szCs w:val="22"/>
              </w:rPr>
            </w:pPr>
            <w:r w:rsidRPr="00387A98">
              <w:rPr>
                <w:rFonts w:asciiTheme="majorHAnsi" w:hAnsiTheme="majorHAnsi" w:cstheme="majorHAnsi"/>
                <w:sz w:val="22"/>
                <w:szCs w:val="22"/>
              </w:rPr>
              <w:t>No response / Not in universe</w:t>
            </w:r>
          </w:p>
        </w:tc>
      </w:tr>
    </w:tbl>
    <w:p w14:paraId="6F05653B" w14:textId="77777777" w:rsidR="00416A15" w:rsidRPr="002A69C8" w:rsidRDefault="00416A15" w:rsidP="00D47601">
      <w:pPr>
        <w:pStyle w:val="PlainText"/>
        <w:spacing w:before="120"/>
        <w:jc w:val="both"/>
        <w:rPr>
          <w:rFonts w:asciiTheme="majorHAnsi" w:eastAsia="MS Mincho" w:hAnsiTheme="majorHAnsi" w:cstheme="majorHAnsi"/>
          <w:sz w:val="22"/>
          <w:szCs w:val="22"/>
        </w:rPr>
      </w:pPr>
      <w:r w:rsidRPr="002A69C8">
        <w:rPr>
          <w:rFonts w:asciiTheme="majorHAnsi" w:eastAsia="MS Mincho" w:hAnsiTheme="majorHAnsi" w:cstheme="majorHAnsi"/>
          <w:sz w:val="22"/>
          <w:szCs w:val="22"/>
        </w:rPr>
        <w:t>SAS Type: CHAR</w:t>
      </w:r>
    </w:p>
    <w:p w14:paraId="3D098856" w14:textId="364D8D12" w:rsidR="00416A15" w:rsidRPr="00D51A60" w:rsidRDefault="00416A15" w:rsidP="00D47601">
      <w:pPr>
        <w:pStyle w:val="PlainText"/>
        <w:spacing w:after="160"/>
        <w:jc w:val="both"/>
        <w:rPr>
          <w:rFonts w:asciiTheme="majorHAnsi" w:eastAsia="MS Mincho" w:hAnsiTheme="majorHAnsi" w:cstheme="majorHAnsi"/>
          <w:sz w:val="22"/>
          <w:szCs w:val="22"/>
        </w:rPr>
      </w:pPr>
      <w:r w:rsidRPr="002A69C8">
        <w:rPr>
          <w:rFonts w:asciiTheme="majorHAnsi" w:eastAsia="MS Mincho" w:hAnsiTheme="majorHAnsi" w:cstheme="majorHAnsi"/>
          <w:sz w:val="22"/>
          <w:szCs w:val="22"/>
        </w:rPr>
        <w:t>SAS Format: $</w:t>
      </w:r>
      <w:r w:rsidRPr="00D51A60">
        <w:rPr>
          <w:rFonts w:asciiTheme="majorHAnsi" w:eastAsia="MS Mincho" w:hAnsiTheme="majorHAnsi" w:cstheme="majorHAnsi"/>
          <w:sz w:val="22"/>
          <w:szCs w:val="22"/>
        </w:rPr>
        <w:t>9.</w:t>
      </w:r>
    </w:p>
    <w:p w14:paraId="4D5FCAE6" w14:textId="6DA1D665" w:rsidR="00105ADE" w:rsidRPr="00D51A60" w:rsidRDefault="00105ADE" w:rsidP="00105ADE">
      <w:pPr>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D54A57" w:rsidRPr="00D51A60">
        <w:rPr>
          <w:rFonts w:ascii="Consolas" w:eastAsia="Calibri" w:hAnsi="Consolas" w:cs="Consolas"/>
          <w:bCs/>
          <w:sz w:val="20"/>
          <w:szCs w:val="22"/>
        </w:rPr>
        <w:t>JAN93</w:t>
      </w:r>
      <w:r w:rsidR="00A3576C">
        <w:rPr>
          <w:rFonts w:ascii="Consolas" w:eastAsia="Calibri" w:hAnsi="Consolas" w:cs="Consolas"/>
          <w:bCs/>
          <w:sz w:val="20"/>
          <w:szCs w:val="22"/>
        </w:rPr>
        <w:t>–</w:t>
      </w:r>
      <w:r w:rsidR="00D54A57" w:rsidRPr="00D51A60">
        <w:rPr>
          <w:rFonts w:ascii="Consolas" w:eastAsia="Calibri" w:hAnsi="Consolas" w:cs="Consolas"/>
          <w:bCs/>
          <w:sz w:val="20"/>
          <w:szCs w:val="22"/>
        </w:rPr>
        <w:t>JUL18</w:t>
      </w:r>
      <w:r w:rsidR="00D54A57">
        <w:rPr>
          <w:rFonts w:ascii="Consolas" w:eastAsia="Calibri" w:hAnsi="Consolas" w:cs="Consolas"/>
          <w:bCs/>
          <w:sz w:val="20"/>
          <w:szCs w:val="22"/>
        </w:rPr>
        <w:t xml:space="preserve"> </w:t>
      </w:r>
    </w:p>
    <w:p w14:paraId="6EF7BAF5" w14:textId="77777777" w:rsidR="00105ADE" w:rsidRPr="00D51A60" w:rsidRDefault="00105ADE" w:rsidP="004F76B8">
      <w:pPr>
        <w:spacing w:before="100" w:after="100"/>
        <w:rPr>
          <w:rFonts w:ascii="Consolas" w:eastAsia="Calibri" w:hAnsi="Consolas" w:cs="Consolas"/>
          <w:b/>
          <w:sz w:val="20"/>
          <w:szCs w:val="22"/>
        </w:rPr>
      </w:pPr>
      <w:r w:rsidRPr="00D51A60">
        <w:rPr>
          <w:rFonts w:ascii="Consolas" w:eastAsia="Calibri" w:hAnsi="Consolas" w:cs="Consolas"/>
          <w:b/>
          <w:sz w:val="20"/>
          <w:szCs w:val="22"/>
        </w:rPr>
        <w:t>CUMULATIVE FREQUENCIES ACROSS ALL COHORTS:</w:t>
      </w:r>
    </w:p>
    <w:p w14:paraId="15FE32E9" w14:textId="67749C1C" w:rsidR="00674182" w:rsidRPr="004F76B8" w:rsidRDefault="00674182" w:rsidP="004F76B8">
      <w:pPr>
        <w:rPr>
          <w:rFonts w:ascii="Consolas" w:eastAsia="Calibri" w:hAnsi="Consolas"/>
          <w:bCs/>
          <w:sz w:val="16"/>
          <w:szCs w:val="16"/>
          <w:u w:val="single"/>
        </w:rPr>
      </w:pPr>
      <w:r w:rsidRPr="004F76B8">
        <w:rPr>
          <w:rFonts w:ascii="Consolas" w:eastAsia="Calibri" w:hAnsi="Consolas"/>
          <w:bCs/>
          <w:sz w:val="16"/>
          <w:szCs w:val="16"/>
          <w:u w:val="single"/>
        </w:rPr>
        <w:t xml:space="preserve"> EVERUSE           </w:t>
      </w:r>
      <w:r w:rsidR="003E2CA2">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1    </w:t>
      </w:r>
      <w:r w:rsidR="00490E54">
        <w:rPr>
          <w:rFonts w:ascii="Consolas" w:eastAsia="Calibri" w:hAnsi="Consolas"/>
          <w:bCs/>
          <w:sz w:val="16"/>
          <w:szCs w:val="16"/>
          <w:u w:val="single"/>
        </w:rPr>
        <w:t xml:space="preserve"> </w:t>
      </w:r>
      <w:r w:rsidR="008368E2">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w:t>
      </w:r>
      <w:r w:rsidR="00490E54">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2         9   </w:t>
      </w:r>
      <w:r w:rsidR="008368E2">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w:t>
      </w:r>
      <w:r w:rsidR="004F76B8">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Total</w:t>
      </w:r>
    </w:p>
    <w:p w14:paraId="7B601F06" w14:textId="312AF573" w:rsidR="00490E54" w:rsidRPr="00490E54" w:rsidRDefault="00490E54" w:rsidP="00490E54">
      <w:pPr>
        <w:rPr>
          <w:rFonts w:ascii="Consolas" w:hAnsi="Consolas" w:cs="Consolas"/>
          <w:sz w:val="16"/>
          <w:szCs w:val="16"/>
        </w:rPr>
      </w:pPr>
      <w:r>
        <w:rPr>
          <w:rFonts w:ascii="Consolas" w:hAnsi="Consolas" w:cs="Consolas"/>
          <w:sz w:val="16"/>
          <w:szCs w:val="16"/>
        </w:rPr>
        <w:t xml:space="preserve"> </w:t>
      </w:r>
      <w:r w:rsidRPr="00490E54">
        <w:rPr>
          <w:rFonts w:ascii="Consolas" w:hAnsi="Consolas" w:cs="Consolas"/>
          <w:sz w:val="16"/>
          <w:szCs w:val="16"/>
        </w:rPr>
        <w:t xml:space="preserve">EVERPIPE              94,500  </w:t>
      </w:r>
      <w:r>
        <w:rPr>
          <w:rFonts w:ascii="Consolas" w:hAnsi="Consolas" w:cs="Consolas"/>
          <w:sz w:val="16"/>
          <w:szCs w:val="16"/>
        </w:rPr>
        <w:t xml:space="preserve"> </w:t>
      </w:r>
      <w:r w:rsidRPr="00490E54">
        <w:rPr>
          <w:rFonts w:ascii="Consolas" w:hAnsi="Consolas" w:cs="Consolas"/>
          <w:sz w:val="16"/>
          <w:szCs w:val="16"/>
        </w:rPr>
        <w:t xml:space="preserve"> 1,450,000  </w:t>
      </w:r>
      <w:r>
        <w:rPr>
          <w:rFonts w:ascii="Consolas" w:hAnsi="Consolas" w:cs="Consolas"/>
          <w:sz w:val="16"/>
          <w:szCs w:val="16"/>
        </w:rPr>
        <w:t xml:space="preserve"> </w:t>
      </w:r>
      <w:r w:rsidRPr="00490E54">
        <w:rPr>
          <w:rFonts w:ascii="Consolas" w:hAnsi="Consolas" w:cs="Consolas"/>
          <w:sz w:val="16"/>
          <w:szCs w:val="16"/>
        </w:rPr>
        <w:t xml:space="preserve"> 15,000 </w:t>
      </w:r>
      <w:r>
        <w:rPr>
          <w:rFonts w:ascii="Consolas" w:hAnsi="Consolas" w:cs="Consolas"/>
          <w:sz w:val="16"/>
          <w:szCs w:val="16"/>
        </w:rPr>
        <w:t xml:space="preserve"> </w:t>
      </w:r>
      <w:r w:rsidRPr="00490E54">
        <w:rPr>
          <w:rFonts w:ascii="Consolas" w:hAnsi="Consolas" w:cs="Consolas"/>
          <w:sz w:val="16"/>
          <w:szCs w:val="16"/>
        </w:rPr>
        <w:t xml:space="preserve">  1,560,000</w:t>
      </w:r>
    </w:p>
    <w:p w14:paraId="319319A6" w14:textId="65E93D37" w:rsidR="00490E54" w:rsidRPr="00490E54" w:rsidRDefault="00490E54" w:rsidP="00490E54">
      <w:pPr>
        <w:rPr>
          <w:rFonts w:ascii="Consolas" w:hAnsi="Consolas" w:cs="Consolas"/>
          <w:sz w:val="16"/>
          <w:szCs w:val="16"/>
        </w:rPr>
      </w:pPr>
      <w:r w:rsidRPr="00490E54">
        <w:rPr>
          <w:rFonts w:ascii="Consolas" w:hAnsi="Consolas" w:cs="Consolas"/>
          <w:sz w:val="16"/>
          <w:szCs w:val="16"/>
        </w:rPr>
        <w:t xml:space="preserve"> EVERCIGR             189,000  </w:t>
      </w:r>
      <w:r>
        <w:rPr>
          <w:rFonts w:ascii="Consolas" w:hAnsi="Consolas" w:cs="Consolas"/>
          <w:sz w:val="16"/>
          <w:szCs w:val="16"/>
        </w:rPr>
        <w:t xml:space="preserve"> </w:t>
      </w:r>
      <w:r w:rsidRPr="00490E54">
        <w:rPr>
          <w:rFonts w:ascii="Consolas" w:hAnsi="Consolas" w:cs="Consolas"/>
          <w:sz w:val="16"/>
          <w:szCs w:val="16"/>
        </w:rPr>
        <w:t xml:space="preserve"> 1,360,000  </w:t>
      </w:r>
      <w:r>
        <w:rPr>
          <w:rFonts w:ascii="Consolas" w:hAnsi="Consolas" w:cs="Consolas"/>
          <w:sz w:val="16"/>
          <w:szCs w:val="16"/>
        </w:rPr>
        <w:t xml:space="preserve"> </w:t>
      </w:r>
      <w:r w:rsidRPr="00490E54">
        <w:rPr>
          <w:rFonts w:ascii="Consolas" w:hAnsi="Consolas" w:cs="Consolas"/>
          <w:sz w:val="16"/>
          <w:szCs w:val="16"/>
        </w:rPr>
        <w:t xml:space="preserve"> 15,000  </w:t>
      </w:r>
      <w:r>
        <w:rPr>
          <w:rFonts w:ascii="Consolas" w:hAnsi="Consolas" w:cs="Consolas"/>
          <w:sz w:val="16"/>
          <w:szCs w:val="16"/>
        </w:rPr>
        <w:t xml:space="preserve"> </w:t>
      </w:r>
      <w:r w:rsidRPr="00490E54">
        <w:rPr>
          <w:rFonts w:ascii="Consolas" w:hAnsi="Consolas" w:cs="Consolas"/>
          <w:sz w:val="16"/>
          <w:szCs w:val="16"/>
        </w:rPr>
        <w:t xml:space="preserve"> 1,560,000</w:t>
      </w:r>
    </w:p>
    <w:p w14:paraId="734BC181" w14:textId="3FDE5520" w:rsidR="00490E54" w:rsidRPr="00490E54" w:rsidRDefault="00490E54" w:rsidP="00490E54">
      <w:pPr>
        <w:rPr>
          <w:rFonts w:ascii="Consolas" w:hAnsi="Consolas" w:cs="Consolas"/>
          <w:sz w:val="16"/>
          <w:szCs w:val="16"/>
        </w:rPr>
      </w:pPr>
      <w:r w:rsidRPr="00490E54">
        <w:rPr>
          <w:rFonts w:ascii="Consolas" w:hAnsi="Consolas" w:cs="Consolas"/>
          <w:sz w:val="16"/>
          <w:szCs w:val="16"/>
        </w:rPr>
        <w:t xml:space="preserve"> EVERCHEW              59,000 </w:t>
      </w:r>
      <w:r>
        <w:rPr>
          <w:rFonts w:ascii="Consolas" w:hAnsi="Consolas" w:cs="Consolas"/>
          <w:sz w:val="16"/>
          <w:szCs w:val="16"/>
        </w:rPr>
        <w:t xml:space="preserve"> </w:t>
      </w:r>
      <w:r w:rsidRPr="00490E54">
        <w:rPr>
          <w:rFonts w:ascii="Consolas" w:hAnsi="Consolas" w:cs="Consolas"/>
          <w:sz w:val="16"/>
          <w:szCs w:val="16"/>
        </w:rPr>
        <w:t xml:space="preserve">  1,000,000  </w:t>
      </w:r>
      <w:r>
        <w:rPr>
          <w:rFonts w:ascii="Consolas" w:hAnsi="Consolas" w:cs="Consolas"/>
          <w:sz w:val="16"/>
          <w:szCs w:val="16"/>
        </w:rPr>
        <w:t xml:space="preserve"> </w:t>
      </w:r>
      <w:r w:rsidRPr="00490E54">
        <w:rPr>
          <w:rFonts w:ascii="Consolas" w:hAnsi="Consolas" w:cs="Consolas"/>
          <w:sz w:val="16"/>
          <w:szCs w:val="16"/>
        </w:rPr>
        <w:t xml:space="preserve">  8,000 </w:t>
      </w:r>
      <w:r>
        <w:rPr>
          <w:rFonts w:ascii="Consolas" w:hAnsi="Consolas" w:cs="Consolas"/>
          <w:sz w:val="16"/>
          <w:szCs w:val="16"/>
        </w:rPr>
        <w:t xml:space="preserve"> </w:t>
      </w:r>
      <w:r w:rsidRPr="00490E54">
        <w:rPr>
          <w:rFonts w:ascii="Consolas" w:hAnsi="Consolas" w:cs="Consolas"/>
          <w:sz w:val="16"/>
          <w:szCs w:val="16"/>
        </w:rPr>
        <w:t xml:space="preserve">  1,070,000</w:t>
      </w:r>
    </w:p>
    <w:p w14:paraId="3C4B67A7" w14:textId="4F7486EA" w:rsidR="00490E54" w:rsidRPr="00490E54" w:rsidRDefault="00490E54" w:rsidP="00490E54">
      <w:pPr>
        <w:rPr>
          <w:rFonts w:ascii="Consolas" w:hAnsi="Consolas" w:cs="Consolas"/>
          <w:sz w:val="16"/>
          <w:szCs w:val="16"/>
        </w:rPr>
      </w:pPr>
      <w:r w:rsidRPr="00490E54">
        <w:rPr>
          <w:rFonts w:ascii="Consolas" w:hAnsi="Consolas" w:cs="Consolas"/>
          <w:sz w:val="16"/>
          <w:szCs w:val="16"/>
        </w:rPr>
        <w:t xml:space="preserve"> EVERSNUFF             34,500 </w:t>
      </w:r>
      <w:r>
        <w:rPr>
          <w:rFonts w:ascii="Consolas" w:hAnsi="Consolas" w:cs="Consolas"/>
          <w:sz w:val="16"/>
          <w:szCs w:val="16"/>
        </w:rPr>
        <w:t xml:space="preserve"> </w:t>
      </w:r>
      <w:r w:rsidRPr="00490E54">
        <w:rPr>
          <w:rFonts w:ascii="Consolas" w:hAnsi="Consolas" w:cs="Consolas"/>
          <w:sz w:val="16"/>
          <w:szCs w:val="16"/>
        </w:rPr>
        <w:t xml:space="preserve">  1,030,000 </w:t>
      </w:r>
      <w:r>
        <w:rPr>
          <w:rFonts w:ascii="Consolas" w:hAnsi="Consolas" w:cs="Consolas"/>
          <w:sz w:val="16"/>
          <w:szCs w:val="16"/>
        </w:rPr>
        <w:t xml:space="preserve"> </w:t>
      </w:r>
      <w:r w:rsidRPr="00490E54">
        <w:rPr>
          <w:rFonts w:ascii="Consolas" w:hAnsi="Consolas" w:cs="Consolas"/>
          <w:sz w:val="16"/>
          <w:szCs w:val="16"/>
        </w:rPr>
        <w:t xml:space="preserve">   8,000  </w:t>
      </w:r>
      <w:r>
        <w:rPr>
          <w:rFonts w:ascii="Consolas" w:hAnsi="Consolas" w:cs="Consolas"/>
          <w:sz w:val="16"/>
          <w:szCs w:val="16"/>
        </w:rPr>
        <w:t xml:space="preserve"> </w:t>
      </w:r>
      <w:r w:rsidRPr="00490E54">
        <w:rPr>
          <w:rFonts w:ascii="Consolas" w:hAnsi="Consolas" w:cs="Consolas"/>
          <w:sz w:val="16"/>
          <w:szCs w:val="16"/>
        </w:rPr>
        <w:t xml:space="preserve"> 1,070,000</w:t>
      </w:r>
    </w:p>
    <w:p w14:paraId="33D439D3" w14:textId="44689420" w:rsidR="00490E54" w:rsidRPr="00490E54" w:rsidRDefault="00490E54" w:rsidP="00490E54">
      <w:pPr>
        <w:rPr>
          <w:rFonts w:ascii="Consolas" w:hAnsi="Consolas" w:cs="Consolas"/>
          <w:sz w:val="16"/>
          <w:szCs w:val="16"/>
        </w:rPr>
      </w:pPr>
      <w:r w:rsidRPr="00490E54">
        <w:rPr>
          <w:rFonts w:ascii="Consolas" w:hAnsi="Consolas" w:cs="Consolas"/>
          <w:sz w:val="16"/>
          <w:szCs w:val="16"/>
        </w:rPr>
        <w:t xml:space="preserve"> EVERCHEWORSNUFF      108,000  </w:t>
      </w:r>
      <w:r>
        <w:rPr>
          <w:rFonts w:ascii="Consolas" w:hAnsi="Consolas" w:cs="Consolas"/>
          <w:sz w:val="16"/>
          <w:szCs w:val="16"/>
        </w:rPr>
        <w:t xml:space="preserve"> </w:t>
      </w:r>
      <w:r w:rsidRPr="00490E54">
        <w:rPr>
          <w:rFonts w:ascii="Consolas" w:hAnsi="Consolas" w:cs="Consolas"/>
          <w:sz w:val="16"/>
          <w:szCs w:val="16"/>
        </w:rPr>
        <w:t xml:space="preserve"> 1,440,000 </w:t>
      </w:r>
      <w:r>
        <w:rPr>
          <w:rFonts w:ascii="Consolas" w:hAnsi="Consolas" w:cs="Consolas"/>
          <w:sz w:val="16"/>
          <w:szCs w:val="16"/>
        </w:rPr>
        <w:t xml:space="preserve">  </w:t>
      </w:r>
      <w:r w:rsidRPr="00490E54">
        <w:rPr>
          <w:rFonts w:ascii="Consolas" w:hAnsi="Consolas" w:cs="Consolas"/>
          <w:sz w:val="16"/>
          <w:szCs w:val="16"/>
        </w:rPr>
        <w:t xml:space="preserve"> 15,000 </w:t>
      </w:r>
      <w:r>
        <w:rPr>
          <w:rFonts w:ascii="Consolas" w:hAnsi="Consolas" w:cs="Consolas"/>
          <w:sz w:val="16"/>
          <w:szCs w:val="16"/>
        </w:rPr>
        <w:t xml:space="preserve"> </w:t>
      </w:r>
      <w:r w:rsidRPr="00490E54">
        <w:rPr>
          <w:rFonts w:ascii="Consolas" w:hAnsi="Consolas" w:cs="Consolas"/>
          <w:sz w:val="16"/>
          <w:szCs w:val="16"/>
        </w:rPr>
        <w:t xml:space="preserve">  1,560,000</w:t>
      </w:r>
    </w:p>
    <w:p w14:paraId="6FBB2A6B" w14:textId="7B0776A6" w:rsidR="00490E54" w:rsidRPr="00490E54" w:rsidRDefault="00490E54" w:rsidP="00490E54">
      <w:pPr>
        <w:rPr>
          <w:rFonts w:ascii="Consolas" w:hAnsi="Consolas" w:cs="Consolas"/>
          <w:sz w:val="16"/>
          <w:szCs w:val="16"/>
        </w:rPr>
      </w:pPr>
      <w:r w:rsidRPr="00490E54">
        <w:rPr>
          <w:rFonts w:ascii="Consolas" w:hAnsi="Consolas" w:cs="Consolas"/>
          <w:sz w:val="16"/>
          <w:szCs w:val="16"/>
        </w:rPr>
        <w:t xml:space="preserve"> EVERHOOK              14,500  </w:t>
      </w:r>
      <w:r>
        <w:rPr>
          <w:rFonts w:ascii="Consolas" w:hAnsi="Consolas" w:cs="Consolas"/>
          <w:sz w:val="16"/>
          <w:szCs w:val="16"/>
        </w:rPr>
        <w:t xml:space="preserve"> </w:t>
      </w:r>
      <w:r w:rsidRPr="00490E54">
        <w:rPr>
          <w:rFonts w:ascii="Consolas" w:hAnsi="Consolas" w:cs="Consolas"/>
          <w:sz w:val="16"/>
          <w:szCs w:val="16"/>
        </w:rPr>
        <w:t xml:space="preserve">   471,000  </w:t>
      </w:r>
      <w:r>
        <w:rPr>
          <w:rFonts w:ascii="Consolas" w:hAnsi="Consolas" w:cs="Consolas"/>
          <w:sz w:val="16"/>
          <w:szCs w:val="16"/>
        </w:rPr>
        <w:t xml:space="preserve"> </w:t>
      </w:r>
      <w:r w:rsidRPr="00490E54">
        <w:rPr>
          <w:rFonts w:ascii="Consolas" w:hAnsi="Consolas" w:cs="Consolas"/>
          <w:sz w:val="16"/>
          <w:szCs w:val="16"/>
        </w:rPr>
        <w:t xml:space="preserve">  6,900 </w:t>
      </w:r>
      <w:r>
        <w:rPr>
          <w:rFonts w:ascii="Consolas" w:hAnsi="Consolas" w:cs="Consolas"/>
          <w:sz w:val="16"/>
          <w:szCs w:val="16"/>
        </w:rPr>
        <w:t xml:space="preserve"> </w:t>
      </w:r>
      <w:r w:rsidRPr="00490E54">
        <w:rPr>
          <w:rFonts w:ascii="Consolas" w:hAnsi="Consolas" w:cs="Consolas"/>
          <w:sz w:val="16"/>
          <w:szCs w:val="16"/>
        </w:rPr>
        <w:t xml:space="preserve">    493,000</w:t>
      </w:r>
    </w:p>
    <w:p w14:paraId="7A5731BF" w14:textId="685FB524" w:rsidR="00490E54" w:rsidRPr="00490E54" w:rsidRDefault="00490E54" w:rsidP="00490E54">
      <w:pPr>
        <w:rPr>
          <w:rFonts w:ascii="Consolas" w:hAnsi="Consolas" w:cs="Consolas"/>
          <w:sz w:val="16"/>
          <w:szCs w:val="16"/>
        </w:rPr>
      </w:pPr>
      <w:r w:rsidRPr="00490E54">
        <w:rPr>
          <w:rFonts w:ascii="Consolas" w:hAnsi="Consolas" w:cs="Consolas"/>
          <w:sz w:val="16"/>
          <w:szCs w:val="16"/>
        </w:rPr>
        <w:t xml:space="preserve"> EVERECIG              19,500  </w:t>
      </w:r>
      <w:r>
        <w:rPr>
          <w:rFonts w:ascii="Consolas" w:hAnsi="Consolas" w:cs="Consolas"/>
          <w:sz w:val="16"/>
          <w:szCs w:val="16"/>
        </w:rPr>
        <w:t xml:space="preserve"> </w:t>
      </w:r>
      <w:r w:rsidRPr="00490E54">
        <w:rPr>
          <w:rFonts w:ascii="Consolas" w:hAnsi="Consolas" w:cs="Consolas"/>
          <w:sz w:val="16"/>
          <w:szCs w:val="16"/>
        </w:rPr>
        <w:t xml:space="preserve">   246,000  </w:t>
      </w:r>
      <w:r>
        <w:rPr>
          <w:rFonts w:ascii="Consolas" w:hAnsi="Consolas" w:cs="Consolas"/>
          <w:sz w:val="16"/>
          <w:szCs w:val="16"/>
        </w:rPr>
        <w:t xml:space="preserve"> </w:t>
      </w:r>
      <w:r w:rsidRPr="00490E54">
        <w:rPr>
          <w:rFonts w:ascii="Consolas" w:hAnsi="Consolas" w:cs="Consolas"/>
          <w:sz w:val="16"/>
          <w:szCs w:val="16"/>
        </w:rPr>
        <w:t xml:space="preserve">  3,500  </w:t>
      </w:r>
      <w:r>
        <w:rPr>
          <w:rFonts w:ascii="Consolas" w:hAnsi="Consolas" w:cs="Consolas"/>
          <w:sz w:val="16"/>
          <w:szCs w:val="16"/>
        </w:rPr>
        <w:t xml:space="preserve"> </w:t>
      </w:r>
      <w:r w:rsidRPr="00490E54">
        <w:rPr>
          <w:rFonts w:ascii="Consolas" w:hAnsi="Consolas" w:cs="Consolas"/>
          <w:sz w:val="16"/>
          <w:szCs w:val="16"/>
        </w:rPr>
        <w:t xml:space="preserve">   269,000</w:t>
      </w:r>
    </w:p>
    <w:p w14:paraId="7E1C555C" w14:textId="3AB50337" w:rsidR="00490E54" w:rsidRPr="00490E54" w:rsidRDefault="00490E54" w:rsidP="00490E54">
      <w:pPr>
        <w:rPr>
          <w:rFonts w:ascii="Consolas" w:hAnsi="Consolas" w:cs="Consolas"/>
          <w:sz w:val="16"/>
          <w:szCs w:val="16"/>
        </w:rPr>
      </w:pPr>
      <w:r w:rsidRPr="00490E54">
        <w:rPr>
          <w:rFonts w:ascii="Consolas" w:hAnsi="Consolas" w:cs="Consolas"/>
          <w:sz w:val="16"/>
          <w:szCs w:val="16"/>
        </w:rPr>
        <w:t xml:space="preserve"> EVERDSLV                 850  </w:t>
      </w:r>
      <w:r>
        <w:rPr>
          <w:rFonts w:ascii="Consolas" w:hAnsi="Consolas" w:cs="Consolas"/>
          <w:sz w:val="16"/>
          <w:szCs w:val="16"/>
        </w:rPr>
        <w:t xml:space="preserve"> </w:t>
      </w:r>
      <w:r w:rsidRPr="00490E54">
        <w:rPr>
          <w:rFonts w:ascii="Consolas" w:hAnsi="Consolas" w:cs="Consolas"/>
          <w:sz w:val="16"/>
          <w:szCs w:val="16"/>
        </w:rPr>
        <w:t xml:space="preserve">   265,000  </w:t>
      </w:r>
      <w:r>
        <w:rPr>
          <w:rFonts w:ascii="Consolas" w:hAnsi="Consolas" w:cs="Consolas"/>
          <w:sz w:val="16"/>
          <w:szCs w:val="16"/>
        </w:rPr>
        <w:t xml:space="preserve"> </w:t>
      </w:r>
      <w:r w:rsidRPr="00490E54">
        <w:rPr>
          <w:rFonts w:ascii="Consolas" w:hAnsi="Consolas" w:cs="Consolas"/>
          <w:sz w:val="16"/>
          <w:szCs w:val="16"/>
        </w:rPr>
        <w:t xml:space="preserve">  3,600  </w:t>
      </w:r>
      <w:r>
        <w:rPr>
          <w:rFonts w:ascii="Consolas" w:hAnsi="Consolas" w:cs="Consolas"/>
          <w:sz w:val="16"/>
          <w:szCs w:val="16"/>
        </w:rPr>
        <w:t xml:space="preserve"> </w:t>
      </w:r>
      <w:r w:rsidRPr="00490E54">
        <w:rPr>
          <w:rFonts w:ascii="Consolas" w:hAnsi="Consolas" w:cs="Consolas"/>
          <w:sz w:val="16"/>
          <w:szCs w:val="16"/>
        </w:rPr>
        <w:t xml:space="preserve">   269,000</w:t>
      </w:r>
    </w:p>
    <w:p w14:paraId="696A327A" w14:textId="4D49265A" w:rsidR="00DE3072" w:rsidRDefault="00490E54" w:rsidP="00490E54">
      <w:pPr>
        <w:rPr>
          <w:rFonts w:ascii="Consolas" w:hAnsi="Consolas" w:cs="Consolas"/>
          <w:sz w:val="16"/>
          <w:szCs w:val="16"/>
        </w:rPr>
      </w:pPr>
      <w:r w:rsidRPr="00490E54">
        <w:rPr>
          <w:rFonts w:ascii="Consolas" w:hAnsi="Consolas" w:cs="Consolas"/>
          <w:sz w:val="16"/>
          <w:szCs w:val="16"/>
        </w:rPr>
        <w:t xml:space="preserve"> EVERUSE_CHECK        275,000  </w:t>
      </w:r>
      <w:r>
        <w:rPr>
          <w:rFonts w:ascii="Consolas" w:hAnsi="Consolas" w:cs="Consolas"/>
          <w:sz w:val="16"/>
          <w:szCs w:val="16"/>
        </w:rPr>
        <w:t xml:space="preserve"> </w:t>
      </w:r>
      <w:r w:rsidRPr="00490E54">
        <w:rPr>
          <w:rFonts w:ascii="Consolas" w:hAnsi="Consolas" w:cs="Consolas"/>
          <w:sz w:val="16"/>
          <w:szCs w:val="16"/>
        </w:rPr>
        <w:t xml:space="preserve"> 1,270,000  </w:t>
      </w:r>
      <w:r>
        <w:rPr>
          <w:rFonts w:ascii="Consolas" w:hAnsi="Consolas" w:cs="Consolas"/>
          <w:sz w:val="16"/>
          <w:szCs w:val="16"/>
        </w:rPr>
        <w:t xml:space="preserve"> </w:t>
      </w:r>
      <w:r w:rsidRPr="00490E54">
        <w:rPr>
          <w:rFonts w:ascii="Consolas" w:hAnsi="Consolas" w:cs="Consolas"/>
          <w:sz w:val="16"/>
          <w:szCs w:val="16"/>
        </w:rPr>
        <w:t xml:space="preserve"> 16,000  </w:t>
      </w:r>
      <w:r>
        <w:rPr>
          <w:rFonts w:ascii="Consolas" w:hAnsi="Consolas" w:cs="Consolas"/>
          <w:sz w:val="16"/>
          <w:szCs w:val="16"/>
        </w:rPr>
        <w:t xml:space="preserve"> </w:t>
      </w:r>
      <w:r w:rsidRPr="00490E54">
        <w:rPr>
          <w:rFonts w:ascii="Consolas" w:hAnsi="Consolas" w:cs="Consolas"/>
          <w:sz w:val="16"/>
          <w:szCs w:val="16"/>
        </w:rPr>
        <w:t xml:space="preserve"> 1,560,000</w:t>
      </w:r>
    </w:p>
    <w:p w14:paraId="561098C3" w14:textId="2A1F71A0" w:rsidR="004D1FD3" w:rsidRPr="00D51A60" w:rsidRDefault="004D1FD3" w:rsidP="007B2824">
      <w:pPr>
        <w:spacing w:before="40"/>
        <w:rPr>
          <w:rFonts w:ascii="Consolas" w:eastAsia="Calibri" w:hAnsi="Consolas"/>
          <w:bCs/>
          <w:sz w:val="16"/>
          <w:szCs w:val="16"/>
        </w:rPr>
      </w:pPr>
      <w:r w:rsidRPr="00D51A60">
        <w:rPr>
          <w:rFonts w:ascii="Consolas" w:eastAsia="Calibri" w:hAnsi="Consolas"/>
          <w:bCs/>
          <w:sz w:val="16"/>
          <w:szCs w:val="16"/>
        </w:rPr>
        <w:br w:type="page"/>
      </w:r>
    </w:p>
    <w:p w14:paraId="663DEF47" w14:textId="53DADB65" w:rsidR="00E00622" w:rsidRPr="00D51A60" w:rsidRDefault="00CB1E75" w:rsidP="005470F8">
      <w:pPr>
        <w:spacing w:after="240"/>
        <w:ind w:right="-245"/>
        <w:rPr>
          <w:rFonts w:ascii="Calibri" w:eastAsia="Calibri" w:hAnsi="Calibri"/>
          <w:bCs/>
          <w:i/>
          <w:iCs/>
          <w:sz w:val="18"/>
          <w:szCs w:val="18"/>
        </w:rPr>
      </w:pPr>
      <w:r w:rsidRPr="00D51A60">
        <w:rPr>
          <w:rFonts w:ascii="Calibri" w:eastAsia="Calibri" w:hAnsi="Calibri"/>
          <w:b/>
          <w:sz w:val="26"/>
          <w:szCs w:val="26"/>
        </w:rPr>
        <w:t>Use</w:t>
      </w:r>
      <w:r w:rsidR="00E00622" w:rsidRPr="00D51A60">
        <w:rPr>
          <w:rFonts w:ascii="Calibri" w:eastAsia="Calibri" w:hAnsi="Calibri"/>
          <w:b/>
          <w:sz w:val="26"/>
          <w:szCs w:val="26"/>
        </w:rPr>
        <w:t xml:space="preserve"> Other Tobacco Products</w:t>
      </w:r>
      <w:r w:rsidR="00E00622" w:rsidRPr="00D51A60">
        <w:rPr>
          <w:rFonts w:asciiTheme="majorHAnsi" w:eastAsia="MS Mincho" w:hAnsiTheme="majorHAnsi" w:cstheme="majorHAnsi"/>
          <w:b/>
          <w:sz w:val="26"/>
          <w:szCs w:val="26"/>
        </w:rPr>
        <w:t xml:space="preserve"> Now     </w:t>
      </w:r>
      <w:bookmarkStart w:id="58" w:name="CURRUSE"/>
      <w:r w:rsidR="00E00622" w:rsidRPr="00D51A60">
        <w:rPr>
          <w:rFonts w:ascii="Calibri" w:eastAsia="Calibri" w:hAnsi="Calibri"/>
          <w:b/>
          <w:sz w:val="26"/>
          <w:szCs w:val="26"/>
        </w:rPr>
        <w:t>CURRUSE</w:t>
      </w:r>
      <w:bookmarkEnd w:id="58"/>
      <w:r w:rsidR="005809CE" w:rsidRPr="00D51A60">
        <w:rPr>
          <w:rFonts w:ascii="Calibri" w:eastAsia="Calibri" w:hAnsi="Calibri"/>
          <w:b/>
          <w:sz w:val="26"/>
          <w:szCs w:val="26"/>
        </w:rPr>
        <w:t xml:space="preserve"> </w:t>
      </w:r>
      <w:r w:rsidR="005809CE" w:rsidRPr="00D51A60">
        <w:rPr>
          <w:rFonts w:ascii="Calibri" w:eastAsia="Calibri" w:hAnsi="Calibri"/>
          <w:bCs/>
        </w:rPr>
        <w:t>(CURRPIPE, CURRCIGR, etc.)</w:t>
      </w:r>
      <w:r w:rsidR="0096010B" w:rsidRPr="00D51A60">
        <w:rPr>
          <w:sz w:val="22"/>
          <w:szCs w:val="22"/>
        </w:rPr>
        <w:t xml:space="preserve"> </w:t>
      </w:r>
      <w:r w:rsidR="0096010B" w:rsidRPr="00D51A60">
        <w:t xml:space="preserve">   </w:t>
      </w:r>
      <w:r w:rsidR="005470F8">
        <w:t xml:space="preserve">    </w:t>
      </w:r>
      <w:r w:rsidR="00622D55" w:rsidRPr="00D51A60">
        <w:t xml:space="preserve"> </w:t>
      </w:r>
      <w:hyperlink w:anchor="INDEX2" w:history="1">
        <w:r w:rsidR="00663091" w:rsidRPr="00D51A60">
          <w:rPr>
            <w:rStyle w:val="Hyperlink"/>
            <w:rFonts w:asciiTheme="majorHAnsi" w:hAnsiTheme="majorHAnsi" w:cstheme="majorHAnsi"/>
            <w:sz w:val="22"/>
            <w:szCs w:val="22"/>
          </w:rPr>
          <w:t>R</w:t>
        </w:r>
        <w:r w:rsidR="00663091" w:rsidRPr="00D51A60">
          <w:rPr>
            <w:rStyle w:val="Hyperlink"/>
            <w:rFonts w:asciiTheme="majorHAnsi" w:hAnsiTheme="majorHAnsi" w:cstheme="majorHAnsi"/>
            <w:sz w:val="20"/>
            <w:szCs w:val="20"/>
          </w:rPr>
          <w:t>eturn to Index</w:t>
        </w:r>
      </w:hyperlink>
    </w:p>
    <w:p w14:paraId="12473092" w14:textId="78895D51" w:rsidR="00F32067" w:rsidRPr="00D51A60" w:rsidRDefault="00403D14" w:rsidP="00CB7C30">
      <w:pPr>
        <w:spacing w:after="120"/>
        <w:rPr>
          <w:rFonts w:ascii="Calibri" w:eastAsia="Calibri" w:hAnsi="Calibri"/>
          <w:sz w:val="22"/>
          <w:szCs w:val="22"/>
        </w:rPr>
      </w:pPr>
      <w:r w:rsidRPr="00D51A60">
        <w:rPr>
          <w:rFonts w:ascii="Calibri" w:eastAsia="Calibri" w:hAnsi="Calibri"/>
          <w:b/>
          <w:sz w:val="22"/>
          <w:szCs w:val="22"/>
        </w:rPr>
        <w:t>DESCRIPTION:</w:t>
      </w:r>
      <w:r w:rsidRPr="00D51A60">
        <w:rPr>
          <w:rFonts w:ascii="Calibri" w:eastAsia="Calibri" w:hAnsi="Calibri"/>
          <w:sz w:val="22"/>
          <w:szCs w:val="22"/>
        </w:rPr>
        <w:t xml:space="preserve"> </w:t>
      </w:r>
      <w:r w:rsidR="00F32067" w:rsidRPr="00D51A60">
        <w:rPr>
          <w:rFonts w:ascii="Calibri" w:eastAsia="Calibri" w:hAnsi="Calibri"/>
          <w:sz w:val="22"/>
          <w:szCs w:val="22"/>
        </w:rPr>
        <w:t>String variable identifying the responses to questions regarding current usage</w:t>
      </w:r>
      <w:r w:rsidR="00360932" w:rsidRPr="00D51A60">
        <w:rPr>
          <w:rFonts w:ascii="Calibri" w:eastAsia="Calibri" w:hAnsi="Calibri"/>
          <w:sz w:val="22"/>
          <w:szCs w:val="22"/>
        </w:rPr>
        <w:t xml:space="preserve"> frequency</w:t>
      </w:r>
      <w:r w:rsidR="00F32067" w:rsidRPr="00D51A60">
        <w:rPr>
          <w:rFonts w:ascii="Calibri" w:eastAsia="Calibri" w:hAnsi="Calibri"/>
          <w:sz w:val="22"/>
          <w:szCs w:val="22"/>
        </w:rPr>
        <w:t xml:space="preserve"> of various types of alternative tobacco products</w:t>
      </w:r>
      <w:r w:rsidR="009F20E2" w:rsidRPr="00D51A60">
        <w:rPr>
          <w:rFonts w:ascii="Calibri" w:eastAsia="Calibri" w:hAnsi="Calibri"/>
          <w:sz w:val="22"/>
          <w:szCs w:val="22"/>
        </w:rPr>
        <w:t xml:space="preserve">. Each component of the string has its own variable as well.  </w:t>
      </w:r>
      <w:r w:rsidR="00F32067" w:rsidRPr="00D51A60">
        <w:rPr>
          <w:rFonts w:ascii="Calibri" w:eastAsia="Calibri" w:hAnsi="Calibri"/>
          <w:sz w:val="22"/>
          <w:szCs w:val="22"/>
        </w:rPr>
        <w:t xml:space="preserve">  </w:t>
      </w:r>
    </w:p>
    <w:p w14:paraId="4226F6F4" w14:textId="6367698F" w:rsidR="00DF5843" w:rsidRPr="002A69C8" w:rsidRDefault="00470033" w:rsidP="00CB7C30">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 CIGARETTE SMOKERS ASKED</w:t>
      </w:r>
      <w:r w:rsidR="00FF1EB0" w:rsidRPr="00D51A60">
        <w:rPr>
          <w:rFonts w:asciiTheme="majorHAnsi" w:eastAsia="Calibri" w:hAnsiTheme="majorHAnsi" w:cstheme="majorHAnsi"/>
          <w:b/>
          <w:bCs/>
          <w:sz w:val="22"/>
          <w:szCs w:val="22"/>
        </w:rPr>
        <w:t xml:space="preserve">: </w:t>
      </w:r>
      <w:r w:rsidR="00DF5843" w:rsidRPr="00D51A60">
        <w:rPr>
          <w:rFonts w:asciiTheme="majorHAnsi" w:eastAsia="Calibri" w:hAnsiTheme="majorHAnsi" w:cstheme="majorHAnsi"/>
          <w:sz w:val="22"/>
          <w:szCs w:val="22"/>
        </w:rPr>
        <w:t>N/A (</w:t>
      </w:r>
      <w:r w:rsidR="003F0CB6" w:rsidRPr="00D51A60">
        <w:rPr>
          <w:rFonts w:asciiTheme="majorHAnsi" w:eastAsia="Calibri" w:hAnsiTheme="majorHAnsi" w:cstheme="majorHAnsi"/>
          <w:sz w:val="22"/>
          <w:szCs w:val="22"/>
        </w:rPr>
        <w:t>o</w:t>
      </w:r>
      <w:r w:rsidR="00DF5843" w:rsidRPr="00D51A60">
        <w:rPr>
          <w:rFonts w:asciiTheme="majorHAnsi" w:eastAsia="Calibri" w:hAnsiTheme="majorHAnsi" w:cstheme="majorHAnsi"/>
          <w:sz w:val="22"/>
          <w:szCs w:val="22"/>
        </w:rPr>
        <w:t xml:space="preserve">ther </w:t>
      </w:r>
      <w:r w:rsidR="003F0CB6" w:rsidRPr="00D51A60">
        <w:rPr>
          <w:rFonts w:asciiTheme="majorHAnsi" w:eastAsia="Calibri" w:hAnsiTheme="majorHAnsi" w:cstheme="majorHAnsi"/>
          <w:sz w:val="22"/>
          <w:szCs w:val="22"/>
        </w:rPr>
        <w:t>t</w:t>
      </w:r>
      <w:r w:rsidR="00DF5843" w:rsidRPr="00D51A60">
        <w:rPr>
          <w:rFonts w:asciiTheme="majorHAnsi" w:eastAsia="Calibri" w:hAnsiTheme="majorHAnsi" w:cstheme="majorHAnsi"/>
          <w:sz w:val="22"/>
          <w:szCs w:val="22"/>
        </w:rPr>
        <w:t xml:space="preserve">obacco </w:t>
      </w:r>
      <w:r w:rsidR="003F0CB6" w:rsidRPr="00D51A60">
        <w:rPr>
          <w:rFonts w:asciiTheme="majorHAnsi" w:eastAsia="Calibri" w:hAnsiTheme="majorHAnsi" w:cstheme="majorHAnsi"/>
          <w:sz w:val="22"/>
          <w:szCs w:val="22"/>
        </w:rPr>
        <w:t>p</w:t>
      </w:r>
      <w:r w:rsidR="00DF5843" w:rsidRPr="00D51A60">
        <w:rPr>
          <w:rFonts w:asciiTheme="majorHAnsi" w:eastAsia="Calibri" w:hAnsiTheme="majorHAnsi" w:cstheme="majorHAnsi"/>
          <w:sz w:val="22"/>
          <w:szCs w:val="22"/>
        </w:rPr>
        <w:t>roducts)</w:t>
      </w:r>
    </w:p>
    <w:p w14:paraId="4C4EEB7B" w14:textId="2A5B11DF" w:rsidR="00067EFB" w:rsidRPr="002A69C8" w:rsidRDefault="00FF47DE" w:rsidP="00067EFB">
      <w:pPr>
        <w:spacing w:after="120"/>
        <w:rPr>
          <w:rFonts w:ascii="Calibri" w:eastAsia="Calibri" w:hAnsi="Calibri"/>
          <w:sz w:val="22"/>
          <w:szCs w:val="22"/>
        </w:rPr>
      </w:pPr>
      <w:r>
        <w:rPr>
          <w:rFonts w:ascii="Calibri" w:hAnsi="Calibri" w:cs="Calibri"/>
          <w:b/>
          <w:bCs/>
          <w:sz w:val="22"/>
          <w:szCs w:val="22"/>
        </w:rPr>
        <w:t xml:space="preserve">TOBACCO USE SUPPLEMENT TYPE OF RESPONDENT: </w:t>
      </w:r>
      <w:r w:rsidR="00067EFB" w:rsidRPr="002A69C8">
        <w:rPr>
          <w:rFonts w:ascii="Calibri" w:hAnsi="Calibri" w:cs="Calibri"/>
          <w:sz w:val="22"/>
          <w:szCs w:val="22"/>
        </w:rPr>
        <w:t xml:space="preserve">Self </w:t>
      </w:r>
      <w:r w:rsidR="00907586">
        <w:rPr>
          <w:rFonts w:ascii="Calibri" w:hAnsi="Calibri" w:cs="Calibri"/>
          <w:sz w:val="22"/>
          <w:szCs w:val="22"/>
        </w:rPr>
        <w:t>&amp;</w:t>
      </w:r>
      <w:r w:rsidR="00067EFB" w:rsidRPr="002A69C8">
        <w:rPr>
          <w:rFonts w:ascii="Calibri" w:hAnsi="Calibri" w:cs="Calibri"/>
          <w:sz w:val="22"/>
          <w:szCs w:val="22"/>
        </w:rPr>
        <w:t xml:space="preserve"> Proxy</w:t>
      </w:r>
    </w:p>
    <w:p w14:paraId="434D11B6" w14:textId="77777777" w:rsidR="003F0CB6" w:rsidRPr="002A69C8" w:rsidRDefault="00F32067" w:rsidP="00403D14">
      <w:pPr>
        <w:rPr>
          <w:rFonts w:ascii="Calibri" w:eastAsia="Calibri" w:hAnsi="Calibri"/>
          <w:sz w:val="22"/>
          <w:szCs w:val="22"/>
        </w:rPr>
      </w:pPr>
      <w:r w:rsidRPr="002A69C8">
        <w:rPr>
          <w:rFonts w:asciiTheme="majorHAnsi" w:hAnsiTheme="majorHAnsi" w:cstheme="majorHAnsi"/>
          <w:b/>
          <w:bCs/>
          <w:iCs/>
          <w:sz w:val="22"/>
          <w:szCs w:val="22"/>
        </w:rPr>
        <w:t xml:space="preserve">QUESTION(S) ASKED ON SURVEY: </w:t>
      </w:r>
    </w:p>
    <w:p w14:paraId="33AFD738" w14:textId="17160867" w:rsidR="006C389E" w:rsidRPr="002A69C8" w:rsidRDefault="00403D14" w:rsidP="00CB7C30">
      <w:pPr>
        <w:spacing w:after="120"/>
        <w:ind w:left="180"/>
        <w:rPr>
          <w:rFonts w:ascii="Calibri" w:eastAsia="Calibri" w:hAnsi="Calibri"/>
          <w:i/>
          <w:sz w:val="22"/>
          <w:szCs w:val="22"/>
        </w:rPr>
      </w:pPr>
      <w:r w:rsidRPr="002A69C8">
        <w:rPr>
          <w:rFonts w:ascii="Calibri" w:eastAsia="Calibri" w:hAnsi="Calibri"/>
          <w:i/>
          <w:sz w:val="22"/>
          <w:szCs w:val="22"/>
        </w:rPr>
        <w:t>Do you now smoke/use any of the following every day, some days, or not at all?: smokeless tobacco, pipe, cigar, chew, snuff, chew and/or snuff, water pipe/hookahs, e-cigarettes, dissolvable tobacco.</w:t>
      </w:r>
    </w:p>
    <w:p w14:paraId="2CA2C2CF" w14:textId="71E8A952" w:rsidR="005D1BDA" w:rsidRPr="002A69C8" w:rsidRDefault="005D1BDA" w:rsidP="00A0725A">
      <w:pPr>
        <w:spacing w:after="80"/>
        <w:rPr>
          <w:rFonts w:ascii="Calibri" w:eastAsia="Calibri" w:hAnsi="Calibri"/>
          <w:iCs/>
          <w:sz w:val="22"/>
          <w:szCs w:val="22"/>
        </w:rPr>
      </w:pPr>
      <w:r w:rsidRPr="002A69C8">
        <w:rPr>
          <w:rFonts w:ascii="Calibri" w:eastAsia="Calibri" w:hAnsi="Calibri"/>
          <w:iCs/>
          <w:sz w:val="22"/>
          <w:szCs w:val="22"/>
        </w:rPr>
        <w:t xml:space="preserve">Each digit of the nine-digit codes for CURRUSE corresponds to a specific type of </w:t>
      </w:r>
      <w:r w:rsidR="00D82D31" w:rsidRPr="002A69C8">
        <w:rPr>
          <w:rFonts w:ascii="Calibri" w:eastAsia="Calibri" w:hAnsi="Calibri"/>
          <w:iCs/>
          <w:sz w:val="22"/>
          <w:szCs w:val="22"/>
        </w:rPr>
        <w:t>alternative tobacco</w:t>
      </w:r>
      <w:r w:rsidRPr="002A69C8">
        <w:rPr>
          <w:rFonts w:ascii="Calibri" w:eastAsia="Calibri" w:hAnsi="Calibri"/>
          <w:iCs/>
          <w:sz w:val="22"/>
          <w:szCs w:val="22"/>
        </w:rPr>
        <w:t>, as follows:</w:t>
      </w:r>
    </w:p>
    <w:p w14:paraId="173EAC2B" w14:textId="5C8B17AD" w:rsidR="00403D14" w:rsidRPr="002A69C8" w:rsidRDefault="00403D14" w:rsidP="002F5115">
      <w:pPr>
        <w:ind w:left="360" w:right="-335" w:firstLine="18"/>
        <w:rPr>
          <w:rFonts w:asciiTheme="majorHAnsi" w:hAnsiTheme="majorHAnsi" w:cstheme="majorHAnsi"/>
          <w:b/>
          <w:sz w:val="22"/>
          <w:szCs w:val="22"/>
        </w:rPr>
      </w:pPr>
      <w:r w:rsidRPr="002A69C8">
        <w:rPr>
          <w:rFonts w:asciiTheme="majorHAnsi" w:hAnsiTheme="majorHAnsi" w:cstheme="majorHAnsi"/>
          <w:sz w:val="22"/>
          <w:szCs w:val="22"/>
        </w:rPr>
        <w:t>1</w:t>
      </w:r>
      <w:r w:rsidRPr="002A69C8">
        <w:rPr>
          <w:rFonts w:asciiTheme="majorHAnsi" w:hAnsiTheme="majorHAnsi" w:cstheme="majorHAnsi"/>
          <w:sz w:val="22"/>
          <w:szCs w:val="22"/>
          <w:vertAlign w:val="superscript"/>
        </w:rPr>
        <w:t>st</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r>
      <w:r w:rsidR="008C5EF0" w:rsidRPr="002A69C8">
        <w:rPr>
          <w:rFonts w:asciiTheme="majorHAnsi" w:hAnsiTheme="majorHAnsi" w:cstheme="majorHAnsi"/>
          <w:sz w:val="22"/>
          <w:szCs w:val="22"/>
        </w:rPr>
        <w:t>(Administrative use – Identifies any type of usage of alternate tobacco</w:t>
      </w:r>
      <w:r w:rsidR="0045320A" w:rsidRPr="002A69C8">
        <w:rPr>
          <w:rFonts w:asciiTheme="majorHAnsi" w:hAnsiTheme="majorHAnsi" w:cstheme="majorHAnsi"/>
          <w:sz w:val="22"/>
          <w:szCs w:val="22"/>
        </w:rPr>
        <w:t>)</w:t>
      </w:r>
      <w:r w:rsidR="00E803B1" w:rsidRPr="002A69C8">
        <w:rPr>
          <w:rFonts w:asciiTheme="majorHAnsi" w:hAnsiTheme="majorHAnsi" w:cstheme="majorHAnsi"/>
          <w:sz w:val="22"/>
          <w:szCs w:val="22"/>
        </w:rPr>
        <w:t xml:space="preserve"> – </w:t>
      </w:r>
      <w:r w:rsidR="00E803B1" w:rsidRPr="002A69C8">
        <w:rPr>
          <w:rFonts w:asciiTheme="majorHAnsi" w:hAnsiTheme="majorHAnsi" w:cstheme="majorHAnsi"/>
          <w:b/>
          <w:bCs/>
          <w:sz w:val="22"/>
          <w:szCs w:val="22"/>
        </w:rPr>
        <w:t>CURRUSE_CHECK</w:t>
      </w:r>
    </w:p>
    <w:p w14:paraId="5A5F9FD2" w14:textId="1F5EE833" w:rsidR="00403D14" w:rsidRPr="002A69C8" w:rsidRDefault="00403D14" w:rsidP="00403D14">
      <w:pPr>
        <w:ind w:left="360" w:firstLine="18"/>
        <w:rPr>
          <w:rFonts w:asciiTheme="majorHAnsi" w:hAnsiTheme="majorHAnsi" w:cstheme="majorHAnsi"/>
          <w:sz w:val="22"/>
          <w:szCs w:val="22"/>
        </w:rPr>
      </w:pPr>
      <w:r w:rsidRPr="002A69C8">
        <w:rPr>
          <w:rFonts w:asciiTheme="majorHAnsi" w:hAnsiTheme="majorHAnsi" w:cstheme="majorHAnsi"/>
          <w:sz w:val="22"/>
          <w:szCs w:val="22"/>
        </w:rPr>
        <w:t>2</w:t>
      </w:r>
      <w:r w:rsidRPr="002A69C8">
        <w:rPr>
          <w:rFonts w:asciiTheme="majorHAnsi" w:hAnsiTheme="majorHAnsi" w:cstheme="majorHAnsi"/>
          <w:sz w:val="22"/>
          <w:szCs w:val="22"/>
          <w:vertAlign w:val="superscript"/>
        </w:rPr>
        <w:t>nd</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Now use pipe</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CURRPIPE</w:t>
      </w:r>
    </w:p>
    <w:p w14:paraId="21832FF4" w14:textId="1D7F0BE4" w:rsidR="00403D14" w:rsidRPr="002A69C8" w:rsidRDefault="00403D14" w:rsidP="00403D14">
      <w:pPr>
        <w:ind w:left="360" w:firstLine="18"/>
        <w:rPr>
          <w:rFonts w:asciiTheme="majorHAnsi" w:hAnsiTheme="majorHAnsi" w:cstheme="majorHAnsi"/>
          <w:sz w:val="22"/>
          <w:szCs w:val="22"/>
        </w:rPr>
      </w:pPr>
      <w:r w:rsidRPr="002A69C8">
        <w:rPr>
          <w:rFonts w:asciiTheme="majorHAnsi" w:hAnsiTheme="majorHAnsi" w:cstheme="majorHAnsi"/>
          <w:sz w:val="22"/>
          <w:szCs w:val="22"/>
        </w:rPr>
        <w:t>3</w:t>
      </w:r>
      <w:r w:rsidRPr="002A69C8">
        <w:rPr>
          <w:rFonts w:asciiTheme="majorHAnsi" w:hAnsiTheme="majorHAnsi" w:cstheme="majorHAnsi"/>
          <w:sz w:val="22"/>
          <w:szCs w:val="22"/>
          <w:vertAlign w:val="superscript"/>
        </w:rPr>
        <w:t>rd</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Now use cigar</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CURRCIGR</w:t>
      </w:r>
    </w:p>
    <w:p w14:paraId="40D3765D" w14:textId="37B45938" w:rsidR="00403D14" w:rsidRPr="002A69C8" w:rsidRDefault="00403D14" w:rsidP="00403D14">
      <w:pPr>
        <w:ind w:left="360" w:firstLine="18"/>
        <w:rPr>
          <w:rFonts w:asciiTheme="majorHAnsi" w:hAnsiTheme="majorHAnsi" w:cstheme="majorHAnsi"/>
          <w:sz w:val="22"/>
          <w:szCs w:val="22"/>
        </w:rPr>
      </w:pPr>
      <w:r w:rsidRPr="002A69C8">
        <w:rPr>
          <w:rFonts w:asciiTheme="majorHAnsi" w:hAnsiTheme="majorHAnsi" w:cstheme="majorHAnsi"/>
          <w:sz w:val="22"/>
          <w:szCs w:val="22"/>
        </w:rPr>
        <w:t>4</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Now use chew</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CURRCHEW</w:t>
      </w:r>
    </w:p>
    <w:p w14:paraId="0B7095A5" w14:textId="472F5074" w:rsidR="00403D14" w:rsidRPr="002A69C8" w:rsidRDefault="00403D14" w:rsidP="00403D14">
      <w:pPr>
        <w:ind w:left="360" w:firstLine="18"/>
        <w:rPr>
          <w:rFonts w:asciiTheme="majorHAnsi" w:hAnsiTheme="majorHAnsi" w:cstheme="majorHAnsi"/>
          <w:sz w:val="22"/>
          <w:szCs w:val="22"/>
        </w:rPr>
      </w:pPr>
      <w:r w:rsidRPr="002A69C8">
        <w:rPr>
          <w:rFonts w:asciiTheme="majorHAnsi" w:hAnsiTheme="majorHAnsi" w:cstheme="majorHAnsi"/>
          <w:sz w:val="22"/>
          <w:szCs w:val="22"/>
        </w:rPr>
        <w:t>5</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Now use snuff</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CURRSNUFF</w:t>
      </w:r>
    </w:p>
    <w:p w14:paraId="792995D5" w14:textId="4C1CA9F4" w:rsidR="00403D14" w:rsidRPr="002A69C8" w:rsidRDefault="00403D14" w:rsidP="00403D14">
      <w:pPr>
        <w:ind w:left="360" w:firstLine="18"/>
        <w:rPr>
          <w:rFonts w:asciiTheme="majorHAnsi" w:hAnsiTheme="majorHAnsi" w:cstheme="majorHAnsi"/>
          <w:sz w:val="22"/>
          <w:szCs w:val="22"/>
        </w:rPr>
      </w:pPr>
      <w:r w:rsidRPr="002A69C8">
        <w:rPr>
          <w:rFonts w:asciiTheme="majorHAnsi" w:hAnsiTheme="majorHAnsi" w:cstheme="majorHAnsi"/>
          <w:sz w:val="22"/>
          <w:szCs w:val="22"/>
        </w:rPr>
        <w:t>6</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Now use chew and/or snuff</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CURRCHEWORSNUFF</w:t>
      </w:r>
    </w:p>
    <w:p w14:paraId="4B6603BD" w14:textId="57444303" w:rsidR="00403D14" w:rsidRPr="002A69C8" w:rsidRDefault="00403D14" w:rsidP="00403D14">
      <w:pPr>
        <w:ind w:left="360" w:firstLine="18"/>
        <w:rPr>
          <w:rFonts w:asciiTheme="majorHAnsi" w:hAnsiTheme="majorHAnsi" w:cstheme="majorHAnsi"/>
          <w:sz w:val="22"/>
          <w:szCs w:val="22"/>
        </w:rPr>
      </w:pPr>
      <w:r w:rsidRPr="002A69C8">
        <w:rPr>
          <w:rFonts w:asciiTheme="majorHAnsi" w:hAnsiTheme="majorHAnsi" w:cstheme="majorHAnsi"/>
          <w:sz w:val="22"/>
          <w:szCs w:val="22"/>
        </w:rPr>
        <w:t>7</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Now use water pipe/hookahs</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CURRHOOK</w:t>
      </w:r>
    </w:p>
    <w:p w14:paraId="23AA5123" w14:textId="0E8C7693" w:rsidR="00403D14" w:rsidRPr="002A69C8" w:rsidRDefault="00403D14" w:rsidP="00403D14">
      <w:pPr>
        <w:ind w:left="360" w:firstLine="18"/>
        <w:rPr>
          <w:rFonts w:asciiTheme="majorHAnsi" w:hAnsiTheme="majorHAnsi" w:cstheme="majorHAnsi"/>
          <w:sz w:val="22"/>
          <w:szCs w:val="22"/>
        </w:rPr>
      </w:pPr>
      <w:r w:rsidRPr="002A69C8">
        <w:rPr>
          <w:rFonts w:asciiTheme="majorHAnsi" w:hAnsiTheme="majorHAnsi" w:cstheme="majorHAnsi"/>
          <w:sz w:val="22"/>
          <w:szCs w:val="22"/>
        </w:rPr>
        <w:t>8</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Now use e-cigarettes</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CURRECIG</w:t>
      </w:r>
    </w:p>
    <w:p w14:paraId="57F77FA2" w14:textId="67EA8868" w:rsidR="00403D14" w:rsidRPr="002A69C8" w:rsidRDefault="00403D14" w:rsidP="00A0725A">
      <w:pPr>
        <w:spacing w:after="160"/>
        <w:ind w:left="360" w:firstLine="18"/>
        <w:rPr>
          <w:rFonts w:asciiTheme="majorHAnsi" w:hAnsiTheme="majorHAnsi" w:cstheme="majorHAnsi"/>
          <w:sz w:val="22"/>
          <w:szCs w:val="22"/>
        </w:rPr>
      </w:pPr>
      <w:r w:rsidRPr="002A69C8">
        <w:rPr>
          <w:rFonts w:asciiTheme="majorHAnsi" w:hAnsiTheme="majorHAnsi" w:cstheme="majorHAnsi"/>
          <w:sz w:val="22"/>
          <w:szCs w:val="22"/>
        </w:rPr>
        <w:t>9</w:t>
      </w:r>
      <w:r w:rsidRPr="002A69C8">
        <w:rPr>
          <w:rFonts w:asciiTheme="majorHAnsi" w:hAnsiTheme="majorHAnsi" w:cstheme="majorHAnsi"/>
          <w:sz w:val="22"/>
          <w:szCs w:val="22"/>
          <w:vertAlign w:val="superscript"/>
        </w:rPr>
        <w:t>th</w:t>
      </w:r>
      <w:r w:rsidRPr="002A69C8">
        <w:rPr>
          <w:rFonts w:asciiTheme="majorHAnsi" w:hAnsiTheme="majorHAnsi" w:cstheme="majorHAnsi"/>
          <w:sz w:val="22"/>
          <w:szCs w:val="22"/>
        </w:rPr>
        <w:t xml:space="preserve"> digit</w:t>
      </w:r>
      <w:r w:rsidRPr="002A69C8">
        <w:rPr>
          <w:rFonts w:asciiTheme="majorHAnsi" w:hAnsiTheme="majorHAnsi" w:cstheme="majorHAnsi"/>
          <w:sz w:val="22"/>
          <w:szCs w:val="22"/>
        </w:rPr>
        <w:tab/>
        <w:t>Now use dissolvable tobacco</w:t>
      </w:r>
      <w:r w:rsidR="009F20E2" w:rsidRPr="002A69C8">
        <w:rPr>
          <w:rFonts w:asciiTheme="majorHAnsi" w:hAnsiTheme="majorHAnsi" w:cstheme="majorHAnsi"/>
          <w:sz w:val="22"/>
          <w:szCs w:val="22"/>
        </w:rPr>
        <w:t xml:space="preserve"> - </w:t>
      </w:r>
      <w:r w:rsidR="009F20E2" w:rsidRPr="002A69C8">
        <w:rPr>
          <w:rFonts w:asciiTheme="majorHAnsi" w:hAnsiTheme="majorHAnsi" w:cstheme="majorHAnsi"/>
          <w:b/>
          <w:bCs/>
          <w:sz w:val="22"/>
          <w:szCs w:val="22"/>
        </w:rPr>
        <w:t>CURRDSLV</w:t>
      </w:r>
    </w:p>
    <w:p w14:paraId="362AF7D4" w14:textId="2AE5DABB" w:rsidR="00360932" w:rsidRPr="002A69C8" w:rsidRDefault="00EC5710" w:rsidP="00E80E32">
      <w:pPr>
        <w:widowControl w:val="0"/>
        <w:spacing w:after="120"/>
        <w:ind w:right="-490"/>
        <w:rPr>
          <w:rFonts w:asciiTheme="majorHAnsi" w:hAnsiTheme="majorHAnsi" w:cstheme="majorHAnsi"/>
          <w:sz w:val="22"/>
          <w:szCs w:val="22"/>
        </w:rPr>
      </w:pPr>
      <w:r w:rsidRPr="002A69C8">
        <w:rPr>
          <w:rStyle w:val="contentpasted1"/>
          <w:rFonts w:ascii="Calibri" w:hAnsi="Calibri" w:cs="Calibri"/>
          <w:b/>
          <w:bCs/>
          <w:color w:val="000000"/>
          <w:sz w:val="22"/>
          <w:szCs w:val="22"/>
          <w:bdr w:val="none" w:sz="0" w:space="0" w:color="auto" w:frame="1"/>
          <w:shd w:val="clear" w:color="auto" w:fill="FFFFFF"/>
        </w:rPr>
        <w:t>Note 1:</w:t>
      </w:r>
      <w:r w:rsidR="00243F6D" w:rsidRPr="002A69C8">
        <w:rPr>
          <w:rStyle w:val="contentpasted1"/>
          <w:rFonts w:ascii="Calibri" w:hAnsi="Calibri" w:cs="Calibri"/>
          <w:color w:val="000000"/>
          <w:sz w:val="22"/>
          <w:szCs w:val="22"/>
          <w:bdr w:val="none" w:sz="0" w:space="0" w:color="auto" w:frame="1"/>
          <w:shd w:val="clear" w:color="auto" w:fill="FFFFFF"/>
        </w:rPr>
        <w:t xml:space="preserve"> </w:t>
      </w:r>
      <w:r w:rsidRPr="002A69C8">
        <w:rPr>
          <w:rStyle w:val="contentpasted1"/>
          <w:rFonts w:ascii="Calibri" w:hAnsi="Calibri" w:cs="Calibri"/>
          <w:color w:val="000000"/>
          <w:sz w:val="22"/>
          <w:szCs w:val="22"/>
          <w:bdr w:val="none" w:sz="0" w:space="0" w:color="auto" w:frame="1"/>
          <w:shd w:val="clear" w:color="auto" w:fill="FFFFFF"/>
        </w:rPr>
        <w:t>In 1985, respondents were asked whether the person “presently uses any other form of tobacco” and “which types</w:t>
      </w:r>
      <w:r w:rsidR="00243F6D" w:rsidRPr="002A69C8">
        <w:rPr>
          <w:rStyle w:val="contentpasted1"/>
          <w:rFonts w:ascii="Calibri" w:hAnsi="Calibri" w:cs="Calibri"/>
          <w:color w:val="000000"/>
          <w:sz w:val="22"/>
          <w:szCs w:val="22"/>
          <w:bdr w:val="none" w:sz="0" w:space="0" w:color="auto" w:frame="1"/>
          <w:shd w:val="clear" w:color="auto" w:fill="FFFFFF"/>
        </w:rPr>
        <w:t>.</w:t>
      </w:r>
      <w:r w:rsidRPr="002A69C8">
        <w:rPr>
          <w:rStyle w:val="contentpasted1"/>
          <w:rFonts w:ascii="Calibri" w:hAnsi="Calibri" w:cs="Calibri"/>
          <w:color w:val="000000"/>
          <w:sz w:val="22"/>
          <w:szCs w:val="22"/>
          <w:bdr w:val="none" w:sz="0" w:space="0" w:color="auto" w:frame="1"/>
          <w:shd w:val="clear" w:color="auto" w:fill="FFFFFF"/>
        </w:rPr>
        <w:t>”</w:t>
      </w:r>
      <w:r w:rsidR="00243F6D" w:rsidRPr="002A69C8">
        <w:rPr>
          <w:rStyle w:val="contentpasted1"/>
          <w:rFonts w:ascii="Calibri" w:hAnsi="Calibri" w:cs="Calibri"/>
          <w:color w:val="000000"/>
          <w:sz w:val="22"/>
          <w:szCs w:val="22"/>
          <w:bdr w:val="none" w:sz="0" w:space="0" w:color="auto" w:frame="1"/>
          <w:shd w:val="clear" w:color="auto" w:fill="FFFFFF"/>
        </w:rPr>
        <w:t xml:space="preserve"> </w:t>
      </w:r>
      <w:r w:rsidRPr="002A69C8">
        <w:rPr>
          <w:rStyle w:val="contentpasted1"/>
          <w:rFonts w:ascii="Calibri" w:hAnsi="Calibri" w:cs="Calibri"/>
          <w:color w:val="000000"/>
          <w:sz w:val="22"/>
          <w:szCs w:val="22"/>
          <w:bdr w:val="none" w:sz="0" w:space="0" w:color="auto" w:frame="1"/>
          <w:shd w:val="clear" w:color="auto" w:fill="FFFFFF"/>
        </w:rPr>
        <w:t>CURRUSE intends to capture the frequency of current usage and not solely the presence or absence of current usage, thus these records from 1985 are excluded from CURRUSE.</w:t>
      </w:r>
    </w:p>
    <w:p w14:paraId="68439060" w14:textId="2EFE9AE7" w:rsidR="007E4B97" w:rsidRPr="002A69C8" w:rsidRDefault="007A1CAE" w:rsidP="00E80E32">
      <w:pPr>
        <w:widowControl w:val="0"/>
        <w:spacing w:after="120"/>
        <w:ind w:right="-490"/>
        <w:rPr>
          <w:rFonts w:asciiTheme="majorHAnsi" w:hAnsiTheme="majorHAnsi" w:cstheme="majorHAnsi"/>
          <w:bCs/>
          <w:sz w:val="22"/>
          <w:szCs w:val="22"/>
        </w:rPr>
      </w:pPr>
      <w:r w:rsidRPr="002A69C8">
        <w:rPr>
          <w:rFonts w:asciiTheme="majorHAnsi" w:hAnsiTheme="majorHAnsi" w:cstheme="majorHAnsi"/>
          <w:b/>
          <w:bCs/>
          <w:sz w:val="22"/>
          <w:szCs w:val="22"/>
        </w:rPr>
        <w:t>Note</w:t>
      </w:r>
      <w:r w:rsidR="00360932" w:rsidRPr="002A69C8">
        <w:rPr>
          <w:rFonts w:asciiTheme="majorHAnsi" w:hAnsiTheme="majorHAnsi" w:cstheme="majorHAnsi"/>
          <w:b/>
          <w:bCs/>
          <w:sz w:val="22"/>
          <w:szCs w:val="22"/>
        </w:rPr>
        <w:t xml:space="preserve"> 2</w:t>
      </w:r>
      <w:r w:rsidRPr="002A69C8">
        <w:rPr>
          <w:rFonts w:asciiTheme="majorHAnsi" w:hAnsiTheme="majorHAnsi" w:cstheme="majorHAnsi"/>
          <w:b/>
          <w:bCs/>
          <w:sz w:val="22"/>
          <w:szCs w:val="22"/>
        </w:rPr>
        <w:t>:</w:t>
      </w:r>
      <w:r w:rsidR="00FF1EB0" w:rsidRPr="002A69C8">
        <w:rPr>
          <w:rFonts w:asciiTheme="majorHAnsi" w:hAnsiTheme="majorHAnsi" w:cstheme="majorHAnsi"/>
          <w:bCs/>
          <w:sz w:val="22"/>
          <w:szCs w:val="22"/>
        </w:rPr>
        <w:t xml:space="preserve"> </w:t>
      </w:r>
      <w:r w:rsidR="006C389E" w:rsidRPr="002A69C8">
        <w:rPr>
          <w:rFonts w:asciiTheme="majorHAnsi" w:hAnsiTheme="majorHAnsi" w:cstheme="majorHAnsi"/>
          <w:bCs/>
          <w:sz w:val="22"/>
          <w:szCs w:val="22"/>
        </w:rPr>
        <w:t xml:space="preserve">Chewing tobacco and snuff were asked separately in supplements through January 2007. Starting with the May 2010 supplement, chewing tobacco and snuff were combined into the same question. </w:t>
      </w:r>
      <w:r w:rsidR="007E4B97" w:rsidRPr="002A69C8">
        <w:rPr>
          <w:rFonts w:asciiTheme="majorHAnsi" w:hAnsiTheme="majorHAnsi" w:cstheme="majorHAnsi"/>
          <w:bCs/>
          <w:sz w:val="22"/>
          <w:szCs w:val="22"/>
        </w:rPr>
        <w:t>When the responses differ in the earlier cohorts, we assign the more frequent usage value to the combined (6</w:t>
      </w:r>
      <w:r w:rsidR="007E4B97" w:rsidRPr="002A69C8">
        <w:rPr>
          <w:rFonts w:asciiTheme="majorHAnsi" w:hAnsiTheme="majorHAnsi" w:cstheme="majorHAnsi"/>
          <w:bCs/>
          <w:sz w:val="22"/>
          <w:szCs w:val="22"/>
          <w:vertAlign w:val="superscript"/>
        </w:rPr>
        <w:t>th</w:t>
      </w:r>
      <w:r w:rsidR="007E4B97" w:rsidRPr="002A69C8">
        <w:rPr>
          <w:rFonts w:asciiTheme="majorHAnsi" w:hAnsiTheme="majorHAnsi" w:cstheme="majorHAnsi"/>
          <w:bCs/>
          <w:sz w:val="22"/>
          <w:szCs w:val="22"/>
        </w:rPr>
        <w:t xml:space="preserve"> digit) indicator</w:t>
      </w:r>
      <w:r w:rsidR="008815D1" w:rsidRPr="002A69C8">
        <w:rPr>
          <w:rFonts w:asciiTheme="majorHAnsi" w:hAnsiTheme="majorHAnsi" w:cstheme="majorHAnsi"/>
          <w:bCs/>
          <w:sz w:val="22"/>
          <w:szCs w:val="22"/>
        </w:rPr>
        <w:t xml:space="preserve">, resulting in values for </w:t>
      </w:r>
      <w:r w:rsidR="00490048" w:rsidRPr="002A69C8">
        <w:rPr>
          <w:rFonts w:asciiTheme="majorHAnsi" w:hAnsiTheme="majorHAnsi" w:cstheme="majorHAnsi"/>
          <w:bCs/>
          <w:sz w:val="22"/>
          <w:szCs w:val="22"/>
        </w:rPr>
        <w:t>a</w:t>
      </w:r>
      <w:r w:rsidR="00BD026E" w:rsidRPr="002A69C8">
        <w:rPr>
          <w:rFonts w:asciiTheme="majorHAnsi" w:hAnsiTheme="majorHAnsi" w:cstheme="majorHAnsi"/>
          <w:bCs/>
          <w:sz w:val="22"/>
          <w:szCs w:val="22"/>
        </w:rPr>
        <w:t>ll cohorts</w:t>
      </w:r>
      <w:r w:rsidR="007E4B97" w:rsidRPr="002A69C8">
        <w:rPr>
          <w:rFonts w:asciiTheme="majorHAnsi" w:hAnsiTheme="majorHAnsi" w:cstheme="majorHAnsi"/>
          <w:bCs/>
          <w:sz w:val="22"/>
          <w:szCs w:val="22"/>
        </w:rPr>
        <w:t>. For example, if someone uses chewing tobacco ‘</w:t>
      </w:r>
      <w:r w:rsidR="007E4B97" w:rsidRPr="002A69C8">
        <w:rPr>
          <w:rFonts w:asciiTheme="majorHAnsi" w:hAnsiTheme="majorHAnsi" w:cstheme="majorHAnsi"/>
          <w:bCs/>
          <w:i/>
          <w:iCs/>
          <w:sz w:val="22"/>
          <w:szCs w:val="22"/>
        </w:rPr>
        <w:t>every day</w:t>
      </w:r>
      <w:r w:rsidR="007E4B97" w:rsidRPr="002A69C8">
        <w:rPr>
          <w:rFonts w:asciiTheme="majorHAnsi" w:hAnsiTheme="majorHAnsi" w:cstheme="majorHAnsi"/>
          <w:bCs/>
          <w:sz w:val="22"/>
          <w:szCs w:val="22"/>
        </w:rPr>
        <w:t>’ but uses snuff ‘</w:t>
      </w:r>
      <w:r w:rsidR="007E4B97" w:rsidRPr="002A69C8">
        <w:rPr>
          <w:rFonts w:asciiTheme="majorHAnsi" w:hAnsiTheme="majorHAnsi" w:cstheme="majorHAnsi"/>
          <w:bCs/>
          <w:i/>
          <w:iCs/>
          <w:sz w:val="22"/>
          <w:szCs w:val="22"/>
        </w:rPr>
        <w:t>not at all</w:t>
      </w:r>
      <w:r w:rsidR="00243F6D" w:rsidRPr="002A69C8">
        <w:rPr>
          <w:rFonts w:asciiTheme="majorHAnsi" w:hAnsiTheme="majorHAnsi" w:cstheme="majorHAnsi"/>
          <w:bCs/>
          <w:i/>
          <w:iCs/>
          <w:sz w:val="22"/>
          <w:szCs w:val="22"/>
        </w:rPr>
        <w:t>,</w:t>
      </w:r>
      <w:r w:rsidR="007E4B97" w:rsidRPr="002A69C8">
        <w:rPr>
          <w:rFonts w:asciiTheme="majorHAnsi" w:hAnsiTheme="majorHAnsi" w:cstheme="majorHAnsi"/>
          <w:bCs/>
          <w:sz w:val="22"/>
          <w:szCs w:val="22"/>
        </w:rPr>
        <w:t>’ they are classified as an ‘</w:t>
      </w:r>
      <w:r w:rsidR="007E4B97" w:rsidRPr="002A69C8">
        <w:rPr>
          <w:rFonts w:asciiTheme="majorHAnsi" w:hAnsiTheme="majorHAnsi" w:cstheme="majorHAnsi"/>
          <w:bCs/>
          <w:i/>
          <w:iCs/>
          <w:sz w:val="22"/>
          <w:szCs w:val="22"/>
        </w:rPr>
        <w:t>every day</w:t>
      </w:r>
      <w:r w:rsidR="007E4B97" w:rsidRPr="002A69C8">
        <w:rPr>
          <w:rFonts w:asciiTheme="majorHAnsi" w:hAnsiTheme="majorHAnsi" w:cstheme="majorHAnsi"/>
          <w:bCs/>
          <w:sz w:val="22"/>
          <w:szCs w:val="22"/>
        </w:rPr>
        <w:t>’ user of chew and/or snuff in the 6</w:t>
      </w:r>
      <w:r w:rsidR="007E4B97" w:rsidRPr="002A69C8">
        <w:rPr>
          <w:rFonts w:asciiTheme="majorHAnsi" w:hAnsiTheme="majorHAnsi" w:cstheme="majorHAnsi"/>
          <w:bCs/>
          <w:sz w:val="22"/>
          <w:szCs w:val="22"/>
          <w:vertAlign w:val="superscript"/>
        </w:rPr>
        <w:t>th</w:t>
      </w:r>
      <w:r w:rsidR="007E4B97" w:rsidRPr="002A69C8">
        <w:rPr>
          <w:rFonts w:asciiTheme="majorHAnsi" w:hAnsiTheme="majorHAnsi" w:cstheme="majorHAnsi"/>
          <w:bCs/>
          <w:sz w:val="22"/>
          <w:szCs w:val="22"/>
        </w:rPr>
        <w:t xml:space="preserve"> digit.</w:t>
      </w:r>
    </w:p>
    <w:p w14:paraId="07FD9202" w14:textId="77777777" w:rsidR="00403D14" w:rsidRPr="002A69C8" w:rsidRDefault="00403D14" w:rsidP="00A0725A">
      <w:pPr>
        <w:rPr>
          <w:rFonts w:asciiTheme="majorHAnsi" w:hAnsiTheme="majorHAnsi" w:cstheme="majorHAnsi"/>
          <w:sz w:val="22"/>
          <w:szCs w:val="22"/>
        </w:rPr>
      </w:pPr>
      <w:r w:rsidRPr="002A69C8">
        <w:rPr>
          <w:rFonts w:asciiTheme="majorHAnsi" w:hAnsiTheme="majorHAnsi" w:cstheme="majorHAnsi"/>
          <w:sz w:val="22"/>
          <w:szCs w:val="22"/>
        </w:rPr>
        <w:t>Valid responses for each digit are as follows:</w:t>
      </w:r>
    </w:p>
    <w:tbl>
      <w:tblPr>
        <w:tblW w:w="7200" w:type="dxa"/>
        <w:tblLayout w:type="fixed"/>
        <w:tblLook w:val="04A0" w:firstRow="1" w:lastRow="0" w:firstColumn="1" w:lastColumn="0" w:noHBand="0" w:noVBand="1"/>
      </w:tblPr>
      <w:tblGrid>
        <w:gridCol w:w="540"/>
        <w:gridCol w:w="6480"/>
        <w:gridCol w:w="180"/>
      </w:tblGrid>
      <w:tr w:rsidR="00D2591A" w:rsidRPr="002A69C8" w14:paraId="7EDF6D7E" w14:textId="77777777" w:rsidTr="00387A98">
        <w:trPr>
          <w:gridAfter w:val="1"/>
          <w:wAfter w:w="180" w:type="dxa"/>
          <w:trHeight w:val="144"/>
        </w:trPr>
        <w:tc>
          <w:tcPr>
            <w:tcW w:w="540" w:type="dxa"/>
            <w:tcBorders>
              <w:top w:val="nil"/>
              <w:left w:val="nil"/>
              <w:bottom w:val="nil"/>
              <w:right w:val="nil"/>
            </w:tcBorders>
            <w:shd w:val="clear" w:color="auto" w:fill="auto"/>
          </w:tcPr>
          <w:p w14:paraId="50CE528F" w14:textId="77777777" w:rsidR="00D2591A" w:rsidRPr="002A69C8" w:rsidRDefault="00D2591A" w:rsidP="00947521">
            <w:pPr>
              <w:spacing w:line="276" w:lineRule="auto"/>
              <w:jc w:val="right"/>
              <w:rPr>
                <w:rFonts w:asciiTheme="majorHAnsi" w:hAnsiTheme="majorHAnsi" w:cstheme="majorHAnsi"/>
                <w:color w:val="000000"/>
                <w:sz w:val="22"/>
                <w:szCs w:val="22"/>
              </w:rPr>
            </w:pPr>
            <w:r w:rsidRPr="002A69C8">
              <w:rPr>
                <w:rFonts w:asciiTheme="majorHAnsi" w:eastAsia="Calibri" w:hAnsiTheme="majorHAnsi" w:cstheme="majorHAnsi"/>
                <w:sz w:val="22"/>
                <w:szCs w:val="22"/>
              </w:rPr>
              <w:t>1 –</w:t>
            </w:r>
          </w:p>
        </w:tc>
        <w:tc>
          <w:tcPr>
            <w:tcW w:w="6480" w:type="dxa"/>
            <w:tcBorders>
              <w:top w:val="nil"/>
              <w:left w:val="nil"/>
              <w:bottom w:val="nil"/>
              <w:right w:val="nil"/>
            </w:tcBorders>
            <w:shd w:val="clear" w:color="auto" w:fill="auto"/>
          </w:tcPr>
          <w:p w14:paraId="16420C52" w14:textId="77777777" w:rsidR="00D2591A" w:rsidRPr="002A69C8" w:rsidRDefault="00D2591A" w:rsidP="00947521">
            <w:pPr>
              <w:spacing w:line="276" w:lineRule="auto"/>
              <w:ind w:left="-72"/>
              <w:rPr>
                <w:rFonts w:asciiTheme="majorHAnsi" w:hAnsiTheme="majorHAnsi" w:cstheme="majorHAnsi"/>
                <w:color w:val="000000"/>
                <w:sz w:val="22"/>
                <w:szCs w:val="22"/>
              </w:rPr>
            </w:pPr>
            <w:r w:rsidRPr="002A69C8">
              <w:rPr>
                <w:rFonts w:asciiTheme="majorHAnsi" w:hAnsiTheme="majorHAnsi" w:cstheme="majorHAnsi"/>
                <w:sz w:val="22"/>
                <w:szCs w:val="22"/>
              </w:rPr>
              <w:t>Every day</w:t>
            </w:r>
          </w:p>
        </w:tc>
      </w:tr>
      <w:tr w:rsidR="003F0CB6" w:rsidRPr="002A69C8" w14:paraId="7C7A5F44" w14:textId="77777777" w:rsidTr="00387A98">
        <w:trPr>
          <w:gridAfter w:val="1"/>
          <w:wAfter w:w="180" w:type="dxa"/>
          <w:trHeight w:val="144"/>
        </w:trPr>
        <w:tc>
          <w:tcPr>
            <w:tcW w:w="540" w:type="dxa"/>
            <w:tcBorders>
              <w:top w:val="nil"/>
              <w:left w:val="nil"/>
              <w:bottom w:val="nil"/>
              <w:right w:val="nil"/>
            </w:tcBorders>
            <w:shd w:val="clear" w:color="auto" w:fill="auto"/>
          </w:tcPr>
          <w:p w14:paraId="299704E0" w14:textId="76A205EA" w:rsidR="003F0CB6" w:rsidRPr="002A69C8" w:rsidRDefault="003F0CB6" w:rsidP="003F0CB6">
            <w:pPr>
              <w:spacing w:line="276" w:lineRule="auto"/>
              <w:jc w:val="right"/>
              <w:rPr>
                <w:rFonts w:asciiTheme="majorHAnsi" w:hAnsiTheme="majorHAnsi" w:cstheme="majorHAnsi"/>
                <w:color w:val="000000"/>
                <w:sz w:val="22"/>
                <w:szCs w:val="22"/>
              </w:rPr>
            </w:pPr>
            <w:r w:rsidRPr="002A69C8">
              <w:rPr>
                <w:rFonts w:asciiTheme="majorHAnsi" w:eastAsia="Calibri" w:hAnsiTheme="majorHAnsi" w:cstheme="majorHAnsi"/>
                <w:sz w:val="22"/>
                <w:szCs w:val="22"/>
              </w:rPr>
              <w:t xml:space="preserve">2 </w:t>
            </w:r>
            <w:r w:rsidR="000D5589" w:rsidRPr="002A69C8">
              <w:rPr>
                <w:rFonts w:asciiTheme="majorHAnsi" w:eastAsia="Calibri" w:hAnsiTheme="majorHAnsi" w:cstheme="majorHAnsi"/>
                <w:sz w:val="22"/>
                <w:szCs w:val="22"/>
              </w:rPr>
              <w:t>–</w:t>
            </w:r>
          </w:p>
        </w:tc>
        <w:tc>
          <w:tcPr>
            <w:tcW w:w="6480" w:type="dxa"/>
            <w:tcBorders>
              <w:top w:val="nil"/>
              <w:left w:val="nil"/>
              <w:bottom w:val="nil"/>
              <w:right w:val="nil"/>
            </w:tcBorders>
            <w:shd w:val="clear" w:color="auto" w:fill="auto"/>
          </w:tcPr>
          <w:p w14:paraId="21A2C55E" w14:textId="188F671E" w:rsidR="003F0CB6" w:rsidRPr="002A69C8" w:rsidRDefault="003F0CB6" w:rsidP="003F0CB6">
            <w:pPr>
              <w:spacing w:line="276" w:lineRule="auto"/>
              <w:ind w:left="-72"/>
              <w:rPr>
                <w:rFonts w:asciiTheme="majorHAnsi" w:hAnsiTheme="majorHAnsi" w:cstheme="majorHAnsi"/>
                <w:color w:val="000000"/>
                <w:sz w:val="22"/>
                <w:szCs w:val="22"/>
              </w:rPr>
            </w:pPr>
            <w:r w:rsidRPr="002A69C8">
              <w:rPr>
                <w:rFonts w:asciiTheme="majorHAnsi" w:hAnsiTheme="majorHAnsi" w:cstheme="majorHAnsi"/>
                <w:sz w:val="22"/>
                <w:szCs w:val="22"/>
              </w:rPr>
              <w:t>Some days</w:t>
            </w:r>
            <w:r w:rsidR="00927F36" w:rsidRPr="002A69C8">
              <w:rPr>
                <w:rFonts w:asciiTheme="majorHAnsi" w:hAnsiTheme="majorHAnsi" w:cstheme="majorHAnsi"/>
                <w:sz w:val="22"/>
                <w:szCs w:val="22"/>
              </w:rPr>
              <w:t xml:space="preserve"> </w:t>
            </w:r>
            <w:r w:rsidR="00927F36" w:rsidRPr="002A69C8">
              <w:rPr>
                <w:rFonts w:asciiTheme="majorHAnsi" w:hAnsiTheme="majorHAnsi" w:cstheme="majorHAnsi"/>
                <w:b/>
                <w:bCs/>
                <w:sz w:val="22"/>
                <w:szCs w:val="22"/>
              </w:rPr>
              <w:t>(response not an option before 1998)</w:t>
            </w:r>
          </w:p>
        </w:tc>
      </w:tr>
      <w:tr w:rsidR="003F0CB6" w:rsidRPr="002A69C8" w14:paraId="59B96D5F" w14:textId="77777777" w:rsidTr="00387A98">
        <w:trPr>
          <w:gridAfter w:val="1"/>
          <w:wAfter w:w="180" w:type="dxa"/>
          <w:trHeight w:val="144"/>
        </w:trPr>
        <w:tc>
          <w:tcPr>
            <w:tcW w:w="540" w:type="dxa"/>
            <w:tcBorders>
              <w:top w:val="nil"/>
              <w:left w:val="nil"/>
              <w:bottom w:val="nil"/>
              <w:right w:val="nil"/>
            </w:tcBorders>
            <w:shd w:val="clear" w:color="auto" w:fill="auto"/>
          </w:tcPr>
          <w:p w14:paraId="7DA5B5C6" w14:textId="1CF4F7FC" w:rsidR="003F0CB6" w:rsidRPr="002A69C8" w:rsidRDefault="003F0CB6" w:rsidP="003F0CB6">
            <w:pPr>
              <w:spacing w:line="276" w:lineRule="auto"/>
              <w:jc w:val="right"/>
              <w:rPr>
                <w:rFonts w:asciiTheme="majorHAnsi" w:hAnsiTheme="majorHAnsi" w:cstheme="majorHAnsi"/>
                <w:color w:val="000000"/>
                <w:sz w:val="22"/>
                <w:szCs w:val="22"/>
              </w:rPr>
            </w:pPr>
            <w:r w:rsidRPr="002A69C8">
              <w:rPr>
                <w:rFonts w:asciiTheme="majorHAnsi" w:eastAsia="Calibri" w:hAnsiTheme="majorHAnsi" w:cstheme="majorHAnsi"/>
                <w:sz w:val="22"/>
                <w:szCs w:val="22"/>
              </w:rPr>
              <w:t xml:space="preserve">3 </w:t>
            </w:r>
            <w:r w:rsidR="000D5589" w:rsidRPr="002A69C8">
              <w:rPr>
                <w:rFonts w:asciiTheme="majorHAnsi" w:eastAsia="Calibri" w:hAnsiTheme="majorHAnsi" w:cstheme="majorHAnsi"/>
                <w:sz w:val="22"/>
                <w:szCs w:val="22"/>
              </w:rPr>
              <w:t>–</w:t>
            </w:r>
          </w:p>
        </w:tc>
        <w:tc>
          <w:tcPr>
            <w:tcW w:w="6480" w:type="dxa"/>
            <w:tcBorders>
              <w:top w:val="nil"/>
              <w:left w:val="nil"/>
              <w:bottom w:val="nil"/>
              <w:right w:val="nil"/>
            </w:tcBorders>
            <w:shd w:val="clear" w:color="auto" w:fill="auto"/>
          </w:tcPr>
          <w:p w14:paraId="593B79B8" w14:textId="4C155AD6" w:rsidR="003F0CB6" w:rsidRPr="002A69C8" w:rsidRDefault="003F0CB6" w:rsidP="003F0CB6">
            <w:pPr>
              <w:spacing w:line="276" w:lineRule="auto"/>
              <w:ind w:left="-72"/>
              <w:rPr>
                <w:rFonts w:asciiTheme="majorHAnsi" w:hAnsiTheme="majorHAnsi" w:cstheme="majorHAnsi"/>
                <w:color w:val="000000"/>
                <w:sz w:val="22"/>
                <w:szCs w:val="22"/>
              </w:rPr>
            </w:pPr>
            <w:r w:rsidRPr="002A69C8">
              <w:rPr>
                <w:rFonts w:asciiTheme="majorHAnsi" w:hAnsiTheme="majorHAnsi" w:cstheme="majorHAnsi"/>
                <w:sz w:val="22"/>
                <w:szCs w:val="22"/>
              </w:rPr>
              <w:t>Not at all</w:t>
            </w:r>
          </w:p>
        </w:tc>
      </w:tr>
      <w:tr w:rsidR="00D54A57" w:rsidRPr="002A69C8" w14:paraId="3B5DC4D3" w14:textId="77777777" w:rsidTr="00387A98">
        <w:trPr>
          <w:gridAfter w:val="1"/>
          <w:wAfter w:w="180" w:type="dxa"/>
          <w:trHeight w:val="72"/>
        </w:trPr>
        <w:tc>
          <w:tcPr>
            <w:tcW w:w="540" w:type="dxa"/>
            <w:tcBorders>
              <w:top w:val="nil"/>
              <w:left w:val="nil"/>
              <w:bottom w:val="nil"/>
              <w:right w:val="nil"/>
            </w:tcBorders>
            <w:shd w:val="clear" w:color="auto" w:fill="auto"/>
          </w:tcPr>
          <w:p w14:paraId="4F2B450D" w14:textId="5DEB0763" w:rsidR="00D54A57" w:rsidRPr="002A69C8" w:rsidRDefault="00D54A57" w:rsidP="00D54A57">
            <w:pPr>
              <w:spacing w:line="276" w:lineRule="auto"/>
              <w:jc w:val="right"/>
              <w:rPr>
                <w:rFonts w:asciiTheme="majorHAnsi" w:eastAsia="Calibri" w:hAnsiTheme="majorHAnsi" w:cstheme="majorHAnsi"/>
                <w:sz w:val="22"/>
                <w:szCs w:val="22"/>
              </w:rPr>
            </w:pPr>
            <w:r>
              <w:rPr>
                <w:rFonts w:asciiTheme="majorHAnsi" w:eastAsia="Calibri" w:hAnsiTheme="majorHAnsi" w:cstheme="majorHAnsi"/>
                <w:sz w:val="22"/>
                <w:szCs w:val="22"/>
              </w:rPr>
              <w:t>4</w:t>
            </w:r>
            <w:r w:rsidRPr="002A69C8">
              <w:rPr>
                <w:rFonts w:asciiTheme="majorHAnsi" w:eastAsia="Calibri" w:hAnsiTheme="majorHAnsi" w:cstheme="majorHAnsi"/>
                <w:sz w:val="22"/>
                <w:szCs w:val="22"/>
              </w:rPr>
              <w:t xml:space="preserve"> –</w:t>
            </w:r>
          </w:p>
        </w:tc>
        <w:tc>
          <w:tcPr>
            <w:tcW w:w="6480" w:type="dxa"/>
            <w:tcBorders>
              <w:top w:val="nil"/>
              <w:left w:val="nil"/>
              <w:bottom w:val="nil"/>
              <w:right w:val="nil"/>
            </w:tcBorders>
            <w:shd w:val="clear" w:color="auto" w:fill="auto"/>
          </w:tcPr>
          <w:p w14:paraId="4A04F5FD" w14:textId="0CD7170C" w:rsidR="00D54A57" w:rsidRPr="002A69C8" w:rsidRDefault="00D54A57" w:rsidP="00D54A57">
            <w:pPr>
              <w:spacing w:line="276" w:lineRule="auto"/>
              <w:ind w:left="-72"/>
              <w:rPr>
                <w:rFonts w:asciiTheme="majorHAnsi" w:hAnsiTheme="majorHAnsi" w:cstheme="majorHAnsi"/>
                <w:sz w:val="22"/>
                <w:szCs w:val="22"/>
              </w:rPr>
            </w:pPr>
            <w:r>
              <w:rPr>
                <w:rFonts w:asciiTheme="majorHAnsi" w:hAnsiTheme="majorHAnsi" w:cstheme="majorHAnsi"/>
                <w:sz w:val="22"/>
                <w:szCs w:val="22"/>
              </w:rPr>
              <w:t xml:space="preserve">Current </w:t>
            </w:r>
            <w:r w:rsidR="00C7240C">
              <w:rPr>
                <w:rFonts w:asciiTheme="majorHAnsi" w:hAnsiTheme="majorHAnsi" w:cstheme="majorHAnsi"/>
                <w:sz w:val="22"/>
                <w:szCs w:val="22"/>
              </w:rPr>
              <w:t>u</w:t>
            </w:r>
            <w:r>
              <w:rPr>
                <w:rFonts w:asciiTheme="majorHAnsi" w:hAnsiTheme="majorHAnsi" w:cstheme="majorHAnsi"/>
                <w:sz w:val="22"/>
                <w:szCs w:val="22"/>
              </w:rPr>
              <w:t>ser</w:t>
            </w:r>
          </w:p>
        </w:tc>
      </w:tr>
      <w:tr w:rsidR="00321B96" w:rsidRPr="002A69C8" w14:paraId="5D60E3D5" w14:textId="77777777" w:rsidTr="00387A98">
        <w:trPr>
          <w:gridAfter w:val="1"/>
          <w:wAfter w:w="180" w:type="dxa"/>
          <w:trHeight w:val="72"/>
        </w:trPr>
        <w:tc>
          <w:tcPr>
            <w:tcW w:w="540" w:type="dxa"/>
            <w:tcBorders>
              <w:top w:val="nil"/>
              <w:left w:val="nil"/>
              <w:bottom w:val="nil"/>
              <w:right w:val="nil"/>
            </w:tcBorders>
            <w:shd w:val="clear" w:color="auto" w:fill="auto"/>
          </w:tcPr>
          <w:p w14:paraId="175FFF72" w14:textId="77777777" w:rsidR="00321B96" w:rsidRPr="00321B96" w:rsidRDefault="00321B96" w:rsidP="00321B96">
            <w:pPr>
              <w:spacing w:line="276" w:lineRule="auto"/>
              <w:jc w:val="right"/>
              <w:rPr>
                <w:rFonts w:asciiTheme="majorHAnsi" w:hAnsiTheme="majorHAnsi" w:cstheme="majorHAnsi"/>
                <w:color w:val="000000"/>
                <w:sz w:val="22"/>
                <w:szCs w:val="22"/>
              </w:rPr>
            </w:pPr>
            <w:r w:rsidRPr="00321B96">
              <w:rPr>
                <w:rFonts w:asciiTheme="majorHAnsi" w:eastAsia="Calibri" w:hAnsiTheme="majorHAnsi" w:cstheme="majorHAnsi"/>
                <w:sz w:val="22"/>
                <w:szCs w:val="22"/>
              </w:rPr>
              <w:t>7 –</w:t>
            </w:r>
          </w:p>
        </w:tc>
        <w:tc>
          <w:tcPr>
            <w:tcW w:w="6480" w:type="dxa"/>
            <w:tcBorders>
              <w:top w:val="nil"/>
              <w:left w:val="nil"/>
              <w:bottom w:val="nil"/>
              <w:right w:val="nil"/>
            </w:tcBorders>
            <w:shd w:val="clear" w:color="auto" w:fill="auto"/>
          </w:tcPr>
          <w:p w14:paraId="58D7799A" w14:textId="2B1C9A11" w:rsidR="00321B96" w:rsidRPr="002A69C8" w:rsidRDefault="00321B96" w:rsidP="00321B96">
            <w:pPr>
              <w:spacing w:line="276" w:lineRule="auto"/>
              <w:ind w:left="-72"/>
              <w:rPr>
                <w:rFonts w:asciiTheme="majorHAnsi" w:hAnsiTheme="majorHAnsi" w:cstheme="majorHAnsi"/>
                <w:color w:val="000000"/>
                <w:sz w:val="22"/>
                <w:szCs w:val="22"/>
              </w:rPr>
            </w:pPr>
            <w:r w:rsidRPr="00321B96">
              <w:rPr>
                <w:rFonts w:asciiTheme="majorHAnsi" w:hAnsiTheme="majorHAnsi" w:cstheme="majorHAnsi"/>
                <w:sz w:val="22"/>
                <w:szCs w:val="22"/>
              </w:rPr>
              <w:t>Question not asked this cohort (omitted from frequency table below)</w:t>
            </w:r>
          </w:p>
        </w:tc>
      </w:tr>
      <w:tr w:rsidR="00387A98" w:rsidRPr="002A69C8" w14:paraId="1DC195ED" w14:textId="77777777" w:rsidTr="00387A98">
        <w:trPr>
          <w:trHeight w:val="58"/>
        </w:trPr>
        <w:tc>
          <w:tcPr>
            <w:tcW w:w="540" w:type="dxa"/>
            <w:tcBorders>
              <w:top w:val="nil"/>
              <w:left w:val="nil"/>
              <w:bottom w:val="nil"/>
              <w:right w:val="nil"/>
            </w:tcBorders>
            <w:shd w:val="clear" w:color="auto" w:fill="auto"/>
          </w:tcPr>
          <w:p w14:paraId="3F33C52A" w14:textId="77777777" w:rsidR="00387A98" w:rsidRPr="00321B96" w:rsidRDefault="00387A98" w:rsidP="00C16D0F">
            <w:pPr>
              <w:spacing w:line="276" w:lineRule="auto"/>
              <w:jc w:val="right"/>
              <w:rPr>
                <w:rFonts w:asciiTheme="majorHAnsi" w:eastAsia="Calibri" w:hAnsiTheme="majorHAnsi" w:cstheme="majorHAnsi"/>
                <w:sz w:val="22"/>
                <w:szCs w:val="22"/>
              </w:rPr>
            </w:pPr>
            <w:r w:rsidRPr="002A69C8">
              <w:rPr>
                <w:rFonts w:asciiTheme="majorHAnsi" w:eastAsia="Calibri" w:hAnsiTheme="majorHAnsi" w:cstheme="majorHAnsi"/>
                <w:sz w:val="22"/>
                <w:szCs w:val="22"/>
              </w:rPr>
              <w:t>9 –</w:t>
            </w:r>
          </w:p>
        </w:tc>
        <w:tc>
          <w:tcPr>
            <w:tcW w:w="6660" w:type="dxa"/>
            <w:gridSpan w:val="2"/>
            <w:tcBorders>
              <w:top w:val="nil"/>
              <w:left w:val="nil"/>
              <w:bottom w:val="nil"/>
              <w:right w:val="nil"/>
            </w:tcBorders>
            <w:shd w:val="clear" w:color="auto" w:fill="auto"/>
          </w:tcPr>
          <w:p w14:paraId="401FC47C" w14:textId="77777777" w:rsidR="00387A98" w:rsidRPr="00321B96" w:rsidRDefault="00387A98" w:rsidP="00C16D0F">
            <w:pPr>
              <w:spacing w:line="276" w:lineRule="auto"/>
              <w:ind w:left="-72"/>
              <w:rPr>
                <w:rFonts w:asciiTheme="majorHAnsi" w:hAnsiTheme="majorHAnsi" w:cstheme="majorHAnsi"/>
                <w:sz w:val="22"/>
                <w:szCs w:val="22"/>
              </w:rPr>
            </w:pPr>
            <w:r w:rsidRPr="00387A98">
              <w:rPr>
                <w:rFonts w:asciiTheme="majorHAnsi" w:hAnsiTheme="majorHAnsi" w:cstheme="majorHAnsi"/>
                <w:sz w:val="22"/>
                <w:szCs w:val="22"/>
              </w:rPr>
              <w:t>No response / Not in universe</w:t>
            </w:r>
          </w:p>
        </w:tc>
      </w:tr>
    </w:tbl>
    <w:p w14:paraId="4471E6A5" w14:textId="2C4F0BD8" w:rsidR="00403D14" w:rsidRPr="002A69C8" w:rsidRDefault="00403D14" w:rsidP="00D47601">
      <w:pPr>
        <w:pStyle w:val="PlainText"/>
        <w:spacing w:before="120"/>
        <w:jc w:val="both"/>
        <w:rPr>
          <w:rFonts w:asciiTheme="majorHAnsi" w:eastAsia="MS Mincho" w:hAnsiTheme="majorHAnsi" w:cstheme="majorHAnsi"/>
          <w:sz w:val="22"/>
          <w:szCs w:val="22"/>
        </w:rPr>
      </w:pPr>
      <w:r w:rsidRPr="002A69C8">
        <w:rPr>
          <w:rFonts w:asciiTheme="majorHAnsi" w:eastAsia="MS Mincho" w:hAnsiTheme="majorHAnsi" w:cstheme="majorHAnsi"/>
          <w:sz w:val="22"/>
          <w:szCs w:val="22"/>
        </w:rPr>
        <w:t>SAS Type: CHAR</w:t>
      </w:r>
    </w:p>
    <w:p w14:paraId="60AA2E4B" w14:textId="144ABAAA" w:rsidR="00403D14" w:rsidRPr="002A69C8" w:rsidRDefault="00403D14" w:rsidP="00FD2A34">
      <w:pPr>
        <w:pStyle w:val="PlainText"/>
        <w:spacing w:after="160"/>
        <w:jc w:val="both"/>
        <w:rPr>
          <w:rFonts w:asciiTheme="majorHAnsi" w:eastAsia="MS Mincho" w:hAnsiTheme="majorHAnsi" w:cstheme="majorHAnsi"/>
          <w:sz w:val="22"/>
          <w:szCs w:val="22"/>
        </w:rPr>
      </w:pPr>
      <w:r w:rsidRPr="002A69C8">
        <w:rPr>
          <w:rFonts w:asciiTheme="majorHAnsi" w:eastAsia="MS Mincho" w:hAnsiTheme="majorHAnsi" w:cstheme="majorHAnsi"/>
          <w:sz w:val="22"/>
          <w:szCs w:val="22"/>
        </w:rPr>
        <w:t>SAS Format: $9.</w:t>
      </w:r>
    </w:p>
    <w:p w14:paraId="44BBCDC9" w14:textId="162EA9DD" w:rsidR="00644C5D" w:rsidRPr="00D51A60" w:rsidRDefault="00AB003C" w:rsidP="00360932">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D54A57" w:rsidRPr="00D51A60">
        <w:rPr>
          <w:rFonts w:ascii="Consolas" w:eastAsia="Calibri" w:hAnsi="Consolas" w:cs="Consolas"/>
          <w:bCs/>
          <w:sz w:val="20"/>
          <w:szCs w:val="22"/>
        </w:rPr>
        <w:t>All cohorts (varies by type of alternative tobacco)</w:t>
      </w:r>
    </w:p>
    <w:p w14:paraId="6FFDB993" w14:textId="77777777" w:rsidR="002F5115" w:rsidRDefault="002F5115">
      <w:pPr>
        <w:rPr>
          <w:rFonts w:ascii="Consolas" w:eastAsia="Calibri" w:hAnsi="Consolas" w:cs="Consolas"/>
          <w:b/>
          <w:sz w:val="20"/>
          <w:szCs w:val="22"/>
        </w:rPr>
      </w:pPr>
      <w:r>
        <w:rPr>
          <w:rFonts w:ascii="Consolas" w:eastAsia="Calibri" w:hAnsi="Consolas" w:cs="Consolas"/>
          <w:b/>
          <w:sz w:val="20"/>
          <w:szCs w:val="22"/>
        </w:rPr>
        <w:br w:type="page"/>
      </w:r>
    </w:p>
    <w:p w14:paraId="03657BED" w14:textId="6F782A5A" w:rsidR="00674182" w:rsidRPr="00D51A60" w:rsidRDefault="00674182" w:rsidP="00674182">
      <w:pPr>
        <w:spacing w:before="100" w:after="100"/>
        <w:rPr>
          <w:rFonts w:ascii="Consolas" w:eastAsia="Calibri" w:hAnsi="Consolas" w:cs="Consolas"/>
          <w:b/>
          <w:sz w:val="20"/>
          <w:szCs w:val="22"/>
        </w:rPr>
      </w:pPr>
      <w:r w:rsidRPr="00D51A60">
        <w:rPr>
          <w:rFonts w:ascii="Consolas" w:eastAsia="Calibri" w:hAnsi="Consolas" w:cs="Consolas"/>
          <w:b/>
          <w:sz w:val="20"/>
          <w:szCs w:val="22"/>
        </w:rPr>
        <w:t>CUMULATIVE FREQUENCIES ACROSS ALL COHORTS:</w:t>
      </w:r>
    </w:p>
    <w:p w14:paraId="2128CF60" w14:textId="24987600" w:rsidR="004B1294" w:rsidRDefault="004B1294" w:rsidP="004B1294">
      <w:pPr>
        <w:rPr>
          <w:rFonts w:ascii="Consolas" w:eastAsia="Calibri" w:hAnsi="Consolas"/>
          <w:bCs/>
          <w:sz w:val="16"/>
          <w:szCs w:val="16"/>
          <w:u w:val="single"/>
        </w:rPr>
      </w:pPr>
      <w:r>
        <w:rPr>
          <w:rFonts w:ascii="Consolas" w:eastAsia="Calibri" w:hAnsi="Consolas"/>
          <w:bCs/>
          <w:sz w:val="16"/>
          <w:szCs w:val="16"/>
        </w:rPr>
        <w:t xml:space="preserve"> </w:t>
      </w:r>
      <w:r w:rsidRPr="004F76B8">
        <w:rPr>
          <w:rFonts w:ascii="Consolas" w:eastAsia="Calibri" w:hAnsi="Consolas"/>
          <w:bCs/>
          <w:sz w:val="16"/>
          <w:szCs w:val="16"/>
          <w:u w:val="single"/>
        </w:rPr>
        <w:t xml:space="preserve">CURRUSE        </w:t>
      </w:r>
      <w:r w:rsidR="003E2CA2">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1     </w:t>
      </w:r>
      <w:r w:rsidR="00490E54">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2         3        4      </w:t>
      </w:r>
      <w:r w:rsidR="00EB32F0">
        <w:rPr>
          <w:rFonts w:ascii="Consolas" w:eastAsia="Calibri" w:hAnsi="Consolas"/>
          <w:bCs/>
          <w:sz w:val="16"/>
          <w:szCs w:val="16"/>
          <w:u w:val="single"/>
        </w:rPr>
        <w:t xml:space="preserve"> </w:t>
      </w:r>
      <w:r w:rsidR="003E2CA2">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w:t>
      </w:r>
      <w:r w:rsidR="00321B96">
        <w:rPr>
          <w:rFonts w:ascii="Consolas" w:eastAsia="Calibri" w:hAnsi="Consolas"/>
          <w:bCs/>
          <w:sz w:val="16"/>
          <w:szCs w:val="16"/>
          <w:u w:val="single"/>
        </w:rPr>
        <w:t>9</w:t>
      </w:r>
      <w:r w:rsidRPr="004F76B8">
        <w:rPr>
          <w:rFonts w:ascii="Consolas" w:eastAsia="Calibri" w:hAnsi="Consolas"/>
          <w:bCs/>
          <w:sz w:val="16"/>
          <w:szCs w:val="16"/>
          <w:u w:val="single"/>
        </w:rPr>
        <w:t xml:space="preserve">    </w:t>
      </w:r>
      <w:r w:rsidR="00CE72D0">
        <w:rPr>
          <w:rFonts w:ascii="Consolas" w:eastAsia="Calibri" w:hAnsi="Consolas"/>
          <w:bCs/>
          <w:sz w:val="16"/>
          <w:szCs w:val="16"/>
          <w:u w:val="single"/>
        </w:rPr>
        <w:t xml:space="preserve"> </w:t>
      </w:r>
      <w:r w:rsidR="00EB32F0">
        <w:rPr>
          <w:rFonts w:ascii="Consolas" w:eastAsia="Calibri" w:hAnsi="Consolas"/>
          <w:bCs/>
          <w:sz w:val="16"/>
          <w:szCs w:val="16"/>
          <w:u w:val="single"/>
        </w:rPr>
        <w:t xml:space="preserve">  </w:t>
      </w:r>
      <w:r w:rsidRPr="004F76B8">
        <w:rPr>
          <w:rFonts w:ascii="Consolas" w:eastAsia="Calibri" w:hAnsi="Consolas"/>
          <w:bCs/>
          <w:sz w:val="16"/>
          <w:szCs w:val="16"/>
          <w:u w:val="single"/>
        </w:rPr>
        <w:t xml:space="preserve">     Total</w:t>
      </w:r>
    </w:p>
    <w:p w14:paraId="2CA0BD27" w14:textId="729EC142" w:rsidR="00490E54" w:rsidRPr="00490E54" w:rsidRDefault="00490E54" w:rsidP="00490E54">
      <w:pPr>
        <w:rPr>
          <w:rFonts w:ascii="Consolas" w:eastAsia="Calibri" w:hAnsi="Consolas"/>
          <w:bCs/>
          <w:sz w:val="16"/>
          <w:szCs w:val="16"/>
        </w:rPr>
      </w:pPr>
      <w:r>
        <w:rPr>
          <w:rFonts w:ascii="Consolas" w:eastAsia="Calibri" w:hAnsi="Consolas"/>
          <w:bCs/>
          <w:sz w:val="16"/>
          <w:szCs w:val="16"/>
        </w:rPr>
        <w:t xml:space="preserve"> </w:t>
      </w:r>
      <w:r w:rsidRPr="00490E54">
        <w:rPr>
          <w:rFonts w:ascii="Consolas" w:eastAsia="Calibri" w:hAnsi="Consolas"/>
          <w:bCs/>
          <w:sz w:val="16"/>
          <w:szCs w:val="16"/>
        </w:rPr>
        <w:t xml:space="preserve">CURRPIPE               1,700  </w:t>
      </w:r>
      <w:r>
        <w:rPr>
          <w:rFonts w:ascii="Consolas" w:eastAsia="Calibri" w:hAnsi="Consolas"/>
          <w:bCs/>
          <w:sz w:val="16"/>
          <w:szCs w:val="16"/>
        </w:rPr>
        <w:t xml:space="preserve"> </w:t>
      </w:r>
      <w:r w:rsidRPr="00490E54">
        <w:rPr>
          <w:rFonts w:ascii="Consolas" w:eastAsia="Calibri" w:hAnsi="Consolas"/>
          <w:bCs/>
          <w:sz w:val="16"/>
          <w:szCs w:val="16"/>
        </w:rPr>
        <w:t xml:space="preserve">  4,500  </w:t>
      </w:r>
      <w:r>
        <w:rPr>
          <w:rFonts w:ascii="Consolas" w:eastAsia="Calibri" w:hAnsi="Consolas"/>
          <w:bCs/>
          <w:sz w:val="16"/>
          <w:szCs w:val="16"/>
        </w:rPr>
        <w:t xml:space="preserve"> </w:t>
      </w:r>
      <w:r w:rsidRPr="00490E54">
        <w:rPr>
          <w:rFonts w:ascii="Consolas" w:eastAsia="Calibri" w:hAnsi="Consolas"/>
          <w:bCs/>
          <w:sz w:val="16"/>
          <w:szCs w:val="16"/>
        </w:rPr>
        <w:t xml:space="preserve"> 196,000    1,800  </w:t>
      </w:r>
      <w:r>
        <w:rPr>
          <w:rFonts w:ascii="Consolas" w:eastAsia="Calibri" w:hAnsi="Consolas"/>
          <w:bCs/>
          <w:sz w:val="16"/>
          <w:szCs w:val="16"/>
        </w:rPr>
        <w:t xml:space="preserve"> </w:t>
      </w:r>
      <w:r w:rsidRPr="00490E54">
        <w:rPr>
          <w:rFonts w:ascii="Consolas" w:eastAsia="Calibri" w:hAnsi="Consolas"/>
          <w:bCs/>
          <w:sz w:val="16"/>
          <w:szCs w:val="16"/>
        </w:rPr>
        <w:t xml:space="preserve"> 1,460,000 </w:t>
      </w:r>
      <w:r>
        <w:rPr>
          <w:rFonts w:ascii="Consolas" w:eastAsia="Calibri" w:hAnsi="Consolas"/>
          <w:bCs/>
          <w:sz w:val="16"/>
          <w:szCs w:val="16"/>
        </w:rPr>
        <w:t xml:space="preserve"> </w:t>
      </w:r>
      <w:r w:rsidRPr="00490E54">
        <w:rPr>
          <w:rFonts w:ascii="Consolas" w:eastAsia="Calibri" w:hAnsi="Consolas"/>
          <w:bCs/>
          <w:sz w:val="16"/>
          <w:szCs w:val="16"/>
        </w:rPr>
        <w:t xml:space="preserve">  1,670,000</w:t>
      </w:r>
    </w:p>
    <w:p w14:paraId="2D855816" w14:textId="4F68F916" w:rsidR="00490E54" w:rsidRPr="00490E54" w:rsidRDefault="00490E54" w:rsidP="00490E54">
      <w:pPr>
        <w:rPr>
          <w:rFonts w:ascii="Consolas" w:eastAsia="Calibri" w:hAnsi="Consolas"/>
          <w:bCs/>
          <w:sz w:val="16"/>
          <w:szCs w:val="16"/>
        </w:rPr>
      </w:pPr>
      <w:r w:rsidRPr="00490E54">
        <w:rPr>
          <w:rFonts w:ascii="Consolas" w:eastAsia="Calibri" w:hAnsi="Consolas"/>
          <w:bCs/>
          <w:sz w:val="16"/>
          <w:szCs w:val="16"/>
        </w:rPr>
        <w:t xml:space="preserve"> CURRCIGR               4,600  </w:t>
      </w:r>
      <w:r>
        <w:rPr>
          <w:rFonts w:ascii="Consolas" w:eastAsia="Calibri" w:hAnsi="Consolas"/>
          <w:bCs/>
          <w:sz w:val="16"/>
          <w:szCs w:val="16"/>
        </w:rPr>
        <w:t xml:space="preserve"> </w:t>
      </w:r>
      <w:r w:rsidRPr="00490E54">
        <w:rPr>
          <w:rFonts w:ascii="Consolas" w:eastAsia="Calibri" w:hAnsi="Consolas"/>
          <w:bCs/>
          <w:sz w:val="16"/>
          <w:szCs w:val="16"/>
        </w:rPr>
        <w:t xml:space="preserve"> 29,500  </w:t>
      </w:r>
      <w:r>
        <w:rPr>
          <w:rFonts w:ascii="Consolas" w:eastAsia="Calibri" w:hAnsi="Consolas"/>
          <w:bCs/>
          <w:sz w:val="16"/>
          <w:szCs w:val="16"/>
        </w:rPr>
        <w:t xml:space="preserve"> </w:t>
      </w:r>
      <w:r w:rsidRPr="00490E54">
        <w:rPr>
          <w:rFonts w:ascii="Consolas" w:eastAsia="Calibri" w:hAnsi="Consolas"/>
          <w:bCs/>
          <w:sz w:val="16"/>
          <w:szCs w:val="16"/>
        </w:rPr>
        <w:t xml:space="preserve"> 263,000    2,000  </w:t>
      </w:r>
      <w:r>
        <w:rPr>
          <w:rFonts w:ascii="Consolas" w:eastAsia="Calibri" w:hAnsi="Consolas"/>
          <w:bCs/>
          <w:sz w:val="16"/>
          <w:szCs w:val="16"/>
        </w:rPr>
        <w:t xml:space="preserve"> </w:t>
      </w:r>
      <w:r w:rsidRPr="00490E54">
        <w:rPr>
          <w:rFonts w:ascii="Consolas" w:eastAsia="Calibri" w:hAnsi="Consolas"/>
          <w:bCs/>
          <w:sz w:val="16"/>
          <w:szCs w:val="16"/>
        </w:rPr>
        <w:t xml:space="preserve"> 1,370,000  </w:t>
      </w:r>
      <w:r>
        <w:rPr>
          <w:rFonts w:ascii="Consolas" w:eastAsia="Calibri" w:hAnsi="Consolas"/>
          <w:bCs/>
          <w:sz w:val="16"/>
          <w:szCs w:val="16"/>
        </w:rPr>
        <w:t xml:space="preserve"> </w:t>
      </w:r>
      <w:r w:rsidRPr="00490E54">
        <w:rPr>
          <w:rFonts w:ascii="Consolas" w:eastAsia="Calibri" w:hAnsi="Consolas"/>
          <w:bCs/>
          <w:sz w:val="16"/>
          <w:szCs w:val="16"/>
        </w:rPr>
        <w:t xml:space="preserve"> 1,670,000</w:t>
      </w:r>
    </w:p>
    <w:p w14:paraId="6F911271" w14:textId="0928A16E" w:rsidR="00490E54" w:rsidRPr="00490E54" w:rsidRDefault="00490E54" w:rsidP="00490E54">
      <w:pPr>
        <w:rPr>
          <w:rFonts w:ascii="Consolas" w:eastAsia="Calibri" w:hAnsi="Consolas"/>
          <w:bCs/>
          <w:sz w:val="16"/>
          <w:szCs w:val="16"/>
        </w:rPr>
      </w:pPr>
      <w:r w:rsidRPr="00490E54">
        <w:rPr>
          <w:rFonts w:ascii="Consolas" w:eastAsia="Calibri" w:hAnsi="Consolas"/>
          <w:bCs/>
          <w:sz w:val="16"/>
          <w:szCs w:val="16"/>
        </w:rPr>
        <w:t xml:space="preserve"> CURRCHEW               6,300  </w:t>
      </w:r>
      <w:r>
        <w:rPr>
          <w:rFonts w:ascii="Consolas" w:eastAsia="Calibri" w:hAnsi="Consolas"/>
          <w:bCs/>
          <w:sz w:val="16"/>
          <w:szCs w:val="16"/>
        </w:rPr>
        <w:t xml:space="preserve"> </w:t>
      </w:r>
      <w:r w:rsidRPr="00490E54">
        <w:rPr>
          <w:rFonts w:ascii="Consolas" w:eastAsia="Calibri" w:hAnsi="Consolas"/>
          <w:bCs/>
          <w:sz w:val="16"/>
          <w:szCs w:val="16"/>
        </w:rPr>
        <w:t xml:space="preserve">  5,700  </w:t>
      </w:r>
      <w:r>
        <w:rPr>
          <w:rFonts w:ascii="Consolas" w:eastAsia="Calibri" w:hAnsi="Consolas"/>
          <w:bCs/>
          <w:sz w:val="16"/>
          <w:szCs w:val="16"/>
        </w:rPr>
        <w:t xml:space="preserve"> </w:t>
      </w:r>
      <w:r w:rsidRPr="00490E54">
        <w:rPr>
          <w:rFonts w:ascii="Consolas" w:eastAsia="Calibri" w:hAnsi="Consolas"/>
          <w:bCs/>
          <w:sz w:val="16"/>
          <w:szCs w:val="16"/>
        </w:rPr>
        <w:t xml:space="preserve"> 154,000    3,800 </w:t>
      </w:r>
      <w:r>
        <w:rPr>
          <w:rFonts w:ascii="Consolas" w:eastAsia="Calibri" w:hAnsi="Consolas"/>
          <w:bCs/>
          <w:sz w:val="16"/>
          <w:szCs w:val="16"/>
        </w:rPr>
        <w:t xml:space="preserve"> </w:t>
      </w:r>
      <w:r w:rsidRPr="00490E54">
        <w:rPr>
          <w:rFonts w:ascii="Consolas" w:eastAsia="Calibri" w:hAnsi="Consolas"/>
          <w:bCs/>
          <w:sz w:val="16"/>
          <w:szCs w:val="16"/>
        </w:rPr>
        <w:t xml:space="preserve">  1,000,000  </w:t>
      </w:r>
      <w:r>
        <w:rPr>
          <w:rFonts w:ascii="Consolas" w:eastAsia="Calibri" w:hAnsi="Consolas"/>
          <w:bCs/>
          <w:sz w:val="16"/>
          <w:szCs w:val="16"/>
        </w:rPr>
        <w:t xml:space="preserve"> </w:t>
      </w:r>
      <w:r w:rsidRPr="00490E54">
        <w:rPr>
          <w:rFonts w:ascii="Consolas" w:eastAsia="Calibri" w:hAnsi="Consolas"/>
          <w:bCs/>
          <w:sz w:val="16"/>
          <w:szCs w:val="16"/>
        </w:rPr>
        <w:t xml:space="preserve"> 1,170,000</w:t>
      </w:r>
    </w:p>
    <w:p w14:paraId="2B7D59B6" w14:textId="76C5A3AB" w:rsidR="00490E54" w:rsidRPr="00490E54" w:rsidRDefault="00490E54" w:rsidP="00490E54">
      <w:pPr>
        <w:rPr>
          <w:rFonts w:ascii="Consolas" w:eastAsia="Calibri" w:hAnsi="Consolas"/>
          <w:bCs/>
          <w:sz w:val="16"/>
          <w:szCs w:val="16"/>
        </w:rPr>
      </w:pPr>
      <w:r w:rsidRPr="00490E54">
        <w:rPr>
          <w:rFonts w:ascii="Consolas" w:eastAsia="Calibri" w:hAnsi="Consolas"/>
          <w:bCs/>
          <w:sz w:val="16"/>
          <w:szCs w:val="16"/>
        </w:rPr>
        <w:t xml:space="preserve"> CURRSNUFF              5,200   </w:t>
      </w:r>
      <w:r>
        <w:rPr>
          <w:rFonts w:ascii="Consolas" w:eastAsia="Calibri" w:hAnsi="Consolas"/>
          <w:bCs/>
          <w:sz w:val="16"/>
          <w:szCs w:val="16"/>
        </w:rPr>
        <w:t xml:space="preserve"> </w:t>
      </w:r>
      <w:r w:rsidRPr="00490E54">
        <w:rPr>
          <w:rFonts w:ascii="Consolas" w:eastAsia="Calibri" w:hAnsi="Consolas"/>
          <w:bCs/>
          <w:sz w:val="16"/>
          <w:szCs w:val="16"/>
        </w:rPr>
        <w:t xml:space="preserve"> 2,900 </w:t>
      </w:r>
      <w:r>
        <w:rPr>
          <w:rFonts w:ascii="Consolas" w:eastAsia="Calibri" w:hAnsi="Consolas"/>
          <w:bCs/>
          <w:sz w:val="16"/>
          <w:szCs w:val="16"/>
        </w:rPr>
        <w:t xml:space="preserve"> </w:t>
      </w:r>
      <w:r w:rsidRPr="00490E54">
        <w:rPr>
          <w:rFonts w:ascii="Consolas" w:eastAsia="Calibri" w:hAnsi="Consolas"/>
          <w:bCs/>
          <w:sz w:val="16"/>
          <w:szCs w:val="16"/>
        </w:rPr>
        <w:t xml:space="preserve">  136,000    2,300 </w:t>
      </w:r>
      <w:r>
        <w:rPr>
          <w:rFonts w:ascii="Consolas" w:eastAsia="Calibri" w:hAnsi="Consolas"/>
          <w:bCs/>
          <w:sz w:val="16"/>
          <w:szCs w:val="16"/>
        </w:rPr>
        <w:t xml:space="preserve"> </w:t>
      </w:r>
      <w:r w:rsidRPr="00490E54">
        <w:rPr>
          <w:rFonts w:ascii="Consolas" w:eastAsia="Calibri" w:hAnsi="Consolas"/>
          <w:bCs/>
          <w:sz w:val="16"/>
          <w:szCs w:val="16"/>
        </w:rPr>
        <w:t xml:space="preserve">  1,030,000  </w:t>
      </w:r>
      <w:r>
        <w:rPr>
          <w:rFonts w:ascii="Consolas" w:eastAsia="Calibri" w:hAnsi="Consolas"/>
          <w:bCs/>
          <w:sz w:val="16"/>
          <w:szCs w:val="16"/>
        </w:rPr>
        <w:t xml:space="preserve"> </w:t>
      </w:r>
      <w:r w:rsidRPr="00490E54">
        <w:rPr>
          <w:rFonts w:ascii="Consolas" w:eastAsia="Calibri" w:hAnsi="Consolas"/>
          <w:bCs/>
          <w:sz w:val="16"/>
          <w:szCs w:val="16"/>
        </w:rPr>
        <w:t xml:space="preserve"> 1,170,000</w:t>
      </w:r>
    </w:p>
    <w:p w14:paraId="02E75AE3" w14:textId="1724C57E" w:rsidR="00490E54" w:rsidRPr="00490E54" w:rsidRDefault="00490E54" w:rsidP="00490E54">
      <w:pPr>
        <w:rPr>
          <w:rFonts w:ascii="Consolas" w:eastAsia="Calibri" w:hAnsi="Consolas"/>
          <w:bCs/>
          <w:sz w:val="16"/>
          <w:szCs w:val="16"/>
        </w:rPr>
      </w:pPr>
      <w:r w:rsidRPr="00490E54">
        <w:rPr>
          <w:rFonts w:ascii="Consolas" w:eastAsia="Calibri" w:hAnsi="Consolas"/>
          <w:bCs/>
          <w:sz w:val="16"/>
          <w:szCs w:val="16"/>
        </w:rPr>
        <w:t xml:space="preserve"> CURRCHEWORSNUFF       16,500  </w:t>
      </w:r>
      <w:r>
        <w:rPr>
          <w:rFonts w:ascii="Consolas" w:eastAsia="Calibri" w:hAnsi="Consolas"/>
          <w:bCs/>
          <w:sz w:val="16"/>
          <w:szCs w:val="16"/>
        </w:rPr>
        <w:t xml:space="preserve"> </w:t>
      </w:r>
      <w:r w:rsidRPr="00490E54">
        <w:rPr>
          <w:rFonts w:ascii="Consolas" w:eastAsia="Calibri" w:hAnsi="Consolas"/>
          <w:bCs/>
          <w:sz w:val="16"/>
          <w:szCs w:val="16"/>
        </w:rPr>
        <w:t xml:space="preserve"> 11,000  </w:t>
      </w:r>
      <w:r>
        <w:rPr>
          <w:rFonts w:ascii="Consolas" w:eastAsia="Calibri" w:hAnsi="Consolas"/>
          <w:bCs/>
          <w:sz w:val="16"/>
          <w:szCs w:val="16"/>
        </w:rPr>
        <w:t xml:space="preserve"> </w:t>
      </w:r>
      <w:r w:rsidRPr="00490E54">
        <w:rPr>
          <w:rFonts w:ascii="Consolas" w:eastAsia="Calibri" w:hAnsi="Consolas"/>
          <w:bCs/>
          <w:sz w:val="16"/>
          <w:szCs w:val="16"/>
        </w:rPr>
        <w:t xml:space="preserve">  85,500    5,900  </w:t>
      </w:r>
      <w:r>
        <w:rPr>
          <w:rFonts w:ascii="Consolas" w:eastAsia="Calibri" w:hAnsi="Consolas"/>
          <w:bCs/>
          <w:sz w:val="16"/>
          <w:szCs w:val="16"/>
        </w:rPr>
        <w:t xml:space="preserve"> </w:t>
      </w:r>
      <w:r w:rsidRPr="00490E54">
        <w:rPr>
          <w:rFonts w:ascii="Consolas" w:eastAsia="Calibri" w:hAnsi="Consolas"/>
          <w:bCs/>
          <w:sz w:val="16"/>
          <w:szCs w:val="16"/>
        </w:rPr>
        <w:t xml:space="preserve"> 1,550,000  </w:t>
      </w:r>
      <w:r>
        <w:rPr>
          <w:rFonts w:ascii="Consolas" w:eastAsia="Calibri" w:hAnsi="Consolas"/>
          <w:bCs/>
          <w:sz w:val="16"/>
          <w:szCs w:val="16"/>
        </w:rPr>
        <w:t xml:space="preserve"> </w:t>
      </w:r>
      <w:r w:rsidRPr="00490E54">
        <w:rPr>
          <w:rFonts w:ascii="Consolas" w:eastAsia="Calibri" w:hAnsi="Consolas"/>
          <w:bCs/>
          <w:sz w:val="16"/>
          <w:szCs w:val="16"/>
        </w:rPr>
        <w:t xml:space="preserve"> 1,670,000</w:t>
      </w:r>
    </w:p>
    <w:p w14:paraId="009659AF" w14:textId="78B93BAD" w:rsidR="00490E54" w:rsidRPr="00490E54" w:rsidRDefault="00490E54" w:rsidP="00490E54">
      <w:pPr>
        <w:rPr>
          <w:rFonts w:ascii="Consolas" w:eastAsia="Calibri" w:hAnsi="Consolas"/>
          <w:bCs/>
          <w:sz w:val="16"/>
          <w:szCs w:val="16"/>
        </w:rPr>
      </w:pPr>
      <w:r w:rsidRPr="00490E54">
        <w:rPr>
          <w:rFonts w:ascii="Consolas" w:eastAsia="Calibri" w:hAnsi="Consolas"/>
          <w:bCs/>
          <w:sz w:val="16"/>
          <w:szCs w:val="16"/>
        </w:rPr>
        <w:t xml:space="preserve"> CURRHOOK                  70  </w:t>
      </w:r>
      <w:r>
        <w:rPr>
          <w:rFonts w:ascii="Consolas" w:eastAsia="Calibri" w:hAnsi="Consolas"/>
          <w:bCs/>
          <w:sz w:val="16"/>
          <w:szCs w:val="16"/>
        </w:rPr>
        <w:t xml:space="preserve"> </w:t>
      </w:r>
      <w:r w:rsidRPr="00490E54">
        <w:rPr>
          <w:rFonts w:ascii="Consolas" w:eastAsia="Calibri" w:hAnsi="Consolas"/>
          <w:bCs/>
          <w:sz w:val="16"/>
          <w:szCs w:val="16"/>
        </w:rPr>
        <w:t xml:space="preserve">  1,600  </w:t>
      </w:r>
      <w:r>
        <w:rPr>
          <w:rFonts w:ascii="Consolas" w:eastAsia="Calibri" w:hAnsi="Consolas"/>
          <w:bCs/>
          <w:sz w:val="16"/>
          <w:szCs w:val="16"/>
        </w:rPr>
        <w:t xml:space="preserve"> </w:t>
      </w:r>
      <w:r w:rsidRPr="00490E54">
        <w:rPr>
          <w:rFonts w:ascii="Consolas" w:eastAsia="Calibri" w:hAnsi="Consolas"/>
          <w:bCs/>
          <w:sz w:val="16"/>
          <w:szCs w:val="16"/>
        </w:rPr>
        <w:t xml:space="preserve">  13,000        0  </w:t>
      </w:r>
      <w:r>
        <w:rPr>
          <w:rFonts w:ascii="Consolas" w:eastAsia="Calibri" w:hAnsi="Consolas"/>
          <w:bCs/>
          <w:sz w:val="16"/>
          <w:szCs w:val="16"/>
        </w:rPr>
        <w:t xml:space="preserve"> </w:t>
      </w:r>
      <w:r w:rsidRPr="00490E54">
        <w:rPr>
          <w:rFonts w:ascii="Consolas" w:eastAsia="Calibri" w:hAnsi="Consolas"/>
          <w:bCs/>
          <w:sz w:val="16"/>
          <w:szCs w:val="16"/>
        </w:rPr>
        <w:t xml:space="preserve">   478,000  </w:t>
      </w:r>
      <w:r>
        <w:rPr>
          <w:rFonts w:ascii="Consolas" w:eastAsia="Calibri" w:hAnsi="Consolas"/>
          <w:bCs/>
          <w:sz w:val="16"/>
          <w:szCs w:val="16"/>
        </w:rPr>
        <w:t xml:space="preserve"> </w:t>
      </w:r>
      <w:r w:rsidRPr="00490E54">
        <w:rPr>
          <w:rFonts w:ascii="Consolas" w:eastAsia="Calibri" w:hAnsi="Consolas"/>
          <w:bCs/>
          <w:sz w:val="16"/>
          <w:szCs w:val="16"/>
        </w:rPr>
        <w:t xml:space="preserve">   493,000</w:t>
      </w:r>
    </w:p>
    <w:p w14:paraId="22FB504A" w14:textId="753351EF" w:rsidR="00490E54" w:rsidRPr="00490E54" w:rsidRDefault="00490E54" w:rsidP="00490E54">
      <w:pPr>
        <w:rPr>
          <w:rFonts w:ascii="Consolas" w:eastAsia="Calibri" w:hAnsi="Consolas"/>
          <w:bCs/>
          <w:sz w:val="16"/>
          <w:szCs w:val="16"/>
        </w:rPr>
      </w:pPr>
      <w:r w:rsidRPr="00490E54">
        <w:rPr>
          <w:rFonts w:ascii="Consolas" w:eastAsia="Calibri" w:hAnsi="Consolas"/>
          <w:bCs/>
          <w:sz w:val="16"/>
          <w:szCs w:val="16"/>
        </w:rPr>
        <w:t xml:space="preserve"> CURRECIG               2,200  </w:t>
      </w:r>
      <w:r>
        <w:rPr>
          <w:rFonts w:ascii="Consolas" w:eastAsia="Calibri" w:hAnsi="Consolas"/>
          <w:bCs/>
          <w:sz w:val="16"/>
          <w:szCs w:val="16"/>
        </w:rPr>
        <w:t xml:space="preserve"> </w:t>
      </w:r>
      <w:r w:rsidRPr="00490E54">
        <w:rPr>
          <w:rFonts w:ascii="Consolas" w:eastAsia="Calibri" w:hAnsi="Consolas"/>
          <w:bCs/>
          <w:sz w:val="16"/>
          <w:szCs w:val="16"/>
        </w:rPr>
        <w:t xml:space="preserve">  3,700 </w:t>
      </w:r>
      <w:r>
        <w:rPr>
          <w:rFonts w:ascii="Consolas" w:eastAsia="Calibri" w:hAnsi="Consolas"/>
          <w:bCs/>
          <w:sz w:val="16"/>
          <w:szCs w:val="16"/>
        </w:rPr>
        <w:t xml:space="preserve"> </w:t>
      </w:r>
      <w:r w:rsidRPr="00490E54">
        <w:rPr>
          <w:rFonts w:ascii="Consolas" w:eastAsia="Calibri" w:hAnsi="Consolas"/>
          <w:bCs/>
          <w:sz w:val="16"/>
          <w:szCs w:val="16"/>
        </w:rPr>
        <w:t xml:space="preserve">   13,500        0  </w:t>
      </w:r>
      <w:r>
        <w:rPr>
          <w:rFonts w:ascii="Consolas" w:eastAsia="Calibri" w:hAnsi="Consolas"/>
          <w:bCs/>
          <w:sz w:val="16"/>
          <w:szCs w:val="16"/>
        </w:rPr>
        <w:t xml:space="preserve"> </w:t>
      </w:r>
      <w:r w:rsidRPr="00490E54">
        <w:rPr>
          <w:rFonts w:ascii="Consolas" w:eastAsia="Calibri" w:hAnsi="Consolas"/>
          <w:bCs/>
          <w:sz w:val="16"/>
          <w:szCs w:val="16"/>
        </w:rPr>
        <w:t xml:space="preserve">   250,000  </w:t>
      </w:r>
      <w:r>
        <w:rPr>
          <w:rFonts w:ascii="Consolas" w:eastAsia="Calibri" w:hAnsi="Consolas"/>
          <w:bCs/>
          <w:sz w:val="16"/>
          <w:szCs w:val="16"/>
        </w:rPr>
        <w:t xml:space="preserve"> </w:t>
      </w:r>
      <w:r w:rsidRPr="00490E54">
        <w:rPr>
          <w:rFonts w:ascii="Consolas" w:eastAsia="Calibri" w:hAnsi="Consolas"/>
          <w:bCs/>
          <w:sz w:val="16"/>
          <w:szCs w:val="16"/>
        </w:rPr>
        <w:t xml:space="preserve">   269,000</w:t>
      </w:r>
    </w:p>
    <w:p w14:paraId="1E43FCD2" w14:textId="4CDB21DA" w:rsidR="00490E54" w:rsidRPr="00490E54" w:rsidRDefault="00490E54" w:rsidP="00490E54">
      <w:pPr>
        <w:rPr>
          <w:rFonts w:ascii="Consolas" w:eastAsia="Calibri" w:hAnsi="Consolas"/>
          <w:bCs/>
          <w:sz w:val="16"/>
          <w:szCs w:val="16"/>
        </w:rPr>
      </w:pPr>
      <w:r w:rsidRPr="00490E54">
        <w:rPr>
          <w:rFonts w:ascii="Consolas" w:eastAsia="Calibri" w:hAnsi="Consolas"/>
          <w:bCs/>
          <w:sz w:val="16"/>
          <w:szCs w:val="16"/>
        </w:rPr>
        <w:t xml:space="preserve"> CURRDSLV                  50  </w:t>
      </w:r>
      <w:r>
        <w:rPr>
          <w:rFonts w:ascii="Consolas" w:eastAsia="Calibri" w:hAnsi="Consolas"/>
          <w:bCs/>
          <w:sz w:val="16"/>
          <w:szCs w:val="16"/>
        </w:rPr>
        <w:t xml:space="preserve"> </w:t>
      </w:r>
      <w:r w:rsidRPr="00490E54">
        <w:rPr>
          <w:rFonts w:ascii="Consolas" w:eastAsia="Calibri" w:hAnsi="Consolas"/>
          <w:bCs/>
          <w:sz w:val="16"/>
          <w:szCs w:val="16"/>
        </w:rPr>
        <w:t xml:space="preserve">     60  </w:t>
      </w:r>
      <w:r>
        <w:rPr>
          <w:rFonts w:ascii="Consolas" w:eastAsia="Calibri" w:hAnsi="Consolas"/>
          <w:bCs/>
          <w:sz w:val="16"/>
          <w:szCs w:val="16"/>
        </w:rPr>
        <w:t xml:space="preserve"> </w:t>
      </w:r>
      <w:r w:rsidRPr="00490E54">
        <w:rPr>
          <w:rFonts w:ascii="Consolas" w:eastAsia="Calibri" w:hAnsi="Consolas"/>
          <w:bCs/>
          <w:sz w:val="16"/>
          <w:szCs w:val="16"/>
        </w:rPr>
        <w:t xml:space="preserve">     750        0  </w:t>
      </w:r>
      <w:r>
        <w:rPr>
          <w:rFonts w:ascii="Consolas" w:eastAsia="Calibri" w:hAnsi="Consolas"/>
          <w:bCs/>
          <w:sz w:val="16"/>
          <w:szCs w:val="16"/>
        </w:rPr>
        <w:t xml:space="preserve"> </w:t>
      </w:r>
      <w:r w:rsidRPr="00490E54">
        <w:rPr>
          <w:rFonts w:ascii="Consolas" w:eastAsia="Calibri" w:hAnsi="Consolas"/>
          <w:bCs/>
          <w:sz w:val="16"/>
          <w:szCs w:val="16"/>
        </w:rPr>
        <w:t xml:space="preserve">   269,000  </w:t>
      </w:r>
      <w:r>
        <w:rPr>
          <w:rFonts w:ascii="Consolas" w:eastAsia="Calibri" w:hAnsi="Consolas"/>
          <w:bCs/>
          <w:sz w:val="16"/>
          <w:szCs w:val="16"/>
        </w:rPr>
        <w:t xml:space="preserve"> </w:t>
      </w:r>
      <w:r w:rsidRPr="00490E54">
        <w:rPr>
          <w:rFonts w:ascii="Consolas" w:eastAsia="Calibri" w:hAnsi="Consolas"/>
          <w:bCs/>
          <w:sz w:val="16"/>
          <w:szCs w:val="16"/>
        </w:rPr>
        <w:t xml:space="preserve">   269,000</w:t>
      </w:r>
    </w:p>
    <w:p w14:paraId="3F2165C9" w14:textId="0DAE94EB" w:rsidR="00DE3072" w:rsidRDefault="00490E54" w:rsidP="00490E54">
      <w:pPr>
        <w:rPr>
          <w:rFonts w:ascii="Consolas" w:eastAsia="Calibri" w:hAnsi="Consolas"/>
          <w:bCs/>
          <w:sz w:val="16"/>
          <w:szCs w:val="16"/>
        </w:rPr>
      </w:pPr>
      <w:r w:rsidRPr="00490E54">
        <w:rPr>
          <w:rFonts w:ascii="Consolas" w:eastAsia="Calibri" w:hAnsi="Consolas"/>
          <w:bCs/>
          <w:sz w:val="16"/>
          <w:szCs w:val="16"/>
        </w:rPr>
        <w:t xml:space="preserve"> CURRUSE_CHECK         68,500  </w:t>
      </w:r>
      <w:r>
        <w:rPr>
          <w:rFonts w:ascii="Consolas" w:eastAsia="Calibri" w:hAnsi="Consolas"/>
          <w:bCs/>
          <w:sz w:val="16"/>
          <w:szCs w:val="16"/>
        </w:rPr>
        <w:t xml:space="preserve"> </w:t>
      </w:r>
      <w:r w:rsidRPr="00490E54">
        <w:rPr>
          <w:rFonts w:ascii="Consolas" w:eastAsia="Calibri" w:hAnsi="Consolas"/>
          <w:bCs/>
          <w:sz w:val="16"/>
          <w:szCs w:val="16"/>
        </w:rPr>
        <w:t xml:space="preserve">      0  </w:t>
      </w:r>
      <w:r>
        <w:rPr>
          <w:rFonts w:ascii="Consolas" w:eastAsia="Calibri" w:hAnsi="Consolas"/>
          <w:bCs/>
          <w:sz w:val="16"/>
          <w:szCs w:val="16"/>
        </w:rPr>
        <w:t xml:space="preserve"> </w:t>
      </w:r>
      <w:r w:rsidRPr="00490E54">
        <w:rPr>
          <w:rFonts w:ascii="Consolas" w:eastAsia="Calibri" w:hAnsi="Consolas"/>
          <w:bCs/>
          <w:sz w:val="16"/>
          <w:szCs w:val="16"/>
        </w:rPr>
        <w:t xml:space="preserve">  17,000    9,200  </w:t>
      </w:r>
      <w:r>
        <w:rPr>
          <w:rFonts w:ascii="Consolas" w:eastAsia="Calibri" w:hAnsi="Consolas"/>
          <w:bCs/>
          <w:sz w:val="16"/>
          <w:szCs w:val="16"/>
        </w:rPr>
        <w:t xml:space="preserve"> </w:t>
      </w:r>
      <w:r w:rsidRPr="00490E54">
        <w:rPr>
          <w:rFonts w:ascii="Consolas" w:eastAsia="Calibri" w:hAnsi="Consolas"/>
          <w:bCs/>
          <w:sz w:val="16"/>
          <w:szCs w:val="16"/>
        </w:rPr>
        <w:t xml:space="preserve"> 1,570,000  </w:t>
      </w:r>
      <w:r>
        <w:rPr>
          <w:rFonts w:ascii="Consolas" w:eastAsia="Calibri" w:hAnsi="Consolas"/>
          <w:bCs/>
          <w:sz w:val="16"/>
          <w:szCs w:val="16"/>
        </w:rPr>
        <w:t xml:space="preserve"> </w:t>
      </w:r>
      <w:r w:rsidRPr="00490E54">
        <w:rPr>
          <w:rFonts w:ascii="Consolas" w:eastAsia="Calibri" w:hAnsi="Consolas"/>
          <w:bCs/>
          <w:sz w:val="16"/>
          <w:szCs w:val="16"/>
        </w:rPr>
        <w:t xml:space="preserve"> 1,670,000</w:t>
      </w:r>
    </w:p>
    <w:p w14:paraId="5975F303" w14:textId="04BF6F67" w:rsidR="00510C62" w:rsidRPr="00D51A60" w:rsidRDefault="00510C62" w:rsidP="009E66A2">
      <w:pPr>
        <w:rPr>
          <w:rFonts w:ascii="Consolas" w:eastAsia="MS Mincho" w:hAnsi="Consolas" w:cstheme="majorHAnsi"/>
          <w:bCs/>
          <w:sz w:val="16"/>
          <w:szCs w:val="16"/>
        </w:rPr>
      </w:pPr>
      <w:r w:rsidRPr="00D51A60">
        <w:rPr>
          <w:rFonts w:ascii="Consolas" w:eastAsia="MS Mincho" w:hAnsi="Consolas" w:cstheme="majorHAnsi"/>
          <w:bCs/>
          <w:sz w:val="16"/>
          <w:szCs w:val="16"/>
        </w:rPr>
        <w:br w:type="page"/>
      </w:r>
    </w:p>
    <w:p w14:paraId="2ADD9E91" w14:textId="23AD1FEC" w:rsidR="008D42BB" w:rsidRPr="00D51A60" w:rsidRDefault="00D9752F" w:rsidP="005470F8">
      <w:pPr>
        <w:ind w:right="-245"/>
        <w:rPr>
          <w:rFonts w:ascii="Calibri" w:eastAsia="Calibri" w:hAnsi="Calibri"/>
          <w:bCs/>
          <w:i/>
          <w:iCs/>
          <w:sz w:val="18"/>
          <w:szCs w:val="18"/>
        </w:rPr>
      </w:pPr>
      <w:bookmarkStart w:id="59" w:name="ALT_STAT"/>
      <w:r w:rsidRPr="00D51A60">
        <w:rPr>
          <w:rFonts w:asciiTheme="majorHAnsi" w:eastAsia="MS Mincho" w:hAnsiTheme="majorHAnsi" w:cstheme="majorHAnsi"/>
          <w:b/>
          <w:sz w:val="26"/>
          <w:szCs w:val="26"/>
        </w:rPr>
        <w:t>Alternative Tobacco</w:t>
      </w:r>
      <w:r w:rsidR="008319FB" w:rsidRPr="00D51A60">
        <w:rPr>
          <w:rFonts w:asciiTheme="majorHAnsi" w:eastAsia="MS Mincho" w:hAnsiTheme="majorHAnsi" w:cstheme="majorHAnsi"/>
          <w:b/>
          <w:sz w:val="26"/>
          <w:szCs w:val="26"/>
        </w:rPr>
        <w:t xml:space="preserve"> Status</w:t>
      </w:r>
      <w:r w:rsidR="007C2B2B" w:rsidRPr="00D51A60">
        <w:rPr>
          <w:rFonts w:asciiTheme="majorHAnsi" w:eastAsia="MS Mincho" w:hAnsiTheme="majorHAnsi" w:cstheme="majorHAnsi"/>
          <w:b/>
          <w:sz w:val="26"/>
          <w:szCs w:val="26"/>
        </w:rPr>
        <w:t xml:space="preserve">         </w:t>
      </w:r>
      <w:bookmarkEnd w:id="59"/>
      <w:r w:rsidRPr="00D51A60">
        <w:rPr>
          <w:rFonts w:asciiTheme="majorHAnsi" w:hAnsiTheme="majorHAnsi" w:cstheme="majorHAnsi"/>
          <w:b/>
          <w:sz w:val="26"/>
          <w:szCs w:val="26"/>
        </w:rPr>
        <w:t>&lt;Alternative Tobacco&gt; STAT</w:t>
      </w:r>
      <w:r w:rsidR="008D42BB" w:rsidRPr="00D51A60">
        <w:rPr>
          <w:rFonts w:asciiTheme="majorHAnsi" w:hAnsiTheme="majorHAnsi" w:cstheme="majorHAnsi"/>
          <w:b/>
          <w:sz w:val="26"/>
          <w:szCs w:val="26"/>
        </w:rPr>
        <w:tab/>
      </w:r>
      <w:r w:rsidR="008D42BB" w:rsidRPr="00D51A60">
        <w:rPr>
          <w:rFonts w:asciiTheme="majorHAnsi" w:hAnsiTheme="majorHAnsi" w:cstheme="majorHAnsi"/>
          <w:b/>
          <w:sz w:val="26"/>
          <w:szCs w:val="26"/>
        </w:rPr>
        <w:tab/>
      </w:r>
      <w:r w:rsidR="00122452">
        <w:rPr>
          <w:rFonts w:asciiTheme="majorHAnsi" w:hAnsiTheme="majorHAnsi" w:cstheme="majorHAnsi"/>
          <w:b/>
          <w:sz w:val="26"/>
          <w:szCs w:val="26"/>
        </w:rPr>
        <w:tab/>
      </w:r>
      <w:r w:rsidR="005470F8">
        <w:rPr>
          <w:rFonts w:asciiTheme="majorHAnsi" w:hAnsiTheme="majorHAnsi" w:cstheme="majorHAnsi"/>
          <w:b/>
          <w:sz w:val="26"/>
          <w:szCs w:val="26"/>
        </w:rPr>
        <w:t xml:space="preserve">    </w:t>
      </w:r>
      <w:r w:rsidR="00122452">
        <w:rPr>
          <w:rFonts w:asciiTheme="majorHAnsi" w:hAnsiTheme="majorHAnsi" w:cstheme="majorHAnsi"/>
          <w:b/>
          <w:sz w:val="26"/>
          <w:szCs w:val="26"/>
        </w:rPr>
        <w:t xml:space="preserve"> </w:t>
      </w:r>
      <w:hyperlink w:anchor="INDEX2" w:history="1">
        <w:r w:rsidR="00663091" w:rsidRPr="00D51A60">
          <w:rPr>
            <w:rStyle w:val="Hyperlink"/>
            <w:rFonts w:asciiTheme="majorHAnsi" w:hAnsiTheme="majorHAnsi" w:cstheme="majorHAnsi"/>
            <w:sz w:val="22"/>
            <w:szCs w:val="22"/>
          </w:rPr>
          <w:t>R</w:t>
        </w:r>
        <w:r w:rsidR="00663091" w:rsidRPr="00D51A60">
          <w:rPr>
            <w:rStyle w:val="Hyperlink"/>
            <w:rFonts w:asciiTheme="majorHAnsi" w:hAnsiTheme="majorHAnsi" w:cstheme="majorHAnsi"/>
            <w:sz w:val="20"/>
            <w:szCs w:val="20"/>
          </w:rPr>
          <w:t>eturn to Index</w:t>
        </w:r>
      </w:hyperlink>
    </w:p>
    <w:p w14:paraId="6A493B36" w14:textId="3328158B" w:rsidR="008319FB" w:rsidRPr="00D51A60" w:rsidRDefault="000E0F53" w:rsidP="005470F8">
      <w:pPr>
        <w:spacing w:after="240"/>
        <w:ind w:left="3600" w:right="-245"/>
        <w:rPr>
          <w:rFonts w:ascii="Calibri" w:eastAsia="Calibri" w:hAnsi="Calibri"/>
          <w:bCs/>
          <w:i/>
          <w:iCs/>
          <w:sz w:val="18"/>
          <w:szCs w:val="18"/>
        </w:rPr>
      </w:pPr>
      <w:r w:rsidRPr="00D51A60">
        <w:rPr>
          <w:rFonts w:asciiTheme="majorHAnsi" w:hAnsiTheme="majorHAnsi" w:cstheme="majorHAnsi"/>
          <w:b/>
          <w:sz w:val="26"/>
          <w:szCs w:val="26"/>
        </w:rPr>
        <w:t xml:space="preserve">(e.g. </w:t>
      </w:r>
      <w:r w:rsidRPr="00D51A60">
        <w:rPr>
          <w:rFonts w:asciiTheme="majorHAnsi" w:hAnsiTheme="majorHAnsi" w:cstheme="majorHAnsi"/>
          <w:b/>
          <w:sz w:val="26"/>
          <w:szCs w:val="26"/>
          <w:u w:val="single"/>
        </w:rPr>
        <w:t>PIPE</w:t>
      </w:r>
      <w:r w:rsidRPr="00D51A60">
        <w:rPr>
          <w:rFonts w:asciiTheme="majorHAnsi" w:hAnsiTheme="majorHAnsi" w:cstheme="majorHAnsi"/>
          <w:b/>
          <w:sz w:val="26"/>
          <w:szCs w:val="26"/>
        </w:rPr>
        <w:t>STAT)</w:t>
      </w:r>
    </w:p>
    <w:p w14:paraId="08682E1E" w14:textId="5BC49DE7" w:rsidR="00D9752F" w:rsidRPr="00D51A60" w:rsidRDefault="008319FB" w:rsidP="00BE2EFB">
      <w:pPr>
        <w:widowControl w:val="0"/>
        <w:spacing w:after="120"/>
        <w:rPr>
          <w:rFonts w:asciiTheme="majorHAnsi" w:hAnsiTheme="majorHAnsi" w:cstheme="majorHAnsi"/>
          <w:bCs/>
          <w:sz w:val="22"/>
          <w:szCs w:val="22"/>
        </w:rPr>
      </w:pPr>
      <w:r w:rsidRPr="00D51A60">
        <w:rPr>
          <w:rFonts w:asciiTheme="majorHAnsi" w:hAnsiTheme="majorHAnsi" w:cstheme="majorHAnsi"/>
          <w:b/>
          <w:sz w:val="22"/>
          <w:szCs w:val="22"/>
        </w:rPr>
        <w:t xml:space="preserve">DESCRIPTION: </w:t>
      </w:r>
      <w:r w:rsidR="009B06E9" w:rsidRPr="00D51A60">
        <w:rPr>
          <w:rFonts w:asciiTheme="majorHAnsi" w:hAnsiTheme="majorHAnsi" w:cstheme="majorHAnsi"/>
          <w:bCs/>
          <w:sz w:val="22"/>
          <w:szCs w:val="22"/>
        </w:rPr>
        <w:t>Th</w:t>
      </w:r>
      <w:r w:rsidR="002C757E" w:rsidRPr="00D51A60">
        <w:rPr>
          <w:rFonts w:asciiTheme="majorHAnsi" w:hAnsiTheme="majorHAnsi" w:cstheme="majorHAnsi"/>
          <w:bCs/>
          <w:sz w:val="22"/>
          <w:szCs w:val="22"/>
        </w:rPr>
        <w:t>ese</w:t>
      </w:r>
      <w:r w:rsidR="009B06E9" w:rsidRPr="00D51A60">
        <w:rPr>
          <w:rFonts w:asciiTheme="majorHAnsi" w:hAnsiTheme="majorHAnsi" w:cstheme="majorHAnsi"/>
          <w:bCs/>
          <w:sz w:val="22"/>
          <w:szCs w:val="22"/>
        </w:rPr>
        <w:t xml:space="preserve"> variable</w:t>
      </w:r>
      <w:r w:rsidR="002C757E" w:rsidRPr="00D51A60">
        <w:rPr>
          <w:rFonts w:asciiTheme="majorHAnsi" w:hAnsiTheme="majorHAnsi" w:cstheme="majorHAnsi"/>
          <w:bCs/>
          <w:sz w:val="22"/>
          <w:szCs w:val="22"/>
        </w:rPr>
        <w:t>s</w:t>
      </w:r>
      <w:r w:rsidR="00C36312" w:rsidRPr="00D51A60">
        <w:rPr>
          <w:rFonts w:asciiTheme="majorHAnsi" w:hAnsiTheme="majorHAnsi" w:cstheme="majorHAnsi"/>
          <w:bCs/>
          <w:sz w:val="22"/>
          <w:szCs w:val="22"/>
        </w:rPr>
        <w:t xml:space="preserve">, </w:t>
      </w:r>
      <w:r w:rsidR="00C36312" w:rsidRPr="00D51A60">
        <w:rPr>
          <w:rFonts w:asciiTheme="majorHAnsi" w:hAnsiTheme="majorHAnsi" w:cstheme="majorHAnsi"/>
          <w:b/>
          <w:sz w:val="22"/>
          <w:szCs w:val="22"/>
        </w:rPr>
        <w:t>&lt;____&gt;STAT</w:t>
      </w:r>
      <w:r w:rsidR="00C36312" w:rsidRPr="00D51A60">
        <w:rPr>
          <w:rFonts w:asciiTheme="majorHAnsi" w:hAnsiTheme="majorHAnsi" w:cstheme="majorHAnsi"/>
          <w:bCs/>
          <w:sz w:val="22"/>
          <w:szCs w:val="22"/>
        </w:rPr>
        <w:t>,</w:t>
      </w:r>
      <w:r w:rsidR="009B06E9" w:rsidRPr="00D51A60">
        <w:rPr>
          <w:rFonts w:asciiTheme="majorHAnsi" w:hAnsiTheme="majorHAnsi" w:cstheme="majorHAnsi"/>
          <w:bCs/>
          <w:sz w:val="22"/>
          <w:szCs w:val="22"/>
        </w:rPr>
        <w:t xml:space="preserve"> attempt to </w:t>
      </w:r>
      <w:r w:rsidR="002C757E" w:rsidRPr="00D51A60">
        <w:rPr>
          <w:rFonts w:asciiTheme="majorHAnsi" w:hAnsiTheme="majorHAnsi" w:cstheme="majorHAnsi"/>
          <w:bCs/>
          <w:sz w:val="22"/>
          <w:szCs w:val="22"/>
        </w:rPr>
        <w:t>follow</w:t>
      </w:r>
      <w:r w:rsidR="009B06E9" w:rsidRPr="00D51A60">
        <w:rPr>
          <w:rFonts w:asciiTheme="majorHAnsi" w:hAnsiTheme="majorHAnsi" w:cstheme="majorHAnsi"/>
          <w:bCs/>
          <w:sz w:val="22"/>
          <w:szCs w:val="22"/>
        </w:rPr>
        <w:t xml:space="preserve"> the same </w:t>
      </w:r>
      <w:r w:rsidR="002C757E" w:rsidRPr="00D51A60">
        <w:rPr>
          <w:rFonts w:asciiTheme="majorHAnsi" w:hAnsiTheme="majorHAnsi" w:cstheme="majorHAnsi"/>
          <w:bCs/>
          <w:sz w:val="22"/>
          <w:szCs w:val="22"/>
        </w:rPr>
        <w:t>pattern as</w:t>
      </w:r>
      <w:r w:rsidR="009B06E9" w:rsidRPr="00D51A60">
        <w:rPr>
          <w:rFonts w:asciiTheme="majorHAnsi" w:hAnsiTheme="majorHAnsi" w:cstheme="majorHAnsi"/>
          <w:bCs/>
          <w:sz w:val="22"/>
          <w:szCs w:val="22"/>
        </w:rPr>
        <w:t xml:space="preserve"> CIGSTAT regarding the frequency of us</w:t>
      </w:r>
      <w:r w:rsidR="002C757E" w:rsidRPr="00D51A60">
        <w:rPr>
          <w:rFonts w:asciiTheme="majorHAnsi" w:hAnsiTheme="majorHAnsi" w:cstheme="majorHAnsi"/>
          <w:bCs/>
          <w:sz w:val="22"/>
          <w:szCs w:val="22"/>
        </w:rPr>
        <w:t>e applied to</w:t>
      </w:r>
      <w:r w:rsidR="009B06E9" w:rsidRPr="00D51A60">
        <w:rPr>
          <w:rFonts w:asciiTheme="majorHAnsi" w:hAnsiTheme="majorHAnsi" w:cstheme="majorHAnsi"/>
          <w:bCs/>
          <w:sz w:val="22"/>
          <w:szCs w:val="22"/>
        </w:rPr>
        <w:t xml:space="preserve"> </w:t>
      </w:r>
      <w:r w:rsidR="00C36312" w:rsidRPr="00D51A60">
        <w:rPr>
          <w:rFonts w:asciiTheme="majorHAnsi" w:hAnsiTheme="majorHAnsi" w:cstheme="majorHAnsi"/>
          <w:bCs/>
          <w:sz w:val="22"/>
          <w:szCs w:val="22"/>
        </w:rPr>
        <w:t xml:space="preserve">specific </w:t>
      </w:r>
      <w:r w:rsidR="009B06E9" w:rsidRPr="00D51A60">
        <w:rPr>
          <w:rFonts w:asciiTheme="majorHAnsi" w:hAnsiTheme="majorHAnsi" w:cstheme="majorHAnsi"/>
          <w:bCs/>
          <w:sz w:val="22"/>
          <w:szCs w:val="22"/>
        </w:rPr>
        <w:t>alternative tobacco forms by the person.</w:t>
      </w:r>
    </w:p>
    <w:p w14:paraId="413A194F" w14:textId="79C2106F" w:rsidR="009B06E9" w:rsidRPr="00D51A60" w:rsidRDefault="009B06E9" w:rsidP="006E03DE">
      <w:pPr>
        <w:widowControl w:val="0"/>
        <w:spacing w:after="40"/>
        <w:rPr>
          <w:rFonts w:asciiTheme="majorHAnsi" w:hAnsiTheme="majorHAnsi" w:cstheme="majorHAnsi"/>
          <w:bCs/>
          <w:sz w:val="22"/>
          <w:szCs w:val="22"/>
        </w:rPr>
      </w:pPr>
      <w:r w:rsidRPr="00D51A60">
        <w:rPr>
          <w:rFonts w:asciiTheme="majorHAnsi" w:hAnsiTheme="majorHAnsi" w:cstheme="majorHAnsi"/>
          <w:bCs/>
          <w:sz w:val="22"/>
          <w:szCs w:val="22"/>
        </w:rPr>
        <w:t>Alternative Tobacco forms and variable names</w:t>
      </w:r>
      <w:r w:rsidR="00C36312" w:rsidRPr="00D51A60">
        <w:rPr>
          <w:rFonts w:asciiTheme="majorHAnsi" w:hAnsiTheme="majorHAnsi" w:cstheme="majorHAnsi"/>
          <w:bCs/>
          <w:sz w:val="22"/>
          <w:szCs w:val="22"/>
        </w:rPr>
        <w:t>:</w:t>
      </w:r>
    </w:p>
    <w:p w14:paraId="0977FEBC" w14:textId="4398AEB7" w:rsidR="009B06E9" w:rsidRPr="00D51A60" w:rsidRDefault="009B06E9" w:rsidP="007C2B2B">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Pipe – </w:t>
      </w:r>
      <w:r w:rsidRPr="00D51A60">
        <w:rPr>
          <w:rFonts w:asciiTheme="majorHAnsi" w:hAnsiTheme="majorHAnsi" w:cstheme="majorHAnsi"/>
          <w:b/>
          <w:sz w:val="22"/>
          <w:szCs w:val="22"/>
        </w:rPr>
        <w:t>PIPESTAT</w:t>
      </w:r>
    </w:p>
    <w:p w14:paraId="313B878A" w14:textId="7F3DAC9F" w:rsidR="009B06E9" w:rsidRPr="00D51A60" w:rsidRDefault="009B06E9" w:rsidP="007C2B2B">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Cigar – </w:t>
      </w:r>
      <w:r w:rsidRPr="00D51A60">
        <w:rPr>
          <w:rFonts w:asciiTheme="majorHAnsi" w:hAnsiTheme="majorHAnsi" w:cstheme="majorHAnsi"/>
          <w:b/>
          <w:sz w:val="22"/>
          <w:szCs w:val="22"/>
        </w:rPr>
        <w:t>CIGRSTAT</w:t>
      </w:r>
    </w:p>
    <w:p w14:paraId="692DEDAB" w14:textId="2AD8FEDA" w:rsidR="009B06E9" w:rsidRPr="00D51A60" w:rsidRDefault="009B06E9" w:rsidP="007C2B2B">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Chewing tobacco – </w:t>
      </w:r>
      <w:r w:rsidRPr="00D51A60">
        <w:rPr>
          <w:rFonts w:asciiTheme="majorHAnsi" w:hAnsiTheme="majorHAnsi" w:cstheme="majorHAnsi"/>
          <w:b/>
          <w:sz w:val="22"/>
          <w:szCs w:val="22"/>
        </w:rPr>
        <w:t>CHEWSTAT</w:t>
      </w:r>
      <w:r w:rsidRPr="00D51A60">
        <w:rPr>
          <w:rFonts w:asciiTheme="majorHAnsi" w:hAnsiTheme="majorHAnsi" w:cstheme="majorHAnsi"/>
          <w:bCs/>
          <w:sz w:val="22"/>
          <w:szCs w:val="22"/>
        </w:rPr>
        <w:t xml:space="preserve">; </w:t>
      </w:r>
      <w:r w:rsidRPr="00D51A60">
        <w:rPr>
          <w:rFonts w:asciiTheme="majorHAnsi" w:hAnsiTheme="majorHAnsi" w:cstheme="majorHAnsi"/>
          <w:b/>
          <w:sz w:val="22"/>
          <w:szCs w:val="22"/>
        </w:rPr>
        <w:t>CHEWORSNUFFSTAT</w:t>
      </w:r>
    </w:p>
    <w:p w14:paraId="61B5B1C8" w14:textId="5983BBC2" w:rsidR="009B06E9" w:rsidRPr="00D51A60" w:rsidRDefault="009B06E9" w:rsidP="007C2B2B">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Snuff – </w:t>
      </w:r>
      <w:r w:rsidRPr="00D51A60">
        <w:rPr>
          <w:rFonts w:asciiTheme="majorHAnsi" w:hAnsiTheme="majorHAnsi" w:cstheme="majorHAnsi"/>
          <w:b/>
          <w:sz w:val="22"/>
          <w:szCs w:val="22"/>
        </w:rPr>
        <w:t>SNUFFSTAT</w:t>
      </w:r>
      <w:r w:rsidRPr="00D51A60">
        <w:rPr>
          <w:rFonts w:asciiTheme="majorHAnsi" w:hAnsiTheme="majorHAnsi" w:cstheme="majorHAnsi"/>
          <w:bCs/>
          <w:sz w:val="22"/>
          <w:szCs w:val="22"/>
        </w:rPr>
        <w:t xml:space="preserve">; </w:t>
      </w:r>
      <w:r w:rsidRPr="00D51A60">
        <w:rPr>
          <w:rFonts w:asciiTheme="majorHAnsi" w:hAnsiTheme="majorHAnsi" w:cstheme="majorHAnsi"/>
          <w:b/>
          <w:sz w:val="22"/>
          <w:szCs w:val="22"/>
        </w:rPr>
        <w:t>CHEWORSNUFFSTAT</w:t>
      </w:r>
    </w:p>
    <w:p w14:paraId="2DC6F7F1" w14:textId="38DA27C1" w:rsidR="009B06E9" w:rsidRPr="00D51A60" w:rsidRDefault="009B06E9" w:rsidP="007C2B2B">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Hookah – </w:t>
      </w:r>
      <w:r w:rsidRPr="00D51A60">
        <w:rPr>
          <w:rFonts w:asciiTheme="majorHAnsi" w:hAnsiTheme="majorHAnsi" w:cstheme="majorHAnsi"/>
          <w:b/>
          <w:sz w:val="22"/>
          <w:szCs w:val="22"/>
        </w:rPr>
        <w:t>HOOKSTAT</w:t>
      </w:r>
    </w:p>
    <w:p w14:paraId="26B94F21" w14:textId="631A9257" w:rsidR="009B06E9" w:rsidRPr="00D51A60" w:rsidRDefault="009B06E9" w:rsidP="007C2B2B">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E-Cigarette – </w:t>
      </w:r>
      <w:r w:rsidRPr="00D51A60">
        <w:rPr>
          <w:rFonts w:asciiTheme="majorHAnsi" w:hAnsiTheme="majorHAnsi" w:cstheme="majorHAnsi"/>
          <w:b/>
          <w:sz w:val="22"/>
          <w:szCs w:val="22"/>
        </w:rPr>
        <w:t>ECIGSTAT</w:t>
      </w:r>
    </w:p>
    <w:p w14:paraId="548BE40C" w14:textId="3186183A" w:rsidR="009B06E9" w:rsidRPr="00D51A60" w:rsidRDefault="009B06E9" w:rsidP="00BE2EFB">
      <w:pPr>
        <w:pStyle w:val="ListParagraph"/>
        <w:widowControl w:val="0"/>
        <w:numPr>
          <w:ilvl w:val="0"/>
          <w:numId w:val="37"/>
        </w:numPr>
        <w:spacing w:after="160"/>
        <w:rPr>
          <w:rFonts w:asciiTheme="majorHAnsi" w:hAnsiTheme="majorHAnsi" w:cstheme="majorHAnsi"/>
          <w:bCs/>
          <w:sz w:val="22"/>
          <w:szCs w:val="22"/>
        </w:rPr>
      </w:pPr>
      <w:r w:rsidRPr="00D51A60">
        <w:rPr>
          <w:rFonts w:asciiTheme="majorHAnsi" w:hAnsiTheme="majorHAnsi" w:cstheme="majorHAnsi"/>
          <w:bCs/>
          <w:sz w:val="22"/>
          <w:szCs w:val="22"/>
        </w:rPr>
        <w:t xml:space="preserve">Dissolvable Tobacco – </w:t>
      </w:r>
      <w:r w:rsidRPr="00D51A60">
        <w:rPr>
          <w:rFonts w:asciiTheme="majorHAnsi" w:hAnsiTheme="majorHAnsi" w:cstheme="majorHAnsi"/>
          <w:b/>
          <w:sz w:val="22"/>
          <w:szCs w:val="22"/>
        </w:rPr>
        <w:t>DSLVSTAT</w:t>
      </w:r>
    </w:p>
    <w:p w14:paraId="724A826D" w14:textId="58B5719E" w:rsidR="00360932" w:rsidRPr="00D51A60" w:rsidRDefault="00360932" w:rsidP="00360932">
      <w:pPr>
        <w:widowControl w:val="0"/>
        <w:spacing w:after="120"/>
        <w:ind w:right="-490"/>
        <w:rPr>
          <w:rFonts w:asciiTheme="majorHAnsi" w:hAnsiTheme="majorHAnsi" w:cstheme="majorHAnsi"/>
          <w:sz w:val="22"/>
          <w:szCs w:val="22"/>
        </w:rPr>
      </w:pPr>
      <w:r w:rsidRPr="00D51A60">
        <w:rPr>
          <w:rFonts w:asciiTheme="majorHAnsi" w:hAnsiTheme="majorHAnsi" w:cstheme="majorHAnsi"/>
          <w:b/>
          <w:bCs/>
          <w:sz w:val="22"/>
          <w:szCs w:val="22"/>
        </w:rPr>
        <w:t>Note 1:</w:t>
      </w:r>
      <w:r w:rsidRPr="00D51A60">
        <w:rPr>
          <w:rFonts w:asciiTheme="majorHAnsi" w:hAnsiTheme="majorHAnsi" w:cstheme="majorHAnsi"/>
          <w:sz w:val="22"/>
          <w:szCs w:val="22"/>
        </w:rPr>
        <w:t xml:space="preserve"> </w:t>
      </w:r>
      <w:r w:rsidR="00EC5710" w:rsidRPr="00D51A60">
        <w:rPr>
          <w:rFonts w:ascii="Calibri" w:hAnsi="Calibri" w:cs="Calibri"/>
          <w:color w:val="000000"/>
          <w:sz w:val="22"/>
          <w:szCs w:val="22"/>
          <w:shd w:val="clear" w:color="auto" w:fill="FFFFFF"/>
        </w:rPr>
        <w:t>In 1985, respondents were asked whether the person “presently uses any other form of tobacco” and “which types</w:t>
      </w:r>
      <w:r w:rsidR="00E66E50" w:rsidRPr="00D51A60">
        <w:rPr>
          <w:rFonts w:ascii="Calibri" w:hAnsi="Calibri" w:cs="Calibri"/>
          <w:color w:val="000000"/>
          <w:sz w:val="22"/>
          <w:szCs w:val="22"/>
          <w:shd w:val="clear" w:color="auto" w:fill="FFFFFF"/>
        </w:rPr>
        <w:t>.</w:t>
      </w:r>
      <w:r w:rsidR="00EC5710" w:rsidRPr="00D51A60">
        <w:rPr>
          <w:rFonts w:ascii="Calibri" w:hAnsi="Calibri" w:cs="Calibri"/>
          <w:color w:val="000000"/>
          <w:sz w:val="22"/>
          <w:szCs w:val="22"/>
          <w:shd w:val="clear" w:color="auto" w:fill="FFFFFF"/>
        </w:rPr>
        <w:t>”</w:t>
      </w:r>
      <w:r w:rsidR="00E66E50" w:rsidRPr="00D51A60">
        <w:rPr>
          <w:rFonts w:ascii="Calibri" w:hAnsi="Calibri" w:cs="Calibri"/>
          <w:color w:val="000000"/>
          <w:sz w:val="22"/>
          <w:szCs w:val="22"/>
          <w:shd w:val="clear" w:color="auto" w:fill="FFFFFF"/>
        </w:rPr>
        <w:t xml:space="preserve"> </w:t>
      </w:r>
      <w:r w:rsidR="00EC5710" w:rsidRPr="00D51A60">
        <w:rPr>
          <w:rFonts w:ascii="Calibri" w:hAnsi="Calibri" w:cs="Calibri"/>
          <w:color w:val="000000"/>
          <w:sz w:val="22"/>
          <w:szCs w:val="22"/>
          <w:shd w:val="clear" w:color="auto" w:fill="FFFFFF"/>
        </w:rPr>
        <w:t>The ____STAT variables are based in part on CURRUSE which intends to capture the frequency of current usage and not solely the presence or absence of current usage, thus these records from 1985 are excluded for CURRUSE and</w:t>
      </w:r>
      <w:r w:rsidR="00E66E50" w:rsidRPr="00D51A60">
        <w:rPr>
          <w:rFonts w:ascii="Calibri" w:hAnsi="Calibri" w:cs="Calibri"/>
          <w:color w:val="000000"/>
          <w:sz w:val="22"/>
          <w:szCs w:val="22"/>
          <w:shd w:val="clear" w:color="auto" w:fill="FFFFFF"/>
        </w:rPr>
        <w:t xml:space="preserve"> </w:t>
      </w:r>
      <w:r w:rsidR="00EC5710" w:rsidRPr="00D51A60">
        <w:rPr>
          <w:rFonts w:ascii="Calibri" w:hAnsi="Calibri" w:cs="Calibri"/>
          <w:color w:val="000000"/>
          <w:sz w:val="22"/>
          <w:szCs w:val="22"/>
          <w:shd w:val="clear" w:color="auto" w:fill="FFFFFF"/>
        </w:rPr>
        <w:t>__STAT.</w:t>
      </w:r>
    </w:p>
    <w:p w14:paraId="509C0611" w14:textId="4D02BCEF" w:rsidR="008815D1" w:rsidRPr="00D51A60" w:rsidRDefault="00360932" w:rsidP="00BE2EFB">
      <w:pPr>
        <w:widowControl w:val="0"/>
        <w:spacing w:after="120"/>
        <w:rPr>
          <w:rFonts w:asciiTheme="majorHAnsi" w:hAnsiTheme="majorHAnsi" w:cstheme="majorHAnsi"/>
          <w:bCs/>
          <w:sz w:val="22"/>
          <w:szCs w:val="22"/>
        </w:rPr>
      </w:pPr>
      <w:r w:rsidRPr="00D51A60">
        <w:rPr>
          <w:rFonts w:asciiTheme="majorHAnsi" w:hAnsiTheme="majorHAnsi" w:cstheme="majorHAnsi"/>
          <w:b/>
          <w:bCs/>
          <w:sz w:val="22"/>
          <w:szCs w:val="22"/>
        </w:rPr>
        <w:t>Note 2:</w:t>
      </w:r>
      <w:r w:rsidRPr="00D51A60">
        <w:rPr>
          <w:rFonts w:asciiTheme="majorHAnsi" w:hAnsiTheme="majorHAnsi" w:cstheme="majorHAnsi"/>
          <w:bCs/>
          <w:sz w:val="22"/>
          <w:szCs w:val="22"/>
        </w:rPr>
        <w:t xml:space="preserve"> </w:t>
      </w:r>
      <w:r w:rsidR="009B06E9" w:rsidRPr="00D51A60">
        <w:rPr>
          <w:rFonts w:asciiTheme="majorHAnsi" w:hAnsiTheme="majorHAnsi" w:cstheme="majorHAnsi"/>
          <w:bCs/>
          <w:sz w:val="22"/>
          <w:szCs w:val="22"/>
        </w:rPr>
        <w:t>Chewing tobacco and snuff were asked separately in supplements through</w:t>
      </w:r>
      <w:r w:rsidR="00C36312" w:rsidRPr="00D51A60">
        <w:rPr>
          <w:rFonts w:asciiTheme="majorHAnsi" w:hAnsiTheme="majorHAnsi" w:cstheme="majorHAnsi"/>
          <w:bCs/>
          <w:sz w:val="22"/>
          <w:szCs w:val="22"/>
        </w:rPr>
        <w:t xml:space="preserve"> January 2007</w:t>
      </w:r>
      <w:r w:rsidR="009B06E9" w:rsidRPr="00D51A60">
        <w:rPr>
          <w:rFonts w:asciiTheme="majorHAnsi" w:hAnsiTheme="majorHAnsi" w:cstheme="majorHAnsi"/>
          <w:bCs/>
          <w:sz w:val="22"/>
          <w:szCs w:val="22"/>
        </w:rPr>
        <w:t xml:space="preserve">. Starting </w:t>
      </w:r>
      <w:r w:rsidR="00563E2C" w:rsidRPr="00D51A60">
        <w:rPr>
          <w:rFonts w:asciiTheme="majorHAnsi" w:hAnsiTheme="majorHAnsi" w:cstheme="majorHAnsi"/>
          <w:bCs/>
          <w:sz w:val="22"/>
          <w:szCs w:val="22"/>
        </w:rPr>
        <w:t>with the</w:t>
      </w:r>
      <w:r w:rsidR="009B06E9" w:rsidRPr="00D51A60">
        <w:rPr>
          <w:rFonts w:asciiTheme="majorHAnsi" w:hAnsiTheme="majorHAnsi" w:cstheme="majorHAnsi"/>
          <w:bCs/>
          <w:sz w:val="22"/>
          <w:szCs w:val="22"/>
        </w:rPr>
        <w:t xml:space="preserve"> May 20</w:t>
      </w:r>
      <w:r w:rsidR="00C36312" w:rsidRPr="00D51A60">
        <w:rPr>
          <w:rFonts w:asciiTheme="majorHAnsi" w:hAnsiTheme="majorHAnsi" w:cstheme="majorHAnsi"/>
          <w:bCs/>
          <w:sz w:val="22"/>
          <w:szCs w:val="22"/>
        </w:rPr>
        <w:t>10</w:t>
      </w:r>
      <w:r w:rsidR="00563E2C" w:rsidRPr="00D51A60">
        <w:rPr>
          <w:rFonts w:asciiTheme="majorHAnsi" w:hAnsiTheme="majorHAnsi" w:cstheme="majorHAnsi"/>
          <w:bCs/>
          <w:sz w:val="22"/>
          <w:szCs w:val="22"/>
        </w:rPr>
        <w:t xml:space="preserve"> supplement</w:t>
      </w:r>
      <w:r w:rsidR="009B06E9" w:rsidRPr="00D51A60">
        <w:rPr>
          <w:rFonts w:asciiTheme="majorHAnsi" w:hAnsiTheme="majorHAnsi" w:cstheme="majorHAnsi"/>
          <w:bCs/>
          <w:sz w:val="22"/>
          <w:szCs w:val="22"/>
        </w:rPr>
        <w:t>, chewing tobacco and snuff were combined into the same question. The combined variable</w:t>
      </w:r>
      <w:r w:rsidR="00563E2C" w:rsidRPr="00D51A60">
        <w:rPr>
          <w:rFonts w:asciiTheme="majorHAnsi" w:hAnsiTheme="majorHAnsi" w:cstheme="majorHAnsi"/>
          <w:bCs/>
          <w:sz w:val="22"/>
          <w:szCs w:val="22"/>
        </w:rPr>
        <w:t>, CHEWORSNUFFSTAT,</w:t>
      </w:r>
      <w:r w:rsidR="009B06E9" w:rsidRPr="00D51A60">
        <w:rPr>
          <w:rFonts w:asciiTheme="majorHAnsi" w:hAnsiTheme="majorHAnsi" w:cstheme="majorHAnsi"/>
          <w:bCs/>
          <w:sz w:val="22"/>
          <w:szCs w:val="22"/>
        </w:rPr>
        <w:t xml:space="preserve"> </w:t>
      </w:r>
      <w:r w:rsidR="00563E2C" w:rsidRPr="00D51A60">
        <w:rPr>
          <w:rFonts w:asciiTheme="majorHAnsi" w:hAnsiTheme="majorHAnsi" w:cstheme="majorHAnsi"/>
          <w:bCs/>
          <w:sz w:val="22"/>
          <w:szCs w:val="22"/>
        </w:rPr>
        <w:t xml:space="preserve">is </w:t>
      </w:r>
      <w:r w:rsidR="001D1CCC" w:rsidRPr="00D51A60">
        <w:rPr>
          <w:rFonts w:asciiTheme="majorHAnsi" w:hAnsiTheme="majorHAnsi" w:cstheme="majorHAnsi"/>
          <w:bCs/>
          <w:sz w:val="22"/>
          <w:szCs w:val="22"/>
        </w:rPr>
        <w:t xml:space="preserve">built from its EVERUSE and CURRUSE components. </w:t>
      </w:r>
    </w:p>
    <w:p w14:paraId="443E103F" w14:textId="5ACA9A33" w:rsidR="009B06E9" w:rsidRPr="00D51A60" w:rsidRDefault="00262B75" w:rsidP="00BE2EFB">
      <w:pPr>
        <w:spacing w:after="120"/>
        <w:rPr>
          <w:rFonts w:asciiTheme="majorHAnsi" w:eastAsia="Calibri" w:hAnsiTheme="majorHAnsi" w:cstheme="majorHAnsi"/>
          <w:sz w:val="22"/>
          <w:szCs w:val="22"/>
        </w:rPr>
      </w:pPr>
      <w:r w:rsidRPr="00D51A60">
        <w:rPr>
          <w:rFonts w:asciiTheme="majorHAnsi" w:eastAsia="Calibri" w:hAnsiTheme="majorHAnsi" w:cstheme="majorHAnsi"/>
          <w:b/>
          <w:bCs/>
          <w:sz w:val="22"/>
          <w:szCs w:val="22"/>
        </w:rPr>
        <w:t>CATEGORY OF</w:t>
      </w:r>
      <w:r w:rsidR="009B06E9" w:rsidRPr="00D51A60">
        <w:rPr>
          <w:rFonts w:asciiTheme="majorHAnsi" w:eastAsia="Calibri" w:hAnsiTheme="majorHAnsi" w:cstheme="majorHAnsi"/>
          <w:b/>
          <w:bCs/>
          <w:sz w:val="22"/>
          <w:szCs w:val="22"/>
        </w:rPr>
        <w:t xml:space="preserve"> </w:t>
      </w:r>
      <w:r w:rsidR="001A551E" w:rsidRPr="00D51A60">
        <w:rPr>
          <w:rFonts w:asciiTheme="majorHAnsi" w:eastAsia="Calibri" w:hAnsiTheme="majorHAnsi" w:cstheme="majorHAnsi"/>
          <w:b/>
          <w:bCs/>
          <w:sz w:val="22"/>
          <w:szCs w:val="22"/>
        </w:rPr>
        <w:t>ALTERNATIVE TOBACCO USERS</w:t>
      </w:r>
      <w:r w:rsidR="009B06E9" w:rsidRPr="00D51A60">
        <w:rPr>
          <w:rFonts w:asciiTheme="majorHAnsi" w:eastAsia="Calibri" w:hAnsiTheme="majorHAnsi" w:cstheme="majorHAnsi"/>
          <w:b/>
          <w:bCs/>
          <w:sz w:val="22"/>
          <w:szCs w:val="22"/>
        </w:rPr>
        <w:t xml:space="preserve"> ASKED</w:t>
      </w:r>
      <w:r w:rsidR="00FF1EB0" w:rsidRPr="00D51A60">
        <w:rPr>
          <w:rFonts w:asciiTheme="majorHAnsi" w:eastAsia="Calibri" w:hAnsiTheme="majorHAnsi" w:cstheme="majorHAnsi"/>
          <w:b/>
          <w:bCs/>
          <w:sz w:val="22"/>
          <w:szCs w:val="22"/>
        </w:rPr>
        <w:t xml:space="preserve">: </w:t>
      </w:r>
      <w:r w:rsidR="009B06E9" w:rsidRPr="00D51A60">
        <w:rPr>
          <w:rFonts w:asciiTheme="majorHAnsi" w:eastAsia="Calibri" w:hAnsiTheme="majorHAnsi" w:cstheme="majorHAnsi"/>
          <w:sz w:val="22"/>
          <w:szCs w:val="22"/>
        </w:rPr>
        <w:t xml:space="preserve">N/A </w:t>
      </w:r>
    </w:p>
    <w:p w14:paraId="228CD487" w14:textId="02E2A3BD" w:rsidR="00067EFB" w:rsidRPr="00D51A60" w:rsidRDefault="00FF47DE" w:rsidP="00BE2EFB">
      <w:pPr>
        <w:spacing w:after="120"/>
        <w:rPr>
          <w:rFonts w:ascii="Calibri" w:eastAsia="Calibri" w:hAnsi="Calibri"/>
          <w:sz w:val="22"/>
          <w:szCs w:val="22"/>
        </w:rPr>
      </w:pPr>
      <w:r w:rsidRPr="00D51A60">
        <w:rPr>
          <w:rFonts w:ascii="Calibri" w:hAnsi="Calibri" w:cs="Calibri"/>
          <w:b/>
          <w:bCs/>
          <w:sz w:val="22"/>
          <w:szCs w:val="22"/>
        </w:rPr>
        <w:t xml:space="preserve">TOBACCO USE SUPPLEMENT TYPE OF RESPONDENT: </w:t>
      </w:r>
      <w:r w:rsidR="00067EFB" w:rsidRPr="00D51A60">
        <w:rPr>
          <w:rFonts w:ascii="Calibri" w:hAnsi="Calibri" w:cs="Calibri"/>
          <w:sz w:val="22"/>
          <w:szCs w:val="22"/>
        </w:rPr>
        <w:t xml:space="preserve">Self </w:t>
      </w:r>
      <w:r w:rsidR="00907586">
        <w:rPr>
          <w:rFonts w:ascii="Calibri" w:hAnsi="Calibri" w:cs="Calibri"/>
          <w:sz w:val="22"/>
          <w:szCs w:val="22"/>
        </w:rPr>
        <w:t>&amp;</w:t>
      </w:r>
      <w:r w:rsidR="00067EFB" w:rsidRPr="00D51A60">
        <w:rPr>
          <w:rFonts w:ascii="Calibri" w:hAnsi="Calibri" w:cs="Calibri"/>
          <w:sz w:val="22"/>
          <w:szCs w:val="22"/>
        </w:rPr>
        <w:t xml:space="preserve"> Proxy</w:t>
      </w:r>
    </w:p>
    <w:p w14:paraId="08CB29DE" w14:textId="77777777" w:rsidR="00262B75" w:rsidRPr="00D51A60" w:rsidRDefault="00D9752F" w:rsidP="00D47601">
      <w:pPr>
        <w:widowControl w:val="0"/>
        <w:spacing w:after="120"/>
        <w:rPr>
          <w:rFonts w:asciiTheme="majorHAnsi" w:hAnsiTheme="majorHAnsi" w:cstheme="majorHAnsi"/>
          <w:sz w:val="22"/>
          <w:szCs w:val="22"/>
        </w:rPr>
      </w:pPr>
      <w:r w:rsidRPr="00D51A60">
        <w:rPr>
          <w:rFonts w:asciiTheme="majorHAnsi" w:hAnsiTheme="majorHAnsi" w:cstheme="majorHAnsi"/>
          <w:b/>
          <w:bCs/>
          <w:iCs/>
          <w:sz w:val="22"/>
          <w:szCs w:val="22"/>
        </w:rPr>
        <w:t xml:space="preserve">QUESTION(S) ASKED ON SURVEY: </w:t>
      </w:r>
      <w:r w:rsidR="00CB7207" w:rsidRPr="00D51A60">
        <w:rPr>
          <w:rFonts w:asciiTheme="majorHAnsi" w:hAnsiTheme="majorHAnsi" w:cstheme="majorHAnsi"/>
          <w:iCs/>
          <w:sz w:val="22"/>
          <w:szCs w:val="22"/>
        </w:rPr>
        <w:t>N/A -</w:t>
      </w:r>
      <w:r w:rsidR="00CB7207" w:rsidRPr="00D51A60">
        <w:rPr>
          <w:rFonts w:asciiTheme="majorHAnsi" w:hAnsiTheme="majorHAnsi" w:cstheme="majorHAnsi"/>
          <w:b/>
          <w:bCs/>
          <w:iCs/>
          <w:sz w:val="22"/>
          <w:szCs w:val="22"/>
        </w:rPr>
        <w:t xml:space="preserve"> </w:t>
      </w:r>
      <w:r w:rsidR="00CB7207" w:rsidRPr="00D51A60">
        <w:rPr>
          <w:rFonts w:asciiTheme="majorHAnsi" w:hAnsiTheme="majorHAnsi" w:cstheme="majorHAnsi"/>
          <w:sz w:val="22"/>
          <w:szCs w:val="22"/>
        </w:rPr>
        <w:t xml:space="preserve">Indicates the general </w:t>
      </w:r>
      <w:r w:rsidR="00262B75" w:rsidRPr="00D51A60">
        <w:rPr>
          <w:rFonts w:asciiTheme="majorHAnsi" w:hAnsiTheme="majorHAnsi" w:cstheme="majorHAnsi"/>
          <w:sz w:val="22"/>
          <w:szCs w:val="22"/>
        </w:rPr>
        <w:t xml:space="preserve">frequency </w:t>
      </w:r>
      <w:r w:rsidR="00CB7207" w:rsidRPr="00D51A60">
        <w:rPr>
          <w:rFonts w:asciiTheme="majorHAnsi" w:hAnsiTheme="majorHAnsi" w:cstheme="majorHAnsi"/>
          <w:sz w:val="22"/>
          <w:szCs w:val="22"/>
        </w:rPr>
        <w:t>of alternate tobacco usage</w:t>
      </w:r>
      <w:r w:rsidR="00262B75" w:rsidRPr="00D51A60">
        <w:rPr>
          <w:rFonts w:asciiTheme="majorHAnsi" w:hAnsiTheme="majorHAnsi" w:cstheme="majorHAnsi"/>
          <w:sz w:val="22"/>
          <w:szCs w:val="22"/>
        </w:rPr>
        <w:t>.</w:t>
      </w:r>
      <w:r w:rsidR="00CB7207" w:rsidRPr="00D51A60" w:rsidDel="00D9752F">
        <w:rPr>
          <w:rFonts w:asciiTheme="majorHAnsi" w:hAnsiTheme="majorHAnsi" w:cstheme="majorHAnsi"/>
          <w:i/>
          <w:iCs/>
          <w:sz w:val="22"/>
          <w:szCs w:val="22"/>
        </w:rPr>
        <w:t xml:space="preserve"> </w:t>
      </w:r>
      <w:r w:rsidR="00262B75" w:rsidRPr="00D51A60">
        <w:rPr>
          <w:rFonts w:asciiTheme="majorHAnsi" w:hAnsiTheme="majorHAnsi" w:cstheme="majorHAnsi"/>
          <w:sz w:val="22"/>
          <w:szCs w:val="22"/>
        </w:rPr>
        <w:t>This variable is a recode of several responses, so the variable is not a direct pickup of a response to a particular tobacco use supplement item.</w:t>
      </w:r>
    </w:p>
    <w:p w14:paraId="5D8F8E0D" w14:textId="77777777" w:rsidR="00124112" w:rsidRPr="00D51A60" w:rsidRDefault="00124112" w:rsidP="00124112">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67496CC0" w14:textId="1BA23200" w:rsidR="00124112" w:rsidRPr="00D51A60" w:rsidRDefault="00124112" w:rsidP="00BE2EFB">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$1.</w:t>
      </w:r>
    </w:p>
    <w:p w14:paraId="31682174" w14:textId="565DD2BC" w:rsidR="00851FAB" w:rsidRPr="00D51A60" w:rsidRDefault="00851FAB" w:rsidP="00BE2EFB">
      <w:pPr>
        <w:widowControl w:val="0"/>
        <w:spacing w:after="160"/>
        <w:rPr>
          <w:rFonts w:asciiTheme="majorHAnsi" w:hAnsiTheme="majorHAnsi" w:cstheme="majorHAnsi"/>
          <w:bCs/>
        </w:rPr>
      </w:pPr>
      <w:r w:rsidRPr="00D51A60">
        <w:rPr>
          <w:rFonts w:ascii="Consolas" w:eastAsia="Calibri" w:hAnsi="Consolas" w:cs="Consolas"/>
          <w:b/>
          <w:sz w:val="20"/>
          <w:szCs w:val="22"/>
        </w:rPr>
        <w:t xml:space="preserve">COHORTS AVAILABLE: </w:t>
      </w:r>
      <w:r w:rsidR="00360932" w:rsidRPr="00D51A60">
        <w:rPr>
          <w:rFonts w:ascii="Consolas" w:eastAsia="Calibri" w:hAnsi="Consolas" w:cs="Consolas"/>
          <w:bCs/>
          <w:sz w:val="20"/>
          <w:szCs w:val="22"/>
        </w:rPr>
        <w:t>JAN93</w:t>
      </w:r>
      <w:r w:rsidR="00A3576C">
        <w:rPr>
          <w:rFonts w:ascii="Consolas" w:eastAsia="Calibri" w:hAnsi="Consolas" w:cs="Consolas"/>
          <w:bCs/>
          <w:sz w:val="20"/>
          <w:szCs w:val="22"/>
        </w:rPr>
        <w:t>–</w:t>
      </w:r>
      <w:r w:rsidR="00360932" w:rsidRPr="00D51A60">
        <w:rPr>
          <w:rFonts w:ascii="Consolas" w:eastAsia="Calibri" w:hAnsi="Consolas" w:cs="Consolas"/>
          <w:bCs/>
          <w:sz w:val="20"/>
          <w:szCs w:val="22"/>
        </w:rPr>
        <w:t>JUL18</w:t>
      </w:r>
    </w:p>
    <w:tbl>
      <w:tblPr>
        <w:tblW w:w="7470" w:type="dxa"/>
        <w:tblLayout w:type="fixed"/>
        <w:tblLook w:val="04A0" w:firstRow="1" w:lastRow="0" w:firstColumn="1" w:lastColumn="0" w:noHBand="0" w:noVBand="1"/>
      </w:tblPr>
      <w:tblGrid>
        <w:gridCol w:w="720"/>
        <w:gridCol w:w="6561"/>
        <w:gridCol w:w="189"/>
      </w:tblGrid>
      <w:tr w:rsidR="008319FB" w:rsidRPr="00D51A60" w14:paraId="7367A6E2" w14:textId="77777777" w:rsidTr="00351547">
        <w:trPr>
          <w:gridAfter w:val="1"/>
          <w:wAfter w:w="189" w:type="dxa"/>
          <w:trHeight w:val="216"/>
        </w:trPr>
        <w:tc>
          <w:tcPr>
            <w:tcW w:w="7281" w:type="dxa"/>
            <w:gridSpan w:val="2"/>
            <w:tcBorders>
              <w:top w:val="nil"/>
              <w:left w:val="nil"/>
              <w:bottom w:val="nil"/>
              <w:right w:val="nil"/>
            </w:tcBorders>
            <w:shd w:val="clear" w:color="auto" w:fill="auto"/>
            <w:vAlign w:val="center"/>
          </w:tcPr>
          <w:p w14:paraId="79D8209A" w14:textId="77777777" w:rsidR="008319FB" w:rsidRPr="00D51A60" w:rsidRDefault="008319FB" w:rsidP="00F65F74">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8319FB" w:rsidRPr="00D51A60" w14:paraId="740FB01A" w14:textId="77777777" w:rsidTr="00351547">
        <w:trPr>
          <w:trHeight w:val="216"/>
        </w:trPr>
        <w:tc>
          <w:tcPr>
            <w:tcW w:w="720" w:type="dxa"/>
            <w:tcBorders>
              <w:top w:val="nil"/>
              <w:left w:val="nil"/>
              <w:bottom w:val="nil"/>
              <w:right w:val="nil"/>
            </w:tcBorders>
            <w:shd w:val="clear" w:color="auto" w:fill="auto"/>
          </w:tcPr>
          <w:p w14:paraId="6A7A1E84" w14:textId="77777777" w:rsidR="008319FB" w:rsidRPr="00D51A60" w:rsidRDefault="008319FB" w:rsidP="00F65F74">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1 </w:t>
            </w:r>
            <w:r w:rsidRPr="00D51A60">
              <w:rPr>
                <w:rFonts w:ascii="Consolas" w:eastAsia="Calibri" w:hAnsi="Consolas" w:cs="Consolas"/>
                <w:sz w:val="20"/>
                <w:szCs w:val="20"/>
              </w:rPr>
              <w:t>—</w:t>
            </w:r>
          </w:p>
        </w:tc>
        <w:tc>
          <w:tcPr>
            <w:tcW w:w="6750" w:type="dxa"/>
            <w:gridSpan w:val="2"/>
            <w:tcBorders>
              <w:top w:val="nil"/>
              <w:left w:val="nil"/>
              <w:bottom w:val="nil"/>
              <w:right w:val="nil"/>
            </w:tcBorders>
            <w:shd w:val="clear" w:color="auto" w:fill="auto"/>
          </w:tcPr>
          <w:p w14:paraId="69F195E0" w14:textId="3E69DE47" w:rsidR="008319FB" w:rsidRPr="00D51A60" w:rsidRDefault="008319FB" w:rsidP="00F65F74">
            <w:pPr>
              <w:spacing w:line="276" w:lineRule="auto"/>
              <w:ind w:left="-72"/>
              <w:rPr>
                <w:rFonts w:ascii="Consolas" w:hAnsi="Consolas" w:cs="Consolas"/>
                <w:sz w:val="20"/>
                <w:szCs w:val="20"/>
              </w:rPr>
            </w:pPr>
            <w:r w:rsidRPr="00D51A60">
              <w:rPr>
                <w:rFonts w:ascii="Consolas" w:hAnsi="Consolas"/>
                <w:sz w:val="20"/>
                <w:szCs w:val="20"/>
              </w:rPr>
              <w:t xml:space="preserve">Never </w:t>
            </w:r>
            <w:r w:rsidR="000832C7" w:rsidRPr="00D51A60">
              <w:rPr>
                <w:rFonts w:ascii="Consolas" w:hAnsi="Consolas"/>
                <w:sz w:val="20"/>
                <w:szCs w:val="20"/>
              </w:rPr>
              <w:t>user</w:t>
            </w:r>
          </w:p>
        </w:tc>
      </w:tr>
      <w:tr w:rsidR="008319FB" w:rsidRPr="00D51A60" w14:paraId="1127E1AC" w14:textId="77777777" w:rsidTr="00351547">
        <w:trPr>
          <w:trHeight w:val="216"/>
        </w:trPr>
        <w:tc>
          <w:tcPr>
            <w:tcW w:w="720" w:type="dxa"/>
            <w:tcBorders>
              <w:top w:val="nil"/>
              <w:left w:val="nil"/>
              <w:bottom w:val="nil"/>
              <w:right w:val="nil"/>
            </w:tcBorders>
            <w:shd w:val="clear" w:color="auto" w:fill="auto"/>
          </w:tcPr>
          <w:p w14:paraId="18E3CDB5" w14:textId="77777777" w:rsidR="008319FB" w:rsidRPr="00D51A60" w:rsidRDefault="008319FB" w:rsidP="00F65F74">
            <w:pPr>
              <w:spacing w:line="276" w:lineRule="auto"/>
              <w:jc w:val="right"/>
              <w:rPr>
                <w:rFonts w:ascii="Consolas" w:hAnsi="Consolas" w:cs="Consolas"/>
                <w:color w:val="000000"/>
                <w:sz w:val="18"/>
                <w:szCs w:val="18"/>
              </w:rPr>
            </w:pPr>
            <w:r w:rsidRPr="00D51A60">
              <w:rPr>
                <w:rFonts w:ascii="Consolas" w:eastAsia="Calibri" w:hAnsi="Consolas" w:cs="Consolas"/>
                <w:sz w:val="20"/>
                <w:szCs w:val="22"/>
              </w:rPr>
              <w:t xml:space="preserve">2 </w:t>
            </w:r>
            <w:r w:rsidRPr="00D51A60">
              <w:rPr>
                <w:rFonts w:ascii="Consolas" w:eastAsia="Calibri" w:hAnsi="Consolas" w:cs="Consolas"/>
                <w:sz w:val="20"/>
                <w:szCs w:val="20"/>
              </w:rPr>
              <w:t>—</w:t>
            </w:r>
          </w:p>
        </w:tc>
        <w:tc>
          <w:tcPr>
            <w:tcW w:w="6750" w:type="dxa"/>
            <w:gridSpan w:val="2"/>
            <w:tcBorders>
              <w:top w:val="nil"/>
              <w:left w:val="nil"/>
              <w:bottom w:val="nil"/>
              <w:right w:val="nil"/>
            </w:tcBorders>
            <w:shd w:val="clear" w:color="auto" w:fill="auto"/>
          </w:tcPr>
          <w:p w14:paraId="765760C2" w14:textId="7E811B63" w:rsidR="008319FB" w:rsidRPr="00D51A60" w:rsidRDefault="008319FB" w:rsidP="00F65F74">
            <w:pPr>
              <w:spacing w:line="276" w:lineRule="auto"/>
              <w:ind w:left="-72"/>
              <w:rPr>
                <w:rFonts w:ascii="Consolas" w:hAnsi="Consolas" w:cs="Consolas"/>
                <w:color w:val="000000"/>
                <w:sz w:val="20"/>
                <w:szCs w:val="20"/>
              </w:rPr>
            </w:pPr>
            <w:r w:rsidRPr="00D51A60">
              <w:rPr>
                <w:rFonts w:ascii="Consolas" w:hAnsi="Consolas"/>
                <w:sz w:val="20"/>
                <w:szCs w:val="20"/>
              </w:rPr>
              <w:t>Every</w:t>
            </w:r>
            <w:r w:rsidR="00FD1D32" w:rsidRPr="00D51A60">
              <w:rPr>
                <w:rFonts w:ascii="Consolas" w:hAnsi="Consolas"/>
                <w:sz w:val="20"/>
                <w:szCs w:val="20"/>
              </w:rPr>
              <w:t xml:space="preserve"> </w:t>
            </w:r>
            <w:r w:rsidRPr="00D51A60">
              <w:rPr>
                <w:rFonts w:ascii="Consolas" w:hAnsi="Consolas"/>
                <w:sz w:val="20"/>
                <w:szCs w:val="20"/>
              </w:rPr>
              <w:t xml:space="preserve">day </w:t>
            </w:r>
            <w:r w:rsidR="000832C7" w:rsidRPr="00D51A60">
              <w:rPr>
                <w:rFonts w:ascii="Consolas" w:hAnsi="Consolas"/>
                <w:sz w:val="20"/>
                <w:szCs w:val="20"/>
              </w:rPr>
              <w:t>user</w:t>
            </w:r>
          </w:p>
        </w:tc>
      </w:tr>
      <w:tr w:rsidR="008319FB" w:rsidRPr="00D51A60" w14:paraId="224BCAF9" w14:textId="77777777" w:rsidTr="00351547">
        <w:trPr>
          <w:trHeight w:val="216"/>
        </w:trPr>
        <w:tc>
          <w:tcPr>
            <w:tcW w:w="720" w:type="dxa"/>
            <w:tcBorders>
              <w:top w:val="nil"/>
              <w:left w:val="nil"/>
              <w:bottom w:val="nil"/>
              <w:right w:val="nil"/>
            </w:tcBorders>
            <w:shd w:val="clear" w:color="auto" w:fill="auto"/>
          </w:tcPr>
          <w:p w14:paraId="42094C3D" w14:textId="77777777" w:rsidR="008319FB" w:rsidRPr="00D51A60" w:rsidRDefault="008319FB" w:rsidP="00F65F74">
            <w:pPr>
              <w:spacing w:line="276" w:lineRule="auto"/>
              <w:jc w:val="right"/>
              <w:rPr>
                <w:rFonts w:ascii="Consolas" w:eastAsia="MS Mincho" w:hAnsi="Consolas" w:cs="Consolas"/>
                <w:color w:val="000000"/>
                <w:sz w:val="18"/>
                <w:szCs w:val="18"/>
              </w:rPr>
            </w:pPr>
            <w:r w:rsidRPr="00D51A60">
              <w:rPr>
                <w:rFonts w:ascii="Consolas" w:eastAsia="Calibri" w:hAnsi="Consolas" w:cs="Consolas"/>
                <w:sz w:val="20"/>
                <w:szCs w:val="22"/>
              </w:rPr>
              <w:t xml:space="preserve">3 </w:t>
            </w:r>
            <w:r w:rsidRPr="00D51A60">
              <w:rPr>
                <w:rFonts w:ascii="Consolas" w:eastAsia="Calibri" w:hAnsi="Consolas" w:cs="Consolas"/>
                <w:sz w:val="20"/>
                <w:szCs w:val="20"/>
              </w:rPr>
              <w:t>—</w:t>
            </w:r>
          </w:p>
        </w:tc>
        <w:tc>
          <w:tcPr>
            <w:tcW w:w="6750" w:type="dxa"/>
            <w:gridSpan w:val="2"/>
            <w:tcBorders>
              <w:top w:val="nil"/>
              <w:left w:val="nil"/>
              <w:bottom w:val="nil"/>
              <w:right w:val="nil"/>
            </w:tcBorders>
            <w:shd w:val="clear" w:color="auto" w:fill="auto"/>
          </w:tcPr>
          <w:p w14:paraId="79BEA84F" w14:textId="3A049DC0" w:rsidR="008319FB" w:rsidRPr="00D51A60" w:rsidRDefault="008319FB" w:rsidP="00F65F74">
            <w:pPr>
              <w:spacing w:line="276" w:lineRule="auto"/>
              <w:ind w:left="-72"/>
              <w:rPr>
                <w:rFonts w:ascii="Consolas" w:hAnsi="Consolas" w:cs="Consolas"/>
                <w:sz w:val="20"/>
                <w:szCs w:val="20"/>
              </w:rPr>
            </w:pPr>
            <w:r w:rsidRPr="00D51A60">
              <w:rPr>
                <w:rFonts w:ascii="Consolas" w:hAnsi="Consolas"/>
                <w:sz w:val="20"/>
                <w:szCs w:val="20"/>
              </w:rPr>
              <w:t xml:space="preserve">Some days </w:t>
            </w:r>
            <w:r w:rsidR="000832C7" w:rsidRPr="00D51A60">
              <w:rPr>
                <w:rFonts w:ascii="Consolas" w:hAnsi="Consolas"/>
                <w:sz w:val="20"/>
                <w:szCs w:val="20"/>
              </w:rPr>
              <w:t>user</w:t>
            </w:r>
          </w:p>
        </w:tc>
      </w:tr>
      <w:tr w:rsidR="00A17BA6" w:rsidRPr="00D51A60" w14:paraId="444AD9AB" w14:textId="77777777" w:rsidTr="00351547">
        <w:trPr>
          <w:trHeight w:val="216"/>
        </w:trPr>
        <w:tc>
          <w:tcPr>
            <w:tcW w:w="720" w:type="dxa"/>
            <w:tcBorders>
              <w:top w:val="nil"/>
              <w:left w:val="nil"/>
              <w:bottom w:val="nil"/>
              <w:right w:val="nil"/>
            </w:tcBorders>
            <w:shd w:val="clear" w:color="auto" w:fill="auto"/>
          </w:tcPr>
          <w:p w14:paraId="211AA63F" w14:textId="77777777" w:rsidR="00A17BA6" w:rsidRPr="00D51A60" w:rsidRDefault="00A17BA6" w:rsidP="009C5220">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4 </w:t>
            </w:r>
            <w:r w:rsidRPr="00D51A60">
              <w:rPr>
                <w:rFonts w:ascii="Consolas" w:eastAsia="Calibri" w:hAnsi="Consolas" w:cs="Consolas"/>
                <w:sz w:val="20"/>
                <w:szCs w:val="20"/>
              </w:rPr>
              <w:t xml:space="preserve">— </w:t>
            </w:r>
          </w:p>
        </w:tc>
        <w:tc>
          <w:tcPr>
            <w:tcW w:w="6750" w:type="dxa"/>
            <w:gridSpan w:val="2"/>
            <w:tcBorders>
              <w:top w:val="nil"/>
              <w:left w:val="nil"/>
              <w:bottom w:val="nil"/>
              <w:right w:val="nil"/>
            </w:tcBorders>
            <w:shd w:val="clear" w:color="auto" w:fill="auto"/>
          </w:tcPr>
          <w:p w14:paraId="16688F36" w14:textId="77777777" w:rsidR="00A17BA6" w:rsidRPr="00D51A60" w:rsidRDefault="00A17BA6" w:rsidP="009C5220">
            <w:pPr>
              <w:spacing w:line="276" w:lineRule="auto"/>
              <w:ind w:left="-72"/>
              <w:rPr>
                <w:rFonts w:ascii="Consolas" w:hAnsi="Consolas" w:cs="Consolas"/>
                <w:sz w:val="20"/>
                <w:szCs w:val="20"/>
              </w:rPr>
            </w:pPr>
            <w:r w:rsidRPr="00D51A60">
              <w:rPr>
                <w:rFonts w:ascii="Consolas" w:hAnsi="Consolas"/>
                <w:sz w:val="20"/>
                <w:szCs w:val="20"/>
              </w:rPr>
              <w:t>Former user</w:t>
            </w:r>
          </w:p>
        </w:tc>
      </w:tr>
      <w:tr w:rsidR="00D02ACE" w:rsidRPr="00D51A60" w14:paraId="2CDE6922" w14:textId="77777777" w:rsidTr="00351547">
        <w:trPr>
          <w:trHeight w:val="216"/>
        </w:trPr>
        <w:tc>
          <w:tcPr>
            <w:tcW w:w="720" w:type="dxa"/>
            <w:tcBorders>
              <w:top w:val="nil"/>
              <w:left w:val="nil"/>
              <w:bottom w:val="nil"/>
              <w:right w:val="nil"/>
            </w:tcBorders>
            <w:shd w:val="clear" w:color="auto" w:fill="auto"/>
          </w:tcPr>
          <w:p w14:paraId="7AEABF2C" w14:textId="3A04A608" w:rsidR="00D02ACE" w:rsidRPr="00D51A60" w:rsidRDefault="00D02ACE" w:rsidP="00D02ACE">
            <w:pPr>
              <w:spacing w:line="276" w:lineRule="auto"/>
              <w:jc w:val="right"/>
              <w:rPr>
                <w:rFonts w:ascii="Consolas" w:eastAsia="Calibri" w:hAnsi="Consolas" w:cs="Consolas"/>
                <w:sz w:val="20"/>
                <w:szCs w:val="22"/>
              </w:rPr>
            </w:pPr>
            <w:r>
              <w:rPr>
                <w:rFonts w:ascii="Consolas" w:eastAsia="Calibri" w:hAnsi="Consolas" w:cs="Consolas"/>
                <w:sz w:val="20"/>
                <w:szCs w:val="22"/>
              </w:rPr>
              <w:t>5</w:t>
            </w:r>
            <w:r w:rsidRPr="00D51A60">
              <w:rPr>
                <w:rFonts w:ascii="Consolas" w:eastAsia="Calibri" w:hAnsi="Consolas" w:cs="Consolas"/>
                <w:sz w:val="20"/>
                <w:szCs w:val="22"/>
              </w:rPr>
              <w:t xml:space="preserve"> </w:t>
            </w:r>
            <w:r w:rsidRPr="00D51A60">
              <w:rPr>
                <w:rFonts w:ascii="Consolas" w:eastAsia="Calibri" w:hAnsi="Consolas" w:cs="Consolas"/>
                <w:sz w:val="20"/>
                <w:szCs w:val="20"/>
              </w:rPr>
              <w:t xml:space="preserve">— </w:t>
            </w:r>
          </w:p>
        </w:tc>
        <w:tc>
          <w:tcPr>
            <w:tcW w:w="6750" w:type="dxa"/>
            <w:gridSpan w:val="2"/>
            <w:tcBorders>
              <w:top w:val="nil"/>
              <w:left w:val="nil"/>
              <w:bottom w:val="nil"/>
              <w:right w:val="nil"/>
            </w:tcBorders>
            <w:shd w:val="clear" w:color="auto" w:fill="auto"/>
          </w:tcPr>
          <w:p w14:paraId="1AB5006F" w14:textId="4B0B4507" w:rsidR="00D02ACE" w:rsidRPr="00D51A60" w:rsidRDefault="00D02ACE" w:rsidP="00D02ACE">
            <w:pPr>
              <w:spacing w:line="276" w:lineRule="auto"/>
              <w:ind w:left="-72"/>
              <w:rPr>
                <w:rFonts w:ascii="Consolas" w:hAnsi="Consolas" w:cs="Consolas"/>
                <w:sz w:val="20"/>
                <w:szCs w:val="20"/>
              </w:rPr>
            </w:pPr>
            <w:r>
              <w:rPr>
                <w:rFonts w:ascii="Consolas" w:hAnsi="Consolas" w:cs="Consolas"/>
                <w:sz w:val="20"/>
                <w:szCs w:val="20"/>
              </w:rPr>
              <w:t>Current user</w:t>
            </w:r>
          </w:p>
        </w:tc>
      </w:tr>
      <w:tr w:rsidR="00351547" w:rsidRPr="00D51A60" w14:paraId="552D2211" w14:textId="77777777" w:rsidTr="00351547">
        <w:trPr>
          <w:trHeight w:val="216"/>
        </w:trPr>
        <w:tc>
          <w:tcPr>
            <w:tcW w:w="720" w:type="dxa"/>
            <w:tcBorders>
              <w:top w:val="nil"/>
              <w:left w:val="nil"/>
              <w:bottom w:val="nil"/>
              <w:right w:val="nil"/>
            </w:tcBorders>
            <w:shd w:val="clear" w:color="auto" w:fill="auto"/>
          </w:tcPr>
          <w:p w14:paraId="50B67811" w14:textId="73FBBD7B" w:rsidR="00351547" w:rsidRPr="00351547" w:rsidRDefault="00351547" w:rsidP="00351547">
            <w:pPr>
              <w:spacing w:line="276" w:lineRule="auto"/>
              <w:jc w:val="right"/>
              <w:rPr>
                <w:rFonts w:ascii="Consolas" w:hAnsi="Consolas" w:cs="Consolas"/>
                <w:b/>
                <w:bCs/>
                <w:color w:val="000000"/>
                <w:sz w:val="18"/>
                <w:szCs w:val="18"/>
              </w:rPr>
            </w:pPr>
            <w:r w:rsidRPr="00351547">
              <w:rPr>
                <w:rFonts w:ascii="Consolas" w:eastAsia="Calibri" w:hAnsi="Consolas" w:cs="Consolas"/>
                <w:sz w:val="20"/>
                <w:szCs w:val="22"/>
              </w:rPr>
              <w:t xml:space="preserve">7 </w:t>
            </w:r>
            <w:r w:rsidRPr="00351547">
              <w:rPr>
                <w:rFonts w:ascii="Consolas" w:eastAsia="Calibri" w:hAnsi="Consolas" w:cs="Consolas"/>
                <w:sz w:val="20"/>
                <w:szCs w:val="20"/>
              </w:rPr>
              <w:t xml:space="preserve">— </w:t>
            </w:r>
          </w:p>
        </w:tc>
        <w:tc>
          <w:tcPr>
            <w:tcW w:w="6750" w:type="dxa"/>
            <w:gridSpan w:val="2"/>
            <w:tcBorders>
              <w:top w:val="nil"/>
              <w:left w:val="nil"/>
              <w:bottom w:val="nil"/>
              <w:right w:val="nil"/>
            </w:tcBorders>
            <w:shd w:val="clear" w:color="auto" w:fill="auto"/>
          </w:tcPr>
          <w:p w14:paraId="0328F434" w14:textId="3F812BDA" w:rsidR="00351547" w:rsidRPr="00D51A60" w:rsidRDefault="00351547" w:rsidP="00351547">
            <w:pPr>
              <w:spacing w:line="276" w:lineRule="auto"/>
              <w:ind w:left="-72"/>
              <w:rPr>
                <w:rFonts w:ascii="Consolas" w:hAnsi="Consolas" w:cs="Consolas"/>
                <w:sz w:val="20"/>
                <w:szCs w:val="20"/>
              </w:rPr>
            </w:pPr>
            <w:r w:rsidRPr="00351547">
              <w:rPr>
                <w:rFonts w:asciiTheme="majorHAnsi" w:hAnsiTheme="majorHAnsi" w:cstheme="majorHAnsi"/>
                <w:sz w:val="22"/>
                <w:szCs w:val="22"/>
              </w:rPr>
              <w:t>Question not asked this cohort (omitted from frequency table below)</w:t>
            </w:r>
          </w:p>
        </w:tc>
      </w:tr>
      <w:tr w:rsidR="00351547" w:rsidRPr="00D51A60" w14:paraId="74A38EEB" w14:textId="77777777" w:rsidTr="00351547">
        <w:trPr>
          <w:trHeight w:val="216"/>
        </w:trPr>
        <w:tc>
          <w:tcPr>
            <w:tcW w:w="720" w:type="dxa"/>
            <w:tcBorders>
              <w:top w:val="nil"/>
              <w:left w:val="nil"/>
              <w:bottom w:val="nil"/>
              <w:right w:val="nil"/>
            </w:tcBorders>
            <w:shd w:val="clear" w:color="auto" w:fill="auto"/>
          </w:tcPr>
          <w:p w14:paraId="3F80C257" w14:textId="77777777" w:rsidR="00351547" w:rsidRPr="00D51A60" w:rsidRDefault="00351547" w:rsidP="00351547">
            <w:pPr>
              <w:spacing w:line="276" w:lineRule="auto"/>
              <w:jc w:val="right"/>
              <w:rPr>
                <w:rFonts w:ascii="Consolas" w:eastAsia="MS Mincho" w:hAnsi="Consolas" w:cs="Consola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6750" w:type="dxa"/>
            <w:gridSpan w:val="2"/>
            <w:tcBorders>
              <w:top w:val="nil"/>
              <w:left w:val="nil"/>
              <w:bottom w:val="nil"/>
              <w:right w:val="nil"/>
            </w:tcBorders>
            <w:shd w:val="clear" w:color="auto" w:fill="auto"/>
          </w:tcPr>
          <w:p w14:paraId="49AC5E1E" w14:textId="59788674" w:rsidR="00351547" w:rsidRPr="00D51A60" w:rsidRDefault="00351547" w:rsidP="00351547">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7DA0E70F" w14:textId="77777777" w:rsidR="006D04CB" w:rsidRDefault="006D04CB" w:rsidP="00F272E3">
      <w:pPr>
        <w:spacing w:before="120" w:after="120"/>
        <w:rPr>
          <w:rFonts w:ascii="Consolas" w:eastAsia="Calibri" w:hAnsi="Consolas" w:cs="Consolas"/>
          <w:b/>
          <w:sz w:val="20"/>
          <w:szCs w:val="22"/>
        </w:rPr>
      </w:pPr>
    </w:p>
    <w:p w14:paraId="785A8C50" w14:textId="77777777" w:rsidR="006D04CB" w:rsidRDefault="006D04CB">
      <w:pPr>
        <w:rPr>
          <w:rFonts w:ascii="Consolas" w:eastAsia="Calibri" w:hAnsi="Consolas" w:cs="Consolas"/>
          <w:b/>
          <w:sz w:val="20"/>
          <w:szCs w:val="22"/>
        </w:rPr>
      </w:pPr>
      <w:r>
        <w:rPr>
          <w:rFonts w:ascii="Consolas" w:eastAsia="Calibri" w:hAnsi="Consolas" w:cs="Consolas"/>
          <w:b/>
          <w:sz w:val="20"/>
          <w:szCs w:val="22"/>
        </w:rPr>
        <w:br w:type="page"/>
      </w:r>
    </w:p>
    <w:p w14:paraId="46B14E6B" w14:textId="08A313C6" w:rsidR="003D45A6" w:rsidRDefault="003D45A6" w:rsidP="00F272E3">
      <w:pPr>
        <w:spacing w:before="120" w:after="120"/>
        <w:rPr>
          <w:rFonts w:ascii="Consolas" w:eastAsia="Calibri" w:hAnsi="Consolas" w:cs="Consolas"/>
          <w:b/>
          <w:sz w:val="20"/>
          <w:szCs w:val="22"/>
        </w:rPr>
      </w:pPr>
      <w:r w:rsidRPr="00D51A60">
        <w:rPr>
          <w:rFonts w:ascii="Consolas" w:eastAsia="Calibri" w:hAnsi="Consolas" w:cs="Consolas"/>
          <w:b/>
          <w:sz w:val="20"/>
          <w:szCs w:val="22"/>
        </w:rPr>
        <w:t>CUMULATIVE FREQUENCIES ACROSS ALL COHORTS:</w:t>
      </w:r>
    </w:p>
    <w:p w14:paraId="7AE13943" w14:textId="5E0FA02B" w:rsidR="00AF1DB9" w:rsidRDefault="00A25C1C" w:rsidP="00AF1DB9">
      <w:pPr>
        <w:ind w:right="-335"/>
        <w:rPr>
          <w:rFonts w:ascii="Consolas" w:eastAsia="Calibri" w:hAnsi="Consolas" w:cs="Consolas"/>
          <w:bCs/>
          <w:sz w:val="16"/>
          <w:szCs w:val="18"/>
          <w:u w:val="single"/>
        </w:rPr>
      </w:pPr>
      <w:r>
        <w:rPr>
          <w:rFonts w:ascii="Consolas" w:eastAsia="Calibri" w:hAnsi="Consolas" w:cs="Consolas"/>
          <w:bCs/>
          <w:sz w:val="16"/>
          <w:szCs w:val="18"/>
          <w:u w:val="single"/>
        </w:rPr>
        <w:t>&lt;AltTob&gt;</w:t>
      </w:r>
      <w:r w:rsidR="00022066">
        <w:rPr>
          <w:rFonts w:ascii="Consolas" w:eastAsia="Calibri" w:hAnsi="Consolas" w:cs="Consolas"/>
          <w:bCs/>
          <w:sz w:val="16"/>
          <w:szCs w:val="18"/>
          <w:u w:val="single"/>
        </w:rPr>
        <w:t>STAT</w:t>
      </w:r>
      <w:r w:rsidR="00AF1DB9" w:rsidRPr="00AF1DB9">
        <w:rPr>
          <w:rFonts w:ascii="Consolas" w:eastAsia="Calibri" w:hAnsi="Consolas" w:cs="Consolas"/>
          <w:bCs/>
          <w:sz w:val="16"/>
          <w:szCs w:val="18"/>
          <w:u w:val="single"/>
        </w:rPr>
        <w:t xml:space="preserve">     </w:t>
      </w:r>
      <w:r w:rsidR="00F822AE">
        <w:rPr>
          <w:rFonts w:ascii="Consolas" w:eastAsia="Calibri" w:hAnsi="Consolas" w:cs="Consolas"/>
          <w:bCs/>
          <w:sz w:val="16"/>
          <w:szCs w:val="18"/>
          <w:u w:val="single"/>
        </w:rPr>
        <w:t xml:space="preserve">  </w:t>
      </w:r>
      <w:r w:rsidR="00AF1DB9" w:rsidRPr="00AF1DB9">
        <w:rPr>
          <w:rFonts w:ascii="Consolas" w:eastAsia="Calibri" w:hAnsi="Consolas" w:cs="Consolas"/>
          <w:bCs/>
          <w:sz w:val="16"/>
          <w:szCs w:val="18"/>
          <w:u w:val="single"/>
        </w:rPr>
        <w:t xml:space="preserve">   </w:t>
      </w:r>
      <w:r w:rsidR="00AD4FC8">
        <w:rPr>
          <w:rFonts w:ascii="Consolas" w:eastAsia="Calibri" w:hAnsi="Consolas" w:cs="Consolas"/>
          <w:bCs/>
          <w:sz w:val="16"/>
          <w:szCs w:val="18"/>
          <w:u w:val="single"/>
        </w:rPr>
        <w:t xml:space="preserve"> </w:t>
      </w:r>
      <w:r w:rsidR="00AF1DB9" w:rsidRPr="00AF1DB9">
        <w:rPr>
          <w:rFonts w:ascii="Consolas" w:eastAsia="Calibri" w:hAnsi="Consolas" w:cs="Consolas"/>
          <w:bCs/>
          <w:sz w:val="16"/>
          <w:szCs w:val="18"/>
          <w:u w:val="single"/>
        </w:rPr>
        <w:t xml:space="preserve"> 1           2         3        4         5         9    </w:t>
      </w:r>
      <w:r w:rsidR="003C121A">
        <w:rPr>
          <w:rFonts w:ascii="Consolas" w:eastAsia="Calibri" w:hAnsi="Consolas" w:cs="Consolas"/>
          <w:bCs/>
          <w:sz w:val="16"/>
          <w:szCs w:val="18"/>
          <w:u w:val="single"/>
        </w:rPr>
        <w:t xml:space="preserve">  </w:t>
      </w:r>
      <w:r w:rsidR="00E711B6">
        <w:rPr>
          <w:rFonts w:ascii="Consolas" w:eastAsia="Calibri" w:hAnsi="Consolas" w:cs="Consolas"/>
          <w:bCs/>
          <w:sz w:val="16"/>
          <w:szCs w:val="18"/>
          <w:u w:val="single"/>
        </w:rPr>
        <w:t xml:space="preserve"> </w:t>
      </w:r>
      <w:r w:rsidR="00AF1DB9" w:rsidRPr="00AF1DB9">
        <w:rPr>
          <w:rFonts w:ascii="Consolas" w:eastAsia="Calibri" w:hAnsi="Consolas" w:cs="Consolas"/>
          <w:bCs/>
          <w:sz w:val="16"/>
          <w:szCs w:val="18"/>
          <w:u w:val="single"/>
        </w:rPr>
        <w:t xml:space="preserve"> </w:t>
      </w:r>
      <w:r w:rsidR="00524C04">
        <w:rPr>
          <w:rFonts w:ascii="Consolas" w:eastAsia="Calibri" w:hAnsi="Consolas" w:cs="Consolas"/>
          <w:bCs/>
          <w:sz w:val="16"/>
          <w:szCs w:val="18"/>
          <w:u w:val="single"/>
        </w:rPr>
        <w:t xml:space="preserve">  </w:t>
      </w:r>
      <w:r w:rsidR="00AF1DB9">
        <w:rPr>
          <w:rFonts w:ascii="Consolas" w:eastAsia="Calibri" w:hAnsi="Consolas" w:cs="Consolas"/>
          <w:bCs/>
          <w:sz w:val="16"/>
          <w:szCs w:val="18"/>
          <w:u w:val="single"/>
        </w:rPr>
        <w:t xml:space="preserve"> </w:t>
      </w:r>
      <w:r w:rsidR="00AF1DB9" w:rsidRPr="00AF1DB9">
        <w:rPr>
          <w:rFonts w:ascii="Consolas" w:eastAsia="Calibri" w:hAnsi="Consolas" w:cs="Consolas"/>
          <w:bCs/>
          <w:sz w:val="16"/>
          <w:szCs w:val="18"/>
          <w:u w:val="single"/>
        </w:rPr>
        <w:t>Total</w:t>
      </w:r>
    </w:p>
    <w:p w14:paraId="438FB1A2" w14:textId="41FE3625" w:rsidR="00AD4FC8" w:rsidRPr="00AD4FC8" w:rsidRDefault="00AD4FC8" w:rsidP="00AD4FC8">
      <w:pPr>
        <w:rPr>
          <w:rFonts w:ascii="Consolas" w:eastAsia="Calibri" w:hAnsi="Consolas" w:cs="Consolas"/>
          <w:bCs/>
          <w:sz w:val="16"/>
          <w:szCs w:val="18"/>
        </w:rPr>
      </w:pP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PIPESTAT           1,450,000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1,700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4,500    87,500    1,800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116,000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1,670,000</w:t>
      </w:r>
    </w:p>
    <w:p w14:paraId="7A9E6A77" w14:textId="50701184" w:rsidR="00AD4FC8" w:rsidRPr="00AD4FC8" w:rsidRDefault="00AD4FC8" w:rsidP="00AD4FC8">
      <w:pPr>
        <w:rPr>
          <w:rFonts w:ascii="Consolas" w:eastAsia="Calibri" w:hAnsi="Consolas" w:cs="Consolas"/>
          <w:bCs/>
          <w:sz w:val="16"/>
          <w:szCs w:val="18"/>
        </w:rPr>
      </w:pPr>
      <w:r w:rsidRPr="00AD4FC8">
        <w:rPr>
          <w:rFonts w:ascii="Consolas" w:eastAsia="Calibri" w:hAnsi="Consolas" w:cs="Consolas"/>
          <w:bCs/>
          <w:sz w:val="16"/>
          <w:szCs w:val="18"/>
        </w:rPr>
        <w:t xml:space="preserve"> CIGRSTAT           1,360,000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4,600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29,500   154,000    2,000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117,000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1,670,000</w:t>
      </w:r>
    </w:p>
    <w:p w14:paraId="2A675689" w14:textId="765CDA41" w:rsidR="00AD4FC8" w:rsidRPr="00AD4FC8" w:rsidRDefault="00AD4FC8" w:rsidP="00AD4FC8">
      <w:pPr>
        <w:rPr>
          <w:rFonts w:ascii="Consolas" w:eastAsia="Calibri" w:hAnsi="Consolas" w:cs="Consolas"/>
          <w:bCs/>
          <w:sz w:val="16"/>
          <w:szCs w:val="18"/>
        </w:rPr>
      </w:pPr>
      <w:r w:rsidRPr="00AD4FC8">
        <w:rPr>
          <w:rFonts w:ascii="Consolas" w:eastAsia="Calibri" w:hAnsi="Consolas" w:cs="Consolas"/>
          <w:bCs/>
          <w:sz w:val="16"/>
          <w:szCs w:val="18"/>
        </w:rPr>
        <w:t xml:space="preserve"> CHEWSTAT           1,000,000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6,300    5,700    45,500    3,800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108,000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1,170,000</w:t>
      </w:r>
    </w:p>
    <w:p w14:paraId="596F909F" w14:textId="632DDFA1" w:rsidR="00AD4FC8" w:rsidRPr="00AD4FC8" w:rsidRDefault="00AD4FC8" w:rsidP="00AD4FC8">
      <w:pPr>
        <w:rPr>
          <w:rFonts w:ascii="Consolas" w:eastAsia="Calibri" w:hAnsi="Consolas" w:cs="Consolas"/>
          <w:bCs/>
          <w:sz w:val="16"/>
          <w:szCs w:val="18"/>
        </w:rPr>
      </w:pPr>
      <w:r w:rsidRPr="00AD4FC8">
        <w:rPr>
          <w:rFonts w:ascii="Consolas" w:eastAsia="Calibri" w:hAnsi="Consolas" w:cs="Consolas"/>
          <w:bCs/>
          <w:sz w:val="16"/>
          <w:szCs w:val="18"/>
        </w:rPr>
        <w:t xml:space="preserve"> SNUFFSTAT          1,030,000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5,200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2,900    25,000    2,300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109,000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1,170,000</w:t>
      </w:r>
    </w:p>
    <w:p w14:paraId="280C0F36" w14:textId="71E9129B" w:rsidR="00AD4FC8" w:rsidRPr="00AD4FC8" w:rsidRDefault="00AD4FC8" w:rsidP="00AD4FC8">
      <w:pPr>
        <w:rPr>
          <w:rFonts w:ascii="Consolas" w:eastAsia="Calibri" w:hAnsi="Consolas" w:cs="Consolas"/>
          <w:bCs/>
          <w:sz w:val="16"/>
          <w:szCs w:val="18"/>
        </w:rPr>
      </w:pPr>
      <w:r w:rsidRPr="00AD4FC8">
        <w:rPr>
          <w:rFonts w:ascii="Consolas" w:eastAsia="Calibri" w:hAnsi="Consolas" w:cs="Consolas"/>
          <w:bCs/>
          <w:sz w:val="16"/>
          <w:szCs w:val="18"/>
        </w:rPr>
        <w:t xml:space="preserve"> CHEWORSNUFFSTAT    1,440,000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16,500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11,000    77,500    5,800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114,000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1,670,000</w:t>
      </w:r>
    </w:p>
    <w:p w14:paraId="71B05039" w14:textId="157BAC76" w:rsidR="00AD4FC8" w:rsidRPr="00AD4FC8" w:rsidRDefault="00AD4FC8" w:rsidP="00AD4FC8">
      <w:pPr>
        <w:rPr>
          <w:rFonts w:ascii="Consolas" w:eastAsia="Calibri" w:hAnsi="Consolas" w:cs="Consolas"/>
          <w:bCs/>
          <w:sz w:val="16"/>
          <w:szCs w:val="18"/>
        </w:rPr>
      </w:pPr>
      <w:r w:rsidRPr="00AD4FC8">
        <w:rPr>
          <w:rFonts w:ascii="Consolas" w:eastAsia="Calibri" w:hAnsi="Consolas" w:cs="Consolas"/>
          <w:bCs/>
          <w:sz w:val="16"/>
          <w:szCs w:val="18"/>
        </w:rPr>
        <w:t xml:space="preserve"> HOOKSTAT             471,000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70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1,600    13,000        0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7,000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493,000</w:t>
      </w:r>
    </w:p>
    <w:p w14:paraId="14029119" w14:textId="4493F0ED" w:rsidR="00AD4FC8" w:rsidRPr="00AD4FC8" w:rsidRDefault="00AD4FC8" w:rsidP="00AD4FC8">
      <w:pPr>
        <w:rPr>
          <w:rFonts w:ascii="Consolas" w:eastAsia="Calibri" w:hAnsi="Consolas" w:cs="Consolas"/>
          <w:bCs/>
          <w:sz w:val="16"/>
          <w:szCs w:val="18"/>
        </w:rPr>
      </w:pPr>
      <w:r w:rsidRPr="00AD4FC8">
        <w:rPr>
          <w:rFonts w:ascii="Consolas" w:eastAsia="Calibri" w:hAnsi="Consolas" w:cs="Consolas"/>
          <w:bCs/>
          <w:sz w:val="16"/>
          <w:szCs w:val="18"/>
        </w:rPr>
        <w:t xml:space="preserve"> ECIGSTAT             246,000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2,200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3,700    13,500        0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3,500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269,000</w:t>
      </w:r>
    </w:p>
    <w:p w14:paraId="6CDC402E" w14:textId="48F3ACDA" w:rsidR="00DE3072" w:rsidRDefault="00AD4FC8" w:rsidP="00AD4FC8">
      <w:pPr>
        <w:rPr>
          <w:rFonts w:ascii="Consolas" w:eastAsia="Calibri" w:hAnsi="Consolas" w:cs="Consolas"/>
          <w:bCs/>
          <w:sz w:val="16"/>
          <w:szCs w:val="18"/>
        </w:rPr>
      </w:pPr>
      <w:r w:rsidRPr="00AD4FC8">
        <w:rPr>
          <w:rFonts w:ascii="Consolas" w:eastAsia="Calibri" w:hAnsi="Consolas" w:cs="Consolas"/>
          <w:bCs/>
          <w:sz w:val="16"/>
          <w:szCs w:val="18"/>
        </w:rPr>
        <w:t xml:space="preserve"> DSLVSTAT             265,000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50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60       750        0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3,600  </w:t>
      </w:r>
      <w:r>
        <w:rPr>
          <w:rFonts w:ascii="Consolas" w:eastAsia="Calibri" w:hAnsi="Consolas" w:cs="Consolas"/>
          <w:bCs/>
          <w:sz w:val="16"/>
          <w:szCs w:val="18"/>
        </w:rPr>
        <w:t xml:space="preserve"> </w:t>
      </w:r>
      <w:r w:rsidRPr="00AD4FC8">
        <w:rPr>
          <w:rFonts w:ascii="Consolas" w:eastAsia="Calibri" w:hAnsi="Consolas" w:cs="Consolas"/>
          <w:bCs/>
          <w:sz w:val="16"/>
          <w:szCs w:val="18"/>
        </w:rPr>
        <w:t xml:space="preserve">   269,000</w:t>
      </w:r>
    </w:p>
    <w:p w14:paraId="4FFA9C12" w14:textId="7A8E8791" w:rsidR="008319FB" w:rsidRPr="00D51A60" w:rsidRDefault="008319FB" w:rsidP="00AF1DB9">
      <w:pPr>
        <w:rPr>
          <w:rFonts w:asciiTheme="majorHAnsi" w:eastAsia="MS Mincho" w:hAnsiTheme="majorHAnsi" w:cstheme="majorHAnsi"/>
          <w:b/>
          <w:sz w:val="26"/>
          <w:szCs w:val="26"/>
        </w:rPr>
      </w:pPr>
      <w:r w:rsidRPr="00D51A60">
        <w:rPr>
          <w:rFonts w:asciiTheme="majorHAnsi" w:eastAsia="MS Mincho" w:hAnsiTheme="majorHAnsi" w:cstheme="majorHAnsi"/>
          <w:b/>
          <w:sz w:val="26"/>
          <w:szCs w:val="26"/>
        </w:rPr>
        <w:br w:type="page"/>
      </w:r>
      <w:r w:rsidR="00AD4FC8">
        <w:rPr>
          <w:rFonts w:asciiTheme="majorHAnsi" w:eastAsia="MS Mincho" w:hAnsiTheme="majorHAnsi" w:cstheme="majorHAnsi"/>
          <w:b/>
          <w:sz w:val="26"/>
          <w:szCs w:val="26"/>
        </w:rPr>
        <w:t xml:space="preserve"> </w:t>
      </w:r>
    </w:p>
    <w:p w14:paraId="203C9910" w14:textId="6213E154" w:rsidR="008D42BB" w:rsidRPr="00D51A60" w:rsidRDefault="00A46E1D" w:rsidP="008D42BB">
      <w:pPr>
        <w:rPr>
          <w:rFonts w:ascii="Calibri" w:eastAsia="Calibri" w:hAnsi="Calibri"/>
          <w:bCs/>
          <w:i/>
          <w:iCs/>
          <w:sz w:val="18"/>
          <w:szCs w:val="18"/>
        </w:rPr>
      </w:pPr>
      <w:bookmarkStart w:id="60" w:name="ALT_DAY"/>
      <w:r w:rsidRPr="00D51A60">
        <w:rPr>
          <w:rFonts w:asciiTheme="majorHAnsi" w:eastAsia="MS Mincho" w:hAnsiTheme="majorHAnsi" w:cstheme="majorHAnsi"/>
          <w:b/>
          <w:sz w:val="26"/>
          <w:szCs w:val="26"/>
        </w:rPr>
        <w:t xml:space="preserve">Days </w:t>
      </w:r>
      <w:r w:rsidR="008D42BB" w:rsidRPr="00D51A60">
        <w:rPr>
          <w:rFonts w:asciiTheme="majorHAnsi" w:eastAsia="MS Mincho" w:hAnsiTheme="majorHAnsi" w:cstheme="majorHAnsi"/>
          <w:b/>
          <w:sz w:val="26"/>
          <w:szCs w:val="26"/>
        </w:rPr>
        <w:t>U</w:t>
      </w:r>
      <w:r w:rsidR="00403D14" w:rsidRPr="00D51A60">
        <w:rPr>
          <w:rFonts w:asciiTheme="majorHAnsi" w:eastAsia="MS Mincho" w:hAnsiTheme="majorHAnsi" w:cstheme="majorHAnsi"/>
          <w:b/>
          <w:sz w:val="26"/>
          <w:szCs w:val="26"/>
        </w:rPr>
        <w:t>se</w:t>
      </w:r>
      <w:r w:rsidR="008D42BB" w:rsidRPr="00D51A60">
        <w:rPr>
          <w:rFonts w:asciiTheme="majorHAnsi" w:eastAsia="MS Mincho" w:hAnsiTheme="majorHAnsi" w:cstheme="majorHAnsi"/>
          <w:b/>
          <w:sz w:val="26"/>
          <w:szCs w:val="26"/>
        </w:rPr>
        <w:t>d</w:t>
      </w:r>
      <w:r w:rsidRPr="00D51A60">
        <w:rPr>
          <w:rFonts w:asciiTheme="majorHAnsi" w:eastAsia="MS Mincho" w:hAnsiTheme="majorHAnsi" w:cstheme="majorHAnsi"/>
          <w:b/>
          <w:sz w:val="26"/>
          <w:szCs w:val="26"/>
        </w:rPr>
        <w:t xml:space="preserve"> </w:t>
      </w:r>
      <w:r w:rsidR="001A551E" w:rsidRPr="00D51A60">
        <w:rPr>
          <w:rFonts w:asciiTheme="majorHAnsi" w:eastAsia="MS Mincho" w:hAnsiTheme="majorHAnsi" w:cstheme="majorHAnsi"/>
          <w:b/>
          <w:sz w:val="26"/>
          <w:szCs w:val="26"/>
        </w:rPr>
        <w:t>Alternative Tobacco</w:t>
      </w:r>
      <w:r w:rsidR="001A551E" w:rsidRPr="00D51A60" w:rsidDel="001A551E">
        <w:rPr>
          <w:rFonts w:asciiTheme="majorHAnsi" w:eastAsia="MS Mincho" w:hAnsiTheme="majorHAnsi" w:cstheme="majorHAnsi"/>
          <w:b/>
          <w:sz w:val="26"/>
          <w:szCs w:val="26"/>
        </w:rPr>
        <w:t xml:space="preserve"> </w:t>
      </w:r>
      <w:r w:rsidRPr="00D51A60">
        <w:rPr>
          <w:rFonts w:asciiTheme="majorHAnsi" w:eastAsia="MS Mincho" w:hAnsiTheme="majorHAnsi" w:cstheme="majorHAnsi"/>
          <w:b/>
          <w:sz w:val="26"/>
          <w:szCs w:val="26"/>
        </w:rPr>
        <w:t>Last Month</w:t>
      </w:r>
      <w:r w:rsidR="00280D6E" w:rsidRPr="00D51A60">
        <w:rPr>
          <w:rFonts w:asciiTheme="majorHAnsi" w:eastAsia="MS Mincho" w:hAnsiTheme="majorHAnsi" w:cstheme="majorHAnsi"/>
          <w:b/>
          <w:sz w:val="26"/>
          <w:szCs w:val="26"/>
        </w:rPr>
        <w:t xml:space="preserve">    </w:t>
      </w:r>
      <w:r w:rsidR="00D0726B" w:rsidRPr="00D51A60">
        <w:rPr>
          <w:rFonts w:asciiTheme="majorHAnsi" w:eastAsia="MS Mincho" w:hAnsiTheme="majorHAnsi" w:cstheme="majorHAnsi"/>
          <w:b/>
          <w:sz w:val="26"/>
          <w:szCs w:val="26"/>
        </w:rPr>
        <w:t xml:space="preserve">   </w:t>
      </w:r>
      <w:r w:rsidR="00280D6E" w:rsidRPr="00D51A60">
        <w:rPr>
          <w:rFonts w:asciiTheme="majorHAnsi" w:eastAsia="MS Mincho" w:hAnsiTheme="majorHAnsi" w:cstheme="majorHAnsi"/>
          <w:b/>
          <w:sz w:val="26"/>
          <w:szCs w:val="26"/>
        </w:rPr>
        <w:t xml:space="preserve">  </w:t>
      </w:r>
      <w:bookmarkEnd w:id="60"/>
      <w:r w:rsidR="001A551E" w:rsidRPr="00D51A60">
        <w:rPr>
          <w:rFonts w:asciiTheme="majorHAnsi" w:hAnsiTheme="majorHAnsi" w:cstheme="majorHAnsi"/>
          <w:b/>
          <w:sz w:val="26"/>
          <w:szCs w:val="26"/>
        </w:rPr>
        <w:t xml:space="preserve">&lt;Alternative Tobacco&gt; </w:t>
      </w:r>
      <w:bookmarkStart w:id="61" w:name="DAY"/>
      <w:r w:rsidRPr="00D51A60">
        <w:rPr>
          <w:rFonts w:asciiTheme="majorHAnsi" w:hAnsiTheme="majorHAnsi" w:cstheme="majorHAnsi"/>
          <w:b/>
          <w:sz w:val="26"/>
          <w:szCs w:val="26"/>
        </w:rPr>
        <w:t>DAY</w:t>
      </w:r>
      <w:r w:rsidR="008D42BB" w:rsidRPr="00D51A60">
        <w:rPr>
          <w:rFonts w:asciiTheme="majorHAnsi" w:hAnsiTheme="majorHAnsi" w:cstheme="majorHAnsi"/>
          <w:b/>
          <w:sz w:val="26"/>
          <w:szCs w:val="26"/>
        </w:rPr>
        <w:t xml:space="preserve"> </w:t>
      </w:r>
      <w:bookmarkEnd w:id="61"/>
    </w:p>
    <w:p w14:paraId="7826A7F9" w14:textId="16B2256A" w:rsidR="00A46E1D" w:rsidRPr="00D51A60" w:rsidRDefault="001A551E" w:rsidP="00B55082">
      <w:pPr>
        <w:spacing w:after="240"/>
        <w:ind w:left="5040" w:right="-245" w:firstLine="720"/>
        <w:rPr>
          <w:rFonts w:asciiTheme="majorHAnsi" w:hAnsiTheme="majorHAnsi" w:cstheme="majorHAnsi"/>
          <w:b/>
          <w:sz w:val="20"/>
          <w:szCs w:val="20"/>
        </w:rPr>
      </w:pPr>
      <w:r w:rsidRPr="00D51A60">
        <w:rPr>
          <w:rFonts w:asciiTheme="majorHAnsi" w:hAnsiTheme="majorHAnsi" w:cstheme="majorHAnsi"/>
          <w:b/>
          <w:sz w:val="26"/>
          <w:szCs w:val="26"/>
        </w:rPr>
        <w:t xml:space="preserve">(e.g. </w:t>
      </w:r>
      <w:r w:rsidRPr="00D51A60">
        <w:rPr>
          <w:rFonts w:asciiTheme="majorHAnsi" w:hAnsiTheme="majorHAnsi" w:cstheme="majorHAnsi"/>
          <w:b/>
          <w:sz w:val="26"/>
          <w:szCs w:val="26"/>
          <w:u w:val="single"/>
        </w:rPr>
        <w:t>PIPE</w:t>
      </w:r>
      <w:r w:rsidRPr="00D51A60">
        <w:rPr>
          <w:rFonts w:asciiTheme="majorHAnsi" w:hAnsiTheme="majorHAnsi" w:cstheme="majorHAnsi"/>
          <w:b/>
          <w:sz w:val="26"/>
          <w:szCs w:val="26"/>
        </w:rPr>
        <w:t>DAY)</w:t>
      </w:r>
      <w:r w:rsidR="00122452">
        <w:rPr>
          <w:rFonts w:asciiTheme="majorHAnsi" w:hAnsiTheme="majorHAnsi" w:cstheme="majorHAnsi"/>
          <w:bCs/>
          <w:sz w:val="26"/>
          <w:szCs w:val="26"/>
        </w:rPr>
        <w:tab/>
        <w:t xml:space="preserve"> </w:t>
      </w:r>
      <w:r w:rsidR="00B55082">
        <w:rPr>
          <w:rFonts w:asciiTheme="majorHAnsi" w:hAnsiTheme="majorHAnsi" w:cstheme="majorHAnsi"/>
          <w:bCs/>
          <w:sz w:val="26"/>
          <w:szCs w:val="26"/>
        </w:rPr>
        <w:t xml:space="preserve">    </w:t>
      </w:r>
      <w:hyperlink w:anchor="INDEX2" w:history="1">
        <w:r w:rsidR="00D0726B" w:rsidRPr="00D51A60">
          <w:rPr>
            <w:rStyle w:val="Hyperlink"/>
            <w:rFonts w:asciiTheme="majorHAnsi" w:hAnsiTheme="majorHAnsi" w:cstheme="majorHAnsi"/>
            <w:bCs/>
            <w:sz w:val="22"/>
            <w:szCs w:val="22"/>
          </w:rPr>
          <w:t>R</w:t>
        </w:r>
        <w:r w:rsidR="00D0726B" w:rsidRPr="00D51A60">
          <w:rPr>
            <w:rStyle w:val="Hyperlink"/>
            <w:rFonts w:asciiTheme="majorHAnsi" w:hAnsiTheme="majorHAnsi" w:cstheme="majorHAnsi"/>
            <w:bCs/>
            <w:sz w:val="20"/>
            <w:szCs w:val="20"/>
          </w:rPr>
          <w:t>eturn to Index</w:t>
        </w:r>
      </w:hyperlink>
    </w:p>
    <w:p w14:paraId="1AE007CF" w14:textId="20EA7D9D" w:rsidR="00CB7207" w:rsidRPr="00D51A60" w:rsidRDefault="00A46E1D" w:rsidP="00280D6E">
      <w:pPr>
        <w:widowControl w:val="0"/>
        <w:spacing w:after="120"/>
        <w:rPr>
          <w:rFonts w:asciiTheme="majorHAnsi" w:hAnsiTheme="majorHAnsi" w:cstheme="majorHAnsi"/>
          <w:bCs/>
          <w:sz w:val="22"/>
          <w:szCs w:val="22"/>
        </w:rPr>
      </w:pPr>
      <w:r w:rsidRPr="00D51A60">
        <w:rPr>
          <w:rFonts w:asciiTheme="majorHAnsi" w:hAnsiTheme="majorHAnsi" w:cstheme="majorHAnsi"/>
          <w:b/>
          <w:sz w:val="22"/>
          <w:szCs w:val="22"/>
        </w:rPr>
        <w:t>DESCRIPTION</w:t>
      </w:r>
      <w:r w:rsidR="00FF1EB0" w:rsidRPr="00D51A60">
        <w:rPr>
          <w:rFonts w:ascii="Calibri" w:eastAsia="Calibri" w:hAnsi="Calibri"/>
          <w:b/>
          <w:sz w:val="22"/>
          <w:szCs w:val="22"/>
        </w:rPr>
        <w:t xml:space="preserve">: </w:t>
      </w:r>
      <w:r w:rsidR="00CB7207" w:rsidRPr="00D51A60">
        <w:rPr>
          <w:rFonts w:asciiTheme="majorHAnsi" w:hAnsiTheme="majorHAnsi" w:cstheme="majorHAnsi"/>
          <w:bCs/>
          <w:sz w:val="22"/>
          <w:szCs w:val="22"/>
        </w:rPr>
        <w:t xml:space="preserve">These variables, </w:t>
      </w:r>
      <w:r w:rsidR="00CB7207" w:rsidRPr="00D51A60">
        <w:rPr>
          <w:rFonts w:asciiTheme="majorHAnsi" w:hAnsiTheme="majorHAnsi" w:cstheme="majorHAnsi"/>
          <w:b/>
          <w:sz w:val="22"/>
          <w:szCs w:val="22"/>
        </w:rPr>
        <w:t>&lt;____&gt;DAY</w:t>
      </w:r>
      <w:r w:rsidR="00CB7207" w:rsidRPr="00D51A60">
        <w:rPr>
          <w:rFonts w:asciiTheme="majorHAnsi" w:hAnsiTheme="majorHAnsi" w:cstheme="majorHAnsi"/>
          <w:bCs/>
          <w:sz w:val="22"/>
          <w:szCs w:val="22"/>
        </w:rPr>
        <w:t>, indicate how many of the last 30 days that the person used each form of alternate tobacco.</w:t>
      </w:r>
    </w:p>
    <w:p w14:paraId="42F3DA1E" w14:textId="77777777" w:rsidR="00CB7207" w:rsidRPr="00D51A60" w:rsidRDefault="00CB7207" w:rsidP="00280D6E">
      <w:pPr>
        <w:widowControl w:val="0"/>
        <w:spacing w:after="80"/>
        <w:rPr>
          <w:rFonts w:asciiTheme="majorHAnsi" w:hAnsiTheme="majorHAnsi" w:cstheme="majorHAnsi"/>
          <w:bCs/>
          <w:sz w:val="22"/>
          <w:szCs w:val="22"/>
        </w:rPr>
      </w:pPr>
      <w:r w:rsidRPr="00D51A60">
        <w:rPr>
          <w:rFonts w:asciiTheme="majorHAnsi" w:hAnsiTheme="majorHAnsi" w:cstheme="majorHAnsi"/>
          <w:bCs/>
          <w:sz w:val="22"/>
          <w:szCs w:val="22"/>
        </w:rPr>
        <w:t>Alternative Tobacco forms and variable names:</w:t>
      </w:r>
    </w:p>
    <w:p w14:paraId="200393A8" w14:textId="0DB35CBE" w:rsidR="00CB7207" w:rsidRPr="00D51A60" w:rsidRDefault="00CB7207" w:rsidP="00CB7207">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Pipe – </w:t>
      </w:r>
      <w:r w:rsidRPr="00D51A60">
        <w:rPr>
          <w:rFonts w:asciiTheme="majorHAnsi" w:hAnsiTheme="majorHAnsi" w:cstheme="majorHAnsi"/>
          <w:b/>
          <w:sz w:val="22"/>
          <w:szCs w:val="22"/>
        </w:rPr>
        <w:t>PIPE</w:t>
      </w:r>
      <w:r w:rsidR="00851FAB" w:rsidRPr="00D51A60">
        <w:rPr>
          <w:rFonts w:asciiTheme="majorHAnsi" w:hAnsiTheme="majorHAnsi" w:cstheme="majorHAnsi"/>
          <w:b/>
          <w:sz w:val="22"/>
          <w:szCs w:val="22"/>
        </w:rPr>
        <w:t>DAY</w:t>
      </w:r>
    </w:p>
    <w:p w14:paraId="444456F1" w14:textId="1600B6B3" w:rsidR="00CB7207" w:rsidRPr="00D51A60" w:rsidRDefault="00CB7207" w:rsidP="00CB7207">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Cigar – </w:t>
      </w:r>
      <w:r w:rsidRPr="00D51A60">
        <w:rPr>
          <w:rFonts w:asciiTheme="majorHAnsi" w:hAnsiTheme="majorHAnsi" w:cstheme="majorHAnsi"/>
          <w:b/>
          <w:sz w:val="22"/>
          <w:szCs w:val="22"/>
        </w:rPr>
        <w:t>CIGR</w:t>
      </w:r>
      <w:r w:rsidR="00851FAB" w:rsidRPr="00D51A60">
        <w:rPr>
          <w:rFonts w:asciiTheme="majorHAnsi" w:hAnsiTheme="majorHAnsi" w:cstheme="majorHAnsi"/>
          <w:b/>
          <w:sz w:val="22"/>
          <w:szCs w:val="22"/>
        </w:rPr>
        <w:t>DAY</w:t>
      </w:r>
    </w:p>
    <w:p w14:paraId="0CC83D43" w14:textId="2E621296" w:rsidR="00CB7207" w:rsidRPr="00D51A60" w:rsidRDefault="00CB7207" w:rsidP="00CB7207">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Chewing tobacco – </w:t>
      </w:r>
      <w:r w:rsidRPr="00D51A60">
        <w:rPr>
          <w:rFonts w:asciiTheme="majorHAnsi" w:hAnsiTheme="majorHAnsi" w:cstheme="majorHAnsi"/>
          <w:b/>
          <w:sz w:val="22"/>
          <w:szCs w:val="22"/>
        </w:rPr>
        <w:t>CHEW</w:t>
      </w:r>
      <w:r w:rsidR="00851FAB" w:rsidRPr="00D51A60">
        <w:rPr>
          <w:rFonts w:asciiTheme="majorHAnsi" w:hAnsiTheme="majorHAnsi" w:cstheme="majorHAnsi"/>
          <w:b/>
          <w:sz w:val="22"/>
          <w:szCs w:val="22"/>
        </w:rPr>
        <w:t>DAY</w:t>
      </w:r>
      <w:r w:rsidRPr="00D51A60">
        <w:rPr>
          <w:rFonts w:asciiTheme="majorHAnsi" w:hAnsiTheme="majorHAnsi" w:cstheme="majorHAnsi"/>
          <w:bCs/>
          <w:sz w:val="22"/>
          <w:szCs w:val="22"/>
        </w:rPr>
        <w:t xml:space="preserve">; </w:t>
      </w:r>
      <w:r w:rsidRPr="00D51A60">
        <w:rPr>
          <w:rFonts w:asciiTheme="majorHAnsi" w:hAnsiTheme="majorHAnsi" w:cstheme="majorHAnsi"/>
          <w:b/>
          <w:sz w:val="22"/>
          <w:szCs w:val="22"/>
        </w:rPr>
        <w:t>CHEWORSNUFF</w:t>
      </w:r>
      <w:r w:rsidR="00851FAB" w:rsidRPr="00D51A60">
        <w:rPr>
          <w:rFonts w:asciiTheme="majorHAnsi" w:hAnsiTheme="majorHAnsi" w:cstheme="majorHAnsi"/>
          <w:b/>
          <w:sz w:val="22"/>
          <w:szCs w:val="22"/>
        </w:rPr>
        <w:t>DAY</w:t>
      </w:r>
    </w:p>
    <w:p w14:paraId="78E2E16B" w14:textId="78F6DB92" w:rsidR="00CB7207" w:rsidRPr="00D51A60" w:rsidRDefault="00CB7207" w:rsidP="00CB7207">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Snuff – </w:t>
      </w:r>
      <w:r w:rsidRPr="00D51A60">
        <w:rPr>
          <w:rFonts w:asciiTheme="majorHAnsi" w:hAnsiTheme="majorHAnsi" w:cstheme="majorHAnsi"/>
          <w:b/>
          <w:sz w:val="22"/>
          <w:szCs w:val="22"/>
        </w:rPr>
        <w:t>SNUFF</w:t>
      </w:r>
      <w:r w:rsidR="00851FAB" w:rsidRPr="00D51A60">
        <w:rPr>
          <w:rFonts w:asciiTheme="majorHAnsi" w:hAnsiTheme="majorHAnsi" w:cstheme="majorHAnsi"/>
          <w:b/>
          <w:sz w:val="22"/>
          <w:szCs w:val="22"/>
        </w:rPr>
        <w:t>DAY</w:t>
      </w:r>
      <w:r w:rsidRPr="00D51A60">
        <w:rPr>
          <w:rFonts w:asciiTheme="majorHAnsi" w:hAnsiTheme="majorHAnsi" w:cstheme="majorHAnsi"/>
          <w:bCs/>
          <w:sz w:val="22"/>
          <w:szCs w:val="22"/>
        </w:rPr>
        <w:t xml:space="preserve">; </w:t>
      </w:r>
      <w:r w:rsidRPr="00D51A60">
        <w:rPr>
          <w:rFonts w:asciiTheme="majorHAnsi" w:hAnsiTheme="majorHAnsi" w:cstheme="majorHAnsi"/>
          <w:b/>
          <w:sz w:val="22"/>
          <w:szCs w:val="22"/>
        </w:rPr>
        <w:t>CHEWORSNUFF</w:t>
      </w:r>
      <w:r w:rsidR="00851FAB" w:rsidRPr="00D51A60">
        <w:rPr>
          <w:rFonts w:asciiTheme="majorHAnsi" w:hAnsiTheme="majorHAnsi" w:cstheme="majorHAnsi"/>
          <w:b/>
          <w:sz w:val="22"/>
          <w:szCs w:val="22"/>
        </w:rPr>
        <w:t>DAY</w:t>
      </w:r>
    </w:p>
    <w:p w14:paraId="32EEBAE9" w14:textId="40FC7F9D" w:rsidR="00CB7207" w:rsidRPr="00D51A60" w:rsidRDefault="00CB7207" w:rsidP="00CB7207">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Hookah – </w:t>
      </w:r>
      <w:r w:rsidRPr="00D51A60">
        <w:rPr>
          <w:rFonts w:asciiTheme="majorHAnsi" w:hAnsiTheme="majorHAnsi" w:cstheme="majorHAnsi"/>
          <w:b/>
          <w:sz w:val="22"/>
          <w:szCs w:val="22"/>
        </w:rPr>
        <w:t>HOOK</w:t>
      </w:r>
      <w:r w:rsidR="00851FAB" w:rsidRPr="00D51A60">
        <w:rPr>
          <w:rFonts w:asciiTheme="majorHAnsi" w:hAnsiTheme="majorHAnsi" w:cstheme="majorHAnsi"/>
          <w:b/>
          <w:sz w:val="22"/>
          <w:szCs w:val="22"/>
        </w:rPr>
        <w:t>DAY</w:t>
      </w:r>
    </w:p>
    <w:p w14:paraId="0B854BFF" w14:textId="10B60262" w:rsidR="00CB7207" w:rsidRPr="00D51A60" w:rsidRDefault="00CB7207" w:rsidP="00CB7207">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E-Cigarette – </w:t>
      </w:r>
      <w:r w:rsidRPr="00D51A60">
        <w:rPr>
          <w:rFonts w:asciiTheme="majorHAnsi" w:hAnsiTheme="majorHAnsi" w:cstheme="majorHAnsi"/>
          <w:b/>
          <w:sz w:val="22"/>
          <w:szCs w:val="22"/>
        </w:rPr>
        <w:t>ECIG</w:t>
      </w:r>
      <w:r w:rsidR="00851FAB" w:rsidRPr="00D51A60">
        <w:rPr>
          <w:rFonts w:asciiTheme="majorHAnsi" w:hAnsiTheme="majorHAnsi" w:cstheme="majorHAnsi"/>
          <w:b/>
          <w:sz w:val="22"/>
          <w:szCs w:val="22"/>
        </w:rPr>
        <w:t>DAY</w:t>
      </w:r>
    </w:p>
    <w:p w14:paraId="13C136D4" w14:textId="6FD0C3A3" w:rsidR="00CB7207" w:rsidRPr="00D51A60" w:rsidRDefault="00CB7207" w:rsidP="00280D6E">
      <w:pPr>
        <w:pStyle w:val="ListParagraph"/>
        <w:widowControl w:val="0"/>
        <w:numPr>
          <w:ilvl w:val="0"/>
          <w:numId w:val="37"/>
        </w:numPr>
        <w:spacing w:after="160"/>
        <w:rPr>
          <w:rFonts w:asciiTheme="majorHAnsi" w:hAnsiTheme="majorHAnsi" w:cstheme="majorHAnsi"/>
          <w:bCs/>
          <w:sz w:val="22"/>
          <w:szCs w:val="22"/>
        </w:rPr>
      </w:pPr>
      <w:r w:rsidRPr="00D51A60">
        <w:rPr>
          <w:rFonts w:asciiTheme="majorHAnsi" w:hAnsiTheme="majorHAnsi" w:cstheme="majorHAnsi"/>
          <w:bCs/>
          <w:sz w:val="22"/>
          <w:szCs w:val="22"/>
        </w:rPr>
        <w:t xml:space="preserve">Dissolvable Tobacco – </w:t>
      </w:r>
      <w:r w:rsidRPr="00D51A60">
        <w:rPr>
          <w:rFonts w:asciiTheme="majorHAnsi" w:hAnsiTheme="majorHAnsi" w:cstheme="majorHAnsi"/>
          <w:b/>
          <w:sz w:val="22"/>
          <w:szCs w:val="22"/>
        </w:rPr>
        <w:t>DSLVS</w:t>
      </w:r>
      <w:r w:rsidR="00851FAB" w:rsidRPr="00D51A60">
        <w:rPr>
          <w:rFonts w:asciiTheme="majorHAnsi" w:hAnsiTheme="majorHAnsi" w:cstheme="majorHAnsi"/>
          <w:b/>
          <w:sz w:val="22"/>
          <w:szCs w:val="22"/>
        </w:rPr>
        <w:t>DAY</w:t>
      </w:r>
    </w:p>
    <w:p w14:paraId="28A3DB9D" w14:textId="014CF167" w:rsidR="00851FAB" w:rsidRPr="00D51A60" w:rsidRDefault="007A1CAE" w:rsidP="00280D6E">
      <w:pPr>
        <w:widowControl w:val="0"/>
        <w:spacing w:after="120"/>
        <w:rPr>
          <w:rFonts w:asciiTheme="majorHAnsi" w:hAnsiTheme="majorHAnsi" w:cstheme="majorHAnsi"/>
          <w:bCs/>
          <w:sz w:val="22"/>
          <w:szCs w:val="22"/>
        </w:rPr>
      </w:pPr>
      <w:r w:rsidRPr="00192B6A">
        <w:rPr>
          <w:rFonts w:asciiTheme="majorHAnsi" w:hAnsiTheme="majorHAnsi" w:cstheme="majorHAnsi"/>
          <w:sz w:val="22"/>
          <w:szCs w:val="22"/>
        </w:rPr>
        <w:t>Note:</w:t>
      </w:r>
      <w:r w:rsidR="00FF1EB0" w:rsidRPr="00D51A60">
        <w:rPr>
          <w:rFonts w:asciiTheme="majorHAnsi" w:hAnsiTheme="majorHAnsi" w:cstheme="majorHAnsi"/>
          <w:bCs/>
          <w:sz w:val="22"/>
          <w:szCs w:val="22"/>
        </w:rPr>
        <w:t xml:space="preserve"> </w:t>
      </w:r>
      <w:r w:rsidR="00851FAB" w:rsidRPr="00D51A60">
        <w:rPr>
          <w:rFonts w:asciiTheme="majorHAnsi" w:hAnsiTheme="majorHAnsi" w:cstheme="majorHAnsi"/>
          <w:bCs/>
          <w:sz w:val="22"/>
          <w:szCs w:val="22"/>
        </w:rPr>
        <w:t xml:space="preserve">Chewing tobacco and snuff were asked separately in supplements through January 2007. Starting with the May 2010 supplement, chewing tobacco and snuff were combined into the same question. </w:t>
      </w:r>
      <w:r w:rsidR="00E66E50" w:rsidRPr="00D51A60">
        <w:rPr>
          <w:rFonts w:asciiTheme="majorHAnsi" w:hAnsiTheme="majorHAnsi" w:cstheme="majorHAnsi"/>
          <w:bCs/>
          <w:sz w:val="22"/>
          <w:szCs w:val="22"/>
        </w:rPr>
        <w:t>T</w:t>
      </w:r>
      <w:r w:rsidR="00851FAB" w:rsidRPr="00D51A60">
        <w:rPr>
          <w:rFonts w:asciiTheme="majorHAnsi" w:hAnsiTheme="majorHAnsi" w:cstheme="majorHAnsi"/>
          <w:bCs/>
          <w:sz w:val="22"/>
          <w:szCs w:val="22"/>
        </w:rPr>
        <w:t xml:space="preserve">he combined variable, </w:t>
      </w:r>
      <w:r w:rsidR="00851FAB" w:rsidRPr="00D51A60">
        <w:rPr>
          <w:rFonts w:asciiTheme="majorHAnsi" w:hAnsiTheme="majorHAnsi" w:cstheme="majorHAnsi"/>
          <w:b/>
          <w:sz w:val="22"/>
          <w:szCs w:val="22"/>
        </w:rPr>
        <w:t>CHEWORSNUFFDAY</w:t>
      </w:r>
      <w:r w:rsidR="00851FAB" w:rsidRPr="00D51A60">
        <w:rPr>
          <w:rFonts w:asciiTheme="majorHAnsi" w:hAnsiTheme="majorHAnsi" w:cstheme="majorHAnsi"/>
          <w:bCs/>
          <w:sz w:val="22"/>
          <w:szCs w:val="22"/>
        </w:rPr>
        <w:t xml:space="preserve">, is </w:t>
      </w:r>
      <w:r w:rsidR="001D1CCC" w:rsidRPr="00D51A60">
        <w:rPr>
          <w:rFonts w:asciiTheme="majorHAnsi" w:hAnsiTheme="majorHAnsi" w:cstheme="majorHAnsi"/>
          <w:bCs/>
          <w:sz w:val="22"/>
          <w:szCs w:val="22"/>
        </w:rPr>
        <w:t xml:space="preserve">given the larger of the two values between </w:t>
      </w:r>
      <w:r w:rsidR="00851FAB" w:rsidRPr="00D51A60">
        <w:rPr>
          <w:rFonts w:asciiTheme="majorHAnsi" w:hAnsiTheme="majorHAnsi" w:cstheme="majorHAnsi"/>
          <w:b/>
          <w:sz w:val="22"/>
          <w:szCs w:val="22"/>
        </w:rPr>
        <w:t>CHEWDAY</w:t>
      </w:r>
      <w:r w:rsidR="00851FAB" w:rsidRPr="00D51A60">
        <w:rPr>
          <w:rFonts w:asciiTheme="majorHAnsi" w:hAnsiTheme="majorHAnsi" w:cstheme="majorHAnsi"/>
          <w:bCs/>
          <w:sz w:val="22"/>
          <w:szCs w:val="22"/>
        </w:rPr>
        <w:t xml:space="preserve"> and </w:t>
      </w:r>
      <w:r w:rsidR="00851FAB" w:rsidRPr="00D51A60">
        <w:rPr>
          <w:rFonts w:asciiTheme="majorHAnsi" w:hAnsiTheme="majorHAnsi" w:cstheme="majorHAnsi"/>
          <w:b/>
          <w:sz w:val="22"/>
          <w:szCs w:val="22"/>
        </w:rPr>
        <w:t>SNUFFDAY</w:t>
      </w:r>
      <w:r w:rsidR="00851FAB" w:rsidRPr="00D51A60">
        <w:rPr>
          <w:rFonts w:asciiTheme="majorHAnsi" w:hAnsiTheme="majorHAnsi" w:cstheme="majorHAnsi"/>
          <w:bCs/>
          <w:sz w:val="22"/>
          <w:szCs w:val="22"/>
        </w:rPr>
        <w:t xml:space="preserve">, and therefore has values for </w:t>
      </w:r>
      <w:r w:rsidR="00E66E50" w:rsidRPr="00D51A60">
        <w:rPr>
          <w:rFonts w:asciiTheme="majorHAnsi" w:hAnsiTheme="majorHAnsi" w:cstheme="majorHAnsi"/>
          <w:bCs/>
          <w:sz w:val="22"/>
          <w:szCs w:val="22"/>
        </w:rPr>
        <w:t>a</w:t>
      </w:r>
      <w:r w:rsidR="00BD026E" w:rsidRPr="00D51A60">
        <w:rPr>
          <w:rFonts w:asciiTheme="majorHAnsi" w:hAnsiTheme="majorHAnsi" w:cstheme="majorHAnsi"/>
          <w:bCs/>
          <w:sz w:val="22"/>
          <w:szCs w:val="22"/>
        </w:rPr>
        <w:t>ll cohorts</w:t>
      </w:r>
      <w:r w:rsidR="00851FAB" w:rsidRPr="00D51A60">
        <w:rPr>
          <w:rFonts w:asciiTheme="majorHAnsi" w:hAnsiTheme="majorHAnsi" w:cstheme="majorHAnsi"/>
          <w:bCs/>
          <w:sz w:val="22"/>
          <w:szCs w:val="22"/>
        </w:rPr>
        <w:t>.</w:t>
      </w:r>
    </w:p>
    <w:p w14:paraId="73A74961" w14:textId="03DEF62F" w:rsidR="00262B75" w:rsidRPr="00D51A60" w:rsidRDefault="00262B75" w:rsidP="00262B75">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CATEGORY OF ALTERNATIVE TOBACCO USERS ASKED: </w:t>
      </w:r>
      <w:r w:rsidRPr="00D51A60">
        <w:rPr>
          <w:rFonts w:asciiTheme="majorHAnsi" w:eastAsia="Calibri" w:hAnsiTheme="majorHAnsi" w:cstheme="majorHAnsi"/>
          <w:sz w:val="22"/>
          <w:szCs w:val="22"/>
        </w:rPr>
        <w:t>Some-day</w:t>
      </w:r>
    </w:p>
    <w:p w14:paraId="73B6FDBB" w14:textId="05A9B4E0" w:rsidR="00262B75" w:rsidRPr="00D51A60" w:rsidRDefault="00FF47DE" w:rsidP="00262B75">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6788E1BE" w14:textId="77777777" w:rsidR="00FF004D" w:rsidRPr="00D51A60" w:rsidRDefault="00CB7207" w:rsidP="00A46E1D">
      <w:pPr>
        <w:widowControl w:val="0"/>
        <w:rPr>
          <w:rFonts w:asciiTheme="majorHAnsi" w:hAnsiTheme="majorHAnsi" w:cstheme="majorHAnsi"/>
          <w:b/>
          <w:bCs/>
          <w:iCs/>
          <w:sz w:val="22"/>
          <w:szCs w:val="22"/>
        </w:rPr>
      </w:pPr>
      <w:r w:rsidRPr="00D51A60">
        <w:rPr>
          <w:rFonts w:asciiTheme="majorHAnsi" w:hAnsiTheme="majorHAnsi" w:cstheme="majorHAnsi"/>
          <w:b/>
          <w:bCs/>
          <w:iCs/>
          <w:sz w:val="22"/>
          <w:szCs w:val="22"/>
        </w:rPr>
        <w:t>QUESTION(S) ASKED ON SURVEY:</w:t>
      </w:r>
    </w:p>
    <w:p w14:paraId="6EE2807C" w14:textId="4ADAC3B0" w:rsidR="001A551E" w:rsidRPr="00D51A60" w:rsidRDefault="00CB7207" w:rsidP="00D47601">
      <w:pPr>
        <w:widowControl w:val="0"/>
        <w:spacing w:after="120"/>
        <w:ind w:left="187"/>
        <w:rPr>
          <w:rFonts w:asciiTheme="majorHAnsi" w:hAnsiTheme="majorHAnsi" w:cstheme="majorHAnsi"/>
          <w:iCs/>
          <w:sz w:val="22"/>
          <w:szCs w:val="22"/>
        </w:rPr>
      </w:pPr>
      <w:r w:rsidRPr="00D51A60">
        <w:rPr>
          <w:rFonts w:asciiTheme="majorHAnsi" w:hAnsiTheme="majorHAnsi" w:cstheme="majorHAnsi"/>
          <w:i/>
          <w:sz w:val="22"/>
          <w:szCs w:val="22"/>
        </w:rPr>
        <w:t>On how many of the past 30 days did you use &lt;form of alternate tobacco&gt;?</w:t>
      </w:r>
    </w:p>
    <w:p w14:paraId="47258EFA" w14:textId="77777777" w:rsidR="00124112" w:rsidRPr="00D51A60" w:rsidRDefault="00124112" w:rsidP="00124112">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06EAD534" w14:textId="40908AC0" w:rsidR="00124112" w:rsidRPr="00D51A60" w:rsidRDefault="00124112" w:rsidP="00280D6E">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6210607B" w14:textId="2FB82C3B" w:rsidR="00851FAB" w:rsidRPr="00D51A60" w:rsidRDefault="00851FAB" w:rsidP="00280D6E">
      <w:pPr>
        <w:widowControl w:val="0"/>
        <w:spacing w:after="160"/>
        <w:rPr>
          <w:rFonts w:asciiTheme="majorHAnsi" w:hAnsiTheme="majorHAnsi" w:cstheme="majorHAnsi"/>
          <w:bCs/>
        </w:rPr>
      </w:pPr>
      <w:r w:rsidRPr="00D51A60">
        <w:rPr>
          <w:rFonts w:ascii="Consolas" w:eastAsia="Calibri" w:hAnsi="Consolas" w:cs="Consolas"/>
          <w:b/>
          <w:sz w:val="20"/>
          <w:szCs w:val="22"/>
        </w:rPr>
        <w:t xml:space="preserve">COHORTS AVAILABLE: </w:t>
      </w:r>
      <w:r w:rsidR="00302E89" w:rsidRPr="00D51A60">
        <w:rPr>
          <w:rFonts w:ascii="Consolas" w:eastAsia="Calibri" w:hAnsi="Consolas" w:cs="Consolas"/>
          <w:bCs/>
          <w:sz w:val="20"/>
          <w:szCs w:val="22"/>
        </w:rPr>
        <w:t xml:space="preserve">SEP98–JUL18 </w:t>
      </w:r>
      <w:r w:rsidRPr="00D51A60">
        <w:rPr>
          <w:rFonts w:ascii="Consolas" w:eastAsia="Calibri" w:hAnsi="Consolas" w:cs="Consolas"/>
          <w:bCs/>
          <w:sz w:val="20"/>
          <w:szCs w:val="22"/>
        </w:rPr>
        <w:t>(</w:t>
      </w:r>
      <w:r w:rsidR="00302E89" w:rsidRPr="00D51A60">
        <w:rPr>
          <w:rFonts w:ascii="Consolas" w:eastAsia="Calibri" w:hAnsi="Consolas" w:cs="Consolas"/>
          <w:bCs/>
          <w:sz w:val="20"/>
          <w:szCs w:val="22"/>
        </w:rPr>
        <w:t>v</w:t>
      </w:r>
      <w:r w:rsidRPr="00D51A60">
        <w:rPr>
          <w:rFonts w:ascii="Consolas" w:eastAsia="Calibri" w:hAnsi="Consolas" w:cs="Consolas"/>
          <w:bCs/>
          <w:sz w:val="20"/>
          <w:szCs w:val="22"/>
        </w:rPr>
        <w:t>aries by type of alternate tobacco)</w:t>
      </w:r>
    </w:p>
    <w:tbl>
      <w:tblPr>
        <w:tblW w:w="7560" w:type="dxa"/>
        <w:tblLayout w:type="fixed"/>
        <w:tblLook w:val="04A0" w:firstRow="1" w:lastRow="0" w:firstColumn="1" w:lastColumn="0" w:noHBand="0" w:noVBand="1"/>
      </w:tblPr>
      <w:tblGrid>
        <w:gridCol w:w="990"/>
        <w:gridCol w:w="6275"/>
        <w:gridCol w:w="295"/>
      </w:tblGrid>
      <w:tr w:rsidR="00A46E1D" w:rsidRPr="00D51A60" w14:paraId="45F2BF0F" w14:textId="77777777" w:rsidTr="008371B7">
        <w:trPr>
          <w:gridAfter w:val="1"/>
          <w:wAfter w:w="295" w:type="dxa"/>
          <w:trHeight w:val="271"/>
        </w:trPr>
        <w:tc>
          <w:tcPr>
            <w:tcW w:w="7265" w:type="dxa"/>
            <w:gridSpan w:val="2"/>
            <w:tcBorders>
              <w:top w:val="nil"/>
              <w:left w:val="nil"/>
              <w:bottom w:val="nil"/>
              <w:right w:val="nil"/>
            </w:tcBorders>
            <w:shd w:val="clear" w:color="auto" w:fill="auto"/>
            <w:vAlign w:val="center"/>
          </w:tcPr>
          <w:p w14:paraId="2CC969F6" w14:textId="77777777" w:rsidR="00A46E1D" w:rsidRPr="00D51A60" w:rsidRDefault="00A46E1D" w:rsidP="00BD47D7">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A46E1D" w:rsidRPr="00D51A60" w14:paraId="68AE11C2" w14:textId="77777777" w:rsidTr="008371B7">
        <w:trPr>
          <w:trHeight w:val="271"/>
        </w:trPr>
        <w:tc>
          <w:tcPr>
            <w:tcW w:w="990" w:type="dxa"/>
            <w:tcBorders>
              <w:top w:val="nil"/>
              <w:left w:val="nil"/>
              <w:bottom w:val="nil"/>
              <w:right w:val="nil"/>
            </w:tcBorders>
            <w:shd w:val="clear" w:color="auto" w:fill="auto"/>
          </w:tcPr>
          <w:p w14:paraId="0C98813D" w14:textId="77777777" w:rsidR="00A46E1D" w:rsidRPr="00D51A60" w:rsidRDefault="00A46E1D" w:rsidP="00BD47D7">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1–30 </w:t>
            </w:r>
            <w:r w:rsidRPr="00D51A60">
              <w:rPr>
                <w:rFonts w:ascii="Consolas" w:eastAsia="Calibri" w:hAnsi="Consolas" w:cs="Consolas"/>
                <w:sz w:val="20"/>
                <w:szCs w:val="20"/>
              </w:rPr>
              <w:t>—</w:t>
            </w:r>
          </w:p>
        </w:tc>
        <w:tc>
          <w:tcPr>
            <w:tcW w:w="6570" w:type="dxa"/>
            <w:gridSpan w:val="2"/>
            <w:tcBorders>
              <w:top w:val="nil"/>
              <w:left w:val="nil"/>
              <w:bottom w:val="nil"/>
              <w:right w:val="nil"/>
            </w:tcBorders>
            <w:shd w:val="clear" w:color="auto" w:fill="auto"/>
          </w:tcPr>
          <w:p w14:paraId="51A2AC05" w14:textId="2F00CC34" w:rsidR="00A46E1D" w:rsidRPr="00D51A60" w:rsidRDefault="005B70CB" w:rsidP="00BD47D7">
            <w:pPr>
              <w:spacing w:line="276" w:lineRule="auto"/>
              <w:ind w:left="-72"/>
              <w:rPr>
                <w:rFonts w:ascii="Consolas" w:hAnsi="Consolas" w:cs="Consolas"/>
                <w:sz w:val="20"/>
                <w:szCs w:val="20"/>
              </w:rPr>
            </w:pPr>
            <w:r w:rsidRPr="00D51A60">
              <w:rPr>
                <w:rFonts w:ascii="Consolas" w:hAnsi="Consolas"/>
                <w:sz w:val="20"/>
                <w:szCs w:val="20"/>
              </w:rPr>
              <w:t>D</w:t>
            </w:r>
            <w:r w:rsidR="00A46E1D" w:rsidRPr="00D51A60">
              <w:rPr>
                <w:rFonts w:ascii="Consolas" w:hAnsi="Consolas"/>
                <w:sz w:val="20"/>
                <w:szCs w:val="20"/>
              </w:rPr>
              <w:t>ays</w:t>
            </w:r>
          </w:p>
        </w:tc>
      </w:tr>
      <w:tr w:rsidR="00A46E1D" w:rsidRPr="00D51A60" w14:paraId="442E494B" w14:textId="77777777" w:rsidTr="008371B7">
        <w:trPr>
          <w:trHeight w:val="271"/>
        </w:trPr>
        <w:tc>
          <w:tcPr>
            <w:tcW w:w="990" w:type="dxa"/>
            <w:tcBorders>
              <w:top w:val="nil"/>
              <w:left w:val="nil"/>
              <w:bottom w:val="nil"/>
              <w:right w:val="nil"/>
            </w:tcBorders>
            <w:shd w:val="clear" w:color="auto" w:fill="auto"/>
          </w:tcPr>
          <w:p w14:paraId="4140A73D" w14:textId="0917593E" w:rsidR="00A46E1D" w:rsidRPr="00D51A60" w:rsidRDefault="00DA0D90" w:rsidP="00BD47D7">
            <w:pPr>
              <w:spacing w:line="276" w:lineRule="auto"/>
              <w:jc w:val="right"/>
              <w:rPr>
                <w:rFonts w:ascii="Consolas" w:eastAsia="MS Mincho" w:hAnsi="Consolas" w:cs="Consolas"/>
                <w:color w:val="000000"/>
                <w:sz w:val="18"/>
                <w:szCs w:val="18"/>
              </w:rPr>
            </w:pPr>
            <w:r w:rsidRPr="00D51A60">
              <w:rPr>
                <w:rFonts w:ascii="Consolas" w:eastAsia="Calibri" w:hAnsi="Consolas" w:cs="Consolas"/>
                <w:sz w:val="20"/>
                <w:szCs w:val="22"/>
              </w:rPr>
              <w:t>-</w:t>
            </w:r>
            <w:r w:rsidR="00A46E1D" w:rsidRPr="00D51A60">
              <w:rPr>
                <w:rFonts w:ascii="Consolas" w:eastAsia="Calibri" w:hAnsi="Consolas" w:cs="Consolas"/>
                <w:sz w:val="20"/>
                <w:szCs w:val="22"/>
              </w:rPr>
              <w:t xml:space="preserve">5 </w:t>
            </w:r>
            <w:r w:rsidR="00A46E1D" w:rsidRPr="00D51A60">
              <w:rPr>
                <w:rFonts w:ascii="Consolas" w:eastAsia="Calibri" w:hAnsi="Consolas" w:cs="Consolas"/>
                <w:sz w:val="20"/>
                <w:szCs w:val="20"/>
              </w:rPr>
              <w:t>—</w:t>
            </w:r>
          </w:p>
        </w:tc>
        <w:tc>
          <w:tcPr>
            <w:tcW w:w="6570" w:type="dxa"/>
            <w:gridSpan w:val="2"/>
            <w:tcBorders>
              <w:top w:val="nil"/>
              <w:left w:val="nil"/>
              <w:bottom w:val="nil"/>
              <w:right w:val="nil"/>
            </w:tcBorders>
            <w:shd w:val="clear" w:color="auto" w:fill="auto"/>
          </w:tcPr>
          <w:p w14:paraId="685C9E35" w14:textId="77777777" w:rsidR="00A46E1D" w:rsidRPr="00D51A60" w:rsidRDefault="00A46E1D" w:rsidP="00BD47D7">
            <w:pPr>
              <w:spacing w:line="276" w:lineRule="auto"/>
              <w:ind w:left="-72"/>
              <w:rPr>
                <w:rFonts w:ascii="Consolas" w:hAnsi="Consolas" w:cs="Consolas"/>
                <w:sz w:val="20"/>
                <w:szCs w:val="20"/>
              </w:rPr>
            </w:pPr>
            <w:r w:rsidRPr="00D51A60">
              <w:rPr>
                <w:rFonts w:ascii="Consolas" w:eastAsia="Calibri" w:hAnsi="Consolas" w:cs="Consolas"/>
                <w:sz w:val="20"/>
                <w:szCs w:val="22"/>
              </w:rPr>
              <w:t>None</w:t>
            </w:r>
          </w:p>
        </w:tc>
      </w:tr>
      <w:tr w:rsidR="00E6181F" w:rsidRPr="00D51A60" w14:paraId="535AE2EC" w14:textId="77777777" w:rsidTr="008371B7">
        <w:trPr>
          <w:trHeight w:val="271"/>
        </w:trPr>
        <w:tc>
          <w:tcPr>
            <w:tcW w:w="990" w:type="dxa"/>
            <w:tcBorders>
              <w:top w:val="nil"/>
              <w:left w:val="nil"/>
              <w:bottom w:val="nil"/>
              <w:right w:val="nil"/>
            </w:tcBorders>
            <w:shd w:val="clear" w:color="auto" w:fill="auto"/>
          </w:tcPr>
          <w:p w14:paraId="01506243" w14:textId="60C05D12" w:rsidR="00E6181F" w:rsidRPr="00D51A60" w:rsidRDefault="00E6181F" w:rsidP="00E6181F">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-7 </w:t>
            </w:r>
            <w:r w:rsidRPr="00D51A60">
              <w:rPr>
                <w:rFonts w:ascii="Consolas" w:eastAsia="Calibri" w:hAnsi="Consolas" w:cs="Consolas"/>
                <w:sz w:val="20"/>
                <w:szCs w:val="20"/>
              </w:rPr>
              <w:t xml:space="preserve">— </w:t>
            </w:r>
          </w:p>
        </w:tc>
        <w:tc>
          <w:tcPr>
            <w:tcW w:w="6570" w:type="dxa"/>
            <w:gridSpan w:val="2"/>
            <w:tcBorders>
              <w:top w:val="nil"/>
              <w:left w:val="nil"/>
              <w:bottom w:val="nil"/>
              <w:right w:val="nil"/>
            </w:tcBorders>
            <w:shd w:val="clear" w:color="auto" w:fill="auto"/>
          </w:tcPr>
          <w:p w14:paraId="03D667DB" w14:textId="3986F033" w:rsidR="00E6181F" w:rsidRPr="00D51A60" w:rsidRDefault="008371B7" w:rsidP="00E6181F">
            <w:pPr>
              <w:spacing w:line="276" w:lineRule="auto"/>
              <w:ind w:left="-72"/>
              <w:rPr>
                <w:rFonts w:ascii="Consolas" w:hAnsi="Consolas" w:cs="Consolas"/>
                <w:sz w:val="20"/>
                <w:szCs w:val="20"/>
              </w:rPr>
            </w:pPr>
            <w:r w:rsidRPr="008371B7">
              <w:rPr>
                <w:rFonts w:asciiTheme="majorHAnsi" w:hAnsiTheme="majorHAnsi" w:cstheme="majorHAnsi"/>
                <w:sz w:val="22"/>
                <w:szCs w:val="22"/>
              </w:rPr>
              <w:t>Question not asked this cohort (omitted from frequency table below)</w:t>
            </w:r>
          </w:p>
        </w:tc>
      </w:tr>
      <w:tr w:rsidR="00A46E1D" w:rsidRPr="00D51A60" w14:paraId="48DFD0FB" w14:textId="77777777" w:rsidTr="008371B7">
        <w:trPr>
          <w:trHeight w:val="271"/>
        </w:trPr>
        <w:tc>
          <w:tcPr>
            <w:tcW w:w="990" w:type="dxa"/>
            <w:tcBorders>
              <w:top w:val="nil"/>
              <w:left w:val="nil"/>
              <w:bottom w:val="nil"/>
              <w:right w:val="nil"/>
            </w:tcBorders>
            <w:shd w:val="clear" w:color="auto" w:fill="auto"/>
          </w:tcPr>
          <w:p w14:paraId="2BBAC77B" w14:textId="77777777" w:rsidR="00A46E1D" w:rsidRPr="00D51A60" w:rsidRDefault="00A46E1D" w:rsidP="00BD47D7">
            <w:pPr>
              <w:spacing w:line="276" w:lineRule="auto"/>
              <w:jc w:val="right"/>
              <w:rPr>
                <w:rFonts w:ascii="Consolas" w:eastAsia="MS Mincho" w:hAnsi="Consolas" w:cs="Consolas"/>
                <w:color w:val="000000"/>
                <w:sz w:val="18"/>
                <w:szCs w:val="18"/>
              </w:rPr>
            </w:pPr>
            <w:r w:rsidRPr="00D51A60">
              <w:rPr>
                <w:rFonts w:ascii="Consolas" w:eastAsia="Calibri" w:hAnsi="Consolas" w:cs="Consolas"/>
                <w:sz w:val="20"/>
                <w:szCs w:val="22"/>
              </w:rPr>
              <w:t xml:space="preserve"> -9 </w:t>
            </w:r>
            <w:r w:rsidRPr="00D51A60">
              <w:rPr>
                <w:rFonts w:ascii="Consolas" w:eastAsia="Calibri" w:hAnsi="Consolas" w:cs="Consolas"/>
                <w:sz w:val="20"/>
                <w:szCs w:val="20"/>
              </w:rPr>
              <w:t>—</w:t>
            </w:r>
          </w:p>
        </w:tc>
        <w:tc>
          <w:tcPr>
            <w:tcW w:w="6570" w:type="dxa"/>
            <w:gridSpan w:val="2"/>
            <w:tcBorders>
              <w:top w:val="nil"/>
              <w:left w:val="nil"/>
              <w:bottom w:val="nil"/>
              <w:right w:val="nil"/>
            </w:tcBorders>
            <w:shd w:val="clear" w:color="auto" w:fill="auto"/>
          </w:tcPr>
          <w:p w14:paraId="37837301" w14:textId="264B562F" w:rsidR="00A46E1D" w:rsidRPr="00D51A60" w:rsidRDefault="00D114F4" w:rsidP="00BD47D7">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1F3D90D0" w14:textId="28E2343C" w:rsidR="003D45A6" w:rsidRDefault="003D45A6" w:rsidP="003D45A6">
      <w:pPr>
        <w:spacing w:before="160" w:after="160"/>
        <w:rPr>
          <w:rFonts w:ascii="Consolas" w:eastAsia="Calibri" w:hAnsi="Consolas" w:cs="Consolas"/>
          <w:b/>
          <w:sz w:val="20"/>
          <w:szCs w:val="22"/>
        </w:rPr>
      </w:pPr>
      <w:r w:rsidRPr="00D51A60">
        <w:rPr>
          <w:rFonts w:ascii="Consolas" w:eastAsia="Calibri" w:hAnsi="Consolas" w:cs="Consolas"/>
          <w:b/>
          <w:sz w:val="20"/>
          <w:szCs w:val="22"/>
        </w:rPr>
        <w:t>CUMULATIVE FREQUENCIES ACROSS ALL COHORTS:</w:t>
      </w:r>
    </w:p>
    <w:p w14:paraId="2C8F2E32" w14:textId="5F319CEA" w:rsidR="00E3700C" w:rsidRDefault="00A25C1C" w:rsidP="00E3700C">
      <w:pPr>
        <w:rPr>
          <w:rFonts w:ascii="Consolas" w:eastAsia="Calibri" w:hAnsi="Consolas" w:cs="Consolas"/>
          <w:bCs/>
          <w:sz w:val="16"/>
          <w:szCs w:val="18"/>
          <w:u w:val="single"/>
        </w:rPr>
      </w:pPr>
      <w:r>
        <w:rPr>
          <w:rFonts w:ascii="Consolas" w:eastAsia="Calibri" w:hAnsi="Consolas" w:cs="Consolas"/>
          <w:bCs/>
          <w:sz w:val="16"/>
          <w:szCs w:val="18"/>
          <w:u w:val="single"/>
        </w:rPr>
        <w:t>&lt;</w:t>
      </w:r>
      <w:r w:rsidR="00022066">
        <w:rPr>
          <w:rFonts w:ascii="Consolas" w:eastAsia="Calibri" w:hAnsi="Consolas" w:cs="Consolas"/>
          <w:bCs/>
          <w:sz w:val="16"/>
          <w:szCs w:val="18"/>
          <w:u w:val="single"/>
        </w:rPr>
        <w:t>AltTob</w:t>
      </w:r>
      <w:r>
        <w:rPr>
          <w:rFonts w:ascii="Consolas" w:eastAsia="Calibri" w:hAnsi="Consolas" w:cs="Consolas"/>
          <w:bCs/>
          <w:sz w:val="16"/>
          <w:szCs w:val="18"/>
          <w:u w:val="single"/>
        </w:rPr>
        <w:t>&gt;</w:t>
      </w:r>
      <w:r w:rsidR="00022066">
        <w:rPr>
          <w:rFonts w:ascii="Consolas" w:eastAsia="Calibri" w:hAnsi="Consolas" w:cs="Consolas"/>
          <w:bCs/>
          <w:sz w:val="16"/>
          <w:szCs w:val="18"/>
          <w:u w:val="single"/>
        </w:rPr>
        <w:t>DAY</w:t>
      </w:r>
      <w:r w:rsidR="00E3700C" w:rsidRPr="00E3700C">
        <w:rPr>
          <w:rFonts w:ascii="Consolas" w:eastAsia="Calibri" w:hAnsi="Consolas" w:cs="Consolas"/>
          <w:bCs/>
          <w:sz w:val="16"/>
          <w:szCs w:val="18"/>
          <w:u w:val="single"/>
        </w:rPr>
        <w:t xml:space="preserve">              1-30     </w:t>
      </w:r>
      <w:r w:rsidR="00A95C48">
        <w:rPr>
          <w:rFonts w:ascii="Consolas" w:eastAsia="Calibri" w:hAnsi="Consolas" w:cs="Consolas"/>
          <w:bCs/>
          <w:sz w:val="16"/>
          <w:szCs w:val="18"/>
          <w:u w:val="single"/>
        </w:rPr>
        <w:t xml:space="preserve"> </w:t>
      </w:r>
      <w:r w:rsidR="00E3700C" w:rsidRPr="00E3700C">
        <w:rPr>
          <w:rFonts w:ascii="Consolas" w:eastAsia="Calibri" w:hAnsi="Consolas" w:cs="Consolas"/>
          <w:bCs/>
          <w:sz w:val="16"/>
          <w:szCs w:val="18"/>
          <w:u w:val="single"/>
        </w:rPr>
        <w:t xml:space="preserve">  -5  </w:t>
      </w:r>
      <w:r w:rsidR="00C7503D">
        <w:rPr>
          <w:rFonts w:ascii="Consolas" w:eastAsia="Calibri" w:hAnsi="Consolas" w:cs="Consolas"/>
          <w:bCs/>
          <w:sz w:val="16"/>
          <w:szCs w:val="18"/>
          <w:u w:val="single"/>
        </w:rPr>
        <w:t xml:space="preserve"> </w:t>
      </w:r>
      <w:r w:rsidR="00E3700C" w:rsidRPr="00E3700C">
        <w:rPr>
          <w:rFonts w:ascii="Consolas" w:eastAsia="Calibri" w:hAnsi="Consolas" w:cs="Consolas"/>
          <w:bCs/>
          <w:sz w:val="16"/>
          <w:szCs w:val="18"/>
          <w:u w:val="single"/>
        </w:rPr>
        <w:t xml:space="preserve">  </w:t>
      </w:r>
      <w:r w:rsidR="002A2DDA">
        <w:rPr>
          <w:rFonts w:ascii="Consolas" w:eastAsia="Calibri" w:hAnsi="Consolas" w:cs="Consolas"/>
          <w:bCs/>
          <w:sz w:val="16"/>
          <w:szCs w:val="18"/>
          <w:u w:val="single"/>
        </w:rPr>
        <w:t xml:space="preserve">  </w:t>
      </w:r>
      <w:r w:rsidR="00E3700C" w:rsidRPr="00E3700C">
        <w:rPr>
          <w:rFonts w:ascii="Consolas" w:eastAsia="Calibri" w:hAnsi="Consolas" w:cs="Consolas"/>
          <w:bCs/>
          <w:sz w:val="16"/>
          <w:szCs w:val="18"/>
          <w:u w:val="single"/>
        </w:rPr>
        <w:t xml:space="preserve">  -9      </w:t>
      </w:r>
      <w:r w:rsidR="00A95C48">
        <w:rPr>
          <w:rFonts w:ascii="Consolas" w:eastAsia="Calibri" w:hAnsi="Consolas" w:cs="Consolas"/>
          <w:bCs/>
          <w:sz w:val="16"/>
          <w:szCs w:val="18"/>
          <w:u w:val="single"/>
        </w:rPr>
        <w:t xml:space="preserve"> </w:t>
      </w:r>
      <w:r w:rsidR="00E3700C" w:rsidRPr="00E3700C">
        <w:rPr>
          <w:rFonts w:ascii="Consolas" w:eastAsia="Calibri" w:hAnsi="Consolas" w:cs="Consolas"/>
          <w:bCs/>
          <w:sz w:val="16"/>
          <w:szCs w:val="18"/>
          <w:u w:val="single"/>
        </w:rPr>
        <w:t xml:space="preserve">   </w:t>
      </w:r>
      <w:r w:rsidR="00C7240C">
        <w:rPr>
          <w:rFonts w:ascii="Consolas" w:eastAsia="Calibri" w:hAnsi="Consolas" w:cs="Consolas"/>
          <w:bCs/>
          <w:sz w:val="16"/>
          <w:szCs w:val="18"/>
          <w:u w:val="single"/>
        </w:rPr>
        <w:t xml:space="preserve"> </w:t>
      </w:r>
      <w:r w:rsidR="00E3700C" w:rsidRPr="00E3700C">
        <w:rPr>
          <w:rFonts w:ascii="Consolas" w:eastAsia="Calibri" w:hAnsi="Consolas" w:cs="Consolas"/>
          <w:bCs/>
          <w:sz w:val="16"/>
          <w:szCs w:val="18"/>
          <w:u w:val="single"/>
        </w:rPr>
        <w:t xml:space="preserve"> Total</w:t>
      </w:r>
    </w:p>
    <w:p w14:paraId="0D82D4DC" w14:textId="6264B012" w:rsidR="00A95C48" w:rsidRPr="00A95C48" w:rsidRDefault="00A95C48" w:rsidP="00A95C48">
      <w:pPr>
        <w:rPr>
          <w:rFonts w:ascii="Consolas" w:eastAsia="Calibri" w:hAnsi="Consolas" w:cs="Consolas"/>
          <w:bCs/>
          <w:sz w:val="16"/>
          <w:szCs w:val="18"/>
        </w:rPr>
      </w:pP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PIPEDAY                2,300       1,100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1,440,000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1,440,000</w:t>
      </w:r>
    </w:p>
    <w:p w14:paraId="6F2CC520" w14:textId="4BC38465" w:rsidR="00A95C48" w:rsidRPr="00A95C48" w:rsidRDefault="00A95C48" w:rsidP="00A95C48">
      <w:pPr>
        <w:rPr>
          <w:rFonts w:ascii="Consolas" w:eastAsia="Calibri" w:hAnsi="Consolas" w:cs="Consolas"/>
          <w:bCs/>
          <w:sz w:val="16"/>
          <w:szCs w:val="18"/>
        </w:rPr>
      </w:pPr>
      <w:r w:rsidRPr="00A95C48">
        <w:rPr>
          <w:rFonts w:ascii="Consolas" w:eastAsia="Calibri" w:hAnsi="Consolas" w:cs="Consolas"/>
          <w:bCs/>
          <w:sz w:val="16"/>
          <w:szCs w:val="18"/>
        </w:rPr>
        <w:t xml:space="preserve"> CIGRDAY               15,000       6,800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1,420,000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1,440,000</w:t>
      </w:r>
    </w:p>
    <w:p w14:paraId="23934839" w14:textId="26BAF913" w:rsidR="00A95C48" w:rsidRPr="00A95C48" w:rsidRDefault="00A95C48" w:rsidP="00A95C48">
      <w:pPr>
        <w:rPr>
          <w:rFonts w:ascii="Consolas" w:eastAsia="Calibri" w:hAnsi="Consolas" w:cs="Consolas"/>
          <w:bCs/>
          <w:sz w:val="16"/>
          <w:szCs w:val="18"/>
        </w:rPr>
      </w:pPr>
      <w:r w:rsidRPr="00A95C48">
        <w:rPr>
          <w:rFonts w:ascii="Consolas" w:eastAsia="Calibri" w:hAnsi="Consolas" w:cs="Consolas"/>
          <w:bCs/>
          <w:sz w:val="16"/>
          <w:szCs w:val="18"/>
        </w:rPr>
        <w:t xml:space="preserve"> CHEWDAY                3,600         450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942,000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946,000</w:t>
      </w:r>
    </w:p>
    <w:p w14:paraId="64468640" w14:textId="6DF21455" w:rsidR="00A95C48" w:rsidRPr="00A95C48" w:rsidRDefault="00A95C48" w:rsidP="00A95C48">
      <w:pPr>
        <w:rPr>
          <w:rFonts w:ascii="Consolas" w:eastAsia="Calibri" w:hAnsi="Consolas" w:cs="Consolas"/>
          <w:bCs/>
          <w:sz w:val="16"/>
          <w:szCs w:val="18"/>
        </w:rPr>
      </w:pPr>
      <w:r w:rsidRPr="00A95C48">
        <w:rPr>
          <w:rFonts w:ascii="Consolas" w:eastAsia="Calibri" w:hAnsi="Consolas" w:cs="Consolas"/>
          <w:bCs/>
          <w:sz w:val="16"/>
          <w:szCs w:val="18"/>
        </w:rPr>
        <w:t xml:space="preserve"> SNUFFDAY               1,900         200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944,000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946,000</w:t>
      </w:r>
    </w:p>
    <w:p w14:paraId="00993366" w14:textId="7B02F730" w:rsidR="00A95C48" w:rsidRPr="00A95C48" w:rsidRDefault="00A95C48" w:rsidP="00A95C48">
      <w:pPr>
        <w:rPr>
          <w:rFonts w:ascii="Consolas" w:eastAsia="Calibri" w:hAnsi="Consolas" w:cs="Consolas"/>
          <w:bCs/>
          <w:sz w:val="16"/>
          <w:szCs w:val="18"/>
        </w:rPr>
      </w:pPr>
      <w:r w:rsidRPr="00A95C48">
        <w:rPr>
          <w:rFonts w:ascii="Consolas" w:eastAsia="Calibri" w:hAnsi="Consolas" w:cs="Consolas"/>
          <w:bCs/>
          <w:sz w:val="16"/>
          <w:szCs w:val="18"/>
        </w:rPr>
        <w:t xml:space="preserve"> CHEWORSNUFFDAY         7,200         800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1,430,000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1,440,000</w:t>
      </w:r>
    </w:p>
    <w:p w14:paraId="105583FC" w14:textId="3BD1E573" w:rsidR="00A95C48" w:rsidRPr="00A95C48" w:rsidRDefault="00A95C48" w:rsidP="00A95C48">
      <w:pPr>
        <w:rPr>
          <w:rFonts w:ascii="Consolas" w:eastAsia="Calibri" w:hAnsi="Consolas" w:cs="Consolas"/>
          <w:bCs/>
          <w:sz w:val="16"/>
          <w:szCs w:val="18"/>
        </w:rPr>
      </w:pPr>
      <w:r w:rsidRPr="00A95C48">
        <w:rPr>
          <w:rFonts w:ascii="Consolas" w:eastAsia="Calibri" w:hAnsi="Consolas" w:cs="Consolas"/>
          <w:bCs/>
          <w:sz w:val="16"/>
          <w:szCs w:val="18"/>
        </w:rPr>
        <w:t xml:space="preserve"> HOOKDAY                  700         450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492,000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493,000</w:t>
      </w:r>
    </w:p>
    <w:p w14:paraId="3BB5094E" w14:textId="6EFB5160" w:rsidR="00A95C48" w:rsidRPr="00A95C48" w:rsidRDefault="00A95C48" w:rsidP="00A95C48">
      <w:pPr>
        <w:rPr>
          <w:rFonts w:ascii="Consolas" w:eastAsia="Calibri" w:hAnsi="Consolas" w:cs="Consolas"/>
          <w:bCs/>
          <w:sz w:val="16"/>
          <w:szCs w:val="18"/>
        </w:rPr>
      </w:pPr>
      <w:r w:rsidRPr="00A95C48">
        <w:rPr>
          <w:rFonts w:ascii="Consolas" w:eastAsia="Calibri" w:hAnsi="Consolas" w:cs="Consolas"/>
          <w:bCs/>
          <w:sz w:val="16"/>
          <w:szCs w:val="18"/>
        </w:rPr>
        <w:t xml:space="preserve"> ECIGDAY                2,400         350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267,000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269,000</w:t>
      </w:r>
    </w:p>
    <w:p w14:paraId="6BDEAF41" w14:textId="5C08F87C" w:rsidR="00AF3D86" w:rsidRDefault="00A95C48" w:rsidP="00A95C48">
      <w:pPr>
        <w:rPr>
          <w:rFonts w:ascii="Consolas" w:eastAsia="Calibri" w:hAnsi="Consolas" w:cs="Consolas"/>
          <w:bCs/>
          <w:sz w:val="16"/>
          <w:szCs w:val="18"/>
        </w:rPr>
      </w:pPr>
      <w:r w:rsidRPr="00A95C48">
        <w:rPr>
          <w:rFonts w:ascii="Consolas" w:eastAsia="Calibri" w:hAnsi="Consolas" w:cs="Consolas"/>
          <w:bCs/>
          <w:sz w:val="16"/>
          <w:szCs w:val="18"/>
        </w:rPr>
        <w:t xml:space="preserve"> DSLVDAY                   30         &lt;15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269,000    </w:t>
      </w:r>
      <w:r>
        <w:rPr>
          <w:rFonts w:ascii="Consolas" w:eastAsia="Calibri" w:hAnsi="Consolas" w:cs="Consolas"/>
          <w:bCs/>
          <w:sz w:val="16"/>
          <w:szCs w:val="18"/>
        </w:rPr>
        <w:t xml:space="preserve"> </w:t>
      </w:r>
      <w:r w:rsidRPr="00A95C48">
        <w:rPr>
          <w:rFonts w:ascii="Consolas" w:eastAsia="Calibri" w:hAnsi="Consolas" w:cs="Consolas"/>
          <w:bCs/>
          <w:sz w:val="16"/>
          <w:szCs w:val="18"/>
        </w:rPr>
        <w:t xml:space="preserve"> 269,000</w:t>
      </w:r>
    </w:p>
    <w:p w14:paraId="37259123" w14:textId="77777777" w:rsidR="00DE3072" w:rsidRDefault="00DE3072" w:rsidP="00C7503D">
      <w:pPr>
        <w:rPr>
          <w:rFonts w:ascii="Consolas" w:eastAsia="Calibri" w:hAnsi="Consolas" w:cs="Consolas"/>
          <w:bCs/>
          <w:sz w:val="16"/>
          <w:szCs w:val="18"/>
        </w:rPr>
      </w:pPr>
    </w:p>
    <w:p w14:paraId="3A6FCA53" w14:textId="6CB7AFA7" w:rsidR="00A46E1D" w:rsidRPr="00D51A60" w:rsidRDefault="00A46E1D" w:rsidP="00700F6A">
      <w:pPr>
        <w:rPr>
          <w:rFonts w:asciiTheme="majorHAnsi" w:eastAsia="MS Mincho" w:hAnsiTheme="majorHAnsi" w:cstheme="majorHAnsi"/>
          <w:b/>
          <w:sz w:val="26"/>
          <w:szCs w:val="26"/>
        </w:rPr>
      </w:pPr>
      <w:r w:rsidRPr="00D51A60">
        <w:rPr>
          <w:rFonts w:asciiTheme="majorHAnsi" w:eastAsia="MS Mincho" w:hAnsiTheme="majorHAnsi" w:cstheme="majorHAnsi"/>
          <w:b/>
          <w:sz w:val="26"/>
          <w:szCs w:val="26"/>
        </w:rPr>
        <w:br w:type="page"/>
      </w:r>
    </w:p>
    <w:p w14:paraId="4565038B" w14:textId="43865C1F" w:rsidR="00D0726B" w:rsidRPr="00D51A60" w:rsidRDefault="00ED4C05" w:rsidP="00B55082">
      <w:pPr>
        <w:ind w:right="-245"/>
        <w:rPr>
          <w:rFonts w:asciiTheme="majorHAnsi" w:hAnsiTheme="majorHAnsi" w:cstheme="majorHAnsi"/>
          <w:b/>
          <w:sz w:val="26"/>
          <w:szCs w:val="26"/>
        </w:rPr>
      </w:pPr>
      <w:bookmarkStart w:id="62" w:name="ALT_YEAR"/>
      <w:r w:rsidRPr="00D51A60">
        <w:rPr>
          <w:rFonts w:asciiTheme="majorHAnsi" w:eastAsia="MS Mincho" w:hAnsiTheme="majorHAnsi" w:cstheme="majorHAnsi"/>
          <w:b/>
          <w:sz w:val="26"/>
          <w:szCs w:val="26"/>
        </w:rPr>
        <w:t>Years</w:t>
      </w:r>
      <w:r w:rsidR="006D3CE3" w:rsidRPr="00D51A60">
        <w:rPr>
          <w:rFonts w:asciiTheme="majorHAnsi" w:eastAsia="MS Mincho" w:hAnsiTheme="majorHAnsi" w:cstheme="majorHAnsi"/>
          <w:b/>
          <w:sz w:val="26"/>
          <w:szCs w:val="26"/>
        </w:rPr>
        <w:t xml:space="preserve"> </w:t>
      </w:r>
      <w:r w:rsidR="00280D6E" w:rsidRPr="00D51A60">
        <w:rPr>
          <w:rFonts w:asciiTheme="majorHAnsi" w:eastAsia="MS Mincho" w:hAnsiTheme="majorHAnsi" w:cstheme="majorHAnsi"/>
          <w:b/>
          <w:sz w:val="26"/>
          <w:szCs w:val="26"/>
        </w:rPr>
        <w:t>U</w:t>
      </w:r>
      <w:r w:rsidR="006D3CE3" w:rsidRPr="00D51A60">
        <w:rPr>
          <w:rFonts w:asciiTheme="majorHAnsi" w:eastAsia="MS Mincho" w:hAnsiTheme="majorHAnsi" w:cstheme="majorHAnsi"/>
          <w:b/>
          <w:sz w:val="26"/>
          <w:szCs w:val="26"/>
        </w:rPr>
        <w:t>s</w:t>
      </w:r>
      <w:r w:rsidRPr="00D51A60">
        <w:rPr>
          <w:rFonts w:asciiTheme="majorHAnsi" w:eastAsia="MS Mincho" w:hAnsiTheme="majorHAnsi" w:cstheme="majorHAnsi"/>
          <w:b/>
          <w:sz w:val="26"/>
          <w:szCs w:val="26"/>
        </w:rPr>
        <w:t>ing</w:t>
      </w:r>
      <w:r w:rsidR="006D3CE3" w:rsidRPr="00D51A60">
        <w:rPr>
          <w:rFonts w:asciiTheme="majorHAnsi" w:eastAsia="MS Mincho" w:hAnsiTheme="majorHAnsi" w:cstheme="majorHAnsi"/>
          <w:b/>
          <w:sz w:val="26"/>
          <w:szCs w:val="26"/>
        </w:rPr>
        <w:t xml:space="preserve"> Alternative Tobacco</w:t>
      </w:r>
      <w:r w:rsidR="00F45654" w:rsidRPr="00D51A60">
        <w:rPr>
          <w:rFonts w:asciiTheme="majorHAnsi" w:eastAsia="MS Mincho" w:hAnsiTheme="majorHAnsi" w:cstheme="majorHAnsi"/>
          <w:b/>
          <w:sz w:val="26"/>
          <w:szCs w:val="26"/>
        </w:rPr>
        <w:t xml:space="preserve">  </w:t>
      </w:r>
      <w:bookmarkEnd w:id="62"/>
      <w:r w:rsidR="00F45654" w:rsidRPr="00D51A60">
        <w:rPr>
          <w:rFonts w:asciiTheme="majorHAnsi" w:eastAsia="MS Mincho" w:hAnsiTheme="majorHAnsi" w:cstheme="majorHAnsi"/>
          <w:b/>
          <w:sz w:val="26"/>
          <w:szCs w:val="26"/>
        </w:rPr>
        <w:tab/>
        <w:t xml:space="preserve">           </w:t>
      </w:r>
      <w:r w:rsidR="006D3CE3" w:rsidRPr="00D51A60" w:rsidDel="001A551E">
        <w:rPr>
          <w:rFonts w:asciiTheme="majorHAnsi" w:eastAsia="MS Mincho" w:hAnsiTheme="majorHAnsi" w:cstheme="majorHAnsi"/>
          <w:b/>
          <w:sz w:val="26"/>
          <w:szCs w:val="26"/>
        </w:rPr>
        <w:t xml:space="preserve"> </w:t>
      </w:r>
      <w:r w:rsidR="006D3CE3" w:rsidRPr="00D51A60">
        <w:rPr>
          <w:rFonts w:asciiTheme="majorHAnsi" w:hAnsiTheme="majorHAnsi" w:cstheme="majorHAnsi"/>
          <w:b/>
          <w:sz w:val="26"/>
          <w:szCs w:val="26"/>
        </w:rPr>
        <w:t>&lt;Alternative Tobacco&gt;</w:t>
      </w:r>
      <w:bookmarkStart w:id="63" w:name="YRS"/>
      <w:r w:rsidRPr="00D51A60">
        <w:rPr>
          <w:rFonts w:asciiTheme="majorHAnsi" w:hAnsiTheme="majorHAnsi" w:cstheme="majorHAnsi"/>
          <w:b/>
          <w:sz w:val="26"/>
          <w:szCs w:val="26"/>
        </w:rPr>
        <w:t>YRS</w:t>
      </w:r>
      <w:bookmarkEnd w:id="63"/>
      <w:r w:rsidR="00122452">
        <w:rPr>
          <w:rFonts w:asciiTheme="majorHAnsi" w:hAnsiTheme="majorHAnsi" w:cstheme="majorHAnsi"/>
          <w:b/>
          <w:sz w:val="26"/>
          <w:szCs w:val="26"/>
        </w:rPr>
        <w:tab/>
      </w:r>
      <w:r w:rsidR="00122452">
        <w:rPr>
          <w:rFonts w:asciiTheme="majorHAnsi" w:hAnsiTheme="majorHAnsi" w:cstheme="majorHAnsi"/>
          <w:b/>
          <w:sz w:val="26"/>
          <w:szCs w:val="26"/>
        </w:rPr>
        <w:tab/>
      </w:r>
      <w:r w:rsidR="00D0726B" w:rsidRPr="00D51A60">
        <w:rPr>
          <w:rFonts w:asciiTheme="majorHAnsi" w:hAnsiTheme="majorHAnsi" w:cstheme="majorHAnsi"/>
          <w:b/>
          <w:sz w:val="26"/>
          <w:szCs w:val="26"/>
        </w:rPr>
        <w:t xml:space="preserve"> </w:t>
      </w:r>
      <w:r w:rsidR="00B55082">
        <w:rPr>
          <w:rFonts w:asciiTheme="majorHAnsi" w:hAnsiTheme="majorHAnsi" w:cstheme="majorHAnsi"/>
          <w:b/>
          <w:sz w:val="26"/>
          <w:szCs w:val="26"/>
        </w:rPr>
        <w:t xml:space="preserve">    </w:t>
      </w:r>
      <w:hyperlink w:anchor="INDEX2" w:history="1">
        <w:r w:rsidR="00D0726B" w:rsidRPr="00D51A60">
          <w:rPr>
            <w:rStyle w:val="Hyperlink"/>
            <w:rFonts w:asciiTheme="majorHAnsi" w:hAnsiTheme="majorHAnsi" w:cstheme="majorHAnsi"/>
            <w:sz w:val="22"/>
            <w:szCs w:val="22"/>
          </w:rPr>
          <w:t>R</w:t>
        </w:r>
        <w:r w:rsidR="00D0726B" w:rsidRPr="00D51A60">
          <w:rPr>
            <w:rStyle w:val="Hyperlink"/>
            <w:rFonts w:asciiTheme="majorHAnsi" w:hAnsiTheme="majorHAnsi" w:cstheme="majorHAnsi"/>
            <w:sz w:val="20"/>
            <w:szCs w:val="20"/>
          </w:rPr>
          <w:t>eturn to Index</w:t>
        </w:r>
      </w:hyperlink>
    </w:p>
    <w:p w14:paraId="6A1293A4" w14:textId="6656174F" w:rsidR="00F45654" w:rsidRPr="00D51A60" w:rsidRDefault="00D0726B" w:rsidP="00B55082">
      <w:pPr>
        <w:spacing w:after="240"/>
        <w:ind w:left="4410" w:right="-245"/>
        <w:rPr>
          <w:rFonts w:asciiTheme="majorHAnsi" w:hAnsiTheme="majorHAnsi" w:cstheme="majorHAnsi"/>
          <w:b/>
          <w:sz w:val="26"/>
          <w:szCs w:val="26"/>
        </w:rPr>
      </w:pPr>
      <w:r w:rsidRPr="00D51A60">
        <w:rPr>
          <w:rFonts w:asciiTheme="majorHAnsi" w:hAnsiTheme="majorHAnsi" w:cstheme="majorHAnsi"/>
          <w:b/>
          <w:sz w:val="26"/>
          <w:szCs w:val="26"/>
        </w:rPr>
        <w:t xml:space="preserve"> </w:t>
      </w:r>
      <w:r w:rsidR="006D3CE3" w:rsidRPr="00D51A60">
        <w:rPr>
          <w:rFonts w:asciiTheme="majorHAnsi" w:hAnsiTheme="majorHAnsi" w:cstheme="majorHAnsi"/>
          <w:b/>
          <w:sz w:val="26"/>
          <w:szCs w:val="26"/>
        </w:rPr>
        <w:t xml:space="preserve">(e.g. </w:t>
      </w:r>
      <w:r w:rsidR="006D3CE3" w:rsidRPr="00D51A60">
        <w:rPr>
          <w:rFonts w:asciiTheme="majorHAnsi" w:hAnsiTheme="majorHAnsi" w:cstheme="majorHAnsi"/>
          <w:b/>
          <w:sz w:val="26"/>
          <w:szCs w:val="26"/>
          <w:u w:val="single"/>
        </w:rPr>
        <w:t>PIPE</w:t>
      </w:r>
      <w:r w:rsidR="00ED4C05" w:rsidRPr="00D51A60">
        <w:rPr>
          <w:rFonts w:asciiTheme="majorHAnsi" w:hAnsiTheme="majorHAnsi" w:cstheme="majorHAnsi"/>
          <w:b/>
          <w:sz w:val="26"/>
          <w:szCs w:val="26"/>
        </w:rPr>
        <w:t>YRS</w:t>
      </w:r>
      <w:r w:rsidR="006D3CE3" w:rsidRPr="00D51A60">
        <w:rPr>
          <w:rFonts w:asciiTheme="majorHAnsi" w:hAnsiTheme="majorHAnsi" w:cstheme="majorHAnsi"/>
          <w:b/>
          <w:sz w:val="26"/>
          <w:szCs w:val="26"/>
        </w:rPr>
        <w:t>)</w:t>
      </w:r>
      <w:r w:rsidRPr="00D51A60">
        <w:rPr>
          <w:rFonts w:asciiTheme="majorHAnsi" w:hAnsiTheme="majorHAnsi" w:cstheme="majorHAnsi"/>
          <w:b/>
          <w:sz w:val="26"/>
          <w:szCs w:val="26"/>
        </w:rPr>
        <w:t xml:space="preserve"> </w:t>
      </w:r>
    </w:p>
    <w:p w14:paraId="5CBD7191" w14:textId="5EE1A994" w:rsidR="00ED4C05" w:rsidRPr="00D51A60" w:rsidRDefault="002A1C00" w:rsidP="00280D6E">
      <w:pPr>
        <w:widowControl w:val="0"/>
        <w:spacing w:after="120"/>
        <w:rPr>
          <w:rFonts w:asciiTheme="majorHAnsi" w:hAnsiTheme="majorHAnsi" w:cstheme="majorHAnsi"/>
          <w:bCs/>
          <w:sz w:val="22"/>
          <w:szCs w:val="22"/>
        </w:rPr>
      </w:pPr>
      <w:r w:rsidRPr="00D51A60">
        <w:rPr>
          <w:rFonts w:asciiTheme="majorHAnsi" w:hAnsiTheme="majorHAnsi" w:cstheme="majorHAnsi"/>
          <w:b/>
          <w:sz w:val="22"/>
          <w:szCs w:val="22"/>
        </w:rPr>
        <w:t>DESCRIPTION</w:t>
      </w:r>
      <w:r w:rsidRPr="00D51A60">
        <w:rPr>
          <w:rFonts w:asciiTheme="majorHAnsi" w:eastAsia="Calibri" w:hAnsiTheme="majorHAnsi" w:cstheme="majorHAnsi"/>
          <w:b/>
          <w:sz w:val="22"/>
          <w:szCs w:val="22"/>
        </w:rPr>
        <w:t>:</w:t>
      </w:r>
      <w:r w:rsidRPr="00D51A60">
        <w:rPr>
          <w:rFonts w:asciiTheme="majorHAnsi" w:eastAsia="Calibri" w:hAnsiTheme="majorHAnsi" w:cstheme="majorHAnsi"/>
          <w:sz w:val="22"/>
          <w:szCs w:val="22"/>
        </w:rPr>
        <w:t xml:space="preserve"> </w:t>
      </w:r>
      <w:r w:rsidR="00ED4C05" w:rsidRPr="00D51A60">
        <w:rPr>
          <w:rFonts w:asciiTheme="majorHAnsi" w:hAnsiTheme="majorHAnsi" w:cstheme="majorHAnsi"/>
          <w:bCs/>
          <w:sz w:val="22"/>
          <w:szCs w:val="22"/>
        </w:rPr>
        <w:t xml:space="preserve">These variables, </w:t>
      </w:r>
      <w:r w:rsidR="00ED4C05" w:rsidRPr="00D51A60">
        <w:rPr>
          <w:rFonts w:asciiTheme="majorHAnsi" w:hAnsiTheme="majorHAnsi" w:cstheme="majorHAnsi"/>
          <w:b/>
          <w:sz w:val="22"/>
          <w:szCs w:val="22"/>
        </w:rPr>
        <w:t>&lt;____&gt;YRS</w:t>
      </w:r>
      <w:r w:rsidR="00ED4C05" w:rsidRPr="00D51A60">
        <w:rPr>
          <w:rFonts w:asciiTheme="majorHAnsi" w:hAnsiTheme="majorHAnsi" w:cstheme="majorHAnsi"/>
          <w:bCs/>
          <w:sz w:val="22"/>
          <w:szCs w:val="22"/>
        </w:rPr>
        <w:t>, indicate how many years that the person used each form of alternate tobacco.</w:t>
      </w:r>
    </w:p>
    <w:p w14:paraId="181A70DD" w14:textId="77777777" w:rsidR="00ED4C05" w:rsidRPr="00D51A60" w:rsidRDefault="00ED4C05" w:rsidP="00280D6E">
      <w:pPr>
        <w:widowControl w:val="0"/>
        <w:spacing w:after="80"/>
        <w:rPr>
          <w:rFonts w:asciiTheme="majorHAnsi" w:hAnsiTheme="majorHAnsi" w:cstheme="majorHAnsi"/>
          <w:bCs/>
          <w:sz w:val="22"/>
          <w:szCs w:val="22"/>
        </w:rPr>
      </w:pPr>
      <w:r w:rsidRPr="00D51A60">
        <w:rPr>
          <w:rFonts w:asciiTheme="majorHAnsi" w:hAnsiTheme="majorHAnsi" w:cstheme="majorHAnsi"/>
          <w:bCs/>
          <w:sz w:val="22"/>
          <w:szCs w:val="22"/>
        </w:rPr>
        <w:t>Alternative Tobacco forms and variable names:</w:t>
      </w:r>
    </w:p>
    <w:p w14:paraId="49689996" w14:textId="65BDC6E3" w:rsidR="00ED4C05" w:rsidRPr="00D51A60" w:rsidRDefault="00ED4C05" w:rsidP="00ED4C05">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Pipe – </w:t>
      </w:r>
      <w:r w:rsidRPr="00D51A60">
        <w:rPr>
          <w:rFonts w:asciiTheme="majorHAnsi" w:hAnsiTheme="majorHAnsi" w:cstheme="majorHAnsi"/>
          <w:b/>
          <w:sz w:val="22"/>
          <w:szCs w:val="22"/>
        </w:rPr>
        <w:t>PIPEYRS</w:t>
      </w:r>
    </w:p>
    <w:p w14:paraId="4CD8FE63" w14:textId="3C83CD34" w:rsidR="00ED4C05" w:rsidRPr="00D51A60" w:rsidRDefault="00ED4C05" w:rsidP="00ED4C05">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Cigar – </w:t>
      </w:r>
      <w:r w:rsidRPr="00D51A60">
        <w:rPr>
          <w:rFonts w:asciiTheme="majorHAnsi" w:hAnsiTheme="majorHAnsi" w:cstheme="majorHAnsi"/>
          <w:b/>
          <w:sz w:val="22"/>
          <w:szCs w:val="22"/>
        </w:rPr>
        <w:t>CIGRYRS</w:t>
      </w:r>
    </w:p>
    <w:p w14:paraId="3BA3EF36" w14:textId="1B93CEC5" w:rsidR="00ED4C05" w:rsidRPr="00D51A60" w:rsidRDefault="001D1CCC" w:rsidP="00ED4C05">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Smokeless Tobacco (for example: chewing tobacco and snuff) - </w:t>
      </w:r>
      <w:r w:rsidRPr="00D51A60">
        <w:rPr>
          <w:rFonts w:asciiTheme="majorHAnsi" w:hAnsiTheme="majorHAnsi" w:cstheme="majorHAnsi"/>
          <w:b/>
          <w:sz w:val="22"/>
          <w:szCs w:val="22"/>
        </w:rPr>
        <w:t>SMKLSYRS</w:t>
      </w:r>
    </w:p>
    <w:p w14:paraId="38873B3D" w14:textId="1092EA17" w:rsidR="00ED4C05" w:rsidRPr="00D51A60" w:rsidRDefault="00ED4C05" w:rsidP="00ED4C05">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Hookah – </w:t>
      </w:r>
      <w:r w:rsidRPr="00D51A60">
        <w:rPr>
          <w:rFonts w:asciiTheme="majorHAnsi" w:hAnsiTheme="majorHAnsi" w:cstheme="majorHAnsi"/>
          <w:b/>
          <w:sz w:val="22"/>
          <w:szCs w:val="22"/>
        </w:rPr>
        <w:t>HOOKYRS</w:t>
      </w:r>
    </w:p>
    <w:p w14:paraId="36F866C8" w14:textId="532A7644" w:rsidR="00ED4C05" w:rsidRPr="00D51A60" w:rsidRDefault="00ED4C05" w:rsidP="00D86616">
      <w:pPr>
        <w:pStyle w:val="ListParagraph"/>
        <w:widowControl w:val="0"/>
        <w:numPr>
          <w:ilvl w:val="0"/>
          <w:numId w:val="37"/>
        </w:numPr>
        <w:spacing w:after="160"/>
        <w:rPr>
          <w:rFonts w:asciiTheme="majorHAnsi" w:hAnsiTheme="majorHAnsi" w:cstheme="majorHAnsi"/>
          <w:bCs/>
          <w:sz w:val="22"/>
          <w:szCs w:val="22"/>
        </w:rPr>
      </w:pPr>
      <w:r w:rsidRPr="00D51A60">
        <w:rPr>
          <w:rFonts w:asciiTheme="majorHAnsi" w:hAnsiTheme="majorHAnsi" w:cstheme="majorHAnsi"/>
          <w:bCs/>
          <w:sz w:val="22"/>
          <w:szCs w:val="22"/>
        </w:rPr>
        <w:t xml:space="preserve">E-Cigarette – </w:t>
      </w:r>
      <w:r w:rsidRPr="00D51A60">
        <w:rPr>
          <w:rFonts w:asciiTheme="majorHAnsi" w:hAnsiTheme="majorHAnsi" w:cstheme="majorHAnsi"/>
          <w:b/>
          <w:sz w:val="22"/>
          <w:szCs w:val="22"/>
        </w:rPr>
        <w:t>ECIGYRS</w:t>
      </w:r>
    </w:p>
    <w:p w14:paraId="482F0050" w14:textId="3257E99E" w:rsidR="00232495" w:rsidRPr="00D51A60" w:rsidRDefault="007A1CAE" w:rsidP="00232495">
      <w:pPr>
        <w:spacing w:after="120"/>
        <w:rPr>
          <w:rFonts w:asciiTheme="majorHAnsi" w:eastAsia="Calibri" w:hAnsiTheme="majorHAnsi"/>
          <w:sz w:val="22"/>
          <w:szCs w:val="22"/>
        </w:rPr>
      </w:pPr>
      <w:r w:rsidRPr="00192B6A">
        <w:rPr>
          <w:rFonts w:asciiTheme="majorHAnsi" w:eastAsia="Calibri" w:hAnsiTheme="majorHAnsi"/>
          <w:bCs/>
          <w:sz w:val="22"/>
          <w:szCs w:val="22"/>
        </w:rPr>
        <w:t>Note:</w:t>
      </w:r>
      <w:r w:rsidR="00232495" w:rsidRPr="00D51A60">
        <w:rPr>
          <w:rFonts w:asciiTheme="majorHAnsi" w:eastAsia="Calibri" w:hAnsiTheme="majorHAnsi"/>
          <w:sz w:val="22"/>
          <w:szCs w:val="22"/>
        </w:rPr>
        <w:t xml:space="preserve"> There are responses greater than 70 years (25,567 days) for this variable. Use caution as this results in values that are impractical, likely due to collection error.</w:t>
      </w:r>
    </w:p>
    <w:p w14:paraId="5F6D46CE" w14:textId="115A2CD3" w:rsidR="00DA3399" w:rsidRPr="00D51A60" w:rsidRDefault="00DA3399" w:rsidP="00DA3399">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CATEGORY OF ALTERNATIVE TOBACCO USERS ASKED: </w:t>
      </w:r>
      <w:r w:rsidRPr="00D51A60">
        <w:rPr>
          <w:rFonts w:asciiTheme="majorHAnsi" w:eastAsia="Calibri" w:hAnsiTheme="majorHAnsi" w:cstheme="majorHAnsi"/>
          <w:sz w:val="22"/>
          <w:szCs w:val="22"/>
        </w:rPr>
        <w:t>Every day, some-day</w:t>
      </w:r>
    </w:p>
    <w:p w14:paraId="7E4227F2" w14:textId="620B3B4C" w:rsidR="00DA3399" w:rsidRPr="00D51A60" w:rsidRDefault="00FF47DE" w:rsidP="00DA3399">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3D5BC59E" w14:textId="77777777" w:rsidR="00AD7B32" w:rsidRDefault="00C107D7" w:rsidP="00AD7B32">
      <w:pPr>
        <w:widowControl w:val="0"/>
        <w:rPr>
          <w:rFonts w:asciiTheme="majorHAnsi" w:hAnsiTheme="majorHAnsi" w:cstheme="majorHAnsi"/>
          <w:sz w:val="22"/>
          <w:szCs w:val="22"/>
        </w:rPr>
      </w:pPr>
      <w:r w:rsidRPr="00D51A60">
        <w:rPr>
          <w:rFonts w:asciiTheme="majorHAnsi" w:hAnsiTheme="majorHAnsi" w:cstheme="majorHAnsi"/>
          <w:b/>
          <w:bCs/>
          <w:iCs/>
          <w:sz w:val="22"/>
          <w:szCs w:val="22"/>
        </w:rPr>
        <w:t xml:space="preserve">QUESTION(S) ASKED ON SURVEY: </w:t>
      </w:r>
    </w:p>
    <w:p w14:paraId="02B47616" w14:textId="6B37238D" w:rsidR="00C107D7" w:rsidRPr="00AD7B32" w:rsidRDefault="00C107D7" w:rsidP="00D47601">
      <w:pPr>
        <w:widowControl w:val="0"/>
        <w:spacing w:after="120"/>
        <w:ind w:left="187"/>
        <w:rPr>
          <w:rFonts w:asciiTheme="majorHAnsi" w:eastAsia="Calibri" w:hAnsiTheme="majorHAnsi" w:cstheme="majorHAnsi"/>
          <w:i/>
          <w:iCs/>
          <w:sz w:val="22"/>
          <w:szCs w:val="22"/>
        </w:rPr>
      </w:pPr>
      <w:r w:rsidRPr="00AD7B32">
        <w:rPr>
          <w:rFonts w:asciiTheme="majorHAnsi" w:hAnsiTheme="majorHAnsi" w:cstheme="majorHAnsi"/>
          <w:i/>
          <w:iCs/>
          <w:sz w:val="22"/>
          <w:szCs w:val="22"/>
        </w:rPr>
        <w:t>In total, how many years (have you used/did you use) &lt;</w:t>
      </w:r>
      <w:r w:rsidRPr="00AD7B32">
        <w:rPr>
          <w:rFonts w:asciiTheme="majorHAnsi" w:hAnsiTheme="majorHAnsi" w:cstheme="majorHAnsi"/>
          <w:sz w:val="22"/>
          <w:szCs w:val="22"/>
        </w:rPr>
        <w:t>form of alternate tobacco</w:t>
      </w:r>
      <w:r w:rsidRPr="00AD7B32">
        <w:rPr>
          <w:rFonts w:asciiTheme="majorHAnsi" w:hAnsiTheme="majorHAnsi" w:cstheme="majorHAnsi"/>
          <w:i/>
          <w:iCs/>
          <w:sz w:val="22"/>
          <w:szCs w:val="22"/>
        </w:rPr>
        <w:t>&gt;?</w:t>
      </w:r>
    </w:p>
    <w:p w14:paraId="4211F2F1" w14:textId="77777777" w:rsidR="00E57441" w:rsidRPr="00D51A60" w:rsidRDefault="00E57441" w:rsidP="00E57441">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45A1E61C" w14:textId="77777777" w:rsidR="00E57441" w:rsidRPr="00D51A60" w:rsidRDefault="00E57441" w:rsidP="00280D6E">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128AB4CE" w14:textId="6EB123F6" w:rsidR="006D3CE3" w:rsidRPr="00D51A60" w:rsidRDefault="006D3CE3" w:rsidP="00280D6E">
      <w:pPr>
        <w:widowControl w:val="0"/>
        <w:spacing w:after="160"/>
        <w:rPr>
          <w:rFonts w:asciiTheme="majorHAnsi" w:hAnsiTheme="majorHAnsi" w:cstheme="majorHAnsi"/>
          <w:bCs/>
        </w:rPr>
      </w:pPr>
      <w:r w:rsidRPr="00D51A60">
        <w:rPr>
          <w:rFonts w:ascii="Consolas" w:eastAsia="Calibri" w:hAnsi="Consolas" w:cs="Consolas"/>
          <w:b/>
          <w:sz w:val="20"/>
          <w:szCs w:val="22"/>
        </w:rPr>
        <w:t xml:space="preserve">COHORTS AVAILABLE: </w:t>
      </w:r>
      <w:r w:rsidR="00302E89" w:rsidRPr="00D51A60">
        <w:rPr>
          <w:rFonts w:ascii="Consolas" w:eastAsia="Calibri" w:hAnsi="Consolas" w:cs="Consolas"/>
          <w:bCs/>
          <w:sz w:val="20"/>
          <w:szCs w:val="22"/>
        </w:rPr>
        <w:t xml:space="preserve">MAY10–JUL18 </w:t>
      </w:r>
      <w:r w:rsidRPr="00D51A60">
        <w:rPr>
          <w:rFonts w:ascii="Consolas" w:eastAsia="Calibri" w:hAnsi="Consolas" w:cs="Consolas"/>
          <w:bCs/>
          <w:sz w:val="20"/>
          <w:szCs w:val="22"/>
        </w:rPr>
        <w:t>(</w:t>
      </w:r>
      <w:r w:rsidR="00302E89" w:rsidRPr="00D51A60">
        <w:rPr>
          <w:rFonts w:ascii="Consolas" w:eastAsia="Calibri" w:hAnsi="Consolas" w:cs="Consolas"/>
          <w:bCs/>
          <w:sz w:val="20"/>
          <w:szCs w:val="22"/>
        </w:rPr>
        <w:t>v</w:t>
      </w:r>
      <w:r w:rsidRPr="00D51A60">
        <w:rPr>
          <w:rFonts w:ascii="Consolas" w:eastAsia="Calibri" w:hAnsi="Consolas" w:cs="Consolas"/>
          <w:bCs/>
          <w:sz w:val="20"/>
          <w:szCs w:val="22"/>
        </w:rPr>
        <w:t>aries by type of alternate tobacco)</w:t>
      </w:r>
    </w:p>
    <w:tbl>
      <w:tblPr>
        <w:tblW w:w="7470" w:type="dxa"/>
        <w:tblLayout w:type="fixed"/>
        <w:tblLook w:val="04A0" w:firstRow="1" w:lastRow="0" w:firstColumn="1" w:lastColumn="0" w:noHBand="0" w:noVBand="1"/>
      </w:tblPr>
      <w:tblGrid>
        <w:gridCol w:w="990"/>
        <w:gridCol w:w="6291"/>
        <w:gridCol w:w="189"/>
      </w:tblGrid>
      <w:tr w:rsidR="00EF3C63" w:rsidRPr="00D51A60" w14:paraId="4D600FBB" w14:textId="77777777" w:rsidTr="00874ADD">
        <w:trPr>
          <w:gridAfter w:val="1"/>
          <w:wAfter w:w="189" w:type="dxa"/>
          <w:trHeight w:val="216"/>
        </w:trPr>
        <w:tc>
          <w:tcPr>
            <w:tcW w:w="7281" w:type="dxa"/>
            <w:gridSpan w:val="2"/>
            <w:tcBorders>
              <w:top w:val="nil"/>
              <w:left w:val="nil"/>
              <w:bottom w:val="nil"/>
              <w:right w:val="nil"/>
            </w:tcBorders>
            <w:shd w:val="clear" w:color="auto" w:fill="auto"/>
            <w:vAlign w:val="center"/>
          </w:tcPr>
          <w:p w14:paraId="42944677" w14:textId="77777777" w:rsidR="00EF3C63" w:rsidRPr="00D51A60" w:rsidRDefault="00EF3C63" w:rsidP="007808B5">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89454F" w:rsidRPr="00D51A60" w14:paraId="3312F375" w14:textId="77777777" w:rsidTr="00874ADD">
        <w:trPr>
          <w:trHeight w:val="216"/>
        </w:trPr>
        <w:tc>
          <w:tcPr>
            <w:tcW w:w="990" w:type="dxa"/>
            <w:tcBorders>
              <w:top w:val="nil"/>
              <w:left w:val="nil"/>
              <w:bottom w:val="nil"/>
              <w:right w:val="nil"/>
            </w:tcBorders>
            <w:shd w:val="clear" w:color="auto" w:fill="auto"/>
          </w:tcPr>
          <w:p w14:paraId="36EB6895" w14:textId="1CB2E209" w:rsidR="0089454F" w:rsidRPr="00907586" w:rsidRDefault="007B1CED" w:rsidP="0089454F">
            <w:pPr>
              <w:spacing w:line="276" w:lineRule="auto"/>
              <w:jc w:val="right"/>
              <w:rPr>
                <w:rFonts w:ascii="Consolas" w:hAnsi="Consolas" w:cs="Consolas"/>
                <w:b/>
                <w:bCs/>
                <w:color w:val="000000"/>
                <w:sz w:val="18"/>
                <w:szCs w:val="18"/>
              </w:rPr>
            </w:pPr>
            <w:r>
              <w:rPr>
                <w:rFonts w:ascii="Consolas" w:eastAsia="Calibri" w:hAnsi="Consolas" w:cs="Consolas"/>
                <w:sz w:val="20"/>
                <w:szCs w:val="22"/>
              </w:rPr>
              <w:t>0</w:t>
            </w:r>
            <w:r w:rsidR="0089454F" w:rsidRPr="00907586">
              <w:rPr>
                <w:rFonts w:ascii="Consolas" w:eastAsia="Calibri" w:hAnsi="Consolas" w:cs="Consolas"/>
                <w:sz w:val="20"/>
                <w:szCs w:val="22"/>
              </w:rPr>
              <w:t>–</w:t>
            </w:r>
            <w:r w:rsidR="006407D1" w:rsidRPr="00907586">
              <w:rPr>
                <w:rFonts w:ascii="Consolas" w:eastAsia="Calibri" w:hAnsi="Consolas" w:cs="Consolas"/>
                <w:sz w:val="20"/>
                <w:szCs w:val="22"/>
              </w:rPr>
              <w:t>97</w:t>
            </w:r>
            <w:r w:rsidR="0089454F" w:rsidRPr="00907586">
              <w:rPr>
                <w:rFonts w:ascii="Consolas" w:eastAsia="Calibri" w:hAnsi="Consolas" w:cs="Consolas"/>
                <w:sz w:val="20"/>
                <w:szCs w:val="22"/>
              </w:rPr>
              <w:t xml:space="preserve"> </w:t>
            </w:r>
            <w:r w:rsidR="0089454F" w:rsidRPr="00907586">
              <w:rPr>
                <w:rFonts w:ascii="Consolas" w:eastAsia="Calibri" w:hAnsi="Consolas" w:cs="Consolas"/>
                <w:sz w:val="20"/>
                <w:szCs w:val="20"/>
              </w:rPr>
              <w:t>—</w:t>
            </w:r>
          </w:p>
        </w:tc>
        <w:tc>
          <w:tcPr>
            <w:tcW w:w="6480" w:type="dxa"/>
            <w:gridSpan w:val="2"/>
            <w:tcBorders>
              <w:top w:val="nil"/>
              <w:left w:val="nil"/>
              <w:bottom w:val="nil"/>
              <w:right w:val="nil"/>
            </w:tcBorders>
            <w:shd w:val="clear" w:color="auto" w:fill="auto"/>
          </w:tcPr>
          <w:p w14:paraId="0017FB5E" w14:textId="4885DAC0" w:rsidR="0089454F" w:rsidRPr="00D51A60" w:rsidRDefault="006E03DE" w:rsidP="0089454F">
            <w:pPr>
              <w:spacing w:line="276" w:lineRule="auto"/>
              <w:ind w:left="-72"/>
              <w:rPr>
                <w:rFonts w:ascii="Consolas" w:hAnsi="Consolas" w:cs="Consolas"/>
                <w:sz w:val="20"/>
                <w:szCs w:val="20"/>
              </w:rPr>
            </w:pPr>
            <w:r w:rsidRPr="00907586">
              <w:rPr>
                <w:rFonts w:ascii="Consolas" w:hAnsi="Consolas"/>
                <w:sz w:val="20"/>
                <w:szCs w:val="20"/>
              </w:rPr>
              <w:t>Years</w:t>
            </w:r>
          </w:p>
        </w:tc>
      </w:tr>
      <w:tr w:rsidR="00A17BA6" w:rsidRPr="00D51A60" w14:paraId="59ECE36D" w14:textId="77777777" w:rsidTr="00874ADD">
        <w:trPr>
          <w:trHeight w:val="216"/>
        </w:trPr>
        <w:tc>
          <w:tcPr>
            <w:tcW w:w="990" w:type="dxa"/>
            <w:tcBorders>
              <w:top w:val="nil"/>
              <w:left w:val="nil"/>
              <w:bottom w:val="nil"/>
              <w:right w:val="nil"/>
            </w:tcBorders>
            <w:shd w:val="clear" w:color="auto" w:fill="auto"/>
          </w:tcPr>
          <w:p w14:paraId="7E725D28" w14:textId="2C9C8CA7" w:rsidR="00A17BA6" w:rsidRPr="00D51A60" w:rsidRDefault="00A17BA6" w:rsidP="009C5220">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&gt;</w:t>
            </w:r>
            <w:r w:rsidR="006407D1" w:rsidRPr="00D51A60">
              <w:rPr>
                <w:rFonts w:ascii="Consolas" w:eastAsia="Calibri" w:hAnsi="Consolas" w:cs="Consolas"/>
                <w:sz w:val="20"/>
                <w:szCs w:val="22"/>
              </w:rPr>
              <w:t>97</w:t>
            </w:r>
            <w:r w:rsidRPr="00D51A60">
              <w:rPr>
                <w:rFonts w:ascii="Consolas" w:eastAsia="Calibri" w:hAnsi="Consolas" w:cs="Consolas"/>
                <w:sz w:val="20"/>
                <w:szCs w:val="22"/>
              </w:rPr>
              <w:t xml:space="preserve"> </w:t>
            </w:r>
            <w:r w:rsidRPr="00D51A60">
              <w:rPr>
                <w:rFonts w:ascii="Consolas" w:eastAsia="Calibri" w:hAnsi="Consolas" w:cs="Consolas"/>
                <w:sz w:val="20"/>
                <w:szCs w:val="20"/>
              </w:rPr>
              <w:t>—</w:t>
            </w:r>
          </w:p>
        </w:tc>
        <w:tc>
          <w:tcPr>
            <w:tcW w:w="6480" w:type="dxa"/>
            <w:gridSpan w:val="2"/>
            <w:tcBorders>
              <w:top w:val="nil"/>
              <w:left w:val="nil"/>
              <w:bottom w:val="nil"/>
              <w:right w:val="nil"/>
            </w:tcBorders>
            <w:shd w:val="clear" w:color="auto" w:fill="auto"/>
          </w:tcPr>
          <w:p w14:paraId="046CB874" w14:textId="25086A68" w:rsidR="00A17BA6" w:rsidRPr="00D51A60" w:rsidRDefault="00A17BA6" w:rsidP="009C5220">
            <w:pPr>
              <w:spacing w:line="276" w:lineRule="auto"/>
              <w:ind w:left="-72"/>
              <w:rPr>
                <w:rFonts w:ascii="Consolas" w:hAnsi="Consolas" w:cs="Consolas"/>
                <w:sz w:val="20"/>
                <w:szCs w:val="20"/>
              </w:rPr>
            </w:pPr>
            <w:r w:rsidRPr="00D51A60">
              <w:rPr>
                <w:rFonts w:ascii="Consolas" w:hAnsi="Consolas"/>
                <w:sz w:val="20"/>
                <w:szCs w:val="20"/>
              </w:rPr>
              <w:t>Suspect entry (&gt;</w:t>
            </w:r>
            <w:r w:rsidR="006407D1" w:rsidRPr="00D51A60">
              <w:rPr>
                <w:rFonts w:ascii="Consolas" w:hAnsi="Consolas"/>
                <w:sz w:val="20"/>
                <w:szCs w:val="20"/>
              </w:rPr>
              <w:t>97</w:t>
            </w:r>
            <w:r w:rsidRPr="00D51A60">
              <w:rPr>
                <w:rFonts w:ascii="Consolas" w:hAnsi="Consolas"/>
                <w:sz w:val="20"/>
                <w:szCs w:val="20"/>
              </w:rPr>
              <w:t xml:space="preserve"> years)</w:t>
            </w:r>
          </w:p>
        </w:tc>
      </w:tr>
      <w:tr w:rsidR="00E6181F" w:rsidRPr="00D51A60" w14:paraId="401D6838" w14:textId="77777777" w:rsidTr="00874ADD">
        <w:trPr>
          <w:trHeight w:val="216"/>
        </w:trPr>
        <w:tc>
          <w:tcPr>
            <w:tcW w:w="990" w:type="dxa"/>
            <w:tcBorders>
              <w:top w:val="nil"/>
              <w:left w:val="nil"/>
              <w:bottom w:val="nil"/>
              <w:right w:val="nil"/>
            </w:tcBorders>
            <w:shd w:val="clear" w:color="auto" w:fill="auto"/>
          </w:tcPr>
          <w:p w14:paraId="3915333E" w14:textId="77777777" w:rsidR="00E6181F" w:rsidRPr="00D51A60" w:rsidRDefault="00E6181F" w:rsidP="00E6181F">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-7 </w:t>
            </w:r>
            <w:r w:rsidRPr="00D51A60">
              <w:rPr>
                <w:rFonts w:ascii="Consolas" w:eastAsia="Calibri" w:hAnsi="Consolas" w:cs="Consolas"/>
                <w:sz w:val="20"/>
                <w:szCs w:val="20"/>
              </w:rPr>
              <w:t xml:space="preserve">— </w:t>
            </w:r>
          </w:p>
        </w:tc>
        <w:tc>
          <w:tcPr>
            <w:tcW w:w="6480" w:type="dxa"/>
            <w:gridSpan w:val="2"/>
            <w:tcBorders>
              <w:top w:val="nil"/>
              <w:left w:val="nil"/>
              <w:bottom w:val="nil"/>
              <w:right w:val="nil"/>
            </w:tcBorders>
            <w:shd w:val="clear" w:color="auto" w:fill="auto"/>
          </w:tcPr>
          <w:p w14:paraId="7D5BA6DD" w14:textId="4A9640EE" w:rsidR="00E6181F" w:rsidRPr="00D51A60" w:rsidRDefault="00874ADD" w:rsidP="00E6181F">
            <w:pPr>
              <w:spacing w:line="276" w:lineRule="auto"/>
              <w:ind w:left="-72"/>
              <w:rPr>
                <w:rFonts w:ascii="Consolas" w:hAnsi="Consolas" w:cs="Consolas"/>
                <w:sz w:val="20"/>
                <w:szCs w:val="20"/>
              </w:rPr>
            </w:pPr>
            <w:r w:rsidRPr="00874ADD">
              <w:rPr>
                <w:rFonts w:asciiTheme="majorHAnsi" w:hAnsiTheme="majorHAnsi" w:cstheme="majorHAnsi"/>
                <w:sz w:val="22"/>
                <w:szCs w:val="22"/>
              </w:rPr>
              <w:t>Question not asked this cohort (omitted from frequency table below)</w:t>
            </w:r>
          </w:p>
        </w:tc>
      </w:tr>
      <w:tr w:rsidR="00E6181F" w:rsidRPr="00D51A60" w14:paraId="15081E19" w14:textId="77777777" w:rsidTr="00874ADD">
        <w:trPr>
          <w:trHeight w:val="216"/>
        </w:trPr>
        <w:tc>
          <w:tcPr>
            <w:tcW w:w="990" w:type="dxa"/>
            <w:tcBorders>
              <w:top w:val="nil"/>
              <w:left w:val="nil"/>
              <w:bottom w:val="nil"/>
              <w:right w:val="nil"/>
            </w:tcBorders>
            <w:shd w:val="clear" w:color="auto" w:fill="auto"/>
          </w:tcPr>
          <w:p w14:paraId="2E5FB776" w14:textId="27B6684B" w:rsidR="00E6181F" w:rsidRPr="00D51A60" w:rsidRDefault="00E6181F" w:rsidP="00E6181F">
            <w:pPr>
              <w:spacing w:line="276" w:lineRule="auto"/>
              <w:jc w:val="right"/>
              <w:rPr>
                <w:rFonts w:ascii="Consolas" w:eastAsia="MS Mincho" w:hAnsi="Consolas" w:cs="Consola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6480" w:type="dxa"/>
            <w:gridSpan w:val="2"/>
            <w:tcBorders>
              <w:top w:val="nil"/>
              <w:left w:val="nil"/>
              <w:bottom w:val="nil"/>
              <w:right w:val="nil"/>
            </w:tcBorders>
            <w:shd w:val="clear" w:color="auto" w:fill="auto"/>
          </w:tcPr>
          <w:p w14:paraId="290DE49D" w14:textId="3E7341DA" w:rsidR="00E6181F" w:rsidRPr="00D51A60" w:rsidRDefault="00E6181F" w:rsidP="00E6181F">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4FBBB49F" w14:textId="77777777" w:rsidR="003172F5" w:rsidRPr="00D51A60" w:rsidRDefault="003172F5" w:rsidP="003172F5">
      <w:pPr>
        <w:spacing w:before="160" w:after="160"/>
        <w:rPr>
          <w:rFonts w:ascii="Consolas" w:eastAsia="Calibri" w:hAnsi="Consolas" w:cs="Consolas"/>
          <w:b/>
          <w:sz w:val="20"/>
          <w:szCs w:val="22"/>
        </w:rPr>
      </w:pPr>
      <w:r w:rsidRPr="00D51A60">
        <w:rPr>
          <w:rFonts w:ascii="Consolas" w:eastAsia="Calibri" w:hAnsi="Consolas" w:cs="Consolas"/>
          <w:b/>
          <w:sz w:val="20"/>
          <w:szCs w:val="22"/>
        </w:rPr>
        <w:t>CUMULATIVE FREQUENCIES ACROSS ALL COHORTS:</w:t>
      </w:r>
    </w:p>
    <w:p w14:paraId="622CF226" w14:textId="092CD8B7" w:rsidR="00BF4E46" w:rsidRPr="00D51A60" w:rsidRDefault="00BF4E46" w:rsidP="00BF4E46">
      <w:pPr>
        <w:rPr>
          <w:rFonts w:ascii="Consolas" w:eastAsia="MS Mincho" w:hAnsi="Consolas" w:cstheme="majorHAnsi"/>
          <w:bCs/>
          <w:sz w:val="16"/>
          <w:szCs w:val="16"/>
        </w:rPr>
      </w:pPr>
      <w:r w:rsidRPr="00D51A60">
        <w:rPr>
          <w:rFonts w:ascii="Consolas" w:eastAsia="MS Mincho" w:hAnsi="Consolas" w:cstheme="majorHAnsi"/>
          <w:bCs/>
          <w:sz w:val="16"/>
          <w:szCs w:val="16"/>
        </w:rPr>
        <w:t xml:space="preserve">                         </w:t>
      </w:r>
      <w:r w:rsidR="00241ED4">
        <w:rPr>
          <w:rFonts w:ascii="Consolas" w:eastAsia="MS Mincho" w:hAnsi="Consolas" w:cstheme="majorHAnsi"/>
          <w:bCs/>
          <w:sz w:val="16"/>
          <w:szCs w:val="16"/>
        </w:rPr>
        <w:t xml:space="preserve">     </w:t>
      </w:r>
      <w:r w:rsidR="00225002">
        <w:rPr>
          <w:rFonts w:ascii="Consolas" w:eastAsia="MS Mincho" w:hAnsi="Consolas" w:cstheme="majorHAnsi"/>
          <w:bCs/>
          <w:sz w:val="16"/>
          <w:szCs w:val="16"/>
        </w:rPr>
        <w:t xml:space="preserve">  </w:t>
      </w:r>
      <w:r w:rsidRPr="00D51A60">
        <w:rPr>
          <w:rFonts w:ascii="Consolas" w:eastAsia="MS Mincho" w:hAnsi="Consolas" w:cstheme="majorHAnsi"/>
          <w:bCs/>
          <w:sz w:val="16"/>
          <w:szCs w:val="16"/>
        </w:rPr>
        <w:t xml:space="preserve">  &gt;97   </w:t>
      </w:r>
    </w:p>
    <w:p w14:paraId="1578E77F" w14:textId="295908AD" w:rsidR="00BF4E46" w:rsidRDefault="00A25C1C" w:rsidP="001223F3">
      <w:pPr>
        <w:rPr>
          <w:rFonts w:ascii="Consolas" w:eastAsia="MS Mincho" w:hAnsi="Consolas" w:cstheme="majorHAnsi"/>
          <w:bCs/>
          <w:sz w:val="16"/>
          <w:szCs w:val="16"/>
          <w:u w:val="single"/>
        </w:rPr>
      </w:pPr>
      <w:r>
        <w:rPr>
          <w:rFonts w:ascii="Consolas" w:eastAsia="Calibri" w:hAnsi="Consolas" w:cs="Consolas"/>
          <w:bCs/>
          <w:sz w:val="16"/>
          <w:szCs w:val="18"/>
          <w:u w:val="single"/>
        </w:rPr>
        <w:t>&lt;AltTob&gt;</w:t>
      </w:r>
      <w:r w:rsidR="00022066">
        <w:rPr>
          <w:rFonts w:ascii="Consolas" w:eastAsia="Calibri" w:hAnsi="Consolas" w:cs="Consolas"/>
          <w:bCs/>
          <w:sz w:val="16"/>
          <w:szCs w:val="18"/>
          <w:u w:val="single"/>
        </w:rPr>
        <w:t>YRS</w:t>
      </w:r>
      <w:r w:rsidR="00BF4E46" w:rsidRPr="001223F3">
        <w:rPr>
          <w:rFonts w:ascii="Consolas" w:eastAsia="MS Mincho" w:hAnsi="Consolas" w:cstheme="majorHAnsi"/>
          <w:bCs/>
          <w:sz w:val="16"/>
          <w:szCs w:val="16"/>
          <w:u w:val="single"/>
        </w:rPr>
        <w:t xml:space="preserve">      </w:t>
      </w:r>
      <w:r w:rsidR="00225002">
        <w:rPr>
          <w:rFonts w:ascii="Consolas" w:eastAsia="MS Mincho" w:hAnsi="Consolas" w:cstheme="majorHAnsi"/>
          <w:bCs/>
          <w:sz w:val="16"/>
          <w:szCs w:val="16"/>
          <w:u w:val="single"/>
        </w:rPr>
        <w:t xml:space="preserve">   </w:t>
      </w:r>
      <w:r w:rsidR="00BF4E46" w:rsidRPr="001223F3">
        <w:rPr>
          <w:rFonts w:ascii="Consolas" w:eastAsia="MS Mincho" w:hAnsi="Consolas" w:cstheme="majorHAnsi"/>
          <w:bCs/>
          <w:sz w:val="16"/>
          <w:szCs w:val="16"/>
          <w:u w:val="single"/>
        </w:rPr>
        <w:t xml:space="preserve">  </w:t>
      </w:r>
      <w:r w:rsidR="007B1CED">
        <w:rPr>
          <w:rFonts w:ascii="Consolas" w:eastAsia="MS Mincho" w:hAnsi="Consolas" w:cstheme="majorHAnsi"/>
          <w:bCs/>
          <w:sz w:val="16"/>
          <w:szCs w:val="16"/>
          <w:u w:val="single"/>
        </w:rPr>
        <w:t>0</w:t>
      </w:r>
      <w:r w:rsidR="00BF4E46" w:rsidRPr="001223F3">
        <w:rPr>
          <w:rFonts w:ascii="Consolas" w:eastAsia="MS Mincho" w:hAnsi="Consolas" w:cstheme="majorHAnsi"/>
          <w:bCs/>
          <w:sz w:val="16"/>
          <w:szCs w:val="16"/>
          <w:u w:val="single"/>
        </w:rPr>
        <w:t>-9</w:t>
      </w:r>
      <w:r w:rsidR="006407D1" w:rsidRPr="001223F3">
        <w:rPr>
          <w:rFonts w:ascii="Consolas" w:eastAsia="MS Mincho" w:hAnsi="Consolas" w:cstheme="majorHAnsi"/>
          <w:bCs/>
          <w:sz w:val="16"/>
          <w:szCs w:val="16"/>
          <w:u w:val="single"/>
        </w:rPr>
        <w:t>7</w:t>
      </w:r>
      <w:r w:rsidR="00BF4E46" w:rsidRPr="001223F3">
        <w:rPr>
          <w:rFonts w:ascii="Consolas" w:eastAsia="MS Mincho" w:hAnsi="Consolas" w:cstheme="majorHAnsi"/>
          <w:bCs/>
          <w:sz w:val="16"/>
          <w:szCs w:val="16"/>
          <w:u w:val="single"/>
        </w:rPr>
        <w:t xml:space="preserve">   </w:t>
      </w:r>
      <w:r w:rsidR="00DE5C77">
        <w:rPr>
          <w:rFonts w:ascii="Consolas" w:eastAsia="MS Mincho" w:hAnsi="Consolas" w:cstheme="majorHAnsi"/>
          <w:bCs/>
          <w:sz w:val="16"/>
          <w:szCs w:val="16"/>
          <w:u w:val="single"/>
        </w:rPr>
        <w:t xml:space="preserve"> </w:t>
      </w:r>
      <w:r w:rsidR="00241ED4">
        <w:rPr>
          <w:rFonts w:ascii="Consolas" w:eastAsia="MS Mincho" w:hAnsi="Consolas" w:cstheme="majorHAnsi"/>
          <w:bCs/>
          <w:sz w:val="16"/>
          <w:szCs w:val="16"/>
          <w:u w:val="single"/>
        </w:rPr>
        <w:t xml:space="preserve"> </w:t>
      </w:r>
      <w:r w:rsidR="00DE5C77">
        <w:rPr>
          <w:rFonts w:ascii="Consolas" w:eastAsia="MS Mincho" w:hAnsi="Consolas" w:cstheme="majorHAnsi"/>
          <w:bCs/>
          <w:sz w:val="16"/>
          <w:szCs w:val="16"/>
          <w:u w:val="single"/>
        </w:rPr>
        <w:t xml:space="preserve"> </w:t>
      </w:r>
      <w:r w:rsidR="00BF4E46" w:rsidRPr="001223F3">
        <w:rPr>
          <w:rFonts w:ascii="Consolas" w:eastAsia="MS Mincho" w:hAnsi="Consolas" w:cstheme="majorHAnsi"/>
          <w:bCs/>
          <w:sz w:val="16"/>
          <w:szCs w:val="16"/>
          <w:u w:val="single"/>
        </w:rPr>
        <w:t xml:space="preserve">(suspect)  </w:t>
      </w:r>
      <w:r w:rsidR="007B1CED">
        <w:rPr>
          <w:rFonts w:ascii="Consolas" w:eastAsia="MS Mincho" w:hAnsi="Consolas" w:cstheme="majorHAnsi"/>
          <w:bCs/>
          <w:sz w:val="16"/>
          <w:szCs w:val="16"/>
          <w:u w:val="single"/>
        </w:rPr>
        <w:t xml:space="preserve">  </w:t>
      </w:r>
      <w:r w:rsidR="0035112A" w:rsidRPr="001223F3">
        <w:rPr>
          <w:rFonts w:ascii="Consolas" w:eastAsia="MS Mincho" w:hAnsi="Consolas" w:cstheme="majorHAnsi"/>
          <w:bCs/>
          <w:sz w:val="16"/>
          <w:szCs w:val="16"/>
          <w:u w:val="single"/>
        </w:rPr>
        <w:t xml:space="preserve"> </w:t>
      </w:r>
      <w:r w:rsidR="00BF4E46" w:rsidRPr="001223F3">
        <w:rPr>
          <w:rFonts w:ascii="Consolas" w:eastAsia="MS Mincho" w:hAnsi="Consolas" w:cstheme="majorHAnsi"/>
          <w:bCs/>
          <w:sz w:val="16"/>
          <w:szCs w:val="16"/>
          <w:u w:val="single"/>
        </w:rPr>
        <w:t xml:space="preserve"> -9  </w:t>
      </w:r>
      <w:r w:rsidR="005B7F41" w:rsidRPr="001223F3">
        <w:rPr>
          <w:rFonts w:ascii="Consolas" w:eastAsia="MS Mincho" w:hAnsi="Consolas" w:cstheme="majorHAnsi"/>
          <w:bCs/>
          <w:sz w:val="16"/>
          <w:szCs w:val="16"/>
          <w:u w:val="single"/>
        </w:rPr>
        <w:t xml:space="preserve"> </w:t>
      </w:r>
      <w:r w:rsidR="001223F3" w:rsidRPr="001223F3">
        <w:rPr>
          <w:rFonts w:ascii="Consolas" w:eastAsia="MS Mincho" w:hAnsi="Consolas" w:cstheme="majorHAnsi"/>
          <w:bCs/>
          <w:sz w:val="16"/>
          <w:szCs w:val="16"/>
          <w:u w:val="single"/>
        </w:rPr>
        <w:t xml:space="preserve"> </w:t>
      </w:r>
      <w:r w:rsidR="00241ED4">
        <w:rPr>
          <w:rFonts w:ascii="Consolas" w:eastAsia="MS Mincho" w:hAnsi="Consolas" w:cstheme="majorHAnsi"/>
          <w:bCs/>
          <w:sz w:val="16"/>
          <w:szCs w:val="16"/>
          <w:u w:val="single"/>
        </w:rPr>
        <w:t xml:space="preserve"> </w:t>
      </w:r>
      <w:r w:rsidR="0035112A" w:rsidRPr="001223F3">
        <w:rPr>
          <w:rFonts w:ascii="Consolas" w:eastAsia="MS Mincho" w:hAnsi="Consolas" w:cstheme="majorHAnsi"/>
          <w:bCs/>
          <w:sz w:val="16"/>
          <w:szCs w:val="16"/>
          <w:u w:val="single"/>
        </w:rPr>
        <w:t xml:space="preserve"> </w:t>
      </w:r>
      <w:r w:rsidR="00BF4E46" w:rsidRPr="001223F3">
        <w:rPr>
          <w:rFonts w:ascii="Consolas" w:eastAsia="MS Mincho" w:hAnsi="Consolas" w:cstheme="majorHAnsi"/>
          <w:bCs/>
          <w:sz w:val="16"/>
          <w:szCs w:val="16"/>
          <w:u w:val="single"/>
        </w:rPr>
        <w:t xml:space="preserve">  Total</w:t>
      </w:r>
    </w:p>
    <w:p w14:paraId="3D6DB75E" w14:textId="18829D94" w:rsidR="00225002" w:rsidRPr="00225002" w:rsidRDefault="00225002" w:rsidP="00225002">
      <w:pPr>
        <w:rPr>
          <w:rFonts w:ascii="Consolas" w:eastAsia="MS Mincho" w:hAnsi="Consolas" w:cstheme="majorHAnsi"/>
          <w:bCs/>
          <w:sz w:val="16"/>
          <w:szCs w:val="16"/>
        </w:rPr>
      </w:pPr>
      <w:bookmarkStart w:id="64" w:name="ALT_QUIT"/>
      <w:r>
        <w:rPr>
          <w:rFonts w:ascii="Consolas" w:eastAsia="MS Mincho" w:hAnsi="Consolas" w:cstheme="majorHAnsi"/>
          <w:bCs/>
          <w:sz w:val="16"/>
          <w:szCs w:val="16"/>
        </w:rPr>
        <w:t xml:space="preserve"> </w:t>
      </w:r>
      <w:r w:rsidRPr="00225002">
        <w:rPr>
          <w:rFonts w:ascii="Consolas" w:eastAsia="MS Mincho" w:hAnsi="Consolas" w:cstheme="majorHAnsi"/>
          <w:bCs/>
          <w:sz w:val="16"/>
          <w:szCs w:val="16"/>
        </w:rPr>
        <w:t xml:space="preserve">PIPEYRS             22,000        0      </w:t>
      </w:r>
      <w:r>
        <w:rPr>
          <w:rFonts w:ascii="Consolas" w:eastAsia="MS Mincho" w:hAnsi="Consolas" w:cstheme="majorHAnsi"/>
          <w:bCs/>
          <w:sz w:val="16"/>
          <w:szCs w:val="16"/>
        </w:rPr>
        <w:t xml:space="preserve"> </w:t>
      </w:r>
      <w:r w:rsidRPr="00225002">
        <w:rPr>
          <w:rFonts w:ascii="Consolas" w:eastAsia="MS Mincho" w:hAnsi="Consolas" w:cstheme="majorHAnsi"/>
          <w:bCs/>
          <w:sz w:val="16"/>
          <w:szCs w:val="16"/>
        </w:rPr>
        <w:t xml:space="preserve"> 471,000    493,000</w:t>
      </w:r>
    </w:p>
    <w:p w14:paraId="35205735" w14:textId="65E3F9F9" w:rsidR="00225002" w:rsidRPr="00225002" w:rsidRDefault="00225002" w:rsidP="00225002">
      <w:pPr>
        <w:rPr>
          <w:rFonts w:ascii="Consolas" w:eastAsia="MS Mincho" w:hAnsi="Consolas" w:cstheme="majorHAnsi"/>
          <w:bCs/>
          <w:sz w:val="16"/>
          <w:szCs w:val="16"/>
        </w:rPr>
      </w:pPr>
      <w:r w:rsidRPr="00225002">
        <w:rPr>
          <w:rFonts w:ascii="Consolas" w:eastAsia="MS Mincho" w:hAnsi="Consolas" w:cstheme="majorHAnsi"/>
          <w:bCs/>
          <w:sz w:val="16"/>
          <w:szCs w:val="16"/>
        </w:rPr>
        <w:t xml:space="preserve"> CIGRYRS             58,500      &lt;15     </w:t>
      </w:r>
      <w:r>
        <w:rPr>
          <w:rFonts w:ascii="Consolas" w:eastAsia="MS Mincho" w:hAnsi="Consolas" w:cstheme="majorHAnsi"/>
          <w:bCs/>
          <w:sz w:val="16"/>
          <w:szCs w:val="16"/>
        </w:rPr>
        <w:t xml:space="preserve"> </w:t>
      </w:r>
      <w:r w:rsidRPr="00225002">
        <w:rPr>
          <w:rFonts w:ascii="Consolas" w:eastAsia="MS Mincho" w:hAnsi="Consolas" w:cstheme="majorHAnsi"/>
          <w:bCs/>
          <w:sz w:val="16"/>
          <w:szCs w:val="16"/>
        </w:rPr>
        <w:t xml:space="preserve">  434,000    493,000</w:t>
      </w:r>
    </w:p>
    <w:p w14:paraId="34BE5FBA" w14:textId="75F9C309" w:rsidR="00225002" w:rsidRPr="00225002" w:rsidRDefault="00225002" w:rsidP="00225002">
      <w:pPr>
        <w:rPr>
          <w:rFonts w:ascii="Consolas" w:eastAsia="MS Mincho" w:hAnsi="Consolas" w:cstheme="majorHAnsi"/>
          <w:bCs/>
          <w:sz w:val="16"/>
          <w:szCs w:val="16"/>
        </w:rPr>
      </w:pPr>
      <w:r w:rsidRPr="00225002">
        <w:rPr>
          <w:rFonts w:ascii="Consolas" w:eastAsia="MS Mincho" w:hAnsi="Consolas" w:cstheme="majorHAnsi"/>
          <w:bCs/>
          <w:sz w:val="16"/>
          <w:szCs w:val="16"/>
        </w:rPr>
        <w:t xml:space="preserve"> SMKLSYRS            12,000        0      </w:t>
      </w:r>
      <w:r>
        <w:rPr>
          <w:rFonts w:ascii="Consolas" w:eastAsia="MS Mincho" w:hAnsi="Consolas" w:cstheme="majorHAnsi"/>
          <w:bCs/>
          <w:sz w:val="16"/>
          <w:szCs w:val="16"/>
        </w:rPr>
        <w:t xml:space="preserve"> </w:t>
      </w:r>
      <w:r w:rsidRPr="00225002">
        <w:rPr>
          <w:rFonts w:ascii="Consolas" w:eastAsia="MS Mincho" w:hAnsi="Consolas" w:cstheme="majorHAnsi"/>
          <w:bCs/>
          <w:sz w:val="16"/>
          <w:szCs w:val="16"/>
        </w:rPr>
        <w:t xml:space="preserve"> 481,000    493,000</w:t>
      </w:r>
    </w:p>
    <w:p w14:paraId="066B2363" w14:textId="09BC1A99" w:rsidR="00225002" w:rsidRPr="00225002" w:rsidRDefault="00225002" w:rsidP="00225002">
      <w:pPr>
        <w:rPr>
          <w:rFonts w:ascii="Consolas" w:eastAsia="MS Mincho" w:hAnsi="Consolas" w:cstheme="majorHAnsi"/>
          <w:bCs/>
          <w:sz w:val="16"/>
          <w:szCs w:val="16"/>
        </w:rPr>
      </w:pPr>
      <w:r w:rsidRPr="00225002">
        <w:rPr>
          <w:rFonts w:ascii="Consolas" w:eastAsia="MS Mincho" w:hAnsi="Consolas" w:cstheme="majorHAnsi"/>
          <w:bCs/>
          <w:sz w:val="16"/>
          <w:szCs w:val="16"/>
        </w:rPr>
        <w:t xml:space="preserve"> HOOKYRS             26,500        0      </w:t>
      </w:r>
      <w:r>
        <w:rPr>
          <w:rFonts w:ascii="Consolas" w:eastAsia="MS Mincho" w:hAnsi="Consolas" w:cstheme="majorHAnsi"/>
          <w:bCs/>
          <w:sz w:val="16"/>
          <w:szCs w:val="16"/>
        </w:rPr>
        <w:t xml:space="preserve"> </w:t>
      </w:r>
      <w:r w:rsidRPr="00225002">
        <w:rPr>
          <w:rFonts w:ascii="Consolas" w:eastAsia="MS Mincho" w:hAnsi="Consolas" w:cstheme="majorHAnsi"/>
          <w:bCs/>
          <w:sz w:val="16"/>
          <w:szCs w:val="16"/>
        </w:rPr>
        <w:t xml:space="preserve"> 466,000    493,000</w:t>
      </w:r>
    </w:p>
    <w:p w14:paraId="584C44B2" w14:textId="10550978" w:rsidR="00DE3072" w:rsidRDefault="00225002" w:rsidP="00225002">
      <w:pPr>
        <w:rPr>
          <w:rFonts w:ascii="Consolas" w:eastAsia="MS Mincho" w:hAnsi="Consolas" w:cstheme="majorHAnsi"/>
          <w:bCs/>
          <w:sz w:val="16"/>
          <w:szCs w:val="16"/>
        </w:rPr>
      </w:pPr>
      <w:r w:rsidRPr="00225002">
        <w:rPr>
          <w:rFonts w:ascii="Consolas" w:eastAsia="MS Mincho" w:hAnsi="Consolas" w:cstheme="majorHAnsi"/>
          <w:bCs/>
          <w:sz w:val="16"/>
          <w:szCs w:val="16"/>
        </w:rPr>
        <w:t xml:space="preserve"> ECIGYRS             15,500        0      </w:t>
      </w:r>
      <w:r>
        <w:rPr>
          <w:rFonts w:ascii="Consolas" w:eastAsia="MS Mincho" w:hAnsi="Consolas" w:cstheme="majorHAnsi"/>
          <w:bCs/>
          <w:sz w:val="16"/>
          <w:szCs w:val="16"/>
        </w:rPr>
        <w:t xml:space="preserve"> </w:t>
      </w:r>
      <w:r w:rsidRPr="00225002">
        <w:rPr>
          <w:rFonts w:ascii="Consolas" w:eastAsia="MS Mincho" w:hAnsi="Consolas" w:cstheme="majorHAnsi"/>
          <w:bCs/>
          <w:sz w:val="16"/>
          <w:szCs w:val="16"/>
        </w:rPr>
        <w:t xml:space="preserve"> 254,000    269,000</w:t>
      </w:r>
    </w:p>
    <w:p w14:paraId="36948018" w14:textId="77777777" w:rsidR="00DE3072" w:rsidRDefault="00DE3072">
      <w:pPr>
        <w:rPr>
          <w:rFonts w:ascii="Consolas" w:eastAsia="MS Mincho" w:hAnsi="Consolas" w:cstheme="majorHAnsi"/>
          <w:bCs/>
          <w:sz w:val="16"/>
          <w:szCs w:val="16"/>
        </w:rPr>
      </w:pPr>
    </w:p>
    <w:p w14:paraId="087EA598" w14:textId="373DC8C7" w:rsidR="009C4279" w:rsidRPr="00D51A60" w:rsidRDefault="009C4279">
      <w:pPr>
        <w:rPr>
          <w:rFonts w:asciiTheme="majorHAnsi" w:eastAsia="MS Mincho" w:hAnsiTheme="majorHAnsi" w:cstheme="majorHAnsi"/>
          <w:b/>
          <w:sz w:val="26"/>
          <w:szCs w:val="26"/>
        </w:rPr>
      </w:pPr>
      <w:r w:rsidRPr="00D51A60">
        <w:rPr>
          <w:rFonts w:asciiTheme="majorHAnsi" w:eastAsia="MS Mincho" w:hAnsiTheme="majorHAnsi" w:cstheme="majorHAnsi"/>
          <w:b/>
          <w:sz w:val="26"/>
          <w:szCs w:val="26"/>
        </w:rPr>
        <w:br w:type="page"/>
      </w:r>
    </w:p>
    <w:p w14:paraId="0AA952C8" w14:textId="51505F26" w:rsidR="00D0726B" w:rsidRPr="00D51A60" w:rsidRDefault="00F45654" w:rsidP="005470F8">
      <w:pPr>
        <w:ind w:right="-245"/>
        <w:rPr>
          <w:rFonts w:asciiTheme="majorHAnsi" w:hAnsiTheme="majorHAnsi" w:cstheme="majorHAnsi"/>
          <w:sz w:val="26"/>
          <w:szCs w:val="26"/>
        </w:rPr>
      </w:pPr>
      <w:r w:rsidRPr="00D51A60">
        <w:rPr>
          <w:rFonts w:asciiTheme="majorHAnsi" w:eastAsia="MS Mincho" w:hAnsiTheme="majorHAnsi" w:cstheme="majorHAnsi"/>
          <w:b/>
          <w:sz w:val="26"/>
          <w:szCs w:val="26"/>
        </w:rPr>
        <w:t xml:space="preserve">Since </w:t>
      </w:r>
      <w:r w:rsidR="00A0725A" w:rsidRPr="00D51A60">
        <w:rPr>
          <w:rFonts w:asciiTheme="majorHAnsi" w:eastAsia="MS Mincho" w:hAnsiTheme="majorHAnsi" w:cstheme="majorHAnsi"/>
          <w:b/>
          <w:sz w:val="26"/>
          <w:szCs w:val="26"/>
        </w:rPr>
        <w:t>Q</w:t>
      </w:r>
      <w:r w:rsidRPr="00D51A60">
        <w:rPr>
          <w:rFonts w:asciiTheme="majorHAnsi" w:eastAsia="MS Mincho" w:hAnsiTheme="majorHAnsi" w:cstheme="majorHAnsi"/>
          <w:b/>
          <w:sz w:val="26"/>
          <w:szCs w:val="26"/>
        </w:rPr>
        <w:t>uit</w:t>
      </w:r>
      <w:r w:rsidR="00ED4C05" w:rsidRPr="00D51A60">
        <w:rPr>
          <w:rFonts w:asciiTheme="majorHAnsi" w:eastAsia="MS Mincho" w:hAnsiTheme="majorHAnsi" w:cstheme="majorHAnsi"/>
          <w:b/>
          <w:sz w:val="26"/>
          <w:szCs w:val="26"/>
        </w:rPr>
        <w:t xml:space="preserve"> Alternative Tobacco</w:t>
      </w:r>
      <w:r w:rsidR="00ED4C05" w:rsidRPr="00D51A60" w:rsidDel="001A551E">
        <w:rPr>
          <w:rFonts w:asciiTheme="majorHAnsi" w:eastAsia="MS Mincho" w:hAnsiTheme="majorHAnsi" w:cstheme="majorHAnsi"/>
          <w:b/>
          <w:sz w:val="26"/>
          <w:szCs w:val="26"/>
        </w:rPr>
        <w:t xml:space="preserve"> </w:t>
      </w:r>
      <w:r w:rsidRPr="00D51A60">
        <w:rPr>
          <w:rFonts w:asciiTheme="majorHAnsi" w:eastAsia="MS Mincho" w:hAnsiTheme="majorHAnsi" w:cstheme="majorHAnsi"/>
          <w:b/>
          <w:sz w:val="26"/>
          <w:szCs w:val="26"/>
        </w:rPr>
        <w:t xml:space="preserve">             </w:t>
      </w:r>
      <w:bookmarkEnd w:id="64"/>
      <w:r w:rsidR="00ED4C05" w:rsidRPr="00D51A60">
        <w:rPr>
          <w:rFonts w:asciiTheme="majorHAnsi" w:hAnsiTheme="majorHAnsi" w:cstheme="majorHAnsi"/>
          <w:b/>
          <w:sz w:val="26"/>
          <w:szCs w:val="26"/>
        </w:rPr>
        <w:t>&lt;</w:t>
      </w:r>
      <w:bookmarkStart w:id="65" w:name="ALT_LQT"/>
      <w:r w:rsidR="00ED4C05" w:rsidRPr="00D51A60">
        <w:rPr>
          <w:rFonts w:asciiTheme="majorHAnsi" w:hAnsiTheme="majorHAnsi" w:cstheme="majorHAnsi"/>
          <w:b/>
          <w:sz w:val="26"/>
          <w:szCs w:val="26"/>
        </w:rPr>
        <w:t>Alternative Tobacco&gt;</w:t>
      </w:r>
      <w:bookmarkStart w:id="66" w:name="LQT"/>
      <w:r w:rsidRPr="00D51A60">
        <w:rPr>
          <w:rFonts w:asciiTheme="majorHAnsi" w:hAnsiTheme="majorHAnsi" w:cstheme="majorHAnsi"/>
          <w:b/>
          <w:sz w:val="26"/>
          <w:szCs w:val="26"/>
        </w:rPr>
        <w:t>LQT</w:t>
      </w:r>
      <w:bookmarkEnd w:id="66"/>
      <w:bookmarkEnd w:id="65"/>
      <w:r w:rsidR="00122452">
        <w:rPr>
          <w:rFonts w:asciiTheme="majorHAnsi" w:hAnsiTheme="majorHAnsi" w:cstheme="majorHAnsi"/>
          <w:b/>
          <w:sz w:val="26"/>
          <w:szCs w:val="26"/>
        </w:rPr>
        <w:tab/>
      </w:r>
      <w:r w:rsidR="00122452">
        <w:rPr>
          <w:rFonts w:asciiTheme="majorHAnsi" w:hAnsiTheme="majorHAnsi" w:cstheme="majorHAnsi"/>
          <w:b/>
          <w:sz w:val="26"/>
          <w:szCs w:val="26"/>
        </w:rPr>
        <w:tab/>
      </w:r>
      <w:r w:rsidR="005470F8">
        <w:rPr>
          <w:rFonts w:asciiTheme="majorHAnsi" w:hAnsiTheme="majorHAnsi" w:cstheme="majorHAnsi"/>
          <w:b/>
          <w:sz w:val="26"/>
          <w:szCs w:val="26"/>
        </w:rPr>
        <w:t xml:space="preserve">    </w:t>
      </w:r>
      <w:r w:rsidR="00122452">
        <w:rPr>
          <w:rFonts w:asciiTheme="majorHAnsi" w:hAnsiTheme="majorHAnsi" w:cstheme="majorHAnsi"/>
          <w:b/>
          <w:sz w:val="26"/>
          <w:szCs w:val="26"/>
        </w:rPr>
        <w:t xml:space="preserve"> </w:t>
      </w:r>
      <w:hyperlink w:anchor="INDEX2" w:history="1">
        <w:r w:rsidR="006C650A" w:rsidRPr="00D51A60">
          <w:rPr>
            <w:rStyle w:val="Hyperlink"/>
            <w:rFonts w:asciiTheme="majorHAnsi" w:hAnsiTheme="majorHAnsi" w:cstheme="majorHAnsi"/>
            <w:sz w:val="22"/>
            <w:szCs w:val="22"/>
          </w:rPr>
          <w:t>R</w:t>
        </w:r>
        <w:r w:rsidR="006C650A" w:rsidRPr="00D51A60">
          <w:rPr>
            <w:rStyle w:val="Hyperlink"/>
            <w:rFonts w:asciiTheme="majorHAnsi" w:hAnsiTheme="majorHAnsi" w:cstheme="majorHAnsi"/>
            <w:sz w:val="20"/>
            <w:szCs w:val="20"/>
          </w:rPr>
          <w:t>eturn to Index</w:t>
        </w:r>
      </w:hyperlink>
    </w:p>
    <w:p w14:paraId="0A7A5D49" w14:textId="358356E5" w:rsidR="00ED4C05" w:rsidRPr="00D51A60" w:rsidRDefault="00ED4C05" w:rsidP="00F4269A">
      <w:pPr>
        <w:spacing w:after="240"/>
        <w:ind w:left="4230"/>
        <w:rPr>
          <w:rFonts w:asciiTheme="majorHAnsi" w:hAnsiTheme="majorHAnsi" w:cstheme="majorHAnsi"/>
          <w:b/>
          <w:sz w:val="26"/>
          <w:szCs w:val="26"/>
        </w:rPr>
      </w:pPr>
      <w:r w:rsidRPr="00D51A60">
        <w:rPr>
          <w:rFonts w:asciiTheme="majorHAnsi" w:hAnsiTheme="majorHAnsi" w:cstheme="majorHAnsi"/>
          <w:b/>
          <w:sz w:val="26"/>
          <w:szCs w:val="26"/>
        </w:rPr>
        <w:t xml:space="preserve">(e.g. </w:t>
      </w:r>
      <w:r w:rsidRPr="00D51A60">
        <w:rPr>
          <w:rFonts w:asciiTheme="majorHAnsi" w:hAnsiTheme="majorHAnsi" w:cstheme="majorHAnsi"/>
          <w:b/>
          <w:sz w:val="26"/>
          <w:szCs w:val="26"/>
          <w:u w:val="single"/>
        </w:rPr>
        <w:t>PIPE</w:t>
      </w:r>
      <w:r w:rsidRPr="00D51A60">
        <w:rPr>
          <w:rFonts w:asciiTheme="majorHAnsi" w:hAnsiTheme="majorHAnsi" w:cstheme="majorHAnsi"/>
          <w:b/>
          <w:sz w:val="26"/>
          <w:szCs w:val="26"/>
        </w:rPr>
        <w:t>LQT)</w:t>
      </w:r>
    </w:p>
    <w:p w14:paraId="44B8D2C7" w14:textId="71AA17B4" w:rsidR="00F45654" w:rsidRPr="00D51A60" w:rsidRDefault="00A46E1D" w:rsidP="00A0725A">
      <w:pPr>
        <w:widowControl w:val="0"/>
        <w:spacing w:after="120"/>
        <w:rPr>
          <w:rFonts w:asciiTheme="majorHAnsi" w:eastAsia="Calibri" w:hAnsiTheme="majorHAnsi"/>
          <w:sz w:val="22"/>
          <w:szCs w:val="22"/>
        </w:rPr>
      </w:pPr>
      <w:r w:rsidRPr="00D51A60">
        <w:rPr>
          <w:rFonts w:asciiTheme="majorHAnsi" w:hAnsiTheme="majorHAnsi" w:cstheme="majorHAnsi"/>
          <w:b/>
          <w:sz w:val="22"/>
          <w:szCs w:val="22"/>
        </w:rPr>
        <w:t>DESCRIPTION</w:t>
      </w:r>
      <w:r w:rsidRPr="00D51A60">
        <w:rPr>
          <w:rFonts w:ascii="Calibri" w:eastAsia="Calibri" w:hAnsi="Calibri"/>
          <w:b/>
          <w:sz w:val="22"/>
          <w:szCs w:val="22"/>
        </w:rPr>
        <w:t>:</w:t>
      </w:r>
      <w:r w:rsidRPr="00D51A60">
        <w:rPr>
          <w:rFonts w:ascii="Calibri" w:eastAsia="Calibri" w:hAnsi="Calibri"/>
          <w:sz w:val="22"/>
          <w:szCs w:val="22"/>
        </w:rPr>
        <w:t xml:space="preserve"> </w:t>
      </w:r>
      <w:r w:rsidR="00F45654" w:rsidRPr="00D51A60">
        <w:rPr>
          <w:rFonts w:asciiTheme="majorHAnsi" w:hAnsiTheme="majorHAnsi" w:cstheme="majorHAnsi"/>
          <w:bCs/>
          <w:sz w:val="22"/>
          <w:szCs w:val="22"/>
        </w:rPr>
        <w:t xml:space="preserve">These variables, </w:t>
      </w:r>
      <w:r w:rsidR="00F45654" w:rsidRPr="00D51A60">
        <w:rPr>
          <w:rFonts w:asciiTheme="majorHAnsi" w:hAnsiTheme="majorHAnsi" w:cstheme="majorHAnsi"/>
          <w:b/>
          <w:sz w:val="22"/>
          <w:szCs w:val="22"/>
        </w:rPr>
        <w:t>&lt;____&gt;LQT</w:t>
      </w:r>
      <w:r w:rsidR="00F45654" w:rsidRPr="00D51A60">
        <w:rPr>
          <w:rFonts w:asciiTheme="majorHAnsi" w:hAnsiTheme="majorHAnsi" w:cstheme="majorHAnsi"/>
          <w:bCs/>
          <w:sz w:val="22"/>
          <w:szCs w:val="22"/>
        </w:rPr>
        <w:t>, indicate how long since the person completely quit using each form of alternate tobacco.</w:t>
      </w:r>
      <w:r w:rsidR="000376F6" w:rsidRPr="00D51A60">
        <w:rPr>
          <w:rFonts w:asciiTheme="majorHAnsi" w:hAnsiTheme="majorHAnsi" w:cstheme="majorHAnsi"/>
          <w:bCs/>
          <w:sz w:val="22"/>
          <w:szCs w:val="22"/>
        </w:rPr>
        <w:t xml:space="preserve"> </w:t>
      </w:r>
      <w:r w:rsidR="000376F6" w:rsidRPr="00D51A60">
        <w:rPr>
          <w:rFonts w:asciiTheme="majorHAnsi" w:eastAsia="Calibri" w:hAnsiTheme="majorHAnsi"/>
          <w:sz w:val="22"/>
          <w:szCs w:val="22"/>
        </w:rPr>
        <w:t xml:space="preserve">Responses were converted from a combination of numbers and units (days, weeks, months, years) to days.  </w:t>
      </w:r>
    </w:p>
    <w:p w14:paraId="63BD18A7" w14:textId="255C5545" w:rsidR="000376F6" w:rsidRPr="00D51A60" w:rsidRDefault="007A1CAE" w:rsidP="00A0725A">
      <w:pPr>
        <w:spacing w:after="120"/>
        <w:rPr>
          <w:rFonts w:asciiTheme="majorHAnsi" w:eastAsia="Calibri" w:hAnsiTheme="majorHAnsi"/>
          <w:sz w:val="22"/>
          <w:szCs w:val="22"/>
        </w:rPr>
      </w:pPr>
      <w:r w:rsidRPr="00192B6A">
        <w:rPr>
          <w:rFonts w:asciiTheme="majorHAnsi" w:eastAsia="Calibri" w:hAnsiTheme="majorHAnsi"/>
          <w:bCs/>
          <w:sz w:val="22"/>
          <w:szCs w:val="22"/>
        </w:rPr>
        <w:t>Note:</w:t>
      </w:r>
      <w:r w:rsidR="00FF1EB0" w:rsidRPr="00D51A60">
        <w:rPr>
          <w:rFonts w:asciiTheme="majorHAnsi" w:eastAsia="Calibri" w:hAnsiTheme="majorHAnsi"/>
          <w:sz w:val="22"/>
          <w:szCs w:val="22"/>
        </w:rPr>
        <w:t xml:space="preserve"> </w:t>
      </w:r>
      <w:r w:rsidR="000376F6" w:rsidRPr="00D51A60">
        <w:rPr>
          <w:rFonts w:asciiTheme="majorHAnsi" w:eastAsia="Calibri" w:hAnsiTheme="majorHAnsi"/>
          <w:sz w:val="22"/>
          <w:szCs w:val="22"/>
        </w:rPr>
        <w:t>There are responses greater than 70 years (25,567 days) for this variable. Use caution as this results in values that are impractical, likely due to collection error.</w:t>
      </w:r>
    </w:p>
    <w:p w14:paraId="644A1325" w14:textId="77777777" w:rsidR="00F45654" w:rsidRPr="00D51A60" w:rsidRDefault="00F45654" w:rsidP="00A0725A">
      <w:pPr>
        <w:widowControl w:val="0"/>
        <w:spacing w:after="80"/>
        <w:rPr>
          <w:rFonts w:asciiTheme="majorHAnsi" w:hAnsiTheme="majorHAnsi" w:cstheme="majorHAnsi"/>
          <w:bCs/>
          <w:sz w:val="22"/>
          <w:szCs w:val="22"/>
        </w:rPr>
      </w:pPr>
      <w:r w:rsidRPr="00D51A60">
        <w:rPr>
          <w:rFonts w:asciiTheme="majorHAnsi" w:hAnsiTheme="majorHAnsi" w:cstheme="majorHAnsi"/>
          <w:bCs/>
          <w:sz w:val="22"/>
          <w:szCs w:val="22"/>
        </w:rPr>
        <w:t>Alternative Tobacco forms and variable names:</w:t>
      </w:r>
    </w:p>
    <w:p w14:paraId="08CD54FA" w14:textId="0F40804B" w:rsidR="00F45654" w:rsidRPr="00D51A60" w:rsidRDefault="00F45654" w:rsidP="00F45654">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Pipe – </w:t>
      </w:r>
      <w:r w:rsidRPr="00D51A60">
        <w:rPr>
          <w:rFonts w:asciiTheme="majorHAnsi" w:hAnsiTheme="majorHAnsi" w:cstheme="majorHAnsi"/>
          <w:b/>
          <w:sz w:val="22"/>
          <w:szCs w:val="22"/>
        </w:rPr>
        <w:t>PIPELQT</w:t>
      </w:r>
    </w:p>
    <w:p w14:paraId="4841B44A" w14:textId="55941248" w:rsidR="00F45654" w:rsidRPr="00D51A60" w:rsidRDefault="00F45654" w:rsidP="00F45654">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Cigar – </w:t>
      </w:r>
      <w:r w:rsidRPr="00D51A60">
        <w:rPr>
          <w:rFonts w:asciiTheme="majorHAnsi" w:hAnsiTheme="majorHAnsi" w:cstheme="majorHAnsi"/>
          <w:b/>
          <w:sz w:val="22"/>
          <w:szCs w:val="22"/>
        </w:rPr>
        <w:t>CIGRLQT</w:t>
      </w:r>
    </w:p>
    <w:p w14:paraId="2C8E38C9" w14:textId="72D6256F" w:rsidR="006F5D4D" w:rsidRPr="00D51A60" w:rsidRDefault="006F5D4D" w:rsidP="00F45654">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Smokeless Tobacco (for example: chewing tobacco and snuff) - </w:t>
      </w:r>
      <w:r w:rsidRPr="00D51A60">
        <w:rPr>
          <w:rFonts w:asciiTheme="majorHAnsi" w:hAnsiTheme="majorHAnsi" w:cstheme="majorHAnsi"/>
          <w:b/>
          <w:sz w:val="22"/>
          <w:szCs w:val="22"/>
        </w:rPr>
        <w:t>SMKLSLQT</w:t>
      </w:r>
    </w:p>
    <w:p w14:paraId="501E134E" w14:textId="7009FCB0" w:rsidR="00F45654" w:rsidRPr="00D51A60" w:rsidRDefault="00F45654" w:rsidP="00F45654">
      <w:pPr>
        <w:pStyle w:val="ListParagraph"/>
        <w:widowControl w:val="0"/>
        <w:numPr>
          <w:ilvl w:val="0"/>
          <w:numId w:val="37"/>
        </w:numPr>
        <w:rPr>
          <w:rFonts w:asciiTheme="majorHAnsi" w:hAnsiTheme="majorHAnsi" w:cstheme="majorHAnsi"/>
          <w:bCs/>
          <w:sz w:val="22"/>
          <w:szCs w:val="22"/>
        </w:rPr>
      </w:pPr>
      <w:r w:rsidRPr="00D51A60">
        <w:rPr>
          <w:rFonts w:asciiTheme="majorHAnsi" w:hAnsiTheme="majorHAnsi" w:cstheme="majorHAnsi"/>
          <w:bCs/>
          <w:sz w:val="22"/>
          <w:szCs w:val="22"/>
        </w:rPr>
        <w:t xml:space="preserve">Hookah – </w:t>
      </w:r>
      <w:r w:rsidRPr="00D51A60">
        <w:rPr>
          <w:rFonts w:asciiTheme="majorHAnsi" w:hAnsiTheme="majorHAnsi" w:cstheme="majorHAnsi"/>
          <w:b/>
          <w:sz w:val="22"/>
          <w:szCs w:val="22"/>
        </w:rPr>
        <w:t>HOOKLQT</w:t>
      </w:r>
    </w:p>
    <w:p w14:paraId="2CD77C44" w14:textId="06AEE398" w:rsidR="00F45654" w:rsidRPr="00D51A60" w:rsidRDefault="00F45654" w:rsidP="002F65E1">
      <w:pPr>
        <w:pStyle w:val="ListParagraph"/>
        <w:widowControl w:val="0"/>
        <w:numPr>
          <w:ilvl w:val="0"/>
          <w:numId w:val="37"/>
        </w:numPr>
        <w:spacing w:after="160"/>
        <w:rPr>
          <w:rFonts w:asciiTheme="majorHAnsi" w:hAnsiTheme="majorHAnsi" w:cstheme="majorHAnsi"/>
          <w:bCs/>
          <w:sz w:val="22"/>
          <w:szCs w:val="22"/>
        </w:rPr>
      </w:pPr>
      <w:r w:rsidRPr="00D51A60">
        <w:rPr>
          <w:rFonts w:asciiTheme="majorHAnsi" w:hAnsiTheme="majorHAnsi" w:cstheme="majorHAnsi"/>
          <w:bCs/>
          <w:sz w:val="22"/>
          <w:szCs w:val="22"/>
        </w:rPr>
        <w:t xml:space="preserve">E-Cigarette – </w:t>
      </w:r>
      <w:r w:rsidRPr="00D51A60">
        <w:rPr>
          <w:rFonts w:asciiTheme="majorHAnsi" w:hAnsiTheme="majorHAnsi" w:cstheme="majorHAnsi"/>
          <w:b/>
          <w:sz w:val="22"/>
          <w:szCs w:val="22"/>
        </w:rPr>
        <w:t>ECIGLQT</w:t>
      </w:r>
    </w:p>
    <w:p w14:paraId="4EF0A4CD" w14:textId="31FAA184" w:rsidR="00232495" w:rsidRPr="00D51A60" w:rsidRDefault="007A1CAE" w:rsidP="00F00741">
      <w:pPr>
        <w:spacing w:after="160"/>
        <w:rPr>
          <w:rFonts w:asciiTheme="majorHAnsi" w:eastAsia="Calibri" w:hAnsiTheme="majorHAnsi"/>
          <w:sz w:val="22"/>
          <w:szCs w:val="22"/>
        </w:rPr>
      </w:pPr>
      <w:r w:rsidRPr="00192B6A">
        <w:rPr>
          <w:rFonts w:asciiTheme="majorHAnsi" w:eastAsia="Calibri" w:hAnsiTheme="majorHAnsi"/>
          <w:bCs/>
          <w:sz w:val="22"/>
          <w:szCs w:val="22"/>
        </w:rPr>
        <w:t>Note:</w:t>
      </w:r>
      <w:r w:rsidR="00232495" w:rsidRPr="00D51A60">
        <w:rPr>
          <w:rFonts w:asciiTheme="majorHAnsi" w:eastAsia="Calibri" w:hAnsiTheme="majorHAnsi"/>
          <w:sz w:val="22"/>
          <w:szCs w:val="22"/>
        </w:rPr>
        <w:t xml:space="preserve"> There are responses greater than 70 years (25,567 days) for this variable. Use caution as this results in values that are impractical, likely due to collection error.</w:t>
      </w:r>
    </w:p>
    <w:p w14:paraId="21E044B1" w14:textId="2A1C482D" w:rsidR="00034DC0" w:rsidRPr="00D51A60" w:rsidRDefault="00034DC0" w:rsidP="00034DC0">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CATEGORY OF ALTERNATIVE TOBACCO USERS ASKED: </w:t>
      </w:r>
      <w:r w:rsidRPr="00D51A60">
        <w:rPr>
          <w:rFonts w:ascii="Calibri" w:hAnsi="Calibri" w:cs="Calibri"/>
          <w:sz w:val="22"/>
          <w:szCs w:val="22"/>
        </w:rPr>
        <w:t>Former</w:t>
      </w:r>
    </w:p>
    <w:p w14:paraId="33B80D66" w14:textId="569406DD" w:rsidR="00034DC0" w:rsidRPr="00D51A60" w:rsidRDefault="00FF47DE" w:rsidP="00034DC0">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10B19241" w14:textId="77777777" w:rsidR="00526171" w:rsidRPr="00D51A60" w:rsidRDefault="00F45654" w:rsidP="00AD7B32">
      <w:pPr>
        <w:widowControl w:val="0"/>
        <w:rPr>
          <w:rFonts w:asciiTheme="majorHAnsi" w:hAnsiTheme="majorHAnsi" w:cstheme="majorHAnsi"/>
          <w:sz w:val="22"/>
          <w:szCs w:val="22"/>
        </w:rPr>
      </w:pPr>
      <w:r w:rsidRPr="00D51A60">
        <w:rPr>
          <w:rFonts w:asciiTheme="majorHAnsi" w:hAnsiTheme="majorHAnsi" w:cstheme="majorHAnsi"/>
          <w:b/>
          <w:bCs/>
          <w:iCs/>
          <w:sz w:val="22"/>
          <w:szCs w:val="22"/>
        </w:rPr>
        <w:t xml:space="preserve">QUESTION(S) ASKED ON SURVEY: </w:t>
      </w:r>
    </w:p>
    <w:p w14:paraId="12A913AA" w14:textId="0525A82E" w:rsidR="00F45654" w:rsidRPr="00D51A60" w:rsidRDefault="00F45654" w:rsidP="00D47601">
      <w:pPr>
        <w:widowControl w:val="0"/>
        <w:spacing w:after="120"/>
        <w:ind w:left="187"/>
        <w:rPr>
          <w:rFonts w:ascii="Consolas" w:eastAsia="Calibri" w:hAnsi="Consolas" w:cs="Consolas"/>
          <w:b/>
          <w:sz w:val="22"/>
          <w:szCs w:val="22"/>
        </w:rPr>
      </w:pPr>
      <w:r w:rsidRPr="00D51A60">
        <w:rPr>
          <w:rFonts w:asciiTheme="majorHAnsi" w:hAnsiTheme="majorHAnsi" w:cstheme="majorHAnsi"/>
          <w:i/>
          <w:sz w:val="22"/>
          <w:szCs w:val="22"/>
        </w:rPr>
        <w:t>About how long has it been since you completely quit using &lt;alternate form of tobacco&gt;?</w:t>
      </w:r>
      <w:r w:rsidR="00B00C40" w:rsidRPr="00D51A60">
        <w:rPr>
          <w:rFonts w:asciiTheme="majorHAnsi" w:hAnsiTheme="majorHAnsi" w:cstheme="majorHAnsi"/>
          <w:i/>
          <w:sz w:val="22"/>
          <w:szCs w:val="22"/>
        </w:rPr>
        <w:t xml:space="preserve"> </w:t>
      </w:r>
      <w:r w:rsidR="00B00C40" w:rsidRPr="00D51A60">
        <w:rPr>
          <w:rFonts w:asciiTheme="majorHAnsi" w:hAnsiTheme="majorHAnsi" w:cstheme="majorHAnsi"/>
          <w:iCs/>
          <w:sz w:val="22"/>
          <w:szCs w:val="22"/>
        </w:rPr>
        <w:t>(</w:t>
      </w:r>
      <w:r w:rsidR="00B00C40" w:rsidRPr="00D51A60">
        <w:rPr>
          <w:rFonts w:asciiTheme="majorHAnsi" w:eastAsia="Calibri" w:hAnsiTheme="majorHAnsi" w:cstheme="majorHAnsi"/>
          <w:iCs/>
          <w:sz w:val="22"/>
          <w:szCs w:val="22"/>
        </w:rPr>
        <w:t>former)</w:t>
      </w:r>
    </w:p>
    <w:p w14:paraId="6FA07F53" w14:textId="77777777" w:rsidR="00E57441" w:rsidRPr="00D51A60" w:rsidRDefault="00E57441" w:rsidP="00E57441">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7B418D95" w14:textId="77777777" w:rsidR="00E57441" w:rsidRPr="00D51A60" w:rsidRDefault="00E57441" w:rsidP="00A0725A">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4FB174A1" w14:textId="2D645488" w:rsidR="00B34015" w:rsidRPr="00D51A60" w:rsidRDefault="00B34015" w:rsidP="00A0725A">
      <w:pPr>
        <w:widowControl w:val="0"/>
        <w:spacing w:after="160"/>
        <w:rPr>
          <w:rFonts w:asciiTheme="majorHAnsi" w:hAnsiTheme="majorHAnsi" w:cstheme="majorHAnsi"/>
          <w:bCs/>
        </w:rPr>
      </w:pPr>
      <w:r w:rsidRPr="00D51A60">
        <w:rPr>
          <w:rFonts w:ascii="Consolas" w:eastAsia="Calibri" w:hAnsi="Consolas" w:cs="Consolas"/>
          <w:b/>
          <w:sz w:val="20"/>
          <w:szCs w:val="22"/>
        </w:rPr>
        <w:t xml:space="preserve">COHORTS AVAILABLE: </w:t>
      </w:r>
      <w:r w:rsidR="00302E89" w:rsidRPr="00D51A60">
        <w:rPr>
          <w:rFonts w:ascii="Consolas" w:eastAsia="Calibri" w:hAnsi="Consolas" w:cs="Consolas"/>
          <w:bCs/>
          <w:sz w:val="20"/>
          <w:szCs w:val="22"/>
        </w:rPr>
        <w:t xml:space="preserve">MAY10–JUL18 </w:t>
      </w:r>
      <w:r w:rsidRPr="00D51A60">
        <w:rPr>
          <w:rFonts w:ascii="Consolas" w:eastAsia="Calibri" w:hAnsi="Consolas" w:cs="Consolas"/>
          <w:bCs/>
          <w:sz w:val="20"/>
          <w:szCs w:val="22"/>
        </w:rPr>
        <w:t>(</w:t>
      </w:r>
      <w:r w:rsidR="00302E89" w:rsidRPr="00D51A60">
        <w:rPr>
          <w:rFonts w:ascii="Consolas" w:eastAsia="Calibri" w:hAnsi="Consolas" w:cs="Consolas"/>
          <w:bCs/>
          <w:sz w:val="20"/>
          <w:szCs w:val="22"/>
        </w:rPr>
        <w:t>v</w:t>
      </w:r>
      <w:r w:rsidRPr="00D51A60">
        <w:rPr>
          <w:rFonts w:ascii="Consolas" w:eastAsia="Calibri" w:hAnsi="Consolas" w:cs="Consolas"/>
          <w:bCs/>
          <w:sz w:val="20"/>
          <w:szCs w:val="22"/>
        </w:rPr>
        <w:t>aries by type of alternate tobacco)</w:t>
      </w:r>
    </w:p>
    <w:tbl>
      <w:tblPr>
        <w:tblW w:w="9090" w:type="dxa"/>
        <w:tblLayout w:type="fixed"/>
        <w:tblLook w:val="04A0" w:firstRow="1" w:lastRow="0" w:firstColumn="1" w:lastColumn="0" w:noHBand="0" w:noVBand="1"/>
      </w:tblPr>
      <w:tblGrid>
        <w:gridCol w:w="1350"/>
        <w:gridCol w:w="5931"/>
        <w:gridCol w:w="1809"/>
      </w:tblGrid>
      <w:tr w:rsidR="00A46E1D" w:rsidRPr="00D51A60" w14:paraId="7FFBB84A" w14:textId="77777777" w:rsidTr="00874ADD">
        <w:trPr>
          <w:gridAfter w:val="1"/>
          <w:wAfter w:w="1809" w:type="dxa"/>
          <w:trHeight w:val="216"/>
        </w:trPr>
        <w:tc>
          <w:tcPr>
            <w:tcW w:w="7281" w:type="dxa"/>
            <w:gridSpan w:val="2"/>
            <w:tcBorders>
              <w:top w:val="nil"/>
              <w:left w:val="nil"/>
              <w:bottom w:val="nil"/>
              <w:right w:val="nil"/>
            </w:tcBorders>
            <w:shd w:val="clear" w:color="auto" w:fill="auto"/>
            <w:vAlign w:val="center"/>
          </w:tcPr>
          <w:p w14:paraId="56A48128" w14:textId="77777777" w:rsidR="00A46E1D" w:rsidRPr="00D51A60" w:rsidRDefault="00A46E1D" w:rsidP="00BD47D7">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1216F9" w:rsidRPr="00D51A60" w14:paraId="19B9655C" w14:textId="77777777" w:rsidTr="00874ADD">
        <w:trPr>
          <w:trHeight w:val="216"/>
        </w:trPr>
        <w:tc>
          <w:tcPr>
            <w:tcW w:w="1350" w:type="dxa"/>
            <w:tcBorders>
              <w:top w:val="nil"/>
              <w:left w:val="nil"/>
              <w:bottom w:val="nil"/>
              <w:right w:val="nil"/>
            </w:tcBorders>
            <w:shd w:val="clear" w:color="auto" w:fill="auto"/>
          </w:tcPr>
          <w:p w14:paraId="2FC7631F" w14:textId="1D5BFDFA" w:rsidR="001216F9" w:rsidRPr="00D51A60" w:rsidRDefault="00526171" w:rsidP="009E6A6D">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1</w:t>
            </w:r>
            <w:r w:rsidR="009E6A6D" w:rsidRPr="00D51A60">
              <w:rPr>
                <w:rFonts w:ascii="Consolas" w:eastAsia="Calibri" w:hAnsi="Consolas" w:cs="Consolas"/>
                <w:sz w:val="20"/>
                <w:szCs w:val="22"/>
              </w:rPr>
              <w:t>–</w:t>
            </w:r>
            <w:r w:rsidRPr="00D51A60">
              <w:rPr>
                <w:rFonts w:ascii="Consolas" w:eastAsia="Calibri" w:hAnsi="Consolas" w:cs="Consolas"/>
                <w:sz w:val="20"/>
                <w:szCs w:val="22"/>
              </w:rPr>
              <w:t>25567</w:t>
            </w:r>
            <w:r w:rsidR="009E6A6D" w:rsidRPr="00D51A60">
              <w:rPr>
                <w:rFonts w:ascii="Consolas" w:eastAsia="Calibri" w:hAnsi="Consolas" w:cs="Consolas"/>
                <w:sz w:val="20"/>
                <w:szCs w:val="22"/>
              </w:rPr>
              <w:t xml:space="preserve"> </w:t>
            </w:r>
            <w:r w:rsidR="009E6A6D" w:rsidRPr="00D51A60">
              <w:rPr>
                <w:rFonts w:ascii="Consolas" w:eastAsia="Calibri" w:hAnsi="Consolas" w:cs="Consolas"/>
                <w:sz w:val="20"/>
                <w:szCs w:val="20"/>
              </w:rPr>
              <w:t>—</w:t>
            </w:r>
          </w:p>
        </w:tc>
        <w:tc>
          <w:tcPr>
            <w:tcW w:w="7740" w:type="dxa"/>
            <w:gridSpan w:val="2"/>
            <w:tcBorders>
              <w:top w:val="nil"/>
              <w:left w:val="nil"/>
              <w:bottom w:val="nil"/>
              <w:right w:val="nil"/>
            </w:tcBorders>
            <w:shd w:val="clear" w:color="auto" w:fill="auto"/>
          </w:tcPr>
          <w:p w14:paraId="0F325A28" w14:textId="3DD4F625" w:rsidR="001216F9" w:rsidRPr="00D51A60" w:rsidRDefault="00526171" w:rsidP="00543116">
            <w:pPr>
              <w:spacing w:line="276" w:lineRule="auto"/>
              <w:ind w:left="-72"/>
              <w:rPr>
                <w:rFonts w:ascii="Consolas" w:eastAsia="Calibri" w:hAnsi="Consolas" w:cs="Consolas"/>
                <w:sz w:val="20"/>
                <w:szCs w:val="22"/>
              </w:rPr>
            </w:pPr>
            <w:r w:rsidRPr="00D51A60">
              <w:rPr>
                <w:rFonts w:ascii="Consolas" w:eastAsia="Calibri" w:hAnsi="Consolas" w:cs="Consolas"/>
                <w:sz w:val="20"/>
                <w:szCs w:val="22"/>
              </w:rPr>
              <w:t>Days</w:t>
            </w:r>
          </w:p>
        </w:tc>
      </w:tr>
      <w:tr w:rsidR="00526171" w:rsidRPr="00D51A60" w14:paraId="4145C480" w14:textId="77777777" w:rsidTr="00874ADD">
        <w:trPr>
          <w:trHeight w:val="216"/>
        </w:trPr>
        <w:tc>
          <w:tcPr>
            <w:tcW w:w="1350" w:type="dxa"/>
            <w:tcBorders>
              <w:top w:val="nil"/>
              <w:left w:val="nil"/>
              <w:bottom w:val="nil"/>
              <w:right w:val="nil"/>
            </w:tcBorders>
            <w:shd w:val="clear" w:color="auto" w:fill="auto"/>
          </w:tcPr>
          <w:p w14:paraId="5E521573" w14:textId="74302DAD" w:rsidR="00526171" w:rsidRPr="00D51A60" w:rsidRDefault="00232495" w:rsidP="009C5220">
            <w:pPr>
              <w:spacing w:line="276" w:lineRule="auto"/>
              <w:jc w:val="right"/>
              <w:rPr>
                <w:rFonts w:ascii="Consolas" w:eastAsia="Calibri" w:hAnsi="Consolas" w:cs="Consolas"/>
                <w:sz w:val="20"/>
                <w:szCs w:val="22"/>
              </w:rPr>
            </w:pPr>
            <w:r w:rsidRPr="00D51A60">
              <w:rPr>
                <w:rFonts w:ascii="Consolas" w:eastAsia="Calibri" w:hAnsi="Consolas" w:cs="Consolas"/>
                <w:sz w:val="20"/>
                <w:szCs w:val="22"/>
              </w:rPr>
              <w:t>&gt;</w:t>
            </w:r>
            <w:r w:rsidR="00F00741" w:rsidRPr="00D51A60">
              <w:rPr>
                <w:rFonts w:ascii="Consolas" w:eastAsia="Calibri" w:hAnsi="Consolas" w:cs="Consolas"/>
                <w:sz w:val="20"/>
                <w:szCs w:val="22"/>
              </w:rPr>
              <w:t>25567</w:t>
            </w:r>
            <w:r w:rsidR="00526171" w:rsidRPr="00D51A60">
              <w:rPr>
                <w:rFonts w:ascii="Consolas" w:eastAsia="Calibri" w:hAnsi="Consolas" w:cs="Consolas"/>
                <w:sz w:val="20"/>
                <w:szCs w:val="22"/>
              </w:rPr>
              <w:t xml:space="preserve"> </w:t>
            </w:r>
            <w:r w:rsidR="00526171" w:rsidRPr="00D51A60">
              <w:rPr>
                <w:rFonts w:ascii="Consolas" w:eastAsia="Calibri" w:hAnsi="Consolas" w:cs="Consolas"/>
                <w:sz w:val="20"/>
                <w:szCs w:val="20"/>
              </w:rPr>
              <w:t>—</w:t>
            </w:r>
          </w:p>
        </w:tc>
        <w:tc>
          <w:tcPr>
            <w:tcW w:w="7740" w:type="dxa"/>
            <w:gridSpan w:val="2"/>
            <w:tcBorders>
              <w:top w:val="nil"/>
              <w:left w:val="nil"/>
              <w:bottom w:val="nil"/>
              <w:right w:val="nil"/>
            </w:tcBorders>
            <w:shd w:val="clear" w:color="auto" w:fill="auto"/>
          </w:tcPr>
          <w:p w14:paraId="0E0DC4DB" w14:textId="20006FA5" w:rsidR="00526171" w:rsidRPr="00D51A60" w:rsidRDefault="00232495" w:rsidP="009C5220">
            <w:pPr>
              <w:spacing w:line="276" w:lineRule="auto"/>
              <w:ind w:left="-72"/>
              <w:rPr>
                <w:rFonts w:ascii="Consolas" w:eastAsia="Calibri" w:hAnsi="Consolas" w:cs="Consolas"/>
                <w:sz w:val="20"/>
                <w:szCs w:val="22"/>
              </w:rPr>
            </w:pPr>
            <w:r w:rsidRPr="00D51A60">
              <w:rPr>
                <w:rFonts w:ascii="Consolas" w:eastAsia="Calibri" w:hAnsi="Consolas" w:cs="Consolas"/>
                <w:sz w:val="20"/>
                <w:szCs w:val="22"/>
              </w:rPr>
              <w:t>Suspect entry</w:t>
            </w:r>
            <w:r w:rsidR="00186CFE" w:rsidRPr="00D51A60">
              <w:rPr>
                <w:rFonts w:ascii="Consolas" w:eastAsia="Calibri" w:hAnsi="Consolas" w:cs="Consolas"/>
                <w:sz w:val="20"/>
                <w:szCs w:val="22"/>
              </w:rPr>
              <w:t xml:space="preserve"> (&gt;70 years)</w:t>
            </w:r>
          </w:p>
        </w:tc>
      </w:tr>
      <w:tr w:rsidR="00E6181F" w:rsidRPr="00D51A60" w14:paraId="62154E91" w14:textId="77777777" w:rsidTr="00874ADD">
        <w:trPr>
          <w:trHeight w:val="216"/>
        </w:trPr>
        <w:tc>
          <w:tcPr>
            <w:tcW w:w="1350" w:type="dxa"/>
            <w:tcBorders>
              <w:top w:val="nil"/>
              <w:left w:val="nil"/>
              <w:bottom w:val="nil"/>
              <w:right w:val="nil"/>
            </w:tcBorders>
            <w:shd w:val="clear" w:color="auto" w:fill="auto"/>
          </w:tcPr>
          <w:p w14:paraId="0C23A6EF" w14:textId="77777777" w:rsidR="00E6181F" w:rsidRPr="00D51A60" w:rsidRDefault="00E6181F" w:rsidP="00E6181F">
            <w:pPr>
              <w:spacing w:line="276" w:lineRule="auto"/>
              <w:jc w:val="right"/>
              <w:rPr>
                <w:rFonts w:ascii="Consolas" w:hAnsi="Consolas" w:cs="Consolas"/>
                <w:b/>
                <w:bCs/>
                <w:color w:val="000000"/>
                <w:sz w:val="18"/>
                <w:szCs w:val="18"/>
              </w:rPr>
            </w:pPr>
            <w:r w:rsidRPr="00D51A60">
              <w:rPr>
                <w:rFonts w:ascii="Consolas" w:eastAsia="Calibri" w:hAnsi="Consolas" w:cs="Consolas"/>
                <w:sz w:val="20"/>
                <w:szCs w:val="22"/>
              </w:rPr>
              <w:t xml:space="preserve">-7 </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4EC7CD21" w14:textId="42E34D1A" w:rsidR="00E6181F" w:rsidRPr="00D51A60" w:rsidRDefault="00874ADD" w:rsidP="00E6181F">
            <w:pPr>
              <w:spacing w:line="276" w:lineRule="auto"/>
              <w:ind w:left="-72"/>
              <w:rPr>
                <w:rFonts w:ascii="Consolas" w:hAnsi="Consolas" w:cs="Consolas"/>
                <w:sz w:val="20"/>
                <w:szCs w:val="20"/>
              </w:rPr>
            </w:pPr>
            <w:r>
              <w:rPr>
                <w:rFonts w:ascii="Consolas" w:eastAsia="Calibri" w:hAnsi="Consolas" w:cs="Consolas"/>
                <w:sz w:val="20"/>
                <w:szCs w:val="20"/>
              </w:rPr>
              <w:t>Question not asked this cohort (omitted from frequency table below)</w:t>
            </w:r>
          </w:p>
        </w:tc>
      </w:tr>
      <w:tr w:rsidR="00E6181F" w:rsidRPr="00D51A60" w14:paraId="76C9F99A" w14:textId="77777777" w:rsidTr="00874ADD">
        <w:trPr>
          <w:trHeight w:val="216"/>
        </w:trPr>
        <w:tc>
          <w:tcPr>
            <w:tcW w:w="1350" w:type="dxa"/>
            <w:tcBorders>
              <w:top w:val="nil"/>
              <w:left w:val="nil"/>
              <w:bottom w:val="nil"/>
              <w:right w:val="nil"/>
            </w:tcBorders>
            <w:shd w:val="clear" w:color="auto" w:fill="auto"/>
          </w:tcPr>
          <w:p w14:paraId="03BB65C9" w14:textId="7DDF9738" w:rsidR="00E6181F" w:rsidRPr="00D51A60" w:rsidRDefault="00E6181F" w:rsidP="00E6181F">
            <w:pPr>
              <w:spacing w:line="276" w:lineRule="auto"/>
              <w:jc w:val="right"/>
              <w:rPr>
                <w:rFonts w:ascii="Consolas" w:eastAsia="MS Mincho" w:hAnsi="Consolas" w:cs="Consolas"/>
                <w:color w:val="000000"/>
                <w:sz w:val="18"/>
                <w:szCs w:val="18"/>
              </w:rPr>
            </w:pPr>
            <w:r w:rsidRPr="00D51A60">
              <w:rPr>
                <w:rFonts w:ascii="Consolas" w:eastAsia="Calibri" w:hAnsi="Consolas" w:cs="Consolas"/>
                <w:sz w:val="20"/>
                <w:szCs w:val="22"/>
              </w:rPr>
              <w:t xml:space="preserve">-9 </w:t>
            </w:r>
            <w:r w:rsidRPr="00D51A60">
              <w:rPr>
                <w:rFonts w:ascii="Consolas" w:eastAsia="Calibri" w:hAnsi="Consolas" w:cs="Consolas"/>
                <w:sz w:val="20"/>
                <w:szCs w:val="20"/>
              </w:rPr>
              <w:t>—</w:t>
            </w:r>
          </w:p>
        </w:tc>
        <w:tc>
          <w:tcPr>
            <w:tcW w:w="7740" w:type="dxa"/>
            <w:gridSpan w:val="2"/>
            <w:tcBorders>
              <w:top w:val="nil"/>
              <w:left w:val="nil"/>
              <w:bottom w:val="nil"/>
              <w:right w:val="nil"/>
            </w:tcBorders>
            <w:shd w:val="clear" w:color="auto" w:fill="auto"/>
          </w:tcPr>
          <w:p w14:paraId="473C7E66" w14:textId="5C74320F" w:rsidR="00E6181F" w:rsidRPr="00D51A60" w:rsidRDefault="00E6181F" w:rsidP="00E6181F">
            <w:pPr>
              <w:spacing w:line="276" w:lineRule="auto"/>
              <w:ind w:left="-72"/>
              <w:rPr>
                <w:rFonts w:ascii="Consolas" w:hAnsi="Consolas" w:cs="Consolas"/>
                <w:sz w:val="20"/>
                <w:szCs w:val="20"/>
              </w:rPr>
            </w:pPr>
            <w:r>
              <w:rPr>
                <w:rFonts w:ascii="Consolas" w:eastAsia="Calibri" w:hAnsi="Consolas" w:cs="Consolas"/>
                <w:sz w:val="20"/>
                <w:szCs w:val="22"/>
              </w:rPr>
              <w:t>No response / Not in universe</w:t>
            </w:r>
          </w:p>
        </w:tc>
      </w:tr>
    </w:tbl>
    <w:p w14:paraId="4816C4FC" w14:textId="77777777" w:rsidR="009A2B30" w:rsidRPr="00D51A60" w:rsidRDefault="009A2B30" w:rsidP="009A2B30">
      <w:pPr>
        <w:spacing w:before="160" w:after="160"/>
        <w:rPr>
          <w:rFonts w:ascii="Consolas" w:eastAsia="Calibri" w:hAnsi="Consolas" w:cs="Consolas"/>
          <w:b/>
          <w:sz w:val="20"/>
          <w:szCs w:val="22"/>
        </w:rPr>
      </w:pPr>
      <w:r w:rsidRPr="00D51A60">
        <w:rPr>
          <w:rFonts w:ascii="Consolas" w:eastAsia="Calibri" w:hAnsi="Consolas" w:cs="Consolas"/>
          <w:b/>
          <w:sz w:val="20"/>
          <w:szCs w:val="22"/>
        </w:rPr>
        <w:t>CUMULATIVE FREQUENCIES ACROSS ALL COHORTS:</w:t>
      </w:r>
    </w:p>
    <w:p w14:paraId="7CC3F593" w14:textId="4B05CD1A" w:rsidR="003172F5" w:rsidRPr="00D51A60" w:rsidRDefault="007E53AB" w:rsidP="00F9066F">
      <w:pPr>
        <w:rPr>
          <w:rFonts w:ascii="Consolas" w:eastAsia="MS Mincho" w:hAnsi="Consolas" w:cstheme="majorHAnsi"/>
          <w:bCs/>
          <w:sz w:val="16"/>
          <w:szCs w:val="16"/>
        </w:rPr>
      </w:pPr>
      <w:r w:rsidRPr="00D51A60">
        <w:rPr>
          <w:rFonts w:ascii="Consolas" w:eastAsia="MS Mincho" w:hAnsi="Consolas" w:cstheme="majorHAnsi"/>
          <w:bCs/>
          <w:sz w:val="16"/>
          <w:szCs w:val="16"/>
        </w:rPr>
        <w:t xml:space="preserve">                             </w:t>
      </w:r>
      <w:r w:rsidR="00A25C1C">
        <w:rPr>
          <w:rFonts w:ascii="Consolas" w:eastAsia="MS Mincho" w:hAnsi="Consolas" w:cstheme="majorHAnsi"/>
          <w:bCs/>
          <w:sz w:val="16"/>
          <w:szCs w:val="16"/>
        </w:rPr>
        <w:t xml:space="preserve">  </w:t>
      </w:r>
      <w:r w:rsidRPr="00D51A60">
        <w:rPr>
          <w:rFonts w:ascii="Consolas" w:eastAsia="MS Mincho" w:hAnsi="Consolas" w:cstheme="majorHAnsi"/>
          <w:bCs/>
          <w:sz w:val="16"/>
          <w:szCs w:val="16"/>
        </w:rPr>
        <w:t xml:space="preserve"> </w:t>
      </w:r>
      <w:r w:rsidR="003172F5" w:rsidRPr="00D51A60">
        <w:rPr>
          <w:rFonts w:ascii="Consolas" w:eastAsia="MS Mincho" w:hAnsi="Consolas" w:cstheme="majorHAnsi"/>
          <w:bCs/>
          <w:sz w:val="16"/>
          <w:szCs w:val="16"/>
        </w:rPr>
        <w:t xml:space="preserve">  &gt;25567      </w:t>
      </w:r>
    </w:p>
    <w:p w14:paraId="78440608" w14:textId="3A738E0B" w:rsidR="003172F5" w:rsidRDefault="00A25C1C" w:rsidP="00F9066F">
      <w:pPr>
        <w:rPr>
          <w:rFonts w:ascii="Consolas" w:eastAsia="MS Mincho" w:hAnsi="Consolas" w:cstheme="majorHAnsi"/>
          <w:bCs/>
          <w:sz w:val="16"/>
          <w:szCs w:val="16"/>
          <w:u w:val="single"/>
        </w:rPr>
      </w:pPr>
      <w:r>
        <w:rPr>
          <w:rFonts w:ascii="Consolas" w:eastAsia="Calibri" w:hAnsi="Consolas" w:cs="Consolas"/>
          <w:bCs/>
          <w:sz w:val="16"/>
          <w:szCs w:val="18"/>
          <w:u w:val="single"/>
        </w:rPr>
        <w:t>&lt;AltTob&gt;</w:t>
      </w:r>
      <w:r w:rsidR="00022066">
        <w:rPr>
          <w:rFonts w:ascii="Consolas" w:eastAsia="Calibri" w:hAnsi="Consolas" w:cs="Consolas"/>
          <w:bCs/>
          <w:sz w:val="16"/>
          <w:szCs w:val="18"/>
          <w:u w:val="single"/>
        </w:rPr>
        <w:t>LQT</w:t>
      </w:r>
      <w:r w:rsidR="003172F5" w:rsidRPr="00F9066F">
        <w:rPr>
          <w:rFonts w:ascii="Consolas" w:eastAsia="MS Mincho" w:hAnsi="Consolas" w:cstheme="majorHAnsi"/>
          <w:bCs/>
          <w:sz w:val="16"/>
          <w:szCs w:val="16"/>
          <w:u w:val="single"/>
        </w:rPr>
        <w:t xml:space="preserve">     </w:t>
      </w:r>
      <w:r w:rsidR="00A95C48">
        <w:rPr>
          <w:rFonts w:ascii="Consolas" w:eastAsia="MS Mincho" w:hAnsi="Consolas" w:cstheme="majorHAnsi"/>
          <w:bCs/>
          <w:sz w:val="16"/>
          <w:szCs w:val="16"/>
          <w:u w:val="single"/>
        </w:rPr>
        <w:t xml:space="preserve"> </w:t>
      </w:r>
      <w:r w:rsidR="003172F5" w:rsidRPr="00F9066F">
        <w:rPr>
          <w:rFonts w:ascii="Consolas" w:eastAsia="MS Mincho" w:hAnsi="Consolas" w:cstheme="majorHAnsi"/>
          <w:bCs/>
          <w:sz w:val="16"/>
          <w:szCs w:val="16"/>
          <w:u w:val="single"/>
        </w:rPr>
        <w:t xml:space="preserve">   1-25567  </w:t>
      </w:r>
      <w:r w:rsidR="007E53AB" w:rsidRPr="00F9066F">
        <w:rPr>
          <w:rFonts w:ascii="Consolas" w:eastAsia="MS Mincho" w:hAnsi="Consolas" w:cstheme="majorHAnsi"/>
          <w:bCs/>
          <w:sz w:val="16"/>
          <w:szCs w:val="16"/>
          <w:u w:val="single"/>
        </w:rPr>
        <w:t xml:space="preserve"> </w:t>
      </w:r>
      <w:r>
        <w:rPr>
          <w:rFonts w:ascii="Consolas" w:eastAsia="MS Mincho" w:hAnsi="Consolas" w:cstheme="majorHAnsi"/>
          <w:bCs/>
          <w:sz w:val="16"/>
          <w:szCs w:val="16"/>
          <w:u w:val="single"/>
        </w:rPr>
        <w:t xml:space="preserve"> </w:t>
      </w:r>
      <w:r w:rsidR="003172F5" w:rsidRPr="00F9066F">
        <w:rPr>
          <w:rFonts w:ascii="Consolas" w:eastAsia="MS Mincho" w:hAnsi="Consolas" w:cstheme="majorHAnsi"/>
          <w:bCs/>
          <w:sz w:val="16"/>
          <w:szCs w:val="16"/>
          <w:u w:val="single"/>
        </w:rPr>
        <w:t xml:space="preserve"> (suspect) </w:t>
      </w:r>
      <w:r w:rsidR="007E53AB" w:rsidRPr="00F9066F">
        <w:rPr>
          <w:rFonts w:ascii="Consolas" w:eastAsia="MS Mincho" w:hAnsi="Consolas" w:cstheme="majorHAnsi"/>
          <w:bCs/>
          <w:sz w:val="16"/>
          <w:szCs w:val="16"/>
          <w:u w:val="single"/>
        </w:rPr>
        <w:t xml:space="preserve"> </w:t>
      </w:r>
      <w:r w:rsidR="00595DE2" w:rsidRPr="00F9066F">
        <w:rPr>
          <w:rFonts w:ascii="Consolas" w:eastAsia="MS Mincho" w:hAnsi="Consolas" w:cstheme="majorHAnsi"/>
          <w:bCs/>
          <w:sz w:val="16"/>
          <w:szCs w:val="16"/>
          <w:u w:val="single"/>
        </w:rPr>
        <w:t xml:space="preserve">  </w:t>
      </w:r>
      <w:r w:rsidR="003172F5" w:rsidRPr="00F9066F">
        <w:rPr>
          <w:rFonts w:ascii="Consolas" w:eastAsia="MS Mincho" w:hAnsi="Consolas" w:cstheme="majorHAnsi"/>
          <w:bCs/>
          <w:sz w:val="16"/>
          <w:szCs w:val="16"/>
          <w:u w:val="single"/>
        </w:rPr>
        <w:t xml:space="preserve">  -9   </w:t>
      </w:r>
      <w:r w:rsidR="00595DE2" w:rsidRPr="00F9066F">
        <w:rPr>
          <w:rFonts w:ascii="Consolas" w:eastAsia="MS Mincho" w:hAnsi="Consolas" w:cstheme="majorHAnsi"/>
          <w:bCs/>
          <w:sz w:val="16"/>
          <w:szCs w:val="16"/>
          <w:u w:val="single"/>
        </w:rPr>
        <w:t xml:space="preserve">     </w:t>
      </w:r>
      <w:r w:rsidR="003172F5" w:rsidRPr="00F9066F">
        <w:rPr>
          <w:rFonts w:ascii="Consolas" w:eastAsia="MS Mincho" w:hAnsi="Consolas" w:cstheme="majorHAnsi"/>
          <w:bCs/>
          <w:sz w:val="16"/>
          <w:szCs w:val="16"/>
          <w:u w:val="single"/>
        </w:rPr>
        <w:t xml:space="preserve">  Total</w:t>
      </w:r>
    </w:p>
    <w:p w14:paraId="642DC3D7" w14:textId="4DDF1B38" w:rsidR="00A95C48" w:rsidRPr="00A95C48" w:rsidRDefault="00A95C48" w:rsidP="00A95C48">
      <w:pPr>
        <w:rPr>
          <w:rFonts w:ascii="Consolas" w:eastAsia="MS Mincho" w:hAnsi="Consolas" w:cstheme="majorHAnsi"/>
          <w:bCs/>
          <w:sz w:val="16"/>
          <w:szCs w:val="16"/>
        </w:rPr>
      </w:pPr>
      <w:r>
        <w:rPr>
          <w:rFonts w:ascii="Consolas" w:eastAsia="MS Mincho" w:hAnsi="Consolas" w:cstheme="majorHAnsi"/>
          <w:bCs/>
          <w:sz w:val="16"/>
          <w:szCs w:val="16"/>
        </w:rPr>
        <w:t xml:space="preserve"> </w:t>
      </w:r>
      <w:r w:rsidRPr="00A95C48">
        <w:rPr>
          <w:rFonts w:ascii="Consolas" w:eastAsia="MS Mincho" w:hAnsi="Consolas" w:cstheme="majorHAnsi"/>
          <w:bCs/>
          <w:sz w:val="16"/>
          <w:szCs w:val="16"/>
        </w:rPr>
        <w:t xml:space="preserve">PIPELQT            17,000          30  </w:t>
      </w:r>
      <w:r>
        <w:rPr>
          <w:rFonts w:ascii="Consolas" w:eastAsia="MS Mincho" w:hAnsi="Consolas" w:cstheme="majorHAnsi"/>
          <w:bCs/>
          <w:sz w:val="16"/>
          <w:szCs w:val="16"/>
        </w:rPr>
        <w:t xml:space="preserve">   </w:t>
      </w:r>
      <w:r w:rsidRPr="00A95C48">
        <w:rPr>
          <w:rFonts w:ascii="Consolas" w:eastAsia="MS Mincho" w:hAnsi="Consolas" w:cstheme="majorHAnsi"/>
          <w:bCs/>
          <w:sz w:val="16"/>
          <w:szCs w:val="16"/>
        </w:rPr>
        <w:t xml:space="preserve">  476,000     493,000</w:t>
      </w:r>
    </w:p>
    <w:p w14:paraId="4ABEF4DC" w14:textId="34498542" w:rsidR="00A95C48" w:rsidRPr="00A95C48" w:rsidRDefault="00A95C48" w:rsidP="00A95C48">
      <w:pPr>
        <w:rPr>
          <w:rFonts w:ascii="Consolas" w:eastAsia="MS Mincho" w:hAnsi="Consolas" w:cstheme="majorHAnsi"/>
          <w:bCs/>
          <w:sz w:val="16"/>
          <w:szCs w:val="16"/>
        </w:rPr>
      </w:pPr>
      <w:r w:rsidRPr="00A95C48">
        <w:rPr>
          <w:rFonts w:ascii="Consolas" w:eastAsia="MS Mincho" w:hAnsi="Consolas" w:cstheme="majorHAnsi"/>
          <w:bCs/>
          <w:sz w:val="16"/>
          <w:szCs w:val="16"/>
        </w:rPr>
        <w:t xml:space="preserve"> CIGRLQT            37,500          60   </w:t>
      </w:r>
      <w:r>
        <w:rPr>
          <w:rFonts w:ascii="Consolas" w:eastAsia="MS Mincho" w:hAnsi="Consolas" w:cstheme="majorHAnsi"/>
          <w:bCs/>
          <w:sz w:val="16"/>
          <w:szCs w:val="16"/>
        </w:rPr>
        <w:t xml:space="preserve">  </w:t>
      </w:r>
      <w:r w:rsidRPr="00A95C48">
        <w:rPr>
          <w:rFonts w:ascii="Consolas" w:eastAsia="MS Mincho" w:hAnsi="Consolas" w:cstheme="majorHAnsi"/>
          <w:bCs/>
          <w:sz w:val="16"/>
          <w:szCs w:val="16"/>
        </w:rPr>
        <w:t xml:space="preserve">  455,000     493,000</w:t>
      </w:r>
    </w:p>
    <w:p w14:paraId="1AC46907" w14:textId="397E1071" w:rsidR="00A95C48" w:rsidRPr="00A95C48" w:rsidRDefault="00A95C48" w:rsidP="00A95C48">
      <w:pPr>
        <w:rPr>
          <w:rFonts w:ascii="Consolas" w:eastAsia="MS Mincho" w:hAnsi="Consolas" w:cstheme="majorHAnsi"/>
          <w:bCs/>
          <w:sz w:val="16"/>
          <w:szCs w:val="16"/>
        </w:rPr>
      </w:pPr>
      <w:r w:rsidRPr="00A95C48">
        <w:rPr>
          <w:rFonts w:ascii="Consolas" w:eastAsia="MS Mincho" w:hAnsi="Consolas" w:cstheme="majorHAnsi"/>
          <w:bCs/>
          <w:sz w:val="16"/>
          <w:szCs w:val="16"/>
        </w:rPr>
        <w:t xml:space="preserve"> SMKLSLQT           16,000          30   </w:t>
      </w:r>
      <w:r>
        <w:rPr>
          <w:rFonts w:ascii="Consolas" w:eastAsia="MS Mincho" w:hAnsi="Consolas" w:cstheme="majorHAnsi"/>
          <w:bCs/>
          <w:sz w:val="16"/>
          <w:szCs w:val="16"/>
        </w:rPr>
        <w:t xml:space="preserve">  </w:t>
      </w:r>
      <w:r w:rsidRPr="00A95C48">
        <w:rPr>
          <w:rFonts w:ascii="Consolas" w:eastAsia="MS Mincho" w:hAnsi="Consolas" w:cstheme="majorHAnsi"/>
          <w:bCs/>
          <w:sz w:val="16"/>
          <w:szCs w:val="16"/>
        </w:rPr>
        <w:t xml:space="preserve">  476,000     493,000</w:t>
      </w:r>
    </w:p>
    <w:p w14:paraId="7BFDE17E" w14:textId="63898C89" w:rsidR="00A95C48" w:rsidRPr="00A95C48" w:rsidRDefault="00A95C48" w:rsidP="00A95C48">
      <w:pPr>
        <w:rPr>
          <w:rFonts w:ascii="Consolas" w:eastAsia="MS Mincho" w:hAnsi="Consolas" w:cstheme="majorHAnsi"/>
          <w:bCs/>
          <w:sz w:val="16"/>
          <w:szCs w:val="16"/>
        </w:rPr>
      </w:pPr>
      <w:r w:rsidRPr="00A95C48">
        <w:rPr>
          <w:rFonts w:ascii="Consolas" w:eastAsia="MS Mincho" w:hAnsi="Consolas" w:cstheme="majorHAnsi"/>
          <w:bCs/>
          <w:sz w:val="16"/>
          <w:szCs w:val="16"/>
        </w:rPr>
        <w:t xml:space="preserve"> HOOKLQT             7,100          20   </w:t>
      </w:r>
      <w:r>
        <w:rPr>
          <w:rFonts w:ascii="Consolas" w:eastAsia="MS Mincho" w:hAnsi="Consolas" w:cstheme="majorHAnsi"/>
          <w:bCs/>
          <w:sz w:val="16"/>
          <w:szCs w:val="16"/>
        </w:rPr>
        <w:t xml:space="preserve">  </w:t>
      </w:r>
      <w:r w:rsidRPr="00A95C48">
        <w:rPr>
          <w:rFonts w:ascii="Consolas" w:eastAsia="MS Mincho" w:hAnsi="Consolas" w:cstheme="majorHAnsi"/>
          <w:bCs/>
          <w:sz w:val="16"/>
          <w:szCs w:val="16"/>
        </w:rPr>
        <w:t xml:space="preserve">  486,000     493,000</w:t>
      </w:r>
    </w:p>
    <w:p w14:paraId="6E5140EE" w14:textId="12D1722A" w:rsidR="0039699E" w:rsidRDefault="00A95C48" w:rsidP="00A95C48">
      <w:pPr>
        <w:rPr>
          <w:rFonts w:ascii="Consolas" w:eastAsia="MS Mincho" w:hAnsi="Consolas" w:cstheme="majorHAnsi"/>
          <w:bCs/>
          <w:sz w:val="16"/>
          <w:szCs w:val="16"/>
        </w:rPr>
      </w:pPr>
      <w:r w:rsidRPr="00A95C48">
        <w:rPr>
          <w:rFonts w:ascii="Consolas" w:eastAsia="MS Mincho" w:hAnsi="Consolas" w:cstheme="majorHAnsi"/>
          <w:bCs/>
          <w:sz w:val="16"/>
          <w:szCs w:val="16"/>
        </w:rPr>
        <w:t xml:space="preserve"> ECIGLQT             7,500         &lt;15   </w:t>
      </w:r>
      <w:r>
        <w:rPr>
          <w:rFonts w:ascii="Consolas" w:eastAsia="MS Mincho" w:hAnsi="Consolas" w:cstheme="majorHAnsi"/>
          <w:bCs/>
          <w:sz w:val="16"/>
          <w:szCs w:val="16"/>
        </w:rPr>
        <w:t xml:space="preserve">  </w:t>
      </w:r>
      <w:r w:rsidRPr="00A95C48">
        <w:rPr>
          <w:rFonts w:ascii="Consolas" w:eastAsia="MS Mincho" w:hAnsi="Consolas" w:cstheme="majorHAnsi"/>
          <w:bCs/>
          <w:sz w:val="16"/>
          <w:szCs w:val="16"/>
        </w:rPr>
        <w:t xml:space="preserve">  262,000     269,000</w:t>
      </w:r>
    </w:p>
    <w:p w14:paraId="5C5169E8" w14:textId="77777777" w:rsidR="00DE3072" w:rsidRPr="00202A15" w:rsidRDefault="00DE3072" w:rsidP="00202A15">
      <w:pPr>
        <w:rPr>
          <w:rFonts w:ascii="Consolas" w:eastAsia="MS Mincho" w:hAnsi="Consolas" w:cstheme="majorHAnsi"/>
          <w:bCs/>
          <w:sz w:val="16"/>
          <w:szCs w:val="16"/>
        </w:rPr>
      </w:pPr>
    </w:p>
    <w:p w14:paraId="5DC7B20D" w14:textId="2B0E217D" w:rsidR="00A46E1D" w:rsidRPr="00D51A60" w:rsidRDefault="00A46E1D" w:rsidP="007E53AB">
      <w:pPr>
        <w:rPr>
          <w:rFonts w:asciiTheme="majorHAnsi" w:eastAsia="MS Mincho" w:hAnsiTheme="majorHAnsi" w:cstheme="majorHAnsi"/>
          <w:b/>
          <w:sz w:val="26"/>
          <w:szCs w:val="26"/>
        </w:rPr>
      </w:pPr>
      <w:r w:rsidRPr="00D51A60">
        <w:rPr>
          <w:rFonts w:asciiTheme="majorHAnsi" w:eastAsia="MS Mincho" w:hAnsiTheme="majorHAnsi" w:cstheme="majorHAnsi"/>
          <w:b/>
          <w:sz w:val="26"/>
          <w:szCs w:val="26"/>
        </w:rPr>
        <w:br w:type="page"/>
      </w:r>
    </w:p>
    <w:p w14:paraId="2D5DD722" w14:textId="7B5B88DA" w:rsidR="00F53887" w:rsidRPr="00D51A60" w:rsidRDefault="00F53887" w:rsidP="005470F8">
      <w:pPr>
        <w:spacing w:after="240"/>
        <w:ind w:right="-245"/>
        <w:rPr>
          <w:rFonts w:ascii="Calibri" w:eastAsia="Calibri" w:hAnsi="Calibri"/>
          <w:bCs/>
          <w:i/>
          <w:iCs/>
          <w:sz w:val="18"/>
          <w:szCs w:val="18"/>
        </w:rPr>
      </w:pPr>
      <w:r w:rsidRPr="00D51A60">
        <w:rPr>
          <w:rFonts w:asciiTheme="majorHAnsi" w:eastAsia="MS Mincho" w:hAnsiTheme="majorHAnsi" w:cstheme="majorHAnsi"/>
          <w:b/>
          <w:sz w:val="26"/>
          <w:szCs w:val="26"/>
        </w:rPr>
        <w:t xml:space="preserve">Smokeless Tobacco Brands          </w:t>
      </w:r>
      <w:bookmarkStart w:id="67" w:name="STAT"/>
      <w:bookmarkStart w:id="68" w:name="SMOKELESS_BRAND"/>
      <w:r w:rsidRPr="00D51A60">
        <w:rPr>
          <w:rFonts w:asciiTheme="majorHAnsi" w:hAnsiTheme="majorHAnsi" w:cstheme="majorHAnsi"/>
          <w:b/>
          <w:sz w:val="26"/>
          <w:szCs w:val="26"/>
        </w:rPr>
        <w:t>SMOKELESS_BRAND</w:t>
      </w:r>
      <w:bookmarkEnd w:id="67"/>
      <w:bookmarkEnd w:id="68"/>
      <w:r w:rsidR="00B5598C" w:rsidRPr="00D51A60">
        <w:rPr>
          <w:rFonts w:asciiTheme="majorHAnsi" w:hAnsiTheme="majorHAnsi" w:cstheme="majorHAnsi"/>
          <w:b/>
          <w:sz w:val="26"/>
          <w:szCs w:val="26"/>
        </w:rPr>
        <w:tab/>
      </w:r>
      <w:r w:rsidR="00880155">
        <w:rPr>
          <w:rFonts w:asciiTheme="majorHAnsi" w:hAnsiTheme="majorHAnsi" w:cstheme="majorHAnsi"/>
          <w:b/>
          <w:sz w:val="26"/>
          <w:szCs w:val="26"/>
        </w:rPr>
        <w:tab/>
      </w:r>
      <w:r w:rsidR="00880155">
        <w:rPr>
          <w:rFonts w:asciiTheme="majorHAnsi" w:hAnsiTheme="majorHAnsi" w:cstheme="majorHAnsi"/>
          <w:b/>
          <w:sz w:val="26"/>
          <w:szCs w:val="26"/>
        </w:rPr>
        <w:tab/>
      </w:r>
      <w:r w:rsidR="00880155">
        <w:rPr>
          <w:rFonts w:asciiTheme="majorHAnsi" w:hAnsiTheme="majorHAnsi" w:cstheme="majorHAnsi"/>
          <w:b/>
          <w:sz w:val="26"/>
          <w:szCs w:val="26"/>
        </w:rPr>
        <w:tab/>
        <w:t xml:space="preserve"> </w:t>
      </w:r>
      <w:r w:rsidR="005470F8">
        <w:rPr>
          <w:rFonts w:asciiTheme="majorHAnsi" w:hAnsiTheme="majorHAnsi" w:cstheme="majorHAnsi"/>
          <w:b/>
          <w:sz w:val="26"/>
          <w:szCs w:val="26"/>
        </w:rPr>
        <w:t xml:space="preserve">    </w:t>
      </w:r>
      <w:hyperlink w:anchor="INDEX2" w:history="1">
        <w:r w:rsidR="00B5598C" w:rsidRPr="00D51A60">
          <w:rPr>
            <w:rStyle w:val="Hyperlink"/>
            <w:rFonts w:asciiTheme="majorHAnsi" w:hAnsiTheme="majorHAnsi" w:cstheme="majorHAnsi"/>
            <w:sz w:val="22"/>
            <w:szCs w:val="22"/>
          </w:rPr>
          <w:t>R</w:t>
        </w:r>
        <w:r w:rsidR="00B5598C" w:rsidRPr="00D51A60">
          <w:rPr>
            <w:rStyle w:val="Hyperlink"/>
            <w:rFonts w:asciiTheme="majorHAnsi" w:hAnsiTheme="majorHAnsi" w:cstheme="majorHAnsi"/>
            <w:sz w:val="20"/>
            <w:szCs w:val="20"/>
          </w:rPr>
          <w:t>eturn to Index</w:t>
        </w:r>
      </w:hyperlink>
    </w:p>
    <w:p w14:paraId="09D8F2E2" w14:textId="551F4153" w:rsidR="00B00C40" w:rsidRPr="00D51A60" w:rsidRDefault="00F53887" w:rsidP="00280D6E">
      <w:pPr>
        <w:widowControl w:val="0"/>
        <w:spacing w:after="120"/>
        <w:rPr>
          <w:rFonts w:ascii="Calibri" w:eastAsia="Calibri" w:hAnsi="Calibri"/>
          <w:sz w:val="22"/>
          <w:szCs w:val="22"/>
        </w:rPr>
      </w:pPr>
      <w:r w:rsidRPr="00D51A60">
        <w:rPr>
          <w:rFonts w:asciiTheme="majorHAnsi" w:hAnsiTheme="majorHAnsi" w:cstheme="majorHAnsi"/>
          <w:b/>
          <w:sz w:val="22"/>
          <w:szCs w:val="22"/>
        </w:rPr>
        <w:t>DESCRIPTION</w:t>
      </w:r>
      <w:r w:rsidRPr="00D51A60">
        <w:rPr>
          <w:rFonts w:ascii="Calibri" w:eastAsia="Calibri" w:hAnsi="Calibri"/>
          <w:b/>
          <w:sz w:val="22"/>
          <w:szCs w:val="22"/>
        </w:rPr>
        <w:t>:</w:t>
      </w:r>
      <w:r w:rsidRPr="00D51A60">
        <w:rPr>
          <w:rFonts w:ascii="Calibri" w:eastAsia="Calibri" w:hAnsi="Calibri"/>
          <w:sz w:val="22"/>
          <w:szCs w:val="22"/>
        </w:rPr>
        <w:t xml:space="preserve"> </w:t>
      </w:r>
      <w:r w:rsidR="00B00C40" w:rsidRPr="00D51A60">
        <w:rPr>
          <w:rFonts w:ascii="Calibri" w:eastAsia="Calibri" w:hAnsi="Calibri"/>
          <w:sz w:val="22"/>
          <w:szCs w:val="22"/>
        </w:rPr>
        <w:t>Question asks the brand of smokeless tobacco the person used most</w:t>
      </w:r>
      <w:r w:rsidR="000376F6" w:rsidRPr="00D51A60">
        <w:rPr>
          <w:rFonts w:ascii="Calibri" w:eastAsia="Calibri" w:hAnsi="Calibri"/>
          <w:sz w:val="22"/>
          <w:szCs w:val="22"/>
        </w:rPr>
        <w:t xml:space="preserve"> often</w:t>
      </w:r>
      <w:r w:rsidR="00B00C40" w:rsidRPr="00D51A60">
        <w:rPr>
          <w:rFonts w:ascii="Calibri" w:eastAsia="Calibri" w:hAnsi="Calibri"/>
          <w:sz w:val="22"/>
          <w:szCs w:val="22"/>
        </w:rPr>
        <w:t>.</w:t>
      </w:r>
    </w:p>
    <w:p w14:paraId="48F864F2" w14:textId="77777777" w:rsidR="00034DC0" w:rsidRPr="00D51A60" w:rsidRDefault="00034DC0" w:rsidP="00034DC0">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CATEGORY OF ALTERNATIVE TOBACCO USERS ASKED: </w:t>
      </w:r>
      <w:r w:rsidRPr="00D51A60">
        <w:rPr>
          <w:rFonts w:ascii="Calibri" w:hAnsi="Calibri" w:cs="Calibri"/>
          <w:sz w:val="22"/>
          <w:szCs w:val="22"/>
        </w:rPr>
        <w:t>Every day, some-day</w:t>
      </w:r>
    </w:p>
    <w:p w14:paraId="7C457E30" w14:textId="094FB5E8" w:rsidR="00034DC0" w:rsidRPr="00D51A60" w:rsidRDefault="00FF47DE" w:rsidP="00034DC0">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481D0ED9" w14:textId="77777777" w:rsidR="004C4176" w:rsidRPr="00D51A60" w:rsidRDefault="00B00C40" w:rsidP="00F53887">
      <w:pPr>
        <w:widowControl w:val="0"/>
        <w:rPr>
          <w:rFonts w:asciiTheme="majorHAnsi" w:hAnsiTheme="majorHAnsi" w:cstheme="majorHAnsi"/>
          <w:sz w:val="22"/>
          <w:szCs w:val="22"/>
        </w:rPr>
      </w:pPr>
      <w:r w:rsidRPr="00D51A60">
        <w:rPr>
          <w:rFonts w:asciiTheme="majorHAnsi" w:hAnsiTheme="majorHAnsi" w:cstheme="majorHAnsi"/>
          <w:b/>
          <w:bCs/>
          <w:iCs/>
          <w:sz w:val="22"/>
          <w:szCs w:val="22"/>
        </w:rPr>
        <w:t xml:space="preserve">QUESTION(S) ASKED ON SURVEY: </w:t>
      </w:r>
    </w:p>
    <w:p w14:paraId="45B5859F" w14:textId="4769FD09" w:rsidR="00F53887" w:rsidRPr="00D51A60" w:rsidRDefault="00B00C40" w:rsidP="00D8375E">
      <w:pPr>
        <w:widowControl w:val="0"/>
        <w:spacing w:after="120"/>
        <w:ind w:left="187"/>
        <w:rPr>
          <w:rFonts w:asciiTheme="majorHAnsi" w:hAnsiTheme="majorHAnsi" w:cstheme="majorHAnsi"/>
          <w:i/>
          <w:iCs/>
          <w:sz w:val="22"/>
          <w:szCs w:val="22"/>
        </w:rPr>
      </w:pPr>
      <w:r w:rsidRPr="00D51A60">
        <w:rPr>
          <w:rFonts w:asciiTheme="majorHAnsi" w:hAnsiTheme="majorHAnsi" w:cstheme="majorHAnsi"/>
          <w:i/>
          <w:iCs/>
          <w:sz w:val="22"/>
          <w:szCs w:val="22"/>
        </w:rPr>
        <w:t xml:space="preserve">During the past 30 days, what </w:t>
      </w:r>
      <w:r w:rsidR="00F53887" w:rsidRPr="00D51A60">
        <w:rPr>
          <w:rFonts w:asciiTheme="majorHAnsi" w:hAnsiTheme="majorHAnsi" w:cstheme="majorHAnsi"/>
          <w:i/>
          <w:iCs/>
          <w:sz w:val="22"/>
          <w:szCs w:val="22"/>
        </w:rPr>
        <w:t xml:space="preserve">brand of smokeless tobacco did you use most often? </w:t>
      </w:r>
    </w:p>
    <w:p w14:paraId="0927F688" w14:textId="5A6619FD" w:rsidR="00CF45F3" w:rsidRPr="00D51A60" w:rsidRDefault="00CF45F3" w:rsidP="00CF45F3">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5D296625" w14:textId="2ED6300C" w:rsidR="00CF45F3" w:rsidRPr="00D51A60" w:rsidRDefault="00CF45F3" w:rsidP="00280D6E">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17F1A105" w14:textId="77EC294C" w:rsidR="00B34015" w:rsidRPr="00D51A60" w:rsidRDefault="00B34015" w:rsidP="00280D6E">
      <w:pPr>
        <w:widowControl w:val="0"/>
        <w:spacing w:after="160"/>
        <w:rPr>
          <w:rFonts w:ascii="Consolas" w:eastAsia="MS Mincho" w:hAnsi="Consolas" w:cs="Consolas"/>
        </w:rPr>
      </w:pPr>
      <w:r w:rsidRPr="00D51A60">
        <w:rPr>
          <w:rFonts w:ascii="Consolas" w:eastAsia="Calibri" w:hAnsi="Consolas" w:cs="Consolas"/>
          <w:b/>
          <w:sz w:val="20"/>
          <w:szCs w:val="22"/>
        </w:rPr>
        <w:t xml:space="preserve">COHORTS AVAILABLE: </w:t>
      </w:r>
      <w:r w:rsidR="00302E89" w:rsidRPr="00D51A60">
        <w:rPr>
          <w:rFonts w:ascii="Consolas" w:eastAsia="Calibri" w:hAnsi="Consolas" w:cs="Consolas"/>
          <w:bCs/>
          <w:sz w:val="20"/>
          <w:szCs w:val="22"/>
        </w:rPr>
        <w:t xml:space="preserve">MAY10–JUL18 </w:t>
      </w:r>
      <w:r w:rsidRPr="00D51A60">
        <w:rPr>
          <w:rFonts w:ascii="Consolas" w:eastAsia="Calibri" w:hAnsi="Consolas" w:cs="Consolas"/>
          <w:bCs/>
          <w:sz w:val="20"/>
          <w:szCs w:val="22"/>
        </w:rPr>
        <w:t>(</w:t>
      </w:r>
      <w:r w:rsidR="00302E89" w:rsidRPr="00D51A60">
        <w:rPr>
          <w:rFonts w:ascii="Consolas" w:eastAsia="Calibri" w:hAnsi="Consolas" w:cs="Consolas"/>
          <w:bCs/>
          <w:sz w:val="20"/>
          <w:szCs w:val="22"/>
        </w:rPr>
        <w:t>v</w:t>
      </w:r>
      <w:r w:rsidRPr="00D51A60">
        <w:rPr>
          <w:rFonts w:ascii="Consolas" w:eastAsia="Calibri" w:hAnsi="Consolas" w:cs="Consolas"/>
          <w:bCs/>
          <w:sz w:val="20"/>
          <w:szCs w:val="22"/>
        </w:rPr>
        <w:t>aries by type of alternate tobacco)</w:t>
      </w:r>
    </w:p>
    <w:tbl>
      <w:tblPr>
        <w:tblW w:w="8910" w:type="dxa"/>
        <w:tblLayout w:type="fixed"/>
        <w:tblLook w:val="04A0" w:firstRow="1" w:lastRow="0" w:firstColumn="1" w:lastColumn="0" w:noHBand="0" w:noVBand="1"/>
      </w:tblPr>
      <w:tblGrid>
        <w:gridCol w:w="1080"/>
        <w:gridCol w:w="7830"/>
      </w:tblGrid>
      <w:tr w:rsidR="00F53887" w:rsidRPr="00D51A60" w14:paraId="0674870D" w14:textId="77777777" w:rsidTr="000A5466">
        <w:trPr>
          <w:trHeight w:val="216"/>
        </w:trPr>
        <w:tc>
          <w:tcPr>
            <w:tcW w:w="8910" w:type="dxa"/>
            <w:gridSpan w:val="2"/>
            <w:tcBorders>
              <w:top w:val="nil"/>
              <w:left w:val="nil"/>
              <w:bottom w:val="nil"/>
              <w:right w:val="nil"/>
            </w:tcBorders>
            <w:shd w:val="clear" w:color="auto" w:fill="auto"/>
            <w:vAlign w:val="center"/>
          </w:tcPr>
          <w:p w14:paraId="2170FBB1" w14:textId="7E5AA220" w:rsidR="00F53887" w:rsidRPr="00D51A60" w:rsidRDefault="00F53887" w:rsidP="003D4118">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8409FF" w:rsidRPr="00D51A60" w14:paraId="4C67C2EE" w14:textId="77777777" w:rsidTr="000A5466">
        <w:trPr>
          <w:trHeight w:val="216"/>
        </w:trPr>
        <w:tc>
          <w:tcPr>
            <w:tcW w:w="1080" w:type="dxa"/>
            <w:tcBorders>
              <w:top w:val="nil"/>
              <w:left w:val="nil"/>
              <w:bottom w:val="nil"/>
              <w:right w:val="nil"/>
            </w:tcBorders>
            <w:shd w:val="clear" w:color="auto" w:fill="auto"/>
          </w:tcPr>
          <w:p w14:paraId="36A97612" w14:textId="374DDCFD" w:rsidR="008409FF" w:rsidRPr="00D51A60" w:rsidRDefault="008409FF" w:rsidP="008409FF">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01</w:t>
            </w:r>
            <w:r w:rsidR="003B1A40">
              <w:rPr>
                <w:rFonts w:ascii="Consolas" w:eastAsia="Calibri" w:hAnsi="Consolas" w:cs="Consolas"/>
                <w:sz w:val="20"/>
                <w:szCs w:val="20"/>
              </w:rPr>
              <w:t>–2</w:t>
            </w:r>
            <w:r w:rsidR="00622E31">
              <w:rPr>
                <w:rFonts w:ascii="Consolas" w:eastAsia="Calibri" w:hAnsi="Consolas" w:cs="Consolas"/>
                <w:sz w:val="20"/>
                <w:szCs w:val="20"/>
              </w:rPr>
              <w:t>2</w:t>
            </w:r>
            <w:r w:rsidRPr="00D51A60">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1E23545A" w14:textId="7A193B6C" w:rsidR="008409FF" w:rsidRPr="00D51A60" w:rsidRDefault="003B1A40" w:rsidP="008409FF">
            <w:pPr>
              <w:spacing w:line="276" w:lineRule="auto"/>
              <w:ind w:left="-72"/>
              <w:rPr>
                <w:rFonts w:ascii="Consolas" w:hAnsi="Consolas" w:cs="Consolas"/>
                <w:sz w:val="20"/>
                <w:szCs w:val="20"/>
              </w:rPr>
            </w:pPr>
            <w:r>
              <w:rPr>
                <w:rFonts w:ascii="Consolas" w:hAnsi="Consolas"/>
                <w:sz w:val="20"/>
                <w:szCs w:val="20"/>
              </w:rPr>
              <w:t>Brand</w:t>
            </w:r>
          </w:p>
        </w:tc>
      </w:tr>
      <w:tr w:rsidR="000A5466" w:rsidRPr="00D51A60" w14:paraId="4CD31A6E" w14:textId="77777777" w:rsidTr="000A5466">
        <w:trPr>
          <w:trHeight w:val="216"/>
        </w:trPr>
        <w:tc>
          <w:tcPr>
            <w:tcW w:w="1080" w:type="dxa"/>
            <w:tcBorders>
              <w:top w:val="nil"/>
              <w:left w:val="nil"/>
              <w:bottom w:val="nil"/>
              <w:right w:val="nil"/>
            </w:tcBorders>
            <w:shd w:val="clear" w:color="auto" w:fill="auto"/>
          </w:tcPr>
          <w:p w14:paraId="2EE51B7F" w14:textId="1DB50989" w:rsidR="000A5466" w:rsidRPr="000A5466" w:rsidRDefault="000A5466" w:rsidP="000A5466">
            <w:pPr>
              <w:spacing w:line="276" w:lineRule="auto"/>
              <w:jc w:val="right"/>
              <w:rPr>
                <w:rFonts w:ascii="Consolas" w:eastAsia="Calibri" w:hAnsi="Consolas" w:cs="Consolas"/>
                <w:sz w:val="20"/>
                <w:szCs w:val="20"/>
              </w:rPr>
            </w:pPr>
            <w:r w:rsidRPr="000A5466">
              <w:rPr>
                <w:rFonts w:ascii="Consolas" w:eastAsia="Calibri" w:hAnsi="Consolas" w:cs="Consolas"/>
                <w:sz w:val="20"/>
                <w:szCs w:val="22"/>
              </w:rPr>
              <w:t xml:space="preserve">-7 </w:t>
            </w:r>
            <w:r w:rsidRPr="000A546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265CAFDB" w14:textId="5D3DBE97" w:rsidR="000A5466" w:rsidRPr="00D51A60" w:rsidRDefault="000A5466" w:rsidP="000A5466">
            <w:pPr>
              <w:spacing w:line="276" w:lineRule="auto"/>
              <w:ind w:left="-72"/>
              <w:rPr>
                <w:rFonts w:ascii="Consolas" w:hAnsi="Consolas"/>
                <w:sz w:val="20"/>
                <w:szCs w:val="20"/>
              </w:rPr>
            </w:pPr>
            <w:r w:rsidRPr="000A5466">
              <w:rPr>
                <w:rFonts w:ascii="Consolas" w:eastAsia="Calibri" w:hAnsi="Consolas" w:cs="Consolas"/>
                <w:sz w:val="20"/>
                <w:szCs w:val="20"/>
              </w:rPr>
              <w:t>Question not asked this cohort (omitted from frequency table below)</w:t>
            </w:r>
          </w:p>
        </w:tc>
      </w:tr>
      <w:tr w:rsidR="000A5466" w:rsidRPr="00D51A60" w14:paraId="5DC3B8D8" w14:textId="77777777" w:rsidTr="000A5466">
        <w:trPr>
          <w:trHeight w:val="216"/>
        </w:trPr>
        <w:tc>
          <w:tcPr>
            <w:tcW w:w="1080" w:type="dxa"/>
            <w:tcBorders>
              <w:top w:val="nil"/>
              <w:left w:val="nil"/>
              <w:bottom w:val="nil"/>
              <w:right w:val="nil"/>
            </w:tcBorders>
            <w:shd w:val="clear" w:color="auto" w:fill="auto"/>
          </w:tcPr>
          <w:p w14:paraId="33996007" w14:textId="061895E6" w:rsidR="000A5466" w:rsidRPr="00D51A60" w:rsidRDefault="000A5466" w:rsidP="000A5466">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-9 —</w:t>
            </w:r>
          </w:p>
        </w:tc>
        <w:tc>
          <w:tcPr>
            <w:tcW w:w="7830" w:type="dxa"/>
            <w:tcBorders>
              <w:top w:val="nil"/>
              <w:left w:val="nil"/>
              <w:bottom w:val="nil"/>
              <w:right w:val="nil"/>
            </w:tcBorders>
            <w:shd w:val="clear" w:color="auto" w:fill="auto"/>
          </w:tcPr>
          <w:p w14:paraId="1E05C0D7" w14:textId="5C3A27E9" w:rsidR="000A5466" w:rsidRPr="00D51A60" w:rsidRDefault="00D114F4" w:rsidP="000A5466">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66B8EF5D" w14:textId="77777777" w:rsidR="003B1A40" w:rsidRPr="00D51A60" w:rsidRDefault="003B1A40" w:rsidP="003B1A40">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2CA39594" w14:textId="409393A9" w:rsidR="000E132F" w:rsidRDefault="004655C7" w:rsidP="000E132F">
      <w:pPr>
        <w:spacing w:after="120"/>
        <w:rPr>
          <w:rFonts w:ascii="Consolas" w:eastAsia="Calibri" w:hAnsi="Consolas"/>
          <w:bCs/>
          <w:sz w:val="16"/>
          <w:szCs w:val="16"/>
        </w:rPr>
      </w:pPr>
      <w:r>
        <w:rPr>
          <w:rFonts w:ascii="Consolas" w:eastAsia="Calibri" w:hAnsi="Consolas"/>
          <w:bCs/>
          <w:sz w:val="16"/>
          <w:szCs w:val="16"/>
        </w:rPr>
        <w:t xml:space="preserve"> </w:t>
      </w:r>
      <w:r w:rsidR="000E132F">
        <w:rPr>
          <w:rFonts w:ascii="Consolas" w:eastAsia="Calibri" w:hAnsi="Consolas"/>
          <w:bCs/>
          <w:sz w:val="16"/>
          <w:szCs w:val="16"/>
        </w:rPr>
        <w:t>smokeless_brand</w:t>
      </w:r>
      <w:r w:rsidR="000E132F" w:rsidRPr="000E132F">
        <w:rPr>
          <w:rFonts w:ascii="Consolas" w:eastAsia="Calibri" w:hAnsi="Consolas"/>
          <w:bCs/>
          <w:sz w:val="16"/>
          <w:szCs w:val="16"/>
        </w:rPr>
        <w:t>:</w:t>
      </w:r>
    </w:p>
    <w:p w14:paraId="59D5BC8D" w14:textId="2CAB3EC3" w:rsidR="004655C7" w:rsidRPr="004655C7" w:rsidRDefault="004655C7" w:rsidP="004655C7">
      <w:pPr>
        <w:rPr>
          <w:rFonts w:ascii="Consolas" w:eastAsia="Calibri" w:hAnsi="Consolas"/>
          <w:bCs/>
          <w:sz w:val="16"/>
          <w:szCs w:val="16"/>
        </w:rPr>
      </w:pPr>
      <w:r>
        <w:rPr>
          <w:rFonts w:ascii="Consolas" w:eastAsia="Calibri" w:hAnsi="Consolas"/>
          <w:bCs/>
          <w:sz w:val="16"/>
          <w:szCs w:val="16"/>
        </w:rPr>
        <w:t xml:space="preserve"> </w:t>
      </w:r>
      <w:r w:rsidRPr="004655C7">
        <w:rPr>
          <w:rFonts w:ascii="Consolas" w:eastAsia="Calibri" w:hAnsi="Consolas"/>
          <w:bCs/>
          <w:sz w:val="16"/>
          <w:szCs w:val="16"/>
        </w:rPr>
        <w:t>01 Beech-nut                              90</w:t>
      </w:r>
    </w:p>
    <w:p w14:paraId="77AF567E"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02 Camel Snus                            200</w:t>
      </w:r>
    </w:p>
    <w:p w14:paraId="1C9627D8"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03 Cope                                   20</w:t>
      </w:r>
    </w:p>
    <w:p w14:paraId="47835DEA"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04 Copenhagen                          1,900</w:t>
      </w:r>
    </w:p>
    <w:p w14:paraId="15B6A8AF"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05 Cougar                                 20</w:t>
      </w:r>
    </w:p>
    <w:p w14:paraId="1B7210C7"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06 General Snus                        1,100</w:t>
      </w:r>
    </w:p>
    <w:p w14:paraId="01FA558C"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07 Grizzly                                30</w:t>
      </w:r>
    </w:p>
    <w:p w14:paraId="7BB0989F"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08 Hawken                                 70</w:t>
      </w:r>
    </w:p>
    <w:p w14:paraId="40DC17E1"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09 Husky                                 100</w:t>
      </w:r>
    </w:p>
    <w:p w14:paraId="568CF6EB"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10 Kayak                                 150</w:t>
      </w:r>
    </w:p>
    <w:p w14:paraId="78E96996"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11 Kodiak                                200</w:t>
      </w:r>
    </w:p>
    <w:p w14:paraId="2D84A5FD"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12 Levi Garrett                           90</w:t>
      </w:r>
    </w:p>
    <w:p w14:paraId="54E0B68C"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13 Longhorn                              100</w:t>
      </w:r>
    </w:p>
    <w:p w14:paraId="4BC7F851"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14 Marlboro Snus                         150</w:t>
      </w:r>
    </w:p>
    <w:p w14:paraId="518E2500"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15 Red Man                               200</w:t>
      </w:r>
    </w:p>
    <w:p w14:paraId="552E4837"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16 Red Man Golden Blend                  550</w:t>
      </w:r>
    </w:p>
    <w:p w14:paraId="6B95504D"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17 Red Seal                               50</w:t>
      </w:r>
    </w:p>
    <w:p w14:paraId="5A369082"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18 Rooster                               600</w:t>
      </w:r>
    </w:p>
    <w:p w14:paraId="7A52B2D9"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19 Silver Creek                           50</w:t>
      </w:r>
    </w:p>
    <w:p w14:paraId="51A4370D"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20 Skoal                                  70</w:t>
      </w:r>
    </w:p>
    <w:p w14:paraId="23E0D041"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21 Skoal Snus                            300</w:t>
      </w:r>
    </w:p>
    <w:p w14:paraId="02A221FD"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22 Skoal X-tra                           200</w:t>
      </w:r>
    </w:p>
    <w:p w14:paraId="20FE8841"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-9 No response                       487,000</w:t>
      </w:r>
    </w:p>
    <w:p w14:paraId="5FBDF8EF"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Total                                493,000</w:t>
      </w:r>
    </w:p>
    <w:p w14:paraId="1603D912" w14:textId="77777777" w:rsidR="004655C7" w:rsidRPr="004655C7" w:rsidRDefault="004655C7" w:rsidP="004655C7">
      <w:pPr>
        <w:rPr>
          <w:rFonts w:ascii="Consolas" w:eastAsia="Calibri" w:hAnsi="Consolas"/>
          <w:bCs/>
          <w:sz w:val="16"/>
          <w:szCs w:val="16"/>
        </w:rPr>
      </w:pPr>
    </w:p>
    <w:p w14:paraId="7AB548C2" w14:textId="77777777" w:rsidR="00DE3072" w:rsidRDefault="00DE3072" w:rsidP="00CD1E08">
      <w:pPr>
        <w:rPr>
          <w:rFonts w:ascii="Consolas" w:eastAsia="Calibri" w:hAnsi="Consolas"/>
          <w:bCs/>
          <w:sz w:val="16"/>
          <w:szCs w:val="16"/>
        </w:rPr>
      </w:pPr>
    </w:p>
    <w:p w14:paraId="5E92B0CB" w14:textId="3A58C61E" w:rsidR="00E85B99" w:rsidRPr="00D51A60" w:rsidRDefault="00E85B99" w:rsidP="00CD1E08">
      <w:pPr>
        <w:rPr>
          <w:rFonts w:ascii="Consolas" w:eastAsia="Calibri" w:hAnsi="Consolas" w:cs="Consolas"/>
          <w:b/>
          <w:sz w:val="20"/>
          <w:szCs w:val="22"/>
        </w:rPr>
      </w:pPr>
      <w:r w:rsidRPr="00D51A60">
        <w:rPr>
          <w:rFonts w:ascii="Consolas" w:eastAsia="Calibri" w:hAnsi="Consolas" w:cs="Consolas"/>
          <w:b/>
          <w:sz w:val="20"/>
          <w:szCs w:val="22"/>
        </w:rPr>
        <w:br w:type="page"/>
      </w:r>
    </w:p>
    <w:p w14:paraId="3C9534B0" w14:textId="18595763" w:rsidR="00E85B99" w:rsidRPr="00D51A60" w:rsidRDefault="00E85B99" w:rsidP="005470F8">
      <w:pPr>
        <w:spacing w:after="240"/>
        <w:ind w:right="-245"/>
        <w:rPr>
          <w:rFonts w:ascii="Calibri" w:eastAsia="Calibri" w:hAnsi="Calibri"/>
          <w:bCs/>
          <w:i/>
          <w:iCs/>
          <w:sz w:val="18"/>
          <w:szCs w:val="18"/>
        </w:rPr>
      </w:pPr>
      <w:r w:rsidRPr="00D51A60">
        <w:rPr>
          <w:rFonts w:asciiTheme="majorHAnsi" w:eastAsia="MS Mincho" w:hAnsiTheme="majorHAnsi" w:cstheme="majorHAnsi"/>
          <w:b/>
          <w:sz w:val="26"/>
          <w:szCs w:val="26"/>
        </w:rPr>
        <w:t xml:space="preserve">Cigar Brands          </w:t>
      </w:r>
      <w:bookmarkStart w:id="69" w:name="CIGAR_BRAND"/>
      <w:r w:rsidRPr="00D51A60">
        <w:rPr>
          <w:rFonts w:asciiTheme="majorHAnsi" w:hAnsiTheme="majorHAnsi" w:cstheme="majorHAnsi"/>
          <w:b/>
          <w:sz w:val="26"/>
          <w:szCs w:val="26"/>
        </w:rPr>
        <w:t>CIGAR_BRAND</w:t>
      </w:r>
      <w:bookmarkEnd w:id="69"/>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000866F3">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005470F8">
        <w:rPr>
          <w:rFonts w:asciiTheme="majorHAnsi" w:hAnsiTheme="majorHAnsi" w:cstheme="majorHAnsi"/>
          <w:b/>
          <w:sz w:val="26"/>
          <w:szCs w:val="26"/>
        </w:rPr>
        <w:t xml:space="preserve">    </w:t>
      </w:r>
      <w:r w:rsidRPr="00D51A60">
        <w:rPr>
          <w:rFonts w:asciiTheme="majorHAnsi" w:hAnsiTheme="majorHAnsi" w:cstheme="majorHAnsi"/>
          <w:bCs/>
          <w:sz w:val="26"/>
          <w:szCs w:val="26"/>
        </w:rPr>
        <w:t xml:space="preserve"> </w:t>
      </w:r>
      <w:hyperlink w:anchor="INDEX2" w:history="1">
        <w:r w:rsidRPr="00D51A60">
          <w:rPr>
            <w:rStyle w:val="Hyperlink"/>
            <w:rFonts w:asciiTheme="majorHAnsi" w:hAnsiTheme="majorHAnsi" w:cstheme="majorHAnsi"/>
            <w:bCs/>
            <w:sz w:val="22"/>
            <w:szCs w:val="22"/>
          </w:rPr>
          <w:t>R</w:t>
        </w:r>
        <w:r w:rsidRPr="00D51A60">
          <w:rPr>
            <w:rStyle w:val="Hyperlink"/>
            <w:rFonts w:asciiTheme="majorHAnsi" w:hAnsiTheme="majorHAnsi" w:cstheme="majorHAnsi"/>
            <w:bCs/>
            <w:sz w:val="20"/>
            <w:szCs w:val="20"/>
          </w:rPr>
          <w:t>eturn to Index</w:t>
        </w:r>
      </w:hyperlink>
    </w:p>
    <w:p w14:paraId="43130EB7" w14:textId="2B19F65A" w:rsidR="00E85B99" w:rsidRPr="00D51A60" w:rsidRDefault="00E85B99" w:rsidP="00E85B99">
      <w:pPr>
        <w:widowControl w:val="0"/>
        <w:spacing w:after="120"/>
        <w:rPr>
          <w:rFonts w:asciiTheme="majorHAnsi" w:eastAsia="Calibri" w:hAnsiTheme="majorHAnsi" w:cstheme="majorHAnsi"/>
          <w:sz w:val="22"/>
          <w:szCs w:val="22"/>
        </w:rPr>
      </w:pPr>
      <w:r w:rsidRPr="00D51A60">
        <w:rPr>
          <w:rFonts w:asciiTheme="majorHAnsi" w:hAnsiTheme="majorHAnsi" w:cstheme="majorHAnsi"/>
          <w:b/>
          <w:sz w:val="22"/>
          <w:szCs w:val="22"/>
        </w:rPr>
        <w:t>DESCRIPTION</w:t>
      </w:r>
      <w:r w:rsidRPr="00D51A60">
        <w:rPr>
          <w:rFonts w:asciiTheme="majorHAnsi" w:eastAsia="Calibri" w:hAnsiTheme="majorHAnsi" w:cstheme="majorHAnsi"/>
          <w:b/>
          <w:sz w:val="22"/>
          <w:szCs w:val="22"/>
        </w:rPr>
        <w:t>:</w:t>
      </w:r>
      <w:r w:rsidRPr="00D51A60">
        <w:rPr>
          <w:rFonts w:asciiTheme="majorHAnsi" w:eastAsia="Calibri" w:hAnsiTheme="majorHAnsi" w:cstheme="majorHAnsi"/>
          <w:sz w:val="22"/>
          <w:szCs w:val="22"/>
        </w:rPr>
        <w:t xml:space="preserve"> </w:t>
      </w:r>
      <w:r w:rsidR="00EF6922" w:rsidRPr="00D51A60">
        <w:rPr>
          <w:rFonts w:asciiTheme="majorHAnsi" w:eastAsia="Calibri" w:hAnsiTheme="majorHAnsi" w:cstheme="majorHAnsi"/>
          <w:sz w:val="22"/>
          <w:szCs w:val="22"/>
        </w:rPr>
        <w:t xml:space="preserve">Question asks the brand of </w:t>
      </w:r>
      <w:r w:rsidR="0004698F" w:rsidRPr="00D51A60">
        <w:rPr>
          <w:rFonts w:asciiTheme="majorHAnsi" w:eastAsia="Calibri" w:hAnsiTheme="majorHAnsi" w:cstheme="majorHAnsi"/>
          <w:sz w:val="22"/>
          <w:szCs w:val="22"/>
        </w:rPr>
        <w:t>cigar</w:t>
      </w:r>
      <w:r w:rsidR="00EF6922" w:rsidRPr="00D51A60">
        <w:rPr>
          <w:rFonts w:asciiTheme="majorHAnsi" w:eastAsia="Calibri" w:hAnsiTheme="majorHAnsi" w:cstheme="majorHAnsi"/>
          <w:sz w:val="22"/>
          <w:szCs w:val="22"/>
        </w:rPr>
        <w:t xml:space="preserve"> the person used most often.</w:t>
      </w:r>
    </w:p>
    <w:p w14:paraId="21134EAB" w14:textId="77777777" w:rsidR="004A4354" w:rsidRPr="00D51A60" w:rsidRDefault="004A4354" w:rsidP="004A4354">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CATEGORY OF ALTERNATIVE TOBACCO USERS ASKED: </w:t>
      </w:r>
      <w:r w:rsidRPr="00D51A60">
        <w:rPr>
          <w:rFonts w:ascii="Calibri" w:hAnsi="Calibri" w:cs="Calibri"/>
          <w:sz w:val="22"/>
          <w:szCs w:val="22"/>
        </w:rPr>
        <w:t>Every day, some-day</w:t>
      </w:r>
    </w:p>
    <w:p w14:paraId="7CBDA8FE" w14:textId="391D4999" w:rsidR="004A4354" w:rsidRPr="00D51A60" w:rsidRDefault="00FF47DE" w:rsidP="004A4354">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12C9C7CF" w14:textId="77777777" w:rsidR="00095058" w:rsidRPr="00D51A60" w:rsidRDefault="00E85B99" w:rsidP="00BB4202">
      <w:pPr>
        <w:autoSpaceDE w:val="0"/>
        <w:autoSpaceDN w:val="0"/>
        <w:adjustRightInd w:val="0"/>
        <w:rPr>
          <w:rFonts w:asciiTheme="majorHAnsi" w:hAnsiTheme="majorHAnsi" w:cstheme="majorHAnsi"/>
          <w:b/>
          <w:bCs/>
          <w:i/>
          <w:sz w:val="22"/>
          <w:szCs w:val="22"/>
        </w:rPr>
      </w:pPr>
      <w:r w:rsidRPr="00D51A60">
        <w:rPr>
          <w:rFonts w:asciiTheme="majorHAnsi" w:hAnsiTheme="majorHAnsi" w:cstheme="majorHAnsi"/>
          <w:b/>
          <w:bCs/>
          <w:iCs/>
          <w:sz w:val="22"/>
          <w:szCs w:val="22"/>
        </w:rPr>
        <w:t>QUESTION(S) ASKED ON SURVEY</w:t>
      </w:r>
      <w:r w:rsidRPr="00D51A60">
        <w:rPr>
          <w:rFonts w:asciiTheme="majorHAnsi" w:hAnsiTheme="majorHAnsi" w:cstheme="majorHAnsi"/>
          <w:b/>
          <w:bCs/>
          <w:i/>
          <w:sz w:val="22"/>
          <w:szCs w:val="22"/>
        </w:rPr>
        <w:t xml:space="preserve">:  </w:t>
      </w:r>
    </w:p>
    <w:p w14:paraId="5CEA4FBB" w14:textId="0F4D05D7" w:rsidR="00E85B99" w:rsidRPr="00D51A60" w:rsidRDefault="00EF6970" w:rsidP="00D8375E">
      <w:pPr>
        <w:autoSpaceDE w:val="0"/>
        <w:autoSpaceDN w:val="0"/>
        <w:adjustRightInd w:val="0"/>
        <w:spacing w:after="120"/>
        <w:ind w:left="187"/>
        <w:rPr>
          <w:rFonts w:asciiTheme="majorHAnsi" w:hAnsiTheme="majorHAnsi" w:cstheme="majorHAnsi"/>
          <w:sz w:val="22"/>
          <w:szCs w:val="22"/>
        </w:rPr>
      </w:pPr>
      <w:r w:rsidRPr="00D51A60">
        <w:rPr>
          <w:rFonts w:asciiTheme="majorHAnsi" w:hAnsiTheme="majorHAnsi" w:cstheme="majorHAnsi"/>
          <w:i/>
          <w:sz w:val="22"/>
          <w:szCs w:val="22"/>
        </w:rPr>
        <w:t>During the past 30 days, what brand of cigar did you</w:t>
      </w:r>
      <w:r w:rsidR="0004698F" w:rsidRPr="00D51A60">
        <w:rPr>
          <w:rFonts w:asciiTheme="majorHAnsi" w:hAnsiTheme="majorHAnsi" w:cstheme="majorHAnsi"/>
          <w:i/>
          <w:sz w:val="22"/>
          <w:szCs w:val="22"/>
        </w:rPr>
        <w:t xml:space="preserve"> </w:t>
      </w:r>
      <w:r w:rsidRPr="00D51A60">
        <w:rPr>
          <w:rFonts w:asciiTheme="majorHAnsi" w:hAnsiTheme="majorHAnsi" w:cstheme="majorHAnsi"/>
          <w:i/>
          <w:sz w:val="22"/>
          <w:szCs w:val="22"/>
        </w:rPr>
        <w:t>use most often?</w:t>
      </w:r>
    </w:p>
    <w:p w14:paraId="240195FF" w14:textId="77777777" w:rsidR="00E85B99" w:rsidRPr="00D51A60" w:rsidRDefault="00E85B99" w:rsidP="00E85B99">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6BE4220A" w14:textId="77777777" w:rsidR="00E85B99" w:rsidRPr="00D51A60" w:rsidRDefault="00E85B99" w:rsidP="00E85B99">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003EBA0C" w14:textId="236714DF" w:rsidR="00936891" w:rsidRDefault="00E85B99" w:rsidP="00E85B99">
      <w:pPr>
        <w:widowControl w:val="0"/>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MAY10–JUL18 (varies by type of alternate tobacco)</w:t>
      </w:r>
    </w:p>
    <w:tbl>
      <w:tblPr>
        <w:tblW w:w="8820" w:type="dxa"/>
        <w:tblLayout w:type="fixed"/>
        <w:tblLook w:val="04A0" w:firstRow="1" w:lastRow="0" w:firstColumn="1" w:lastColumn="0" w:noHBand="0" w:noVBand="1"/>
      </w:tblPr>
      <w:tblGrid>
        <w:gridCol w:w="1080"/>
        <w:gridCol w:w="6201"/>
        <w:gridCol w:w="1539"/>
      </w:tblGrid>
      <w:tr w:rsidR="00DA7FF4" w:rsidRPr="00D51A60" w14:paraId="35C24F37" w14:textId="77777777" w:rsidTr="005C7B17">
        <w:trPr>
          <w:gridAfter w:val="1"/>
          <w:wAfter w:w="1539" w:type="dxa"/>
          <w:trHeight w:val="216"/>
        </w:trPr>
        <w:tc>
          <w:tcPr>
            <w:tcW w:w="7281" w:type="dxa"/>
            <w:gridSpan w:val="2"/>
            <w:tcBorders>
              <w:top w:val="nil"/>
              <w:left w:val="nil"/>
              <w:bottom w:val="nil"/>
              <w:right w:val="nil"/>
            </w:tcBorders>
            <w:shd w:val="clear" w:color="auto" w:fill="auto"/>
            <w:vAlign w:val="center"/>
          </w:tcPr>
          <w:p w14:paraId="26F590D7" w14:textId="77777777" w:rsidR="00DA7FF4" w:rsidRPr="00D51A60" w:rsidRDefault="00DA7FF4" w:rsidP="00B34E38">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DA7FF4" w:rsidRPr="00D51A60" w14:paraId="196DE2B6" w14:textId="77777777" w:rsidTr="005C7B17">
        <w:trPr>
          <w:trHeight w:val="216"/>
        </w:trPr>
        <w:tc>
          <w:tcPr>
            <w:tcW w:w="1080" w:type="dxa"/>
            <w:tcBorders>
              <w:top w:val="nil"/>
              <w:left w:val="nil"/>
              <w:bottom w:val="nil"/>
              <w:right w:val="nil"/>
            </w:tcBorders>
            <w:shd w:val="clear" w:color="auto" w:fill="auto"/>
          </w:tcPr>
          <w:p w14:paraId="7A65B2EA" w14:textId="0EE6C3C6" w:rsidR="00DA7FF4" w:rsidRPr="00D51A60" w:rsidRDefault="00DA7FF4" w:rsidP="00B34E38">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01</w:t>
            </w:r>
            <w:r>
              <w:rPr>
                <w:rFonts w:ascii="Consolas" w:eastAsia="Calibri" w:hAnsi="Consolas" w:cs="Consolas"/>
                <w:sz w:val="20"/>
                <w:szCs w:val="20"/>
              </w:rPr>
              <w:t>–2</w:t>
            </w:r>
            <w:r w:rsidR="00622E31">
              <w:rPr>
                <w:rFonts w:ascii="Consolas" w:eastAsia="Calibri" w:hAnsi="Consolas" w:cs="Consolas"/>
                <w:sz w:val="20"/>
                <w:szCs w:val="20"/>
              </w:rPr>
              <w:t>2</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2A8DB538" w14:textId="77777777" w:rsidR="00DA7FF4" w:rsidRPr="00D51A60" w:rsidRDefault="00DA7FF4" w:rsidP="00B34E38">
            <w:pPr>
              <w:spacing w:line="276" w:lineRule="auto"/>
              <w:ind w:left="-72"/>
              <w:rPr>
                <w:rFonts w:ascii="Consolas" w:hAnsi="Consolas" w:cs="Consolas"/>
                <w:sz w:val="20"/>
                <w:szCs w:val="20"/>
              </w:rPr>
            </w:pPr>
            <w:r>
              <w:rPr>
                <w:rFonts w:ascii="Consolas" w:hAnsi="Consolas"/>
                <w:sz w:val="20"/>
                <w:szCs w:val="20"/>
              </w:rPr>
              <w:t>Brand</w:t>
            </w:r>
          </w:p>
        </w:tc>
      </w:tr>
      <w:tr w:rsidR="00DA7FF4" w:rsidRPr="00D51A60" w14:paraId="795C1705" w14:textId="77777777" w:rsidTr="005C7B17">
        <w:trPr>
          <w:trHeight w:val="216"/>
        </w:trPr>
        <w:tc>
          <w:tcPr>
            <w:tcW w:w="1080" w:type="dxa"/>
            <w:tcBorders>
              <w:top w:val="nil"/>
              <w:left w:val="nil"/>
              <w:bottom w:val="nil"/>
              <w:right w:val="nil"/>
            </w:tcBorders>
            <w:shd w:val="clear" w:color="auto" w:fill="auto"/>
          </w:tcPr>
          <w:p w14:paraId="20AA73EF" w14:textId="12B135ED" w:rsidR="00DA7FF4" w:rsidRPr="00D51A60" w:rsidRDefault="00DA7FF4" w:rsidP="00DA7FF4">
            <w:pPr>
              <w:spacing w:line="276" w:lineRule="auto"/>
              <w:jc w:val="right"/>
              <w:rPr>
                <w:rFonts w:ascii="Consolas" w:eastAsia="Calibri" w:hAnsi="Consolas" w:cs="Consolas"/>
                <w:sz w:val="20"/>
                <w:szCs w:val="20"/>
              </w:rPr>
            </w:pPr>
            <w:bookmarkStart w:id="70" w:name="_Hlk143511599"/>
            <w:r w:rsidRPr="00D51A60">
              <w:rPr>
                <w:rFonts w:ascii="Consolas" w:eastAsia="Calibri" w:hAnsi="Consolas" w:cs="Consolas"/>
                <w:sz w:val="20"/>
                <w:szCs w:val="22"/>
              </w:rPr>
              <w:t xml:space="preserve">-7 </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462E4D66" w14:textId="25F8A9A7" w:rsidR="002A5D23" w:rsidRPr="00D51A60" w:rsidRDefault="00DA7FF4" w:rsidP="002A5D23">
            <w:pPr>
              <w:spacing w:line="276" w:lineRule="auto"/>
              <w:ind w:left="-72"/>
              <w:rPr>
                <w:rFonts w:ascii="Consolas" w:hAnsi="Consolas"/>
                <w:sz w:val="20"/>
                <w:szCs w:val="20"/>
              </w:rPr>
            </w:pPr>
            <w:r w:rsidRPr="00D51A60">
              <w:rPr>
                <w:rFonts w:ascii="Consolas" w:hAnsi="Consolas" w:cs="Consolas"/>
                <w:sz w:val="20"/>
                <w:szCs w:val="20"/>
              </w:rPr>
              <w:t>Question not asked this cohort</w:t>
            </w:r>
            <w:r w:rsidR="002A5D23" w:rsidRPr="0068518A">
              <w:rPr>
                <w:rFonts w:ascii="Consolas" w:eastAsia="Calibri" w:hAnsi="Consolas" w:cs="Consolas"/>
                <w:sz w:val="20"/>
                <w:szCs w:val="20"/>
              </w:rPr>
              <w:t xml:space="preserve"> (omitted from frequency table below)</w:t>
            </w:r>
          </w:p>
        </w:tc>
      </w:tr>
      <w:bookmarkEnd w:id="70"/>
      <w:tr w:rsidR="00DA7FF4" w:rsidRPr="00D51A60" w14:paraId="0E2631C4" w14:textId="77777777" w:rsidTr="005C7B17">
        <w:trPr>
          <w:trHeight w:val="216"/>
        </w:trPr>
        <w:tc>
          <w:tcPr>
            <w:tcW w:w="1080" w:type="dxa"/>
            <w:tcBorders>
              <w:top w:val="nil"/>
              <w:left w:val="nil"/>
              <w:bottom w:val="nil"/>
              <w:right w:val="nil"/>
            </w:tcBorders>
            <w:shd w:val="clear" w:color="auto" w:fill="auto"/>
          </w:tcPr>
          <w:p w14:paraId="5CEC1A45" w14:textId="023C9F24" w:rsidR="00DA7FF4" w:rsidRPr="00D51A60" w:rsidRDefault="00DA7FF4" w:rsidP="00DA7FF4">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-9 —</w:t>
            </w:r>
          </w:p>
        </w:tc>
        <w:tc>
          <w:tcPr>
            <w:tcW w:w="7740" w:type="dxa"/>
            <w:gridSpan w:val="2"/>
            <w:tcBorders>
              <w:top w:val="nil"/>
              <w:left w:val="nil"/>
              <w:bottom w:val="nil"/>
              <w:right w:val="nil"/>
            </w:tcBorders>
            <w:shd w:val="clear" w:color="auto" w:fill="auto"/>
          </w:tcPr>
          <w:p w14:paraId="68B8A1DB" w14:textId="080A4B6C" w:rsidR="00DA7FF4" w:rsidRPr="00D51A60" w:rsidRDefault="00D114F4" w:rsidP="00DA7FF4">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61FAD102" w14:textId="77777777" w:rsidR="006C6D67" w:rsidRPr="00D51A60" w:rsidRDefault="006C6D67" w:rsidP="006C6D67">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6E311A75" w14:textId="4CF03DDF" w:rsidR="006C6D67" w:rsidRDefault="004655C7" w:rsidP="006C6D67">
      <w:pPr>
        <w:spacing w:after="120"/>
        <w:rPr>
          <w:rFonts w:ascii="Consolas" w:eastAsia="Calibri" w:hAnsi="Consolas"/>
          <w:bCs/>
          <w:sz w:val="16"/>
          <w:szCs w:val="16"/>
        </w:rPr>
      </w:pPr>
      <w:r>
        <w:rPr>
          <w:rFonts w:ascii="Consolas" w:eastAsia="Calibri" w:hAnsi="Consolas"/>
          <w:bCs/>
          <w:sz w:val="16"/>
          <w:szCs w:val="16"/>
        </w:rPr>
        <w:t xml:space="preserve"> </w:t>
      </w:r>
      <w:r w:rsidR="006C6D67">
        <w:rPr>
          <w:rFonts w:ascii="Consolas" w:eastAsia="Calibri" w:hAnsi="Consolas"/>
          <w:bCs/>
          <w:sz w:val="16"/>
          <w:szCs w:val="16"/>
        </w:rPr>
        <w:t>cigar_brand</w:t>
      </w:r>
      <w:r w:rsidR="006C6D67" w:rsidRPr="000E132F">
        <w:rPr>
          <w:rFonts w:ascii="Consolas" w:eastAsia="Calibri" w:hAnsi="Consolas"/>
          <w:bCs/>
          <w:sz w:val="16"/>
          <w:szCs w:val="16"/>
        </w:rPr>
        <w:t>:</w:t>
      </w:r>
    </w:p>
    <w:p w14:paraId="5C2445E8" w14:textId="59668459" w:rsidR="004655C7" w:rsidRPr="004655C7" w:rsidRDefault="004655C7" w:rsidP="004655C7">
      <w:pPr>
        <w:rPr>
          <w:rFonts w:ascii="Consolas" w:eastAsia="Calibri" w:hAnsi="Consolas"/>
          <w:bCs/>
          <w:sz w:val="16"/>
          <w:szCs w:val="16"/>
        </w:rPr>
      </w:pPr>
      <w:r>
        <w:rPr>
          <w:rFonts w:ascii="Consolas" w:eastAsia="Calibri" w:hAnsi="Consolas"/>
          <w:bCs/>
          <w:sz w:val="16"/>
          <w:szCs w:val="16"/>
        </w:rPr>
        <w:t xml:space="preserve"> </w:t>
      </w:r>
      <w:r w:rsidRPr="004655C7">
        <w:rPr>
          <w:rFonts w:ascii="Consolas" w:eastAsia="Calibri" w:hAnsi="Consolas"/>
          <w:bCs/>
          <w:sz w:val="16"/>
          <w:szCs w:val="16"/>
        </w:rPr>
        <w:t>01 305'S                                  80</w:t>
      </w:r>
    </w:p>
    <w:p w14:paraId="769AAC32"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02 Al Capone                             150</w:t>
      </w:r>
    </w:p>
    <w:p w14:paraId="26CCEEFB"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03 Antonio Y Cleopatra                   500</w:t>
      </w:r>
    </w:p>
    <w:p w14:paraId="1EF8CD8E"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04 Backwoods                             100</w:t>
      </w:r>
    </w:p>
    <w:p w14:paraId="49F2872B"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05 Black and Milds                       500</w:t>
      </w:r>
    </w:p>
    <w:p w14:paraId="78385A81"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06 Captain Black                         150</w:t>
      </w:r>
    </w:p>
    <w:p w14:paraId="24F4F78F"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07 Cheyenne                               40</w:t>
      </w:r>
    </w:p>
    <w:p w14:paraId="64C9E39E"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08 Djarum                                100</w:t>
      </w:r>
    </w:p>
    <w:p w14:paraId="302E06DB"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09 Dutch Masters                         100</w:t>
      </w:r>
    </w:p>
    <w:p w14:paraId="70C9CCF5"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10 Dutch Treats                           50</w:t>
      </w:r>
    </w:p>
    <w:p w14:paraId="08C8C533"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11 Erik                                   70</w:t>
      </w:r>
    </w:p>
    <w:p w14:paraId="1941E21D"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12 Garcia Y Vega                          90</w:t>
      </w:r>
    </w:p>
    <w:p w14:paraId="0F8C28F0"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13 Good_ times                            70</w:t>
      </w:r>
    </w:p>
    <w:p w14:paraId="0F0B2DB9"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14 Hav A-Tampa                           400</w:t>
      </w:r>
    </w:p>
    <w:p w14:paraId="3AE5BDF7"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15 King Edward                         1,500</w:t>
      </w:r>
    </w:p>
    <w:p w14:paraId="1AB58992"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16 Muriel                                350</w:t>
      </w:r>
    </w:p>
    <w:p w14:paraId="416B5B8A"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17 Phillies                              &lt;15</w:t>
      </w:r>
    </w:p>
    <w:p w14:paraId="4EA38B22"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18 Prime time                             50</w:t>
      </w:r>
    </w:p>
    <w:p w14:paraId="731D748F"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19 Sante fe                              150</w:t>
      </w:r>
    </w:p>
    <w:p w14:paraId="4C0D90A7"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20 Smoker's Choice                     1,200</w:t>
      </w:r>
    </w:p>
    <w:p w14:paraId="3F733680"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21 Swisher Sweets                        &lt;15</w:t>
      </w:r>
    </w:p>
    <w:p w14:paraId="41FEB28D"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22 White Cat                             350</w:t>
      </w:r>
    </w:p>
    <w:p w14:paraId="6314B432" w14:textId="77777777" w:rsidR="004655C7" w:rsidRPr="004655C7" w:rsidRDefault="004655C7" w:rsidP="004655C7">
      <w:pPr>
        <w:rPr>
          <w:rFonts w:ascii="Consolas" w:eastAsia="Calibri" w:hAnsi="Consolas"/>
          <w:bCs/>
          <w:sz w:val="16"/>
          <w:szCs w:val="16"/>
        </w:rPr>
      </w:pPr>
      <w:r w:rsidRPr="004655C7">
        <w:rPr>
          <w:rFonts w:ascii="Consolas" w:eastAsia="Calibri" w:hAnsi="Consolas"/>
          <w:bCs/>
          <w:sz w:val="16"/>
          <w:szCs w:val="16"/>
        </w:rPr>
        <w:t xml:space="preserve"> -9 No response                       487,000</w:t>
      </w:r>
    </w:p>
    <w:p w14:paraId="4EAC9CA7" w14:textId="2C51CE5D" w:rsidR="00DE3072" w:rsidRDefault="004655C7" w:rsidP="004655C7">
      <w:pPr>
        <w:rPr>
          <w:rFonts w:ascii="Consolas" w:eastAsia="Calibri" w:hAnsi="Consolas"/>
          <w:bCs/>
          <w:sz w:val="16"/>
          <w:szCs w:val="16"/>
        </w:rPr>
      </w:pPr>
      <w:r w:rsidRPr="004655C7">
        <w:rPr>
          <w:rFonts w:ascii="Consolas" w:eastAsia="Calibri" w:hAnsi="Consolas"/>
          <w:bCs/>
          <w:sz w:val="16"/>
          <w:szCs w:val="16"/>
        </w:rPr>
        <w:t xml:space="preserve"> Total                                493,000</w:t>
      </w:r>
    </w:p>
    <w:p w14:paraId="6427538C" w14:textId="4D263ADA" w:rsidR="0095407F" w:rsidRPr="00D51A60" w:rsidRDefault="0095407F" w:rsidP="00CD1E08">
      <w:pPr>
        <w:rPr>
          <w:rFonts w:asciiTheme="majorHAnsi" w:eastAsia="MS Mincho" w:hAnsiTheme="majorHAnsi" w:cstheme="majorHAnsi"/>
          <w:b/>
          <w:sz w:val="26"/>
          <w:szCs w:val="26"/>
        </w:rPr>
      </w:pPr>
      <w:r w:rsidRPr="00D51A60">
        <w:rPr>
          <w:rFonts w:asciiTheme="majorHAnsi" w:eastAsia="MS Mincho" w:hAnsiTheme="majorHAnsi" w:cstheme="majorHAnsi"/>
          <w:b/>
          <w:sz w:val="26"/>
          <w:szCs w:val="26"/>
        </w:rPr>
        <w:br w:type="page"/>
      </w:r>
    </w:p>
    <w:p w14:paraId="57D0B767" w14:textId="438B9DC6" w:rsidR="00E85B99" w:rsidRPr="00D51A60" w:rsidRDefault="00E85B99" w:rsidP="005470F8">
      <w:pPr>
        <w:spacing w:after="240"/>
        <w:ind w:right="-245"/>
        <w:rPr>
          <w:rFonts w:ascii="Calibri" w:eastAsia="Calibri" w:hAnsi="Calibri"/>
          <w:bCs/>
          <w:i/>
          <w:iCs/>
          <w:sz w:val="18"/>
          <w:szCs w:val="18"/>
        </w:rPr>
      </w:pPr>
      <w:r w:rsidRPr="00D51A60">
        <w:rPr>
          <w:rFonts w:asciiTheme="majorHAnsi" w:eastAsia="MS Mincho" w:hAnsiTheme="majorHAnsi" w:cstheme="majorHAnsi"/>
          <w:b/>
          <w:sz w:val="26"/>
          <w:szCs w:val="26"/>
        </w:rPr>
        <w:t xml:space="preserve">Cigar Type          </w:t>
      </w:r>
      <w:bookmarkStart w:id="71" w:name="CIGAR_TYPE"/>
      <w:r w:rsidRPr="00D51A60">
        <w:rPr>
          <w:rFonts w:asciiTheme="majorHAnsi" w:hAnsiTheme="majorHAnsi" w:cstheme="majorHAnsi"/>
          <w:b/>
          <w:sz w:val="26"/>
          <w:szCs w:val="26"/>
        </w:rPr>
        <w:t>CIGAR_TYPE</w:t>
      </w:r>
      <w:bookmarkEnd w:id="71"/>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00122452">
        <w:rPr>
          <w:rFonts w:asciiTheme="majorHAnsi" w:hAnsiTheme="majorHAnsi" w:cstheme="majorHAnsi"/>
          <w:b/>
          <w:sz w:val="26"/>
          <w:szCs w:val="26"/>
        </w:rPr>
        <w:tab/>
      </w:r>
      <w:r w:rsidR="005470F8">
        <w:rPr>
          <w:rFonts w:asciiTheme="majorHAnsi" w:hAnsiTheme="majorHAnsi" w:cstheme="majorHAnsi"/>
          <w:b/>
          <w:sz w:val="26"/>
          <w:szCs w:val="26"/>
        </w:rPr>
        <w:t xml:space="preserve">    </w:t>
      </w:r>
      <w:r w:rsidR="00122452">
        <w:rPr>
          <w:rFonts w:asciiTheme="majorHAnsi" w:hAnsiTheme="majorHAnsi" w:cstheme="majorHAnsi"/>
          <w:b/>
          <w:sz w:val="26"/>
          <w:szCs w:val="26"/>
        </w:rPr>
        <w:t xml:space="preserve"> </w:t>
      </w:r>
      <w:hyperlink w:anchor="INDEX2" w:history="1">
        <w:r w:rsidRPr="00D51A60">
          <w:rPr>
            <w:rStyle w:val="Hyperlink"/>
            <w:rFonts w:asciiTheme="majorHAnsi" w:hAnsiTheme="majorHAnsi" w:cstheme="majorHAnsi"/>
            <w:sz w:val="22"/>
            <w:szCs w:val="22"/>
          </w:rPr>
          <w:t>R</w:t>
        </w:r>
        <w:r w:rsidRPr="00D51A60">
          <w:rPr>
            <w:rStyle w:val="Hyperlink"/>
            <w:rFonts w:asciiTheme="majorHAnsi" w:hAnsiTheme="majorHAnsi" w:cstheme="majorHAnsi"/>
            <w:sz w:val="20"/>
            <w:szCs w:val="20"/>
          </w:rPr>
          <w:t>eturn to Index</w:t>
        </w:r>
      </w:hyperlink>
    </w:p>
    <w:p w14:paraId="7D18E1B3" w14:textId="1E0CB570" w:rsidR="00E85B99" w:rsidRPr="00D51A60" w:rsidRDefault="00E85B99" w:rsidP="00B55082">
      <w:pPr>
        <w:widowControl w:val="0"/>
        <w:spacing w:after="120"/>
        <w:ind w:right="-245"/>
        <w:rPr>
          <w:rFonts w:asciiTheme="majorHAnsi" w:eastAsia="Calibri" w:hAnsiTheme="majorHAnsi" w:cstheme="majorHAnsi"/>
          <w:sz w:val="22"/>
          <w:szCs w:val="22"/>
        </w:rPr>
      </w:pPr>
      <w:r w:rsidRPr="00D51A60">
        <w:rPr>
          <w:rFonts w:asciiTheme="majorHAnsi" w:hAnsiTheme="majorHAnsi" w:cstheme="majorHAnsi"/>
          <w:b/>
          <w:sz w:val="22"/>
          <w:szCs w:val="22"/>
        </w:rPr>
        <w:t>DESCRIPTION</w:t>
      </w:r>
      <w:r w:rsidRPr="00D51A60">
        <w:rPr>
          <w:rFonts w:asciiTheme="majorHAnsi" w:eastAsia="Calibri" w:hAnsiTheme="majorHAnsi" w:cstheme="majorHAnsi"/>
          <w:b/>
          <w:sz w:val="22"/>
          <w:szCs w:val="22"/>
        </w:rPr>
        <w:t>:</w:t>
      </w:r>
      <w:r w:rsidRPr="00D51A60">
        <w:rPr>
          <w:rFonts w:asciiTheme="majorHAnsi" w:eastAsia="Calibri" w:hAnsiTheme="majorHAnsi" w:cstheme="majorHAnsi"/>
          <w:sz w:val="22"/>
          <w:szCs w:val="22"/>
        </w:rPr>
        <w:t xml:space="preserve"> </w:t>
      </w:r>
      <w:r w:rsidR="00666737" w:rsidRPr="00D51A60">
        <w:rPr>
          <w:rFonts w:asciiTheme="majorHAnsi" w:eastAsia="Calibri" w:hAnsiTheme="majorHAnsi" w:cstheme="majorHAnsi"/>
          <w:sz w:val="22"/>
          <w:szCs w:val="22"/>
        </w:rPr>
        <w:t>Question asks the types of cigar the person used most often.</w:t>
      </w:r>
    </w:p>
    <w:p w14:paraId="5A7E676C" w14:textId="77777777" w:rsidR="004A4354" w:rsidRPr="00D51A60" w:rsidRDefault="004A4354" w:rsidP="004A4354">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CATEGORY OF ALTERNATIVE TOBACCO USERS ASKED: </w:t>
      </w:r>
      <w:r w:rsidRPr="00D51A60">
        <w:rPr>
          <w:rFonts w:ascii="Calibri" w:hAnsi="Calibri" w:cs="Calibri"/>
          <w:sz w:val="22"/>
          <w:szCs w:val="22"/>
        </w:rPr>
        <w:t>Every day, some-day</w:t>
      </w:r>
    </w:p>
    <w:p w14:paraId="3E528AED" w14:textId="3575524D" w:rsidR="004A4354" w:rsidRPr="00D51A60" w:rsidRDefault="00FF47DE" w:rsidP="004A4354">
      <w:pPr>
        <w:pStyle w:val="NormalWeb"/>
        <w:spacing w:before="0" w:beforeAutospacing="0" w:after="120" w:afterAutospacing="0"/>
        <w:rPr>
          <w:rFonts w:ascii="Calibri" w:hAnsi="Calibri" w:cs="Calibri"/>
          <w:sz w:val="22"/>
          <w:szCs w:val="22"/>
        </w:rPr>
      </w:pPr>
      <w:r w:rsidRPr="00D51A60">
        <w:rPr>
          <w:rFonts w:ascii="Calibri" w:hAnsi="Calibri" w:cs="Calibri"/>
          <w:b/>
          <w:bCs/>
          <w:sz w:val="22"/>
          <w:szCs w:val="22"/>
        </w:rPr>
        <w:t xml:space="preserve">TOBACCO USE SUPPLEMENT TYPE OF RESPONDENT: </w:t>
      </w:r>
      <w:r w:rsidR="00216E85">
        <w:rPr>
          <w:rFonts w:ascii="Calibri" w:hAnsi="Calibri" w:cs="Calibri"/>
          <w:sz w:val="22"/>
          <w:szCs w:val="22"/>
        </w:rPr>
        <w:t>Self only</w:t>
      </w:r>
    </w:p>
    <w:p w14:paraId="421E5F2E" w14:textId="77777777" w:rsidR="00095058" w:rsidRPr="00D51A60" w:rsidRDefault="00E85B99" w:rsidP="00095058">
      <w:pPr>
        <w:autoSpaceDE w:val="0"/>
        <w:autoSpaceDN w:val="0"/>
        <w:adjustRightInd w:val="0"/>
        <w:rPr>
          <w:rFonts w:asciiTheme="majorHAnsi" w:hAnsiTheme="majorHAnsi" w:cstheme="majorHAnsi"/>
          <w:b/>
          <w:bCs/>
          <w:iCs/>
          <w:sz w:val="22"/>
          <w:szCs w:val="22"/>
        </w:rPr>
      </w:pPr>
      <w:r w:rsidRPr="00D51A60">
        <w:rPr>
          <w:rFonts w:asciiTheme="majorHAnsi" w:hAnsiTheme="majorHAnsi" w:cstheme="majorHAnsi"/>
          <w:b/>
          <w:bCs/>
          <w:iCs/>
          <w:sz w:val="22"/>
          <w:szCs w:val="22"/>
        </w:rPr>
        <w:t xml:space="preserve">QUESTION(S) ASKED ON SURVEY: </w:t>
      </w:r>
    </w:p>
    <w:p w14:paraId="5881EDCC" w14:textId="18E5C760" w:rsidR="00E85B99" w:rsidRPr="00D51A60" w:rsidRDefault="00EF6970" w:rsidP="00D8375E">
      <w:pPr>
        <w:autoSpaceDE w:val="0"/>
        <w:autoSpaceDN w:val="0"/>
        <w:adjustRightInd w:val="0"/>
        <w:spacing w:after="120"/>
        <w:ind w:left="187"/>
        <w:rPr>
          <w:rFonts w:asciiTheme="majorHAnsi" w:hAnsiTheme="majorHAnsi" w:cstheme="majorHAnsi"/>
          <w:i/>
          <w:iCs/>
          <w:sz w:val="22"/>
          <w:szCs w:val="22"/>
        </w:rPr>
      </w:pPr>
      <w:r w:rsidRPr="00D51A60">
        <w:rPr>
          <w:rFonts w:asciiTheme="majorHAnsi" w:hAnsiTheme="majorHAnsi" w:cstheme="majorHAnsi"/>
          <w:i/>
          <w:iCs/>
          <w:sz w:val="22"/>
          <w:szCs w:val="22"/>
        </w:rPr>
        <w:t>During the past 30 days, what type of cigar did you use most often?</w:t>
      </w:r>
    </w:p>
    <w:p w14:paraId="2CF4207D" w14:textId="77777777" w:rsidR="00E85B99" w:rsidRPr="00D51A60" w:rsidRDefault="00E85B99" w:rsidP="00E85B99">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2C8F248B" w14:textId="77777777" w:rsidR="00E85B99" w:rsidRPr="00D51A60" w:rsidRDefault="00E85B99" w:rsidP="005743E6">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0A79A6C4" w14:textId="77777777" w:rsidR="00E85B99" w:rsidRPr="00D51A60" w:rsidRDefault="00E85B99" w:rsidP="005743E6">
      <w:pPr>
        <w:widowControl w:val="0"/>
        <w:spacing w:after="160"/>
        <w:rPr>
          <w:rFonts w:ascii="Consolas" w:eastAsia="MS Mincho" w:hAnsi="Consolas" w:cs="Consolas"/>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MAY10–JUL18 (varies by type of alternate tobacco)</w:t>
      </w:r>
    </w:p>
    <w:tbl>
      <w:tblPr>
        <w:tblW w:w="7281" w:type="dxa"/>
        <w:tblLayout w:type="fixed"/>
        <w:tblLook w:val="04A0" w:firstRow="1" w:lastRow="0" w:firstColumn="1" w:lastColumn="0" w:noHBand="0" w:noVBand="1"/>
      </w:tblPr>
      <w:tblGrid>
        <w:gridCol w:w="810"/>
        <w:gridCol w:w="6208"/>
        <w:gridCol w:w="263"/>
      </w:tblGrid>
      <w:tr w:rsidR="00E85B99" w:rsidRPr="00D51A60" w14:paraId="1AD968A3" w14:textId="77777777" w:rsidTr="009C5220">
        <w:trPr>
          <w:trHeight w:val="216"/>
        </w:trPr>
        <w:tc>
          <w:tcPr>
            <w:tcW w:w="7281" w:type="dxa"/>
            <w:gridSpan w:val="3"/>
            <w:tcBorders>
              <w:top w:val="nil"/>
              <w:left w:val="nil"/>
              <w:bottom w:val="nil"/>
              <w:right w:val="nil"/>
            </w:tcBorders>
            <w:shd w:val="clear" w:color="auto" w:fill="auto"/>
            <w:vAlign w:val="center"/>
          </w:tcPr>
          <w:p w14:paraId="77FF5E81" w14:textId="77777777" w:rsidR="00E85B99" w:rsidRPr="00D51A60" w:rsidRDefault="00E85B99" w:rsidP="009C5220">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E85B99" w:rsidRPr="00D51A60" w14:paraId="428642F1" w14:textId="77777777" w:rsidTr="005C7B17">
        <w:trPr>
          <w:gridAfter w:val="1"/>
          <w:wAfter w:w="263" w:type="dxa"/>
          <w:trHeight w:val="216"/>
        </w:trPr>
        <w:tc>
          <w:tcPr>
            <w:tcW w:w="810" w:type="dxa"/>
            <w:tcBorders>
              <w:top w:val="nil"/>
              <w:left w:val="nil"/>
              <w:bottom w:val="nil"/>
              <w:right w:val="nil"/>
            </w:tcBorders>
            <w:shd w:val="clear" w:color="auto" w:fill="auto"/>
          </w:tcPr>
          <w:p w14:paraId="218FECBD" w14:textId="77777777" w:rsidR="00E85B99" w:rsidRPr="00D51A60" w:rsidRDefault="00E85B99" w:rsidP="009C5220">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01 —</w:t>
            </w:r>
          </w:p>
        </w:tc>
        <w:tc>
          <w:tcPr>
            <w:tcW w:w="6208" w:type="dxa"/>
            <w:tcBorders>
              <w:top w:val="nil"/>
              <w:left w:val="nil"/>
              <w:bottom w:val="nil"/>
              <w:right w:val="nil"/>
            </w:tcBorders>
            <w:shd w:val="clear" w:color="auto" w:fill="auto"/>
          </w:tcPr>
          <w:p w14:paraId="2979D8FE" w14:textId="41BEBD5E" w:rsidR="00E85B99" w:rsidRPr="00D51A60" w:rsidRDefault="00EF6922" w:rsidP="009C5220">
            <w:pPr>
              <w:spacing w:line="276" w:lineRule="auto"/>
              <w:ind w:left="-72"/>
              <w:rPr>
                <w:rFonts w:ascii="Consolas" w:hAnsi="Consolas" w:cs="Consolas"/>
                <w:sz w:val="20"/>
                <w:szCs w:val="20"/>
              </w:rPr>
            </w:pPr>
            <w:r w:rsidRPr="00D51A60">
              <w:rPr>
                <w:rFonts w:ascii="Consolas" w:hAnsi="Consolas" w:cs="Consolas"/>
                <w:sz w:val="20"/>
                <w:szCs w:val="20"/>
              </w:rPr>
              <w:t>Regular</w:t>
            </w:r>
          </w:p>
        </w:tc>
      </w:tr>
      <w:tr w:rsidR="00E85B99" w:rsidRPr="00D51A60" w14:paraId="7D5879D0" w14:textId="77777777" w:rsidTr="005C7B17">
        <w:trPr>
          <w:gridAfter w:val="1"/>
          <w:wAfter w:w="263" w:type="dxa"/>
          <w:trHeight w:val="216"/>
        </w:trPr>
        <w:tc>
          <w:tcPr>
            <w:tcW w:w="810" w:type="dxa"/>
            <w:tcBorders>
              <w:top w:val="nil"/>
              <w:left w:val="nil"/>
              <w:bottom w:val="nil"/>
              <w:right w:val="nil"/>
            </w:tcBorders>
            <w:shd w:val="clear" w:color="auto" w:fill="auto"/>
          </w:tcPr>
          <w:p w14:paraId="33C2FA02" w14:textId="77777777" w:rsidR="00E85B99" w:rsidRPr="00D51A60" w:rsidRDefault="00E85B99" w:rsidP="009C5220">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02 —</w:t>
            </w:r>
          </w:p>
        </w:tc>
        <w:tc>
          <w:tcPr>
            <w:tcW w:w="6208" w:type="dxa"/>
            <w:tcBorders>
              <w:top w:val="nil"/>
              <w:left w:val="nil"/>
              <w:bottom w:val="nil"/>
              <w:right w:val="nil"/>
            </w:tcBorders>
            <w:shd w:val="clear" w:color="auto" w:fill="auto"/>
          </w:tcPr>
          <w:p w14:paraId="59FDEC20" w14:textId="3EE15126" w:rsidR="00E85B99" w:rsidRPr="00D51A60" w:rsidRDefault="00EF6922" w:rsidP="009C5220">
            <w:pPr>
              <w:spacing w:line="276" w:lineRule="auto"/>
              <w:ind w:left="-72"/>
              <w:rPr>
                <w:rFonts w:ascii="Consolas" w:hAnsi="Consolas" w:cs="Consolas"/>
                <w:sz w:val="20"/>
                <w:szCs w:val="20"/>
              </w:rPr>
            </w:pPr>
            <w:r w:rsidRPr="00D51A60">
              <w:rPr>
                <w:rFonts w:ascii="Consolas" w:hAnsi="Consolas" w:cs="Consolas"/>
                <w:sz w:val="20"/>
                <w:szCs w:val="20"/>
              </w:rPr>
              <w:t>Cigarillos</w:t>
            </w:r>
          </w:p>
        </w:tc>
      </w:tr>
      <w:tr w:rsidR="00E85B99" w:rsidRPr="00D51A60" w14:paraId="6E05CCB1" w14:textId="77777777" w:rsidTr="005C7B17">
        <w:trPr>
          <w:gridAfter w:val="1"/>
          <w:wAfter w:w="263" w:type="dxa"/>
          <w:trHeight w:val="216"/>
        </w:trPr>
        <w:tc>
          <w:tcPr>
            <w:tcW w:w="810" w:type="dxa"/>
            <w:tcBorders>
              <w:top w:val="nil"/>
              <w:left w:val="nil"/>
              <w:bottom w:val="nil"/>
              <w:right w:val="nil"/>
            </w:tcBorders>
            <w:shd w:val="clear" w:color="auto" w:fill="auto"/>
          </w:tcPr>
          <w:p w14:paraId="464619DF" w14:textId="77777777" w:rsidR="00E85B99" w:rsidRPr="00D51A60" w:rsidRDefault="00E85B99" w:rsidP="009C5220">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03 —</w:t>
            </w:r>
          </w:p>
        </w:tc>
        <w:tc>
          <w:tcPr>
            <w:tcW w:w="6208" w:type="dxa"/>
            <w:tcBorders>
              <w:top w:val="nil"/>
              <w:left w:val="nil"/>
              <w:bottom w:val="nil"/>
              <w:right w:val="nil"/>
            </w:tcBorders>
            <w:shd w:val="clear" w:color="auto" w:fill="auto"/>
          </w:tcPr>
          <w:p w14:paraId="0A5B5CDA" w14:textId="629D1CA2" w:rsidR="00E85B99" w:rsidRPr="00D51A60" w:rsidRDefault="00EF6922" w:rsidP="009C5220">
            <w:pPr>
              <w:spacing w:line="276" w:lineRule="auto"/>
              <w:ind w:left="-72"/>
              <w:rPr>
                <w:rFonts w:ascii="Consolas" w:hAnsi="Consolas" w:cs="Consolas"/>
                <w:color w:val="000000"/>
                <w:sz w:val="20"/>
                <w:szCs w:val="20"/>
              </w:rPr>
            </w:pPr>
            <w:r w:rsidRPr="00D51A60">
              <w:rPr>
                <w:rFonts w:ascii="Consolas" w:hAnsi="Consolas" w:cs="Consolas"/>
                <w:color w:val="000000"/>
                <w:sz w:val="20"/>
                <w:szCs w:val="20"/>
              </w:rPr>
              <w:t>Little filtered cigars</w:t>
            </w:r>
          </w:p>
        </w:tc>
      </w:tr>
      <w:tr w:rsidR="00E85B99" w:rsidRPr="00D51A60" w14:paraId="33DAA588" w14:textId="77777777" w:rsidTr="005C7B17">
        <w:trPr>
          <w:gridAfter w:val="1"/>
          <w:wAfter w:w="263" w:type="dxa"/>
          <w:trHeight w:val="216"/>
        </w:trPr>
        <w:tc>
          <w:tcPr>
            <w:tcW w:w="810" w:type="dxa"/>
            <w:tcBorders>
              <w:top w:val="nil"/>
              <w:left w:val="nil"/>
              <w:bottom w:val="nil"/>
              <w:right w:val="nil"/>
            </w:tcBorders>
            <w:shd w:val="clear" w:color="auto" w:fill="auto"/>
          </w:tcPr>
          <w:p w14:paraId="413AAF91" w14:textId="77777777" w:rsidR="00E85B99" w:rsidRPr="00D51A60" w:rsidRDefault="00E85B99" w:rsidP="009C5220">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-9 —</w:t>
            </w:r>
          </w:p>
        </w:tc>
        <w:tc>
          <w:tcPr>
            <w:tcW w:w="6208" w:type="dxa"/>
            <w:tcBorders>
              <w:top w:val="nil"/>
              <w:left w:val="nil"/>
              <w:bottom w:val="nil"/>
              <w:right w:val="nil"/>
            </w:tcBorders>
            <w:shd w:val="clear" w:color="auto" w:fill="auto"/>
          </w:tcPr>
          <w:p w14:paraId="036E26FF" w14:textId="1FB3F19D" w:rsidR="00E85B99" w:rsidRPr="00D51A60" w:rsidRDefault="00D114F4" w:rsidP="009C5220">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660D2247" w14:textId="77777777" w:rsidR="00E85B99" w:rsidRPr="00D51A60" w:rsidRDefault="00E85B99" w:rsidP="00E85B99">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5169E5CE" w14:textId="3DD57CB5" w:rsidR="004655C7" w:rsidRPr="004655C7" w:rsidRDefault="004655C7" w:rsidP="004655C7">
      <w:pPr>
        <w:rPr>
          <w:rFonts w:ascii="Consolas" w:eastAsia="Calibri" w:hAnsi="Consolas" w:cs="Consolas"/>
          <w:bCs/>
          <w:sz w:val="16"/>
          <w:szCs w:val="18"/>
        </w:rPr>
      </w:pPr>
      <w:r w:rsidRPr="004655C7">
        <w:rPr>
          <w:rFonts w:ascii="Consolas" w:eastAsia="Calibri" w:hAnsi="Consolas" w:cs="Consolas"/>
          <w:bCs/>
          <w:sz w:val="16"/>
          <w:szCs w:val="18"/>
        </w:rPr>
        <w:t xml:space="preserve">cigar_type:         MAY10    AUG10    JAN11    JUL14    JAN15    MAY15    JUL18    </w:t>
      </w:r>
    </w:p>
    <w:p w14:paraId="66A1F92F" w14:textId="77777777" w:rsidR="004655C7" w:rsidRPr="004655C7" w:rsidRDefault="004655C7" w:rsidP="004655C7">
      <w:pPr>
        <w:rPr>
          <w:rFonts w:ascii="Consolas" w:eastAsia="Calibri" w:hAnsi="Consolas" w:cs="Consolas"/>
          <w:bCs/>
          <w:sz w:val="16"/>
          <w:szCs w:val="18"/>
        </w:rPr>
      </w:pPr>
    </w:p>
    <w:p w14:paraId="6EE168BF" w14:textId="77777777" w:rsidR="004655C7" w:rsidRPr="004655C7" w:rsidRDefault="004655C7" w:rsidP="004655C7">
      <w:pPr>
        <w:rPr>
          <w:rFonts w:ascii="Consolas" w:eastAsia="Calibri" w:hAnsi="Consolas" w:cs="Consolas"/>
          <w:bCs/>
          <w:sz w:val="16"/>
          <w:szCs w:val="18"/>
        </w:rPr>
      </w:pPr>
      <w:r w:rsidRPr="004655C7">
        <w:rPr>
          <w:rFonts w:ascii="Consolas" w:eastAsia="Calibri" w:hAnsi="Consolas" w:cs="Consolas"/>
          <w:bCs/>
          <w:sz w:val="16"/>
          <w:szCs w:val="18"/>
        </w:rPr>
        <w:t xml:space="preserve">   01                 750      500      650      600      600      500      550</w:t>
      </w:r>
    </w:p>
    <w:p w14:paraId="587C5E12" w14:textId="77777777" w:rsidR="004655C7" w:rsidRPr="004655C7" w:rsidRDefault="004655C7" w:rsidP="004655C7">
      <w:pPr>
        <w:rPr>
          <w:rFonts w:ascii="Consolas" w:eastAsia="Calibri" w:hAnsi="Consolas" w:cs="Consolas"/>
          <w:bCs/>
          <w:sz w:val="16"/>
          <w:szCs w:val="18"/>
        </w:rPr>
      </w:pPr>
      <w:r w:rsidRPr="004655C7">
        <w:rPr>
          <w:rFonts w:ascii="Consolas" w:eastAsia="Calibri" w:hAnsi="Consolas" w:cs="Consolas"/>
          <w:bCs/>
          <w:sz w:val="16"/>
          <w:szCs w:val="18"/>
        </w:rPr>
        <w:t xml:space="preserve">   02                 200      150      200      200      250      150      200</w:t>
      </w:r>
    </w:p>
    <w:p w14:paraId="3631CDF4" w14:textId="77777777" w:rsidR="004655C7" w:rsidRPr="004655C7" w:rsidRDefault="004655C7" w:rsidP="004655C7">
      <w:pPr>
        <w:rPr>
          <w:rFonts w:ascii="Consolas" w:eastAsia="Calibri" w:hAnsi="Consolas" w:cs="Consolas"/>
          <w:bCs/>
          <w:sz w:val="16"/>
          <w:szCs w:val="18"/>
        </w:rPr>
      </w:pPr>
      <w:r w:rsidRPr="004655C7">
        <w:rPr>
          <w:rFonts w:ascii="Consolas" w:eastAsia="Calibri" w:hAnsi="Consolas" w:cs="Consolas"/>
          <w:bCs/>
          <w:sz w:val="16"/>
          <w:szCs w:val="18"/>
        </w:rPr>
        <w:t xml:space="preserve">   03                 300      200      200      250      200      150      150</w:t>
      </w:r>
    </w:p>
    <w:p w14:paraId="2FB6D552" w14:textId="77777777" w:rsidR="004655C7" w:rsidRPr="004655C7" w:rsidRDefault="004655C7" w:rsidP="004655C7">
      <w:pPr>
        <w:rPr>
          <w:rFonts w:ascii="Consolas" w:eastAsia="Calibri" w:hAnsi="Consolas" w:cs="Consolas"/>
          <w:bCs/>
          <w:sz w:val="16"/>
          <w:szCs w:val="18"/>
        </w:rPr>
      </w:pPr>
      <w:r w:rsidRPr="004655C7">
        <w:rPr>
          <w:rFonts w:ascii="Consolas" w:eastAsia="Calibri" w:hAnsi="Consolas" w:cs="Consolas"/>
          <w:bCs/>
          <w:sz w:val="16"/>
          <w:szCs w:val="18"/>
        </w:rPr>
        <w:t xml:space="preserve">   -9              81,000   60,000   79,000   73,500   75,500   59,500   57,500</w:t>
      </w:r>
    </w:p>
    <w:p w14:paraId="7797BFBA" w14:textId="14226FCD" w:rsidR="00CD1E08" w:rsidRDefault="004655C7" w:rsidP="004655C7">
      <w:pPr>
        <w:rPr>
          <w:rFonts w:ascii="Consolas" w:eastAsia="Calibri" w:hAnsi="Consolas" w:cs="Consolas"/>
          <w:bCs/>
          <w:sz w:val="16"/>
          <w:szCs w:val="18"/>
        </w:rPr>
      </w:pPr>
      <w:r w:rsidRPr="004655C7">
        <w:rPr>
          <w:rFonts w:ascii="Consolas" w:eastAsia="Calibri" w:hAnsi="Consolas" w:cs="Consolas"/>
          <w:bCs/>
          <w:sz w:val="16"/>
          <w:szCs w:val="18"/>
        </w:rPr>
        <w:t>Total              82,500   61,000   80,000   74,500   76,500   60,000   58,500</w:t>
      </w:r>
    </w:p>
    <w:p w14:paraId="7ABF54B8" w14:textId="1921FE53" w:rsidR="00DE3072" w:rsidRDefault="00DE3072" w:rsidP="00CD1E08">
      <w:pPr>
        <w:rPr>
          <w:rFonts w:ascii="Consolas" w:eastAsia="Calibri" w:hAnsi="Consolas" w:cs="Consolas"/>
          <w:bCs/>
          <w:sz w:val="16"/>
          <w:szCs w:val="18"/>
        </w:rPr>
      </w:pPr>
    </w:p>
    <w:p w14:paraId="32A415D0" w14:textId="77777777" w:rsidR="008F15E0" w:rsidRDefault="008F15E0">
      <w:pPr>
        <w:rPr>
          <w:rFonts w:asciiTheme="majorHAnsi" w:eastAsia="MS Mincho" w:hAnsiTheme="majorHAnsi" w:cstheme="majorHAnsi"/>
          <w:b/>
          <w:sz w:val="26"/>
          <w:szCs w:val="26"/>
        </w:rPr>
      </w:pPr>
    </w:p>
    <w:p w14:paraId="75C23772" w14:textId="03CEE140" w:rsidR="00DE3072" w:rsidRDefault="00DE3072">
      <w:pPr>
        <w:rPr>
          <w:rFonts w:ascii="Consolas" w:eastAsia="Calibri" w:hAnsi="Consolas" w:cs="Consolas"/>
          <w:b/>
          <w:sz w:val="20"/>
          <w:szCs w:val="22"/>
        </w:rPr>
        <w:sectPr w:rsidR="00DE3072" w:rsidSect="00674182">
          <w:headerReference w:type="default" r:id="rId25"/>
          <w:pgSz w:w="12240" w:h="15840" w:code="1"/>
          <w:pgMar w:top="1440" w:right="1620" w:bottom="1440" w:left="1325" w:header="720" w:footer="720" w:gutter="0"/>
          <w:cols w:space="720"/>
          <w:docGrid w:linePitch="360"/>
        </w:sectPr>
      </w:pPr>
    </w:p>
    <w:p w14:paraId="516769C2" w14:textId="4F19D7F6" w:rsidR="008F15E0" w:rsidRPr="000C57E6" w:rsidRDefault="008F15E0" w:rsidP="005470F8">
      <w:pPr>
        <w:spacing w:after="240"/>
        <w:ind w:right="-155"/>
        <w:rPr>
          <w:rFonts w:ascii="Calibri" w:eastAsia="Calibri" w:hAnsi="Calibri"/>
          <w:bCs/>
          <w:i/>
          <w:iCs/>
          <w:sz w:val="18"/>
          <w:szCs w:val="18"/>
        </w:rPr>
      </w:pPr>
      <w:r w:rsidRPr="000C57E6">
        <w:rPr>
          <w:rFonts w:asciiTheme="majorHAnsi" w:eastAsia="MS Mincho" w:hAnsiTheme="majorHAnsi" w:cstheme="majorHAnsi"/>
          <w:b/>
          <w:sz w:val="26"/>
          <w:szCs w:val="26"/>
        </w:rPr>
        <w:t>Respondent Relationship</w:t>
      </w:r>
      <w:r w:rsidR="006D04CB">
        <w:rPr>
          <w:rFonts w:asciiTheme="majorHAnsi" w:eastAsia="MS Mincho" w:hAnsiTheme="majorHAnsi" w:cstheme="majorHAnsi"/>
          <w:b/>
          <w:sz w:val="26"/>
          <w:szCs w:val="26"/>
        </w:rPr>
        <w:t xml:space="preserve"> TUS</w:t>
      </w:r>
      <w:r w:rsidRPr="000C57E6">
        <w:rPr>
          <w:rFonts w:asciiTheme="majorHAnsi" w:eastAsia="MS Mincho" w:hAnsiTheme="majorHAnsi" w:cstheme="majorHAnsi"/>
          <w:b/>
          <w:sz w:val="26"/>
          <w:szCs w:val="26"/>
        </w:rPr>
        <w:t xml:space="preserve">         </w:t>
      </w:r>
      <w:bookmarkStart w:id="72" w:name="RELTRF"/>
      <w:bookmarkStart w:id="73" w:name="RELTRF_TOB"/>
      <w:r w:rsidRPr="000C57E6">
        <w:rPr>
          <w:rFonts w:asciiTheme="majorHAnsi" w:eastAsia="MS Mincho" w:hAnsiTheme="majorHAnsi" w:cstheme="majorHAnsi"/>
          <w:b/>
          <w:sz w:val="26"/>
          <w:szCs w:val="26"/>
        </w:rPr>
        <w:t>RELTRF</w:t>
      </w:r>
      <w:bookmarkEnd w:id="72"/>
      <w:r w:rsidRPr="000C57E6">
        <w:rPr>
          <w:rFonts w:asciiTheme="majorHAnsi" w:eastAsia="MS Mincho" w:hAnsiTheme="majorHAnsi" w:cstheme="majorHAnsi"/>
          <w:b/>
          <w:sz w:val="26"/>
          <w:szCs w:val="26"/>
        </w:rPr>
        <w:t>_TOB</w:t>
      </w:r>
      <w:bookmarkEnd w:id="73"/>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005470F8">
        <w:rPr>
          <w:rFonts w:asciiTheme="majorHAnsi" w:hAnsiTheme="majorHAnsi" w:cstheme="majorHAnsi"/>
          <w:b/>
          <w:sz w:val="26"/>
          <w:szCs w:val="26"/>
        </w:rPr>
        <w:t xml:space="preserve">        </w:t>
      </w:r>
      <w:hyperlink w:anchor="INDEX2" w:history="1">
        <w:r w:rsidRPr="000C57E6">
          <w:rPr>
            <w:rStyle w:val="Hyperlink"/>
            <w:rFonts w:asciiTheme="majorHAnsi" w:hAnsiTheme="majorHAnsi" w:cstheme="majorHAnsi"/>
            <w:bCs/>
            <w:sz w:val="22"/>
            <w:szCs w:val="22"/>
          </w:rPr>
          <w:t>R</w:t>
        </w:r>
        <w:r w:rsidRPr="000C57E6">
          <w:rPr>
            <w:rStyle w:val="Hyperlink"/>
            <w:rFonts w:asciiTheme="majorHAnsi" w:hAnsiTheme="majorHAnsi" w:cstheme="majorHAnsi"/>
            <w:bCs/>
            <w:sz w:val="20"/>
            <w:szCs w:val="20"/>
          </w:rPr>
          <w:t>eturn to Index</w:t>
        </w:r>
      </w:hyperlink>
    </w:p>
    <w:p w14:paraId="07511E95" w14:textId="2DC57E0B" w:rsidR="008F15E0" w:rsidRPr="00D8375E" w:rsidRDefault="008F15E0" w:rsidP="00D8375E">
      <w:pPr>
        <w:pStyle w:val="PlainText"/>
        <w:spacing w:after="120"/>
        <w:rPr>
          <w:rFonts w:asciiTheme="majorHAnsi" w:eastAsia="MS Mincho" w:hAnsiTheme="majorHAnsi" w:cstheme="majorHAnsi"/>
          <w:sz w:val="22"/>
          <w:szCs w:val="22"/>
        </w:rPr>
      </w:pPr>
      <w:r w:rsidRPr="00D8375E">
        <w:rPr>
          <w:rFonts w:asciiTheme="majorHAnsi" w:hAnsiTheme="majorHAnsi" w:cstheme="majorHAnsi"/>
          <w:b/>
          <w:sz w:val="22"/>
          <w:szCs w:val="22"/>
        </w:rPr>
        <w:t xml:space="preserve">DESCRIPTION: </w:t>
      </w:r>
      <w:r w:rsidRPr="00D8375E">
        <w:rPr>
          <w:rFonts w:asciiTheme="majorHAnsi" w:eastAsia="MS Mincho" w:hAnsiTheme="majorHAnsi" w:cstheme="majorHAnsi"/>
          <w:sz w:val="22"/>
          <w:szCs w:val="22"/>
        </w:rPr>
        <w:t xml:space="preserve">Relationship of respondent to the reference person regarding the tobacco use supplement questions. </w:t>
      </w:r>
    </w:p>
    <w:p w14:paraId="4E0EEB35" w14:textId="77777777" w:rsidR="008F15E0" w:rsidRPr="00D8375E" w:rsidRDefault="008F15E0" w:rsidP="008F15E0">
      <w:pPr>
        <w:pStyle w:val="PlainText"/>
        <w:jc w:val="both"/>
        <w:rPr>
          <w:rFonts w:asciiTheme="majorHAnsi" w:eastAsia="MS Mincho" w:hAnsiTheme="majorHAnsi" w:cstheme="majorHAnsi"/>
          <w:sz w:val="22"/>
          <w:szCs w:val="22"/>
        </w:rPr>
      </w:pPr>
      <w:r w:rsidRPr="00D8375E">
        <w:rPr>
          <w:rFonts w:asciiTheme="majorHAnsi" w:eastAsia="MS Mincho" w:hAnsiTheme="majorHAnsi" w:cstheme="majorHAnsi"/>
          <w:sz w:val="22"/>
          <w:szCs w:val="22"/>
        </w:rPr>
        <w:t>SAS Type: Char</w:t>
      </w:r>
    </w:p>
    <w:p w14:paraId="2D62291F" w14:textId="77777777" w:rsidR="008F15E0" w:rsidRPr="00D8375E" w:rsidRDefault="008F15E0" w:rsidP="00D8375E">
      <w:pPr>
        <w:pStyle w:val="PlainText"/>
        <w:spacing w:after="160"/>
        <w:jc w:val="both"/>
        <w:rPr>
          <w:rFonts w:asciiTheme="majorHAnsi" w:eastAsia="MS Mincho" w:hAnsiTheme="majorHAnsi" w:cstheme="majorHAnsi"/>
          <w:sz w:val="22"/>
          <w:szCs w:val="22"/>
        </w:rPr>
      </w:pPr>
      <w:r w:rsidRPr="00D8375E">
        <w:rPr>
          <w:rFonts w:asciiTheme="majorHAnsi" w:eastAsia="MS Mincho" w:hAnsiTheme="majorHAnsi" w:cstheme="majorHAnsi"/>
          <w:sz w:val="22"/>
          <w:szCs w:val="22"/>
        </w:rPr>
        <w:t>SAS Format: $2.</w:t>
      </w:r>
    </w:p>
    <w:p w14:paraId="29D04E13" w14:textId="5185A0E7" w:rsidR="008F15E0" w:rsidRPr="000C57E6" w:rsidRDefault="008F15E0" w:rsidP="00D8375E">
      <w:pPr>
        <w:spacing w:after="160"/>
        <w:rPr>
          <w:rFonts w:ascii="Consolas" w:eastAsia="Calibri" w:hAnsi="Consolas" w:cs="Consolas"/>
          <w:bCs/>
          <w:sz w:val="20"/>
          <w:szCs w:val="22"/>
        </w:rPr>
      </w:pPr>
      <w:r w:rsidRPr="0041559E">
        <w:rPr>
          <w:rFonts w:ascii="Consolas" w:eastAsia="Calibri" w:hAnsi="Consolas" w:cs="Consolas"/>
          <w:b/>
          <w:sz w:val="20"/>
          <w:szCs w:val="22"/>
        </w:rPr>
        <w:t xml:space="preserve">COHORTS AVAILABLE: </w:t>
      </w:r>
      <w:r w:rsidR="00535C93" w:rsidRPr="00535C93">
        <w:rPr>
          <w:rFonts w:ascii="Consolas" w:eastAsia="Calibri" w:hAnsi="Consolas" w:cs="Consolas"/>
          <w:bCs/>
          <w:sz w:val="20"/>
          <w:szCs w:val="22"/>
        </w:rPr>
        <w:t>J</w:t>
      </w:r>
      <w:r w:rsidR="00535C93">
        <w:rPr>
          <w:rFonts w:ascii="Consolas" w:eastAsia="Calibri" w:hAnsi="Consolas" w:cs="Consolas"/>
          <w:bCs/>
          <w:sz w:val="20"/>
          <w:szCs w:val="22"/>
        </w:rPr>
        <w:t>AN</w:t>
      </w:r>
      <w:r w:rsidR="00535C93" w:rsidRPr="00535C93">
        <w:rPr>
          <w:rFonts w:ascii="Consolas" w:eastAsia="Calibri" w:hAnsi="Consolas" w:cs="Consolas"/>
          <w:bCs/>
          <w:sz w:val="20"/>
          <w:szCs w:val="22"/>
        </w:rPr>
        <w:t>93</w:t>
      </w:r>
      <w:r w:rsidR="00A3576C">
        <w:rPr>
          <w:rFonts w:ascii="Consolas" w:eastAsia="Calibri" w:hAnsi="Consolas" w:cs="Consolas"/>
          <w:bCs/>
          <w:sz w:val="20"/>
          <w:szCs w:val="22"/>
        </w:rPr>
        <w:t>–</w:t>
      </w:r>
      <w:r w:rsidR="00535C93" w:rsidRPr="00535C93">
        <w:rPr>
          <w:rFonts w:ascii="Consolas" w:eastAsia="Calibri" w:hAnsi="Consolas" w:cs="Consolas"/>
          <w:bCs/>
          <w:sz w:val="20"/>
          <w:szCs w:val="22"/>
        </w:rPr>
        <w:t>J</w:t>
      </w:r>
      <w:r w:rsidR="00535C93">
        <w:rPr>
          <w:rFonts w:ascii="Consolas" w:eastAsia="Calibri" w:hAnsi="Consolas" w:cs="Consolas"/>
          <w:bCs/>
          <w:sz w:val="20"/>
          <w:szCs w:val="22"/>
        </w:rPr>
        <w:t>UL</w:t>
      </w:r>
      <w:r w:rsidR="00535C93" w:rsidRPr="00535C93">
        <w:rPr>
          <w:rFonts w:ascii="Consolas" w:eastAsia="Calibri" w:hAnsi="Consolas" w:cs="Consolas"/>
          <w:bCs/>
          <w:sz w:val="20"/>
          <w:szCs w:val="22"/>
        </w:rPr>
        <w:t>18</w:t>
      </w:r>
    </w:p>
    <w:tbl>
      <w:tblPr>
        <w:tblW w:w="7281" w:type="dxa"/>
        <w:tblLayout w:type="fixed"/>
        <w:tblLook w:val="04A0" w:firstRow="1" w:lastRow="0" w:firstColumn="1" w:lastColumn="0" w:noHBand="0" w:noVBand="1"/>
      </w:tblPr>
      <w:tblGrid>
        <w:gridCol w:w="810"/>
        <w:gridCol w:w="6370"/>
        <w:gridCol w:w="101"/>
      </w:tblGrid>
      <w:tr w:rsidR="008F15E0" w:rsidRPr="000C57E6" w14:paraId="10E2BB70" w14:textId="77777777" w:rsidTr="00B34E38">
        <w:trPr>
          <w:trHeight w:val="216"/>
        </w:trPr>
        <w:tc>
          <w:tcPr>
            <w:tcW w:w="7281" w:type="dxa"/>
            <w:gridSpan w:val="3"/>
            <w:tcBorders>
              <w:top w:val="nil"/>
              <w:left w:val="nil"/>
              <w:bottom w:val="nil"/>
              <w:right w:val="nil"/>
            </w:tcBorders>
            <w:shd w:val="clear" w:color="auto" w:fill="auto"/>
            <w:vAlign w:val="center"/>
          </w:tcPr>
          <w:p w14:paraId="374FF124" w14:textId="77777777" w:rsidR="008F15E0" w:rsidRPr="000C57E6" w:rsidRDefault="008F15E0" w:rsidP="00B34E38">
            <w:pPr>
              <w:spacing w:line="276" w:lineRule="auto"/>
              <w:ind w:left="-72"/>
              <w:rPr>
                <w:rFonts w:ascii="Consolas" w:hAnsi="Consolas" w:cs="Consolas"/>
                <w:b/>
                <w:bCs/>
                <w:sz w:val="20"/>
                <w:szCs w:val="20"/>
              </w:rPr>
            </w:pPr>
            <w:r w:rsidRPr="000C57E6">
              <w:rPr>
                <w:rFonts w:ascii="Consolas" w:eastAsia="MS Mincho" w:hAnsi="Consolas" w:cs="Consolas"/>
                <w:b/>
                <w:bCs/>
                <w:color w:val="000000"/>
                <w:sz w:val="20"/>
                <w:szCs w:val="20"/>
              </w:rPr>
              <w:t>VALID CODES</w:t>
            </w:r>
          </w:p>
        </w:tc>
      </w:tr>
      <w:tr w:rsidR="008F15E0" w:rsidRPr="000C57E6" w14:paraId="06E9C05E" w14:textId="77777777" w:rsidTr="005C7B17">
        <w:trPr>
          <w:gridAfter w:val="1"/>
          <w:wAfter w:w="101" w:type="dxa"/>
          <w:trHeight w:val="216"/>
        </w:trPr>
        <w:tc>
          <w:tcPr>
            <w:tcW w:w="810" w:type="dxa"/>
            <w:tcBorders>
              <w:top w:val="nil"/>
              <w:left w:val="nil"/>
              <w:bottom w:val="nil"/>
              <w:right w:val="nil"/>
            </w:tcBorders>
            <w:shd w:val="clear" w:color="auto" w:fill="auto"/>
          </w:tcPr>
          <w:p w14:paraId="722F415F" w14:textId="77777777" w:rsidR="008F15E0" w:rsidRPr="000C57E6" w:rsidRDefault="008F15E0" w:rsidP="00B34E38">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01 —</w:t>
            </w:r>
          </w:p>
        </w:tc>
        <w:tc>
          <w:tcPr>
            <w:tcW w:w="6370" w:type="dxa"/>
            <w:tcBorders>
              <w:top w:val="nil"/>
              <w:left w:val="nil"/>
              <w:bottom w:val="nil"/>
              <w:right w:val="nil"/>
            </w:tcBorders>
            <w:shd w:val="clear" w:color="auto" w:fill="auto"/>
          </w:tcPr>
          <w:p w14:paraId="19EBD226" w14:textId="77777777" w:rsidR="008F15E0" w:rsidRPr="000C57E6" w:rsidRDefault="008F15E0" w:rsidP="00B34E38">
            <w:pPr>
              <w:spacing w:line="276" w:lineRule="auto"/>
              <w:ind w:left="-72"/>
              <w:rPr>
                <w:rFonts w:ascii="Consolas" w:hAnsi="Consolas" w:cs="Consolas"/>
                <w:color w:val="000000"/>
                <w:sz w:val="20"/>
                <w:szCs w:val="20"/>
              </w:rPr>
            </w:pPr>
            <w:r w:rsidRPr="000C57E6">
              <w:rPr>
                <w:rFonts w:ascii="Consolas" w:hAnsi="Consolas" w:cs="Consolas"/>
                <w:color w:val="000000"/>
                <w:sz w:val="20"/>
                <w:szCs w:val="20"/>
              </w:rPr>
              <w:t>Self</w:t>
            </w:r>
          </w:p>
        </w:tc>
      </w:tr>
      <w:tr w:rsidR="008F15E0" w:rsidRPr="000C57E6" w14:paraId="51FD563D" w14:textId="77777777" w:rsidTr="005C7B17">
        <w:trPr>
          <w:gridAfter w:val="1"/>
          <w:wAfter w:w="101" w:type="dxa"/>
          <w:trHeight w:val="216"/>
        </w:trPr>
        <w:tc>
          <w:tcPr>
            <w:tcW w:w="810" w:type="dxa"/>
            <w:tcBorders>
              <w:top w:val="nil"/>
              <w:left w:val="nil"/>
              <w:bottom w:val="nil"/>
              <w:right w:val="nil"/>
            </w:tcBorders>
            <w:shd w:val="clear" w:color="auto" w:fill="auto"/>
          </w:tcPr>
          <w:p w14:paraId="50859157" w14:textId="77777777" w:rsidR="008F15E0" w:rsidRPr="000C57E6" w:rsidRDefault="008F15E0" w:rsidP="00B34E38">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02 —</w:t>
            </w:r>
          </w:p>
        </w:tc>
        <w:tc>
          <w:tcPr>
            <w:tcW w:w="6370" w:type="dxa"/>
            <w:tcBorders>
              <w:top w:val="nil"/>
              <w:left w:val="nil"/>
              <w:bottom w:val="nil"/>
              <w:right w:val="nil"/>
            </w:tcBorders>
            <w:shd w:val="clear" w:color="auto" w:fill="auto"/>
          </w:tcPr>
          <w:p w14:paraId="2F25A37A" w14:textId="392ED290" w:rsidR="008F15E0" w:rsidRPr="000C57E6" w:rsidRDefault="00C0329B" w:rsidP="00B34E38">
            <w:pPr>
              <w:spacing w:line="276" w:lineRule="auto"/>
              <w:ind w:left="-72"/>
              <w:rPr>
                <w:rFonts w:ascii="Consolas" w:hAnsi="Consolas" w:cs="Consolas"/>
                <w:sz w:val="20"/>
                <w:szCs w:val="20"/>
              </w:rPr>
            </w:pPr>
            <w:r>
              <w:rPr>
                <w:rFonts w:ascii="Consolas" w:hAnsi="Consolas" w:cs="Consolas"/>
                <w:sz w:val="20"/>
                <w:szCs w:val="20"/>
              </w:rPr>
              <w:t>Husband</w:t>
            </w:r>
          </w:p>
        </w:tc>
      </w:tr>
      <w:tr w:rsidR="006D3DA2" w:rsidRPr="000C57E6" w14:paraId="45F2C9A5" w14:textId="77777777" w:rsidTr="005C7B17">
        <w:trPr>
          <w:gridAfter w:val="1"/>
          <w:wAfter w:w="101" w:type="dxa"/>
          <w:trHeight w:val="216"/>
        </w:trPr>
        <w:tc>
          <w:tcPr>
            <w:tcW w:w="810" w:type="dxa"/>
            <w:tcBorders>
              <w:top w:val="nil"/>
              <w:left w:val="nil"/>
              <w:bottom w:val="nil"/>
              <w:right w:val="nil"/>
            </w:tcBorders>
            <w:shd w:val="clear" w:color="auto" w:fill="auto"/>
          </w:tcPr>
          <w:p w14:paraId="7EE2309B" w14:textId="05C5E6B9" w:rsidR="006D3DA2" w:rsidRPr="000C57E6" w:rsidRDefault="006D3DA2" w:rsidP="006D3DA2">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w:t>
            </w:r>
            <w:r w:rsidR="009F5AB9">
              <w:rPr>
                <w:rFonts w:ascii="Consolas" w:eastAsia="Calibri" w:hAnsi="Consolas" w:cs="Consolas"/>
                <w:sz w:val="20"/>
                <w:szCs w:val="20"/>
              </w:rPr>
              <w:t>3</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466FB154" w14:textId="33401E1D" w:rsidR="006D3DA2" w:rsidRPr="000C57E6" w:rsidRDefault="006D3DA2" w:rsidP="006D3DA2">
            <w:pPr>
              <w:spacing w:line="276" w:lineRule="auto"/>
              <w:ind w:left="-72"/>
              <w:rPr>
                <w:rFonts w:ascii="Consolas" w:hAnsi="Consolas" w:cs="Consolas"/>
                <w:color w:val="000000"/>
                <w:sz w:val="20"/>
                <w:szCs w:val="20"/>
              </w:rPr>
            </w:pPr>
            <w:r>
              <w:rPr>
                <w:rFonts w:ascii="Consolas" w:hAnsi="Consolas" w:cs="Consolas"/>
                <w:color w:val="000000"/>
                <w:sz w:val="20"/>
                <w:szCs w:val="20"/>
              </w:rPr>
              <w:t>Wife</w:t>
            </w:r>
          </w:p>
        </w:tc>
      </w:tr>
      <w:tr w:rsidR="006A42BC" w:rsidRPr="000C57E6" w14:paraId="019ABF61" w14:textId="77777777" w:rsidTr="005C7B17">
        <w:trPr>
          <w:gridAfter w:val="1"/>
          <w:wAfter w:w="101" w:type="dxa"/>
          <w:trHeight w:val="216"/>
        </w:trPr>
        <w:tc>
          <w:tcPr>
            <w:tcW w:w="810" w:type="dxa"/>
            <w:tcBorders>
              <w:top w:val="nil"/>
              <w:left w:val="nil"/>
              <w:bottom w:val="nil"/>
              <w:right w:val="nil"/>
            </w:tcBorders>
            <w:shd w:val="clear" w:color="auto" w:fill="auto"/>
          </w:tcPr>
          <w:p w14:paraId="111E6114" w14:textId="611E3D60" w:rsidR="006A42BC" w:rsidRPr="000C57E6" w:rsidRDefault="006A42BC" w:rsidP="005C7B17">
            <w:pPr>
              <w:tabs>
                <w:tab w:val="left" w:pos="415"/>
              </w:tabs>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sidR="009F5AB9">
              <w:rPr>
                <w:rFonts w:ascii="Consolas" w:eastAsia="Calibri" w:hAnsi="Consolas" w:cs="Consolas"/>
                <w:sz w:val="20"/>
                <w:szCs w:val="20"/>
              </w:rPr>
              <w:t>4</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557EEEC4" w14:textId="72439F2E" w:rsidR="006A42BC" w:rsidRPr="000C57E6" w:rsidRDefault="006A42BC" w:rsidP="006A42BC">
            <w:pPr>
              <w:spacing w:line="276" w:lineRule="auto"/>
              <w:ind w:left="-72"/>
              <w:rPr>
                <w:rFonts w:ascii="Consolas" w:hAnsi="Consolas" w:cs="Consolas"/>
                <w:color w:val="000000"/>
                <w:sz w:val="20"/>
                <w:szCs w:val="20"/>
              </w:rPr>
            </w:pPr>
            <w:r>
              <w:rPr>
                <w:rFonts w:ascii="Consolas" w:hAnsi="Consolas" w:cs="Consolas"/>
                <w:color w:val="000000"/>
                <w:sz w:val="20"/>
                <w:szCs w:val="20"/>
              </w:rPr>
              <w:t>Child</w:t>
            </w:r>
          </w:p>
        </w:tc>
      </w:tr>
      <w:tr w:rsidR="006A42BC" w:rsidRPr="000C57E6" w14:paraId="50009685" w14:textId="77777777" w:rsidTr="005C7B17">
        <w:trPr>
          <w:gridAfter w:val="1"/>
          <w:wAfter w:w="101" w:type="dxa"/>
          <w:trHeight w:val="216"/>
        </w:trPr>
        <w:tc>
          <w:tcPr>
            <w:tcW w:w="810" w:type="dxa"/>
            <w:tcBorders>
              <w:top w:val="nil"/>
              <w:left w:val="nil"/>
              <w:bottom w:val="nil"/>
              <w:right w:val="nil"/>
            </w:tcBorders>
            <w:shd w:val="clear" w:color="auto" w:fill="auto"/>
          </w:tcPr>
          <w:p w14:paraId="28ACAE7A" w14:textId="2E5C0F45" w:rsidR="006A42BC" w:rsidRPr="000C57E6" w:rsidRDefault="006A42BC" w:rsidP="006A42BC">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sidR="009F5AB9">
              <w:rPr>
                <w:rFonts w:ascii="Consolas" w:eastAsia="Calibri" w:hAnsi="Consolas" w:cs="Consolas"/>
                <w:sz w:val="20"/>
                <w:szCs w:val="20"/>
              </w:rPr>
              <w:t>5</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03AE47AE" w14:textId="79127069" w:rsidR="006A42BC" w:rsidRPr="000C57E6" w:rsidRDefault="006A42BC" w:rsidP="006A42BC">
            <w:pPr>
              <w:spacing w:line="276" w:lineRule="auto"/>
              <w:ind w:left="-72"/>
              <w:rPr>
                <w:rFonts w:ascii="Consolas" w:hAnsi="Consolas" w:cs="Consolas"/>
                <w:color w:val="000000"/>
                <w:sz w:val="20"/>
                <w:szCs w:val="20"/>
              </w:rPr>
            </w:pPr>
            <w:r>
              <w:rPr>
                <w:rFonts w:ascii="Consolas" w:hAnsi="Consolas" w:cs="Consolas"/>
                <w:color w:val="000000"/>
                <w:sz w:val="20"/>
                <w:szCs w:val="20"/>
              </w:rPr>
              <w:t>Grandchild</w:t>
            </w:r>
          </w:p>
        </w:tc>
      </w:tr>
      <w:tr w:rsidR="006A42BC" w:rsidRPr="000C57E6" w14:paraId="40CD390D" w14:textId="77777777" w:rsidTr="005C7B17">
        <w:trPr>
          <w:gridAfter w:val="1"/>
          <w:wAfter w:w="101" w:type="dxa"/>
          <w:trHeight w:val="216"/>
        </w:trPr>
        <w:tc>
          <w:tcPr>
            <w:tcW w:w="810" w:type="dxa"/>
            <w:tcBorders>
              <w:top w:val="nil"/>
              <w:left w:val="nil"/>
              <w:bottom w:val="nil"/>
              <w:right w:val="nil"/>
            </w:tcBorders>
            <w:shd w:val="clear" w:color="auto" w:fill="auto"/>
          </w:tcPr>
          <w:p w14:paraId="419B4645" w14:textId="6E035BE5" w:rsidR="006A42BC" w:rsidRPr="000C57E6" w:rsidRDefault="006A42BC" w:rsidP="006A42BC">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sidR="009F5AB9">
              <w:rPr>
                <w:rFonts w:ascii="Consolas" w:eastAsia="Calibri" w:hAnsi="Consolas" w:cs="Consolas"/>
                <w:sz w:val="20"/>
                <w:szCs w:val="20"/>
              </w:rPr>
              <w:t>6</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7CE38E0B" w14:textId="62B39A66" w:rsidR="006A42BC" w:rsidRPr="000C57E6" w:rsidRDefault="006A42BC" w:rsidP="006A42BC">
            <w:pPr>
              <w:spacing w:line="276" w:lineRule="auto"/>
              <w:ind w:left="-72"/>
              <w:rPr>
                <w:rFonts w:ascii="Consolas" w:hAnsi="Consolas" w:cs="Consolas"/>
                <w:color w:val="000000"/>
                <w:sz w:val="20"/>
                <w:szCs w:val="20"/>
              </w:rPr>
            </w:pPr>
            <w:r>
              <w:rPr>
                <w:rFonts w:ascii="Consolas" w:hAnsi="Consolas" w:cs="Consolas"/>
                <w:color w:val="000000"/>
                <w:sz w:val="20"/>
                <w:szCs w:val="20"/>
              </w:rPr>
              <w:t>Grandparent</w:t>
            </w:r>
          </w:p>
        </w:tc>
      </w:tr>
      <w:tr w:rsidR="006A42BC" w:rsidRPr="000C57E6" w14:paraId="570181F8" w14:textId="77777777" w:rsidTr="005C7B17">
        <w:trPr>
          <w:gridAfter w:val="1"/>
          <w:wAfter w:w="101" w:type="dxa"/>
          <w:trHeight w:val="216"/>
        </w:trPr>
        <w:tc>
          <w:tcPr>
            <w:tcW w:w="810" w:type="dxa"/>
            <w:tcBorders>
              <w:top w:val="nil"/>
              <w:left w:val="nil"/>
              <w:bottom w:val="nil"/>
              <w:right w:val="nil"/>
            </w:tcBorders>
            <w:shd w:val="clear" w:color="auto" w:fill="auto"/>
          </w:tcPr>
          <w:p w14:paraId="1C1287B5" w14:textId="4109F5AD" w:rsidR="006A42BC" w:rsidRPr="000C57E6" w:rsidRDefault="006A42BC" w:rsidP="006A42BC">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sidR="009F5AB9">
              <w:rPr>
                <w:rFonts w:ascii="Consolas" w:eastAsia="Calibri" w:hAnsi="Consolas" w:cs="Consolas"/>
                <w:sz w:val="20"/>
                <w:szCs w:val="20"/>
              </w:rPr>
              <w:t>7</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0DECF862" w14:textId="1F3718CB" w:rsidR="006A42BC" w:rsidRPr="000C57E6" w:rsidRDefault="006A42BC" w:rsidP="006A42BC">
            <w:pPr>
              <w:spacing w:line="276" w:lineRule="auto"/>
              <w:ind w:left="-72"/>
              <w:rPr>
                <w:rFonts w:ascii="Consolas" w:hAnsi="Consolas" w:cs="Consolas"/>
                <w:color w:val="000000"/>
                <w:sz w:val="20"/>
                <w:szCs w:val="20"/>
              </w:rPr>
            </w:pPr>
            <w:r>
              <w:rPr>
                <w:rFonts w:ascii="Consolas" w:hAnsi="Consolas" w:cs="Consolas"/>
                <w:color w:val="000000"/>
                <w:sz w:val="20"/>
                <w:szCs w:val="20"/>
              </w:rPr>
              <w:t>Parent</w:t>
            </w:r>
          </w:p>
        </w:tc>
      </w:tr>
      <w:tr w:rsidR="006A42BC" w:rsidRPr="000C57E6" w14:paraId="2EBC0BCE" w14:textId="77777777" w:rsidTr="005C7B17">
        <w:trPr>
          <w:gridAfter w:val="1"/>
          <w:wAfter w:w="101" w:type="dxa"/>
          <w:trHeight w:val="216"/>
        </w:trPr>
        <w:tc>
          <w:tcPr>
            <w:tcW w:w="810" w:type="dxa"/>
            <w:tcBorders>
              <w:top w:val="nil"/>
              <w:left w:val="nil"/>
              <w:bottom w:val="nil"/>
              <w:right w:val="nil"/>
            </w:tcBorders>
            <w:shd w:val="clear" w:color="auto" w:fill="auto"/>
          </w:tcPr>
          <w:p w14:paraId="424515B8" w14:textId="71280787" w:rsidR="006A42BC" w:rsidRPr="000C57E6" w:rsidRDefault="006A42BC" w:rsidP="006A42BC">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sidR="009F5AB9">
              <w:rPr>
                <w:rFonts w:ascii="Consolas" w:eastAsia="Calibri" w:hAnsi="Consolas" w:cs="Consolas"/>
                <w:sz w:val="20"/>
                <w:szCs w:val="20"/>
              </w:rPr>
              <w:t>8</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6F5F1BD7" w14:textId="1FBEE024" w:rsidR="006A42BC" w:rsidRPr="000C57E6" w:rsidRDefault="006A42BC" w:rsidP="006A42BC">
            <w:pPr>
              <w:spacing w:line="276" w:lineRule="auto"/>
              <w:ind w:left="-72"/>
              <w:rPr>
                <w:rFonts w:ascii="Consolas" w:hAnsi="Consolas" w:cs="Consolas"/>
                <w:color w:val="000000"/>
                <w:sz w:val="20"/>
                <w:szCs w:val="20"/>
              </w:rPr>
            </w:pPr>
            <w:r>
              <w:rPr>
                <w:rFonts w:ascii="Consolas" w:hAnsi="Consolas" w:cs="Consolas"/>
                <w:color w:val="000000"/>
                <w:sz w:val="20"/>
                <w:szCs w:val="20"/>
              </w:rPr>
              <w:t>Sibling</w:t>
            </w:r>
          </w:p>
        </w:tc>
      </w:tr>
      <w:tr w:rsidR="006A42BC" w:rsidRPr="000C57E6" w14:paraId="13D54E5A" w14:textId="77777777" w:rsidTr="005C7B17">
        <w:trPr>
          <w:gridAfter w:val="1"/>
          <w:wAfter w:w="101" w:type="dxa"/>
          <w:trHeight w:val="216"/>
        </w:trPr>
        <w:tc>
          <w:tcPr>
            <w:tcW w:w="810" w:type="dxa"/>
            <w:tcBorders>
              <w:top w:val="nil"/>
              <w:left w:val="nil"/>
              <w:bottom w:val="nil"/>
              <w:right w:val="nil"/>
            </w:tcBorders>
            <w:shd w:val="clear" w:color="auto" w:fill="auto"/>
          </w:tcPr>
          <w:p w14:paraId="7F1DABAF" w14:textId="577A4688" w:rsidR="006A42BC" w:rsidRPr="000C57E6" w:rsidRDefault="006A42BC" w:rsidP="006A42BC">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sidR="009F5AB9">
              <w:rPr>
                <w:rFonts w:ascii="Consolas" w:eastAsia="Calibri" w:hAnsi="Consolas" w:cs="Consolas"/>
                <w:sz w:val="20"/>
                <w:szCs w:val="20"/>
              </w:rPr>
              <w:t>9</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30504E37" w14:textId="53FFE5E9" w:rsidR="006A42BC" w:rsidRPr="000C57E6" w:rsidRDefault="006A42BC" w:rsidP="006A42BC">
            <w:pPr>
              <w:spacing w:line="276" w:lineRule="auto"/>
              <w:ind w:left="-72"/>
              <w:rPr>
                <w:rFonts w:ascii="Consolas" w:hAnsi="Consolas" w:cs="Consolas"/>
                <w:color w:val="000000"/>
                <w:sz w:val="20"/>
                <w:szCs w:val="20"/>
              </w:rPr>
            </w:pPr>
            <w:r>
              <w:rPr>
                <w:rFonts w:ascii="Consolas" w:hAnsi="Consolas" w:cs="Consolas"/>
                <w:color w:val="000000"/>
                <w:sz w:val="20"/>
                <w:szCs w:val="20"/>
              </w:rPr>
              <w:t xml:space="preserve">Other </w:t>
            </w:r>
            <w:r w:rsidR="00E6181F">
              <w:rPr>
                <w:rFonts w:ascii="Consolas" w:hAnsi="Consolas" w:cs="Consolas"/>
                <w:color w:val="000000"/>
                <w:sz w:val="20"/>
                <w:szCs w:val="20"/>
              </w:rPr>
              <w:t>r</w:t>
            </w:r>
            <w:r>
              <w:rPr>
                <w:rFonts w:ascii="Consolas" w:hAnsi="Consolas" w:cs="Consolas"/>
                <w:color w:val="000000"/>
                <w:sz w:val="20"/>
                <w:szCs w:val="20"/>
              </w:rPr>
              <w:t>elative of eligible person</w:t>
            </w:r>
          </w:p>
        </w:tc>
      </w:tr>
      <w:tr w:rsidR="006A42BC" w:rsidRPr="000C57E6" w14:paraId="6A06DB9D" w14:textId="77777777" w:rsidTr="005C7B17">
        <w:trPr>
          <w:gridAfter w:val="1"/>
          <w:wAfter w:w="101" w:type="dxa"/>
          <w:trHeight w:val="216"/>
        </w:trPr>
        <w:tc>
          <w:tcPr>
            <w:tcW w:w="810" w:type="dxa"/>
            <w:tcBorders>
              <w:top w:val="nil"/>
              <w:left w:val="nil"/>
              <w:bottom w:val="nil"/>
              <w:right w:val="nil"/>
            </w:tcBorders>
            <w:shd w:val="clear" w:color="auto" w:fill="auto"/>
          </w:tcPr>
          <w:p w14:paraId="792B9946" w14:textId="08F0ACB2" w:rsidR="006A42BC" w:rsidRPr="000C57E6" w:rsidRDefault="009F5AB9" w:rsidP="006A42BC">
            <w:pPr>
              <w:spacing w:line="276" w:lineRule="auto"/>
              <w:jc w:val="right"/>
              <w:rPr>
                <w:rFonts w:ascii="Consolas" w:eastAsia="Calibri" w:hAnsi="Consolas" w:cs="Consolas"/>
                <w:sz w:val="20"/>
                <w:szCs w:val="20"/>
              </w:rPr>
            </w:pPr>
            <w:r>
              <w:rPr>
                <w:rFonts w:ascii="Consolas" w:eastAsia="Calibri" w:hAnsi="Consolas" w:cs="Consolas"/>
                <w:sz w:val="20"/>
                <w:szCs w:val="20"/>
              </w:rPr>
              <w:t>1</w:t>
            </w:r>
            <w:r w:rsidR="006A42BC" w:rsidRPr="000C57E6">
              <w:rPr>
                <w:rFonts w:ascii="Consolas" w:eastAsia="Calibri" w:hAnsi="Consolas" w:cs="Consolas"/>
                <w:sz w:val="20"/>
                <w:szCs w:val="20"/>
              </w:rPr>
              <w:t>0 —</w:t>
            </w:r>
          </w:p>
        </w:tc>
        <w:tc>
          <w:tcPr>
            <w:tcW w:w="6370" w:type="dxa"/>
            <w:tcBorders>
              <w:top w:val="nil"/>
              <w:left w:val="nil"/>
              <w:bottom w:val="nil"/>
              <w:right w:val="nil"/>
            </w:tcBorders>
            <w:shd w:val="clear" w:color="auto" w:fill="auto"/>
          </w:tcPr>
          <w:p w14:paraId="18A416AE" w14:textId="460B5A2D" w:rsidR="006A42BC" w:rsidRPr="000C57E6" w:rsidRDefault="006A42BC" w:rsidP="006A42BC">
            <w:pPr>
              <w:spacing w:line="276" w:lineRule="auto"/>
              <w:ind w:left="-72"/>
              <w:rPr>
                <w:rFonts w:ascii="Consolas" w:hAnsi="Consolas" w:cs="Consolas"/>
                <w:color w:val="000000"/>
                <w:sz w:val="20"/>
                <w:szCs w:val="20"/>
              </w:rPr>
            </w:pPr>
            <w:r>
              <w:rPr>
                <w:rFonts w:ascii="Consolas" w:hAnsi="Consolas" w:cs="Consolas"/>
                <w:color w:val="000000"/>
                <w:sz w:val="20"/>
                <w:szCs w:val="20"/>
              </w:rPr>
              <w:t xml:space="preserve">Non </w:t>
            </w:r>
            <w:r w:rsidR="00535C93">
              <w:rPr>
                <w:rFonts w:ascii="Consolas" w:hAnsi="Consolas" w:cs="Consolas"/>
                <w:color w:val="000000"/>
                <w:sz w:val="20"/>
                <w:szCs w:val="20"/>
              </w:rPr>
              <w:t>r</w:t>
            </w:r>
            <w:r>
              <w:rPr>
                <w:rFonts w:ascii="Consolas" w:hAnsi="Consolas" w:cs="Consolas"/>
                <w:color w:val="000000"/>
                <w:sz w:val="20"/>
                <w:szCs w:val="20"/>
              </w:rPr>
              <w:t>elative (</w:t>
            </w:r>
            <w:r w:rsidR="00E6181F">
              <w:rPr>
                <w:rFonts w:ascii="Consolas" w:hAnsi="Consolas" w:cs="Consolas"/>
                <w:color w:val="000000"/>
                <w:sz w:val="20"/>
                <w:szCs w:val="20"/>
              </w:rPr>
              <w:t>u</w:t>
            </w:r>
            <w:r>
              <w:rPr>
                <w:rFonts w:ascii="Consolas" w:hAnsi="Consolas" w:cs="Consolas"/>
                <w:color w:val="000000"/>
                <w:sz w:val="20"/>
                <w:szCs w:val="20"/>
              </w:rPr>
              <w:t>nmarried partner)</w:t>
            </w:r>
          </w:p>
        </w:tc>
      </w:tr>
      <w:tr w:rsidR="006A42BC" w:rsidRPr="000C57E6" w14:paraId="00407117" w14:textId="77777777" w:rsidTr="005C7B17">
        <w:trPr>
          <w:gridAfter w:val="1"/>
          <w:wAfter w:w="101" w:type="dxa"/>
          <w:trHeight w:val="216"/>
        </w:trPr>
        <w:tc>
          <w:tcPr>
            <w:tcW w:w="810" w:type="dxa"/>
            <w:tcBorders>
              <w:top w:val="nil"/>
              <w:left w:val="nil"/>
              <w:bottom w:val="nil"/>
              <w:right w:val="nil"/>
            </w:tcBorders>
            <w:shd w:val="clear" w:color="auto" w:fill="auto"/>
          </w:tcPr>
          <w:p w14:paraId="2423FE0A" w14:textId="19C97622" w:rsidR="006A42BC" w:rsidRPr="000C57E6" w:rsidRDefault="009F5AB9" w:rsidP="006A42BC">
            <w:pPr>
              <w:spacing w:line="276" w:lineRule="auto"/>
              <w:jc w:val="right"/>
              <w:rPr>
                <w:rFonts w:ascii="Consolas" w:eastAsia="Calibri" w:hAnsi="Consolas" w:cs="Consolas"/>
                <w:sz w:val="20"/>
                <w:szCs w:val="20"/>
              </w:rPr>
            </w:pPr>
            <w:r>
              <w:rPr>
                <w:rFonts w:ascii="Consolas" w:eastAsia="Calibri" w:hAnsi="Consolas" w:cs="Consolas"/>
                <w:sz w:val="20"/>
                <w:szCs w:val="20"/>
              </w:rPr>
              <w:t>11</w:t>
            </w:r>
            <w:r w:rsidR="006A42BC"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13D57D9B" w14:textId="20C2197B" w:rsidR="006A42BC" w:rsidRPr="000C57E6" w:rsidRDefault="009F5AB9" w:rsidP="006A42BC">
            <w:pPr>
              <w:spacing w:line="276" w:lineRule="auto"/>
              <w:ind w:left="-72"/>
              <w:rPr>
                <w:rFonts w:ascii="Consolas" w:hAnsi="Consolas" w:cs="Consolas"/>
                <w:color w:val="000000"/>
                <w:sz w:val="20"/>
                <w:szCs w:val="20"/>
              </w:rPr>
            </w:pPr>
            <w:r>
              <w:rPr>
                <w:rFonts w:ascii="Consolas" w:hAnsi="Consolas" w:cs="Consolas"/>
                <w:color w:val="000000"/>
                <w:sz w:val="20"/>
                <w:szCs w:val="20"/>
              </w:rPr>
              <w:t xml:space="preserve">Non </w:t>
            </w:r>
            <w:r w:rsidR="00E6181F">
              <w:rPr>
                <w:rFonts w:ascii="Consolas" w:hAnsi="Consolas" w:cs="Consolas"/>
                <w:color w:val="000000"/>
                <w:sz w:val="20"/>
                <w:szCs w:val="20"/>
              </w:rPr>
              <w:t>r</w:t>
            </w:r>
            <w:r>
              <w:rPr>
                <w:rFonts w:ascii="Consolas" w:hAnsi="Consolas" w:cs="Consolas"/>
                <w:color w:val="000000"/>
                <w:sz w:val="20"/>
                <w:szCs w:val="20"/>
              </w:rPr>
              <w:t>elative</w:t>
            </w:r>
          </w:p>
        </w:tc>
      </w:tr>
      <w:tr w:rsidR="009F5AB9" w:rsidRPr="000C57E6" w14:paraId="6758A4CD" w14:textId="77777777" w:rsidTr="005C7B17">
        <w:trPr>
          <w:gridAfter w:val="1"/>
          <w:wAfter w:w="101" w:type="dxa"/>
          <w:trHeight w:val="216"/>
        </w:trPr>
        <w:tc>
          <w:tcPr>
            <w:tcW w:w="810" w:type="dxa"/>
            <w:tcBorders>
              <w:top w:val="nil"/>
              <w:left w:val="nil"/>
              <w:bottom w:val="nil"/>
              <w:right w:val="nil"/>
            </w:tcBorders>
            <w:shd w:val="clear" w:color="auto" w:fill="auto"/>
          </w:tcPr>
          <w:p w14:paraId="641CEF22" w14:textId="259F7B1C" w:rsidR="009F5AB9" w:rsidRPr="000C57E6" w:rsidRDefault="009F5AB9" w:rsidP="009F5AB9">
            <w:pPr>
              <w:spacing w:line="276" w:lineRule="auto"/>
              <w:jc w:val="right"/>
              <w:rPr>
                <w:rFonts w:ascii="Consolas" w:eastAsia="Calibri" w:hAnsi="Consolas" w:cs="Consolas"/>
                <w:sz w:val="20"/>
                <w:szCs w:val="20"/>
              </w:rPr>
            </w:pPr>
            <w:r>
              <w:rPr>
                <w:rFonts w:ascii="Consolas" w:eastAsia="Calibri" w:hAnsi="Consolas" w:cs="Consolas"/>
                <w:sz w:val="20"/>
                <w:szCs w:val="20"/>
              </w:rPr>
              <w:t>88</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450EE449" w14:textId="1AB833DD" w:rsidR="009F5AB9" w:rsidRDefault="009F5AB9" w:rsidP="009F5AB9">
            <w:pPr>
              <w:spacing w:line="276" w:lineRule="auto"/>
              <w:ind w:left="-72"/>
              <w:rPr>
                <w:rFonts w:ascii="Consolas" w:hAnsi="Consolas" w:cs="Consolas"/>
                <w:color w:val="000000"/>
                <w:sz w:val="20"/>
                <w:szCs w:val="20"/>
              </w:rPr>
            </w:pPr>
            <w:r>
              <w:rPr>
                <w:rFonts w:ascii="Consolas" w:hAnsi="Consolas" w:cs="Consolas"/>
                <w:color w:val="000000"/>
                <w:sz w:val="20"/>
                <w:szCs w:val="20"/>
              </w:rPr>
              <w:t xml:space="preserve">Proxy </w:t>
            </w:r>
            <w:r w:rsidR="00E6181F">
              <w:rPr>
                <w:rFonts w:ascii="Consolas" w:hAnsi="Consolas" w:cs="Consolas"/>
                <w:color w:val="000000"/>
                <w:sz w:val="20"/>
                <w:szCs w:val="20"/>
              </w:rPr>
              <w:t>u</w:t>
            </w:r>
            <w:r>
              <w:rPr>
                <w:rFonts w:ascii="Consolas" w:hAnsi="Consolas" w:cs="Consolas"/>
                <w:color w:val="000000"/>
                <w:sz w:val="20"/>
                <w:szCs w:val="20"/>
              </w:rPr>
              <w:t>nknown</w:t>
            </w:r>
          </w:p>
        </w:tc>
      </w:tr>
      <w:tr w:rsidR="00E6181F" w:rsidRPr="000C57E6" w14:paraId="7EA4A464" w14:textId="77777777" w:rsidTr="005C7B17">
        <w:trPr>
          <w:gridAfter w:val="1"/>
          <w:wAfter w:w="101" w:type="dxa"/>
          <w:trHeight w:val="216"/>
        </w:trPr>
        <w:tc>
          <w:tcPr>
            <w:tcW w:w="810" w:type="dxa"/>
            <w:tcBorders>
              <w:top w:val="nil"/>
              <w:left w:val="nil"/>
              <w:bottom w:val="nil"/>
              <w:right w:val="nil"/>
            </w:tcBorders>
            <w:shd w:val="clear" w:color="auto" w:fill="auto"/>
          </w:tcPr>
          <w:p w14:paraId="34C4FEBF" w14:textId="407DDEED" w:rsidR="00E6181F" w:rsidRDefault="00E6181F" w:rsidP="00E6181F">
            <w:pPr>
              <w:spacing w:line="276" w:lineRule="auto"/>
              <w:jc w:val="right"/>
              <w:rPr>
                <w:rFonts w:ascii="Consolas" w:eastAsia="Calibri" w:hAnsi="Consolas" w:cs="Consolas"/>
                <w:sz w:val="20"/>
                <w:szCs w:val="20"/>
              </w:rPr>
            </w:pPr>
            <w:r>
              <w:rPr>
                <w:rFonts w:ascii="Consolas" w:eastAsia="Calibri" w:hAnsi="Consolas" w:cs="Consolas"/>
                <w:sz w:val="20"/>
                <w:szCs w:val="20"/>
              </w:rPr>
              <w:t>-9</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046DAD79" w14:textId="68874B4E" w:rsidR="00E6181F" w:rsidRDefault="00E6181F" w:rsidP="00E6181F">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0E2E8886" w14:textId="77777777" w:rsidR="008F15E0" w:rsidRPr="000C57E6" w:rsidRDefault="008F15E0" w:rsidP="008F15E0">
      <w:pPr>
        <w:spacing w:before="160" w:after="160"/>
        <w:rPr>
          <w:rFonts w:ascii="Consolas" w:eastAsia="Calibri" w:hAnsi="Consolas" w:cs="Consolas"/>
          <w:b/>
          <w:sz w:val="20"/>
          <w:szCs w:val="22"/>
        </w:rPr>
      </w:pPr>
      <w:r w:rsidRPr="000C57E6">
        <w:rPr>
          <w:rFonts w:ascii="Consolas" w:eastAsia="Calibri" w:hAnsi="Consolas" w:cs="Consolas"/>
          <w:b/>
          <w:sz w:val="20"/>
          <w:szCs w:val="22"/>
        </w:rPr>
        <w:t>FREQUENCIES:</w:t>
      </w:r>
    </w:p>
    <w:p w14:paraId="751E0FA2" w14:textId="7C49052C"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reltrf_tob:         JAN93    MAY93    JAN96    MAY96    SEP98    JAN99    MAY99    JAN00    MAY00    JUN01    </w:t>
      </w:r>
    </w:p>
    <w:p w14:paraId="1D4AB4F6" w14:textId="77777777" w:rsidR="000B6E4C" w:rsidRPr="000B6E4C" w:rsidRDefault="000B6E4C" w:rsidP="000B6E4C">
      <w:pPr>
        <w:rPr>
          <w:rFonts w:ascii="Consolas" w:eastAsia="MS Mincho" w:hAnsi="Consolas" w:cstheme="majorHAnsi"/>
          <w:bCs/>
          <w:sz w:val="16"/>
          <w:szCs w:val="16"/>
        </w:rPr>
      </w:pPr>
    </w:p>
    <w:p w14:paraId="560D05A0"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01              25,500   22,500   26,000   26,000   62,500   54,000   50,500   40,000   34,500   25,000</w:t>
      </w:r>
    </w:p>
    <w:p w14:paraId="4C9DB72C"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02                 600      800    1,500    1,300    2,500    2,700    2,800    1,600    1,700    1,100</w:t>
      </w:r>
    </w:p>
    <w:p w14:paraId="5988E9FA"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03               1,400    1,900    2,400    2,500    5,200    5,000    5,400    2,900    2,900    2,600</w:t>
      </w:r>
    </w:p>
    <w:p w14:paraId="7484F13C"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04                 350      450    1,000      950      850      800      800      500      500      400</w:t>
      </w:r>
    </w:p>
    <w:p w14:paraId="2B278DB3"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05                  20       20       50       70       40       20       20      &lt;15       20      &lt;15</w:t>
      </w:r>
    </w:p>
    <w:p w14:paraId="2773CC18"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06                   .        .        .        .       30       30       40       30       40      &lt;15</w:t>
      </w:r>
    </w:p>
    <w:p w14:paraId="206973D0"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07               1,200    1,200    1,600    1,700    2,800    3,000    3,200    2,000    2,000      500</w:t>
      </w:r>
    </w:p>
    <w:p w14:paraId="088CA3CB"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08                 150      200      300      300      500      600      500      250      300       90</w:t>
      </w:r>
    </w:p>
    <w:p w14:paraId="16746330"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09                 150      150      250      250    3,100    3,000    3,100    1,900    1,900      500</w:t>
      </w:r>
    </w:p>
    <w:p w14:paraId="0A0DE402"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10                 150      150      300      350      500      500      600      400      450      300</w:t>
      </w:r>
    </w:p>
    <w:p w14:paraId="51F0E3B6"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11                  70      100      200      200      950    1,000      950      650      800      300</w:t>
      </w:r>
    </w:p>
    <w:p w14:paraId="215CA5CB"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88                 250      200      &lt;15      &lt;15       70        .        .        .        .        .</w:t>
      </w:r>
    </w:p>
    <w:p w14:paraId="7A512D11"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-9                  30       40        .        .        .        .        .        .        .        .</w:t>
      </w:r>
    </w:p>
    <w:p w14:paraId="173ADA97"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Total              30,000   27,500   33,500   33,500   79,000   70,500   68,000   50,500   45,000   30,500</w:t>
      </w:r>
    </w:p>
    <w:p w14:paraId="47E09E9C" w14:textId="77777777" w:rsidR="000B6E4C" w:rsidRPr="000B6E4C" w:rsidRDefault="000B6E4C" w:rsidP="000B6E4C">
      <w:pPr>
        <w:rPr>
          <w:rFonts w:ascii="Consolas" w:eastAsia="MS Mincho" w:hAnsi="Consolas" w:cstheme="majorHAnsi"/>
          <w:bCs/>
          <w:sz w:val="14"/>
          <w:szCs w:val="14"/>
        </w:rPr>
      </w:pPr>
    </w:p>
    <w:p w14:paraId="0F3192A7" w14:textId="77777777" w:rsidR="000B6E4C" w:rsidRPr="000B6E4C" w:rsidRDefault="000B6E4C" w:rsidP="000B6E4C">
      <w:pPr>
        <w:rPr>
          <w:rFonts w:ascii="Consolas" w:eastAsia="MS Mincho" w:hAnsi="Consolas" w:cstheme="majorHAnsi"/>
          <w:bCs/>
          <w:sz w:val="14"/>
          <w:szCs w:val="14"/>
        </w:rPr>
      </w:pPr>
    </w:p>
    <w:p w14:paraId="7BD3CB2F" w14:textId="515CE40E"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reltrf_tob:         NOV01    FEB02    FEB03    JUN03    NOV03    MAY06    AUG06    JAN07    MAY10    AUG10    </w:t>
      </w:r>
    </w:p>
    <w:p w14:paraId="0726C4F6" w14:textId="77777777" w:rsidR="000B6E4C" w:rsidRPr="000B6E4C" w:rsidRDefault="000B6E4C" w:rsidP="000B6E4C">
      <w:pPr>
        <w:rPr>
          <w:rFonts w:ascii="Consolas" w:eastAsia="MS Mincho" w:hAnsi="Consolas" w:cstheme="majorHAnsi"/>
          <w:bCs/>
          <w:sz w:val="16"/>
          <w:szCs w:val="16"/>
        </w:rPr>
      </w:pPr>
    </w:p>
    <w:p w14:paraId="755EC0A5"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01              71,000   49,000   32,500   69,000   66,500   62,000   47,500   63,000   63,000   46,000</w:t>
      </w:r>
    </w:p>
    <w:p w14:paraId="4F116B62"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02               3,300    2,300    1,400    3,300    4,200    4,000    3,100    4,300    4,100    3,300</w:t>
      </w:r>
    </w:p>
    <w:p w14:paraId="6A5168BD"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03               5,600    4,000    2,500    6,100    7,300    6,700    5,200    6,700    6,100    4,700</w:t>
      </w:r>
    </w:p>
    <w:p w14:paraId="502C0834"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04               1,000      600      400    1,100    1,100      950      800    1,000    1,000      800</w:t>
      </w:r>
    </w:p>
    <w:p w14:paraId="4443A229"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05                  30       20      &lt;15       20       40       30      &lt;15       30       30       20</w:t>
      </w:r>
    </w:p>
    <w:p w14:paraId="71B0CE9E"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06                  50       30       20       40       60       60       40       30       50       30</w:t>
      </w:r>
    </w:p>
    <w:p w14:paraId="26F3676E"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07               3,500    2,500    1,700    3,500    4,300    4,300    3,300    3,000    3,300    2,400</w:t>
      </w:r>
    </w:p>
    <w:p w14:paraId="62D3AD51"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08                 550      350      200      500      550      500      450      350      350      300</w:t>
      </w:r>
    </w:p>
    <w:p w14:paraId="6DACEBC4"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09               2,900    2,200    1,300    3,000    3,500    3,200    2,500    2,400    2,300    1,800</w:t>
      </w:r>
    </w:p>
    <w:p w14:paraId="1DDDBB43"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10                 700      500      400      700      850    1,000      800    1,000    1,100      850</w:t>
      </w:r>
    </w:p>
    <w:p w14:paraId="5E65B2F5"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11               1,100      750      500    1,000    1,100    1,100      850    1,100    1,100      750</w:t>
      </w:r>
    </w:p>
    <w:p w14:paraId="7E8F54FD"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88                   .        .        .        .        .        .        .        .        .        .</w:t>
      </w:r>
    </w:p>
    <w:p w14:paraId="5BBC7501"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-9                   .        .        .        .        .        .        .        .        .        .</w:t>
      </w:r>
    </w:p>
    <w:p w14:paraId="67E19462"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Total              90,000   62,000   41,000   88,500   89,000   84,000   64,500   83,000   82,500   61,000</w:t>
      </w:r>
    </w:p>
    <w:p w14:paraId="44B19586" w14:textId="7312D222"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reltrf_tob:         JAN11    JUL14    JAN15    MAY15    JUL18    </w:t>
      </w:r>
    </w:p>
    <w:p w14:paraId="6BC2149D" w14:textId="77777777" w:rsidR="000B6E4C" w:rsidRPr="000B6E4C" w:rsidRDefault="000B6E4C" w:rsidP="000B6E4C">
      <w:pPr>
        <w:rPr>
          <w:rFonts w:ascii="Consolas" w:eastAsia="MS Mincho" w:hAnsi="Consolas" w:cstheme="majorHAnsi"/>
          <w:bCs/>
          <w:sz w:val="16"/>
          <w:szCs w:val="16"/>
        </w:rPr>
      </w:pPr>
    </w:p>
    <w:p w14:paraId="0F9DAA33"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01              59,000   56,000   57,000   44,500   46,000</w:t>
      </w:r>
    </w:p>
    <w:p w14:paraId="2E970E04"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02               4,800    4,200    4,500    3,600    3,400</w:t>
      </w:r>
    </w:p>
    <w:p w14:paraId="74017EB9"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03               6,600    5,300    5,500    4,400    3,900</w:t>
      </w:r>
    </w:p>
    <w:p w14:paraId="78678626"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04               1,100    1,000    1,000      800      550</w:t>
      </w:r>
    </w:p>
    <w:p w14:paraId="36926541"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05                  30       30       30       20      &lt;15</w:t>
      </w:r>
    </w:p>
    <w:p w14:paraId="2943356C"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06                  50       50       70       40       20</w:t>
      </w:r>
    </w:p>
    <w:p w14:paraId="12653CAA"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07               3,500    3,200    3,600    2,800    1,700</w:t>
      </w:r>
    </w:p>
    <w:p w14:paraId="50D503B9"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08                 400      350      400      250      150</w:t>
      </w:r>
    </w:p>
    <w:p w14:paraId="16FCB25E"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09               2,300    2,100    2,300    1,800      900</w:t>
      </w:r>
    </w:p>
    <w:p w14:paraId="775371AC"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10               1,200    1,200    1,200    1,000      950</w:t>
      </w:r>
    </w:p>
    <w:p w14:paraId="573CD629"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11               1,000      850      900      700      450</w:t>
      </w:r>
    </w:p>
    <w:p w14:paraId="53F0B457"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88                   .        .        .        .        .</w:t>
      </w:r>
    </w:p>
    <w:p w14:paraId="54435874" w14:textId="77777777" w:rsidR="000B6E4C" w:rsidRPr="000B6E4C"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 xml:space="preserve">   -9                   .        .        .        .        .</w:t>
      </w:r>
    </w:p>
    <w:p w14:paraId="19225677" w14:textId="36A534BB" w:rsidR="009C1504" w:rsidRDefault="000B6E4C" w:rsidP="000B6E4C">
      <w:pPr>
        <w:rPr>
          <w:rFonts w:ascii="Consolas" w:eastAsia="MS Mincho" w:hAnsi="Consolas" w:cstheme="majorHAnsi"/>
          <w:bCs/>
          <w:sz w:val="16"/>
          <w:szCs w:val="16"/>
        </w:rPr>
      </w:pPr>
      <w:r w:rsidRPr="000B6E4C">
        <w:rPr>
          <w:rFonts w:ascii="Consolas" w:eastAsia="MS Mincho" w:hAnsi="Consolas" w:cstheme="majorHAnsi"/>
          <w:bCs/>
          <w:sz w:val="16"/>
          <w:szCs w:val="16"/>
        </w:rPr>
        <w:t>Total              80,000   74,500   76,500   60,000   58,500</w:t>
      </w:r>
    </w:p>
    <w:p w14:paraId="7BC3985A" w14:textId="19B89CEC" w:rsidR="00DE3072" w:rsidRDefault="00DE3072" w:rsidP="009C1504">
      <w:pPr>
        <w:rPr>
          <w:rFonts w:ascii="Consolas" w:eastAsia="MS Mincho" w:hAnsi="Consolas" w:cstheme="majorHAnsi"/>
          <w:bCs/>
          <w:sz w:val="16"/>
          <w:szCs w:val="16"/>
        </w:rPr>
      </w:pPr>
    </w:p>
    <w:p w14:paraId="5A68D6AF" w14:textId="77777777" w:rsidR="00DE3072" w:rsidRPr="009C1504" w:rsidRDefault="00DE3072" w:rsidP="009C1504">
      <w:pPr>
        <w:rPr>
          <w:rFonts w:ascii="Consolas" w:eastAsia="MS Mincho" w:hAnsi="Consolas" w:cstheme="majorHAnsi"/>
          <w:bCs/>
          <w:sz w:val="16"/>
          <w:szCs w:val="16"/>
        </w:rPr>
      </w:pPr>
    </w:p>
    <w:p w14:paraId="4BED87F2" w14:textId="0300E653" w:rsidR="00ED6B0C" w:rsidRDefault="00ED6B0C">
      <w:pPr>
        <w:rPr>
          <w:rFonts w:ascii="Consolas" w:eastAsia="MS Mincho" w:hAnsi="Consolas" w:cstheme="majorHAnsi"/>
          <w:bCs/>
          <w:sz w:val="16"/>
          <w:szCs w:val="16"/>
        </w:rPr>
      </w:pPr>
    </w:p>
    <w:p w14:paraId="54909D19" w14:textId="77777777" w:rsidR="00DE3072" w:rsidRPr="00ED6B0C" w:rsidRDefault="00DE3072">
      <w:pPr>
        <w:rPr>
          <w:rFonts w:ascii="Consolas" w:eastAsia="MS Mincho" w:hAnsi="Consolas" w:cstheme="majorHAnsi"/>
          <w:bCs/>
          <w:sz w:val="16"/>
          <w:szCs w:val="16"/>
        </w:rPr>
      </w:pPr>
    </w:p>
    <w:p w14:paraId="6A937A67" w14:textId="77777777" w:rsidR="008F15E0" w:rsidRPr="00D51A60" w:rsidRDefault="008F15E0" w:rsidP="008F15E0">
      <w:pPr>
        <w:rPr>
          <w:rFonts w:ascii="Consolas" w:eastAsia="MS Mincho" w:hAnsi="Consolas" w:cstheme="majorHAnsi"/>
          <w:bCs/>
          <w:sz w:val="16"/>
          <w:szCs w:val="16"/>
        </w:rPr>
      </w:pPr>
    </w:p>
    <w:p w14:paraId="5D75A31E" w14:textId="309ED980" w:rsidR="008F15E0" w:rsidRPr="00D51A60" w:rsidRDefault="008F15E0">
      <w:pPr>
        <w:rPr>
          <w:rFonts w:ascii="Consolas" w:eastAsia="Calibri" w:hAnsi="Consolas" w:cs="Consolas"/>
          <w:b/>
          <w:sz w:val="20"/>
          <w:szCs w:val="22"/>
        </w:rPr>
        <w:sectPr w:rsidR="008F15E0" w:rsidRPr="00D51A60" w:rsidSect="000866F3">
          <w:headerReference w:type="default" r:id="rId26"/>
          <w:pgSz w:w="12240" w:h="15840" w:code="1"/>
          <w:pgMar w:top="1440" w:right="1350" w:bottom="1440" w:left="1325" w:header="720" w:footer="720" w:gutter="0"/>
          <w:cols w:space="720"/>
          <w:docGrid w:linePitch="360"/>
        </w:sectPr>
      </w:pPr>
    </w:p>
    <w:p w14:paraId="74509823" w14:textId="2B34BC9F" w:rsidR="007407CF" w:rsidRPr="00D51A60" w:rsidRDefault="00886E32" w:rsidP="00156410">
      <w:pPr>
        <w:spacing w:after="240"/>
        <w:rPr>
          <w:rFonts w:ascii="Calibri" w:eastAsia="Calibri" w:hAnsi="Calibri"/>
          <w:bCs/>
          <w:i/>
          <w:iCs/>
          <w:sz w:val="18"/>
          <w:szCs w:val="18"/>
        </w:rPr>
      </w:pPr>
      <w:r w:rsidRPr="00D51A60">
        <w:rPr>
          <w:rFonts w:asciiTheme="majorHAnsi" w:eastAsia="MS Mincho" w:hAnsiTheme="majorHAnsi" w:cstheme="majorHAnsi"/>
          <w:b/>
          <w:sz w:val="26"/>
          <w:szCs w:val="26"/>
        </w:rPr>
        <w:t>Age</w:t>
      </w:r>
      <w:r w:rsidR="007407CF" w:rsidRPr="00D51A60">
        <w:rPr>
          <w:rFonts w:asciiTheme="majorHAnsi" w:eastAsia="MS Mincho" w:hAnsiTheme="majorHAnsi" w:cstheme="majorHAnsi"/>
          <w:b/>
          <w:sz w:val="26"/>
          <w:szCs w:val="26"/>
        </w:rPr>
        <w:t xml:space="preserve">         </w:t>
      </w:r>
      <w:bookmarkStart w:id="74" w:name="AGE"/>
      <w:r w:rsidRPr="00D51A60">
        <w:rPr>
          <w:rFonts w:asciiTheme="majorHAnsi" w:eastAsia="MS Mincho" w:hAnsiTheme="majorHAnsi" w:cstheme="majorHAnsi"/>
          <w:b/>
          <w:sz w:val="26"/>
          <w:szCs w:val="26"/>
        </w:rPr>
        <w:t>AGE</w:t>
      </w:r>
      <w:bookmarkEnd w:id="74"/>
      <w:r w:rsidR="00B5598C" w:rsidRPr="00D51A60">
        <w:rPr>
          <w:rFonts w:asciiTheme="majorHAnsi" w:eastAsia="MS Mincho" w:hAnsiTheme="majorHAnsi" w:cstheme="majorHAnsi"/>
          <w:b/>
          <w:sz w:val="26"/>
          <w:szCs w:val="26"/>
        </w:rPr>
        <w:tab/>
      </w:r>
      <w:r w:rsidR="00B5598C" w:rsidRPr="00D51A60">
        <w:rPr>
          <w:rFonts w:asciiTheme="majorHAnsi" w:eastAsia="MS Mincho" w:hAnsiTheme="majorHAnsi" w:cstheme="majorHAnsi"/>
          <w:b/>
          <w:sz w:val="26"/>
          <w:szCs w:val="26"/>
        </w:rPr>
        <w:tab/>
      </w:r>
      <w:r w:rsidR="00B5598C" w:rsidRPr="00D51A60">
        <w:rPr>
          <w:rFonts w:asciiTheme="majorHAnsi" w:eastAsia="MS Mincho"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Cs/>
          <w:sz w:val="26"/>
          <w:szCs w:val="26"/>
        </w:rPr>
        <w:t xml:space="preserve">      </w:t>
      </w:r>
      <w:hyperlink w:anchor="INDEX2" w:history="1">
        <w:r w:rsidR="00B5598C" w:rsidRPr="00D51A60">
          <w:rPr>
            <w:rStyle w:val="Hyperlink"/>
            <w:rFonts w:asciiTheme="majorHAnsi" w:hAnsiTheme="majorHAnsi" w:cstheme="majorHAnsi"/>
            <w:bCs/>
            <w:sz w:val="22"/>
            <w:szCs w:val="22"/>
          </w:rPr>
          <w:t>R</w:t>
        </w:r>
        <w:r w:rsidR="00B5598C" w:rsidRPr="00D51A60">
          <w:rPr>
            <w:rStyle w:val="Hyperlink"/>
            <w:rFonts w:asciiTheme="majorHAnsi" w:hAnsiTheme="majorHAnsi" w:cstheme="majorHAnsi"/>
            <w:bCs/>
            <w:sz w:val="20"/>
            <w:szCs w:val="20"/>
          </w:rPr>
          <w:t>eturn to Index</w:t>
        </w:r>
      </w:hyperlink>
    </w:p>
    <w:p w14:paraId="741B1FEF" w14:textId="2AE556A2" w:rsidR="00B63DE3" w:rsidRPr="00D51A60" w:rsidRDefault="007407CF" w:rsidP="00156410">
      <w:pPr>
        <w:pStyle w:val="PlainText"/>
        <w:spacing w:after="120"/>
        <w:rPr>
          <w:rFonts w:asciiTheme="majorHAnsi" w:hAnsiTheme="majorHAnsi" w:cstheme="majorHAnsi"/>
          <w:bCs/>
          <w:sz w:val="22"/>
          <w:szCs w:val="22"/>
        </w:rPr>
      </w:pPr>
      <w:r w:rsidRPr="00D51A60">
        <w:rPr>
          <w:rFonts w:asciiTheme="majorHAnsi" w:hAnsiTheme="majorHAnsi" w:cstheme="majorHAnsi"/>
          <w:b/>
          <w:sz w:val="22"/>
          <w:szCs w:val="22"/>
        </w:rPr>
        <w:t>DESCRIPTION</w:t>
      </w:r>
      <w:r w:rsidRPr="00D51A60">
        <w:rPr>
          <w:rFonts w:asciiTheme="majorHAnsi" w:eastAsia="Calibri" w:hAnsiTheme="majorHAnsi" w:cstheme="majorHAnsi"/>
          <w:b/>
          <w:sz w:val="22"/>
          <w:szCs w:val="22"/>
        </w:rPr>
        <w:t>:</w:t>
      </w:r>
      <w:r w:rsidRPr="00D51A60">
        <w:rPr>
          <w:rFonts w:asciiTheme="majorHAnsi" w:eastAsia="MS Mincho" w:hAnsiTheme="majorHAnsi" w:cstheme="majorHAnsi"/>
          <w:sz w:val="22"/>
          <w:szCs w:val="22"/>
        </w:rPr>
        <w:t xml:space="preserve"> </w:t>
      </w:r>
      <w:r w:rsidR="00D546DC" w:rsidRPr="00D51A60">
        <w:rPr>
          <w:rFonts w:asciiTheme="majorHAnsi" w:hAnsiTheme="majorHAnsi" w:cstheme="majorHAnsi"/>
          <w:bCs/>
          <w:sz w:val="22"/>
          <w:szCs w:val="22"/>
        </w:rPr>
        <w:t>Age of the person as collected from the core CPS.</w:t>
      </w:r>
    </w:p>
    <w:p w14:paraId="57F8AF89" w14:textId="427489EF" w:rsidR="00EC5AD5" w:rsidRPr="00D51A60" w:rsidRDefault="00EC5AD5" w:rsidP="00EC5AD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NUM</w:t>
      </w:r>
    </w:p>
    <w:p w14:paraId="7A730F6E" w14:textId="38285752" w:rsidR="00EC5AD5" w:rsidRPr="00D51A60" w:rsidRDefault="00EC5AD5" w:rsidP="00156410">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8.</w:t>
      </w:r>
    </w:p>
    <w:p w14:paraId="5BE6076D" w14:textId="77777777" w:rsidR="00CF5C48" w:rsidRPr="00D51A60" w:rsidRDefault="00CF5C48" w:rsidP="00CF5C48">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990"/>
        <w:gridCol w:w="5650"/>
        <w:gridCol w:w="641"/>
      </w:tblGrid>
      <w:tr w:rsidR="007407CF" w:rsidRPr="00D51A60" w14:paraId="2066321F" w14:textId="77777777" w:rsidTr="00886E32">
        <w:trPr>
          <w:trHeight w:val="216"/>
        </w:trPr>
        <w:tc>
          <w:tcPr>
            <w:tcW w:w="7281" w:type="dxa"/>
            <w:gridSpan w:val="3"/>
            <w:tcBorders>
              <w:top w:val="nil"/>
              <w:left w:val="nil"/>
              <w:bottom w:val="nil"/>
              <w:right w:val="nil"/>
            </w:tcBorders>
            <w:shd w:val="clear" w:color="auto" w:fill="auto"/>
            <w:vAlign w:val="center"/>
          </w:tcPr>
          <w:p w14:paraId="660D1EDF" w14:textId="77777777" w:rsidR="007407CF" w:rsidRPr="00D51A60" w:rsidRDefault="007407CF" w:rsidP="00886E32">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81340C" w:rsidRPr="00D51A60" w14:paraId="63436C08" w14:textId="77777777" w:rsidTr="004539CA">
        <w:trPr>
          <w:gridAfter w:val="1"/>
          <w:wAfter w:w="641" w:type="dxa"/>
          <w:trHeight w:val="216"/>
        </w:trPr>
        <w:tc>
          <w:tcPr>
            <w:tcW w:w="990" w:type="dxa"/>
            <w:tcBorders>
              <w:top w:val="nil"/>
              <w:left w:val="nil"/>
              <w:bottom w:val="nil"/>
              <w:right w:val="nil"/>
            </w:tcBorders>
            <w:shd w:val="clear" w:color="auto" w:fill="auto"/>
            <w:vAlign w:val="center"/>
          </w:tcPr>
          <w:p w14:paraId="54D9A549" w14:textId="77777777" w:rsidR="0081340C" w:rsidRPr="00D51A60" w:rsidRDefault="0081340C" w:rsidP="009C5220">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0-99 —</w:t>
            </w:r>
          </w:p>
        </w:tc>
        <w:tc>
          <w:tcPr>
            <w:tcW w:w="5650" w:type="dxa"/>
            <w:tcBorders>
              <w:top w:val="nil"/>
              <w:left w:val="nil"/>
              <w:bottom w:val="nil"/>
              <w:right w:val="nil"/>
            </w:tcBorders>
            <w:shd w:val="clear" w:color="auto" w:fill="auto"/>
          </w:tcPr>
          <w:p w14:paraId="3CA6BA3C" w14:textId="77777777" w:rsidR="0081340C" w:rsidRPr="00D51A60" w:rsidRDefault="0081340C" w:rsidP="009C5220">
            <w:pPr>
              <w:spacing w:line="276" w:lineRule="auto"/>
              <w:ind w:left="-72"/>
              <w:rPr>
                <w:rFonts w:ascii="Consolas" w:hAnsi="Consolas" w:cs="Consolas"/>
                <w:sz w:val="20"/>
                <w:szCs w:val="20"/>
              </w:rPr>
            </w:pPr>
            <w:r w:rsidRPr="00D51A60">
              <w:rPr>
                <w:rFonts w:ascii="Consolas" w:hAnsi="Consolas" w:cs="Consolas"/>
                <w:sz w:val="20"/>
                <w:szCs w:val="20"/>
              </w:rPr>
              <w:t>Age in years</w:t>
            </w:r>
          </w:p>
        </w:tc>
      </w:tr>
    </w:tbl>
    <w:p w14:paraId="3162EFBD" w14:textId="77777777" w:rsidR="007407CF" w:rsidRPr="00D51A60" w:rsidRDefault="007407CF" w:rsidP="00214076">
      <w:pPr>
        <w:rPr>
          <w:rFonts w:asciiTheme="majorHAnsi" w:eastAsia="MS Mincho" w:hAnsiTheme="majorHAnsi" w:cstheme="majorHAnsi"/>
          <w:b/>
          <w:sz w:val="26"/>
          <w:szCs w:val="26"/>
        </w:rPr>
      </w:pPr>
      <w:r w:rsidRPr="00D51A60">
        <w:rPr>
          <w:rFonts w:asciiTheme="majorHAnsi" w:eastAsia="MS Mincho" w:hAnsiTheme="majorHAnsi" w:cstheme="majorHAnsi"/>
          <w:b/>
          <w:sz w:val="26"/>
          <w:szCs w:val="26"/>
        </w:rPr>
        <w:br w:type="page"/>
      </w:r>
    </w:p>
    <w:p w14:paraId="23017061" w14:textId="6C0AFC2B" w:rsidR="00051D4D" w:rsidRPr="00D51A60" w:rsidRDefault="00051D4D" w:rsidP="005D32C8">
      <w:pPr>
        <w:spacing w:after="240"/>
        <w:rPr>
          <w:rFonts w:ascii="Calibri" w:eastAsia="Calibri" w:hAnsi="Calibri"/>
          <w:bCs/>
          <w:i/>
          <w:iCs/>
          <w:sz w:val="18"/>
          <w:szCs w:val="18"/>
        </w:rPr>
      </w:pPr>
      <w:r w:rsidRPr="00D51A60">
        <w:rPr>
          <w:rFonts w:asciiTheme="majorHAnsi" w:eastAsia="MS Mincho" w:hAnsiTheme="majorHAnsi" w:cstheme="majorHAnsi"/>
          <w:b/>
          <w:sz w:val="26"/>
          <w:szCs w:val="26"/>
        </w:rPr>
        <w:t xml:space="preserve">Sex         </w:t>
      </w:r>
      <w:bookmarkStart w:id="75" w:name="SEX"/>
      <w:r w:rsidRPr="00D51A60">
        <w:rPr>
          <w:rFonts w:asciiTheme="majorHAnsi" w:eastAsia="MS Mincho" w:hAnsiTheme="majorHAnsi" w:cstheme="majorHAnsi"/>
          <w:b/>
          <w:sz w:val="26"/>
          <w:szCs w:val="26"/>
        </w:rPr>
        <w:t>SEX</w:t>
      </w:r>
      <w:bookmarkEnd w:id="75"/>
      <w:r w:rsidR="00B5598C" w:rsidRPr="00D51A60">
        <w:rPr>
          <w:rFonts w:asciiTheme="majorHAnsi" w:eastAsia="MS Mincho" w:hAnsiTheme="majorHAnsi" w:cstheme="majorHAnsi"/>
          <w:b/>
          <w:sz w:val="26"/>
          <w:szCs w:val="26"/>
        </w:rPr>
        <w:tab/>
      </w:r>
      <w:r w:rsidR="00B5598C" w:rsidRPr="00D51A60">
        <w:rPr>
          <w:rFonts w:asciiTheme="majorHAnsi" w:eastAsia="MS Mincho" w:hAnsiTheme="majorHAnsi" w:cstheme="majorHAnsi"/>
          <w:b/>
          <w:sz w:val="26"/>
          <w:szCs w:val="26"/>
        </w:rPr>
        <w:tab/>
      </w:r>
      <w:r w:rsidR="00B5598C" w:rsidRPr="00D51A60">
        <w:rPr>
          <w:rFonts w:asciiTheme="majorHAnsi" w:eastAsia="MS Mincho"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Cs/>
          <w:sz w:val="26"/>
          <w:szCs w:val="26"/>
        </w:rPr>
        <w:t xml:space="preserve">      </w:t>
      </w:r>
      <w:hyperlink w:anchor="INDEX2" w:history="1">
        <w:r w:rsidR="00B5598C" w:rsidRPr="00D51A60">
          <w:rPr>
            <w:rStyle w:val="Hyperlink"/>
            <w:rFonts w:asciiTheme="majorHAnsi" w:hAnsiTheme="majorHAnsi" w:cstheme="majorHAnsi"/>
            <w:bCs/>
            <w:sz w:val="22"/>
            <w:szCs w:val="22"/>
          </w:rPr>
          <w:t>R</w:t>
        </w:r>
        <w:r w:rsidR="00B5598C" w:rsidRPr="00D51A60">
          <w:rPr>
            <w:rStyle w:val="Hyperlink"/>
            <w:rFonts w:asciiTheme="majorHAnsi" w:hAnsiTheme="majorHAnsi" w:cstheme="majorHAnsi"/>
            <w:bCs/>
            <w:sz w:val="20"/>
            <w:szCs w:val="20"/>
          </w:rPr>
          <w:t>eturn to Index</w:t>
        </w:r>
      </w:hyperlink>
    </w:p>
    <w:p w14:paraId="1FEA7EEC" w14:textId="599B6821" w:rsidR="00051D4D" w:rsidRPr="00D51A60" w:rsidRDefault="00051D4D" w:rsidP="005D32C8">
      <w:pPr>
        <w:pStyle w:val="PlainText"/>
        <w:spacing w:after="120"/>
        <w:rPr>
          <w:rFonts w:asciiTheme="majorHAnsi" w:eastAsia="MS Mincho" w:hAnsiTheme="majorHAnsi" w:cstheme="majorHAnsi"/>
          <w:sz w:val="22"/>
          <w:szCs w:val="22"/>
        </w:rPr>
      </w:pPr>
      <w:r w:rsidRPr="00D51A60">
        <w:rPr>
          <w:rFonts w:asciiTheme="majorHAnsi" w:hAnsiTheme="majorHAnsi" w:cstheme="majorHAnsi"/>
          <w:b/>
          <w:sz w:val="22"/>
          <w:szCs w:val="22"/>
        </w:rPr>
        <w:t>DESCRIPTION</w:t>
      </w:r>
      <w:r w:rsidRPr="00D51A60">
        <w:rPr>
          <w:rFonts w:asciiTheme="majorHAnsi" w:eastAsia="Calibri" w:hAnsiTheme="majorHAnsi" w:cstheme="majorHAnsi"/>
          <w:b/>
          <w:sz w:val="22"/>
          <w:szCs w:val="22"/>
        </w:rPr>
        <w:t>:</w:t>
      </w:r>
      <w:r w:rsidRPr="00D51A60">
        <w:rPr>
          <w:rFonts w:asciiTheme="majorHAnsi" w:eastAsia="MS Mincho" w:hAnsiTheme="majorHAnsi" w:cstheme="majorHAnsi"/>
          <w:sz w:val="22"/>
          <w:szCs w:val="22"/>
        </w:rPr>
        <w:t xml:space="preserve"> </w:t>
      </w:r>
      <w:r w:rsidR="00EF4B95" w:rsidRPr="00D51A60">
        <w:rPr>
          <w:rFonts w:asciiTheme="majorHAnsi" w:eastAsia="MS Mincho" w:hAnsiTheme="majorHAnsi" w:cstheme="majorHAnsi"/>
          <w:sz w:val="22"/>
          <w:szCs w:val="22"/>
        </w:rPr>
        <w:t xml:space="preserve">Sex </w:t>
      </w:r>
      <w:r w:rsidR="00EF4B95" w:rsidRPr="00D51A60">
        <w:rPr>
          <w:rFonts w:ascii="Calibri" w:eastAsia="MS Mincho" w:hAnsi="Calibri" w:cstheme="majorHAnsi"/>
          <w:sz w:val="22"/>
          <w:szCs w:val="22"/>
        </w:rPr>
        <w:t>of the person as collected from the core CPS</w:t>
      </w:r>
      <w:r w:rsidR="009B3580" w:rsidRPr="00D51A60">
        <w:rPr>
          <w:rFonts w:asciiTheme="majorHAnsi" w:eastAsia="MS Mincho" w:hAnsiTheme="majorHAnsi" w:cstheme="majorHAnsi"/>
          <w:sz w:val="22"/>
          <w:szCs w:val="22"/>
        </w:rPr>
        <w:t>;</w:t>
      </w:r>
      <w:r w:rsidR="00F06FC5" w:rsidRPr="00D51A60">
        <w:rPr>
          <w:rFonts w:asciiTheme="majorHAnsi" w:eastAsia="MS Mincho" w:hAnsiTheme="majorHAnsi" w:cstheme="majorHAnsi"/>
          <w:sz w:val="22"/>
          <w:szCs w:val="22"/>
        </w:rPr>
        <w:t xml:space="preserve"> </w:t>
      </w:r>
      <w:r w:rsidR="009B3580" w:rsidRPr="00D51A60">
        <w:rPr>
          <w:rFonts w:asciiTheme="majorHAnsi" w:eastAsia="MS Mincho" w:hAnsiTheme="majorHAnsi" w:cstheme="majorHAnsi"/>
          <w:sz w:val="22"/>
          <w:szCs w:val="22"/>
        </w:rPr>
        <w:t>male or female</w:t>
      </w:r>
      <w:r w:rsidR="00EF4B95" w:rsidRPr="00D51A60">
        <w:rPr>
          <w:rFonts w:asciiTheme="majorHAnsi" w:eastAsia="MS Mincho" w:hAnsiTheme="majorHAnsi" w:cstheme="majorHAnsi"/>
          <w:sz w:val="22"/>
          <w:szCs w:val="22"/>
        </w:rPr>
        <w:t>.</w:t>
      </w:r>
    </w:p>
    <w:p w14:paraId="260A5AF5" w14:textId="0AD82867" w:rsidR="004B667C" w:rsidRPr="00D51A60" w:rsidRDefault="004B667C" w:rsidP="005D32C8">
      <w:pPr>
        <w:pStyle w:val="PlainText"/>
        <w:spacing w:after="120"/>
        <w:rPr>
          <w:rFonts w:asciiTheme="majorHAnsi" w:eastAsia="MS Mincho" w:hAnsiTheme="majorHAnsi" w:cstheme="majorHAnsi"/>
          <w:sz w:val="22"/>
          <w:szCs w:val="22"/>
        </w:rPr>
      </w:pPr>
      <w:r w:rsidRPr="00D51A60">
        <w:rPr>
          <w:rFonts w:asciiTheme="majorHAnsi" w:eastAsia="MS Mincho" w:hAnsiTheme="majorHAnsi" w:cstheme="majorHAnsi"/>
          <w:sz w:val="22"/>
          <w:szCs w:val="22"/>
        </w:rPr>
        <w:t>Note: The 1985 cohort contains edited values as defined in the NLMS</w:t>
      </w:r>
      <w:r w:rsidR="00927F36" w:rsidRPr="00D51A60">
        <w:rPr>
          <w:rFonts w:asciiTheme="majorHAnsi" w:eastAsia="MS Mincho" w:hAnsiTheme="majorHAnsi" w:cstheme="majorHAnsi"/>
          <w:sz w:val="22"/>
          <w:szCs w:val="22"/>
        </w:rPr>
        <w:t xml:space="preserve"> (National Longitudinal Mortality Study)</w:t>
      </w:r>
      <w:r w:rsidRPr="00D51A60">
        <w:rPr>
          <w:rFonts w:asciiTheme="majorHAnsi" w:eastAsia="MS Mincho" w:hAnsiTheme="majorHAnsi" w:cstheme="majorHAnsi"/>
          <w:sz w:val="22"/>
          <w:szCs w:val="22"/>
        </w:rPr>
        <w:t>. Please consult the National Longitudinal Mortality Study reference guide for additional detail.</w:t>
      </w:r>
    </w:p>
    <w:p w14:paraId="484CDDB7" w14:textId="77777777" w:rsidR="00EC5AD5" w:rsidRPr="00D51A60" w:rsidRDefault="00EC5AD5" w:rsidP="00EC5AD5">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47E288BA" w14:textId="011867F5" w:rsidR="00EC5AD5" w:rsidRPr="00D51A60" w:rsidRDefault="00EC5AD5" w:rsidP="005D32C8">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0257B43C" w14:textId="77777777" w:rsidR="00CF5C48" w:rsidRPr="00D51A60" w:rsidRDefault="00CF5C48" w:rsidP="00CF5C48">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6370"/>
        <w:gridCol w:w="101"/>
      </w:tblGrid>
      <w:tr w:rsidR="00051D4D" w:rsidRPr="00D51A60" w14:paraId="7EA34892" w14:textId="77777777" w:rsidTr="00B725B9">
        <w:trPr>
          <w:trHeight w:val="216"/>
        </w:trPr>
        <w:tc>
          <w:tcPr>
            <w:tcW w:w="7281" w:type="dxa"/>
            <w:gridSpan w:val="3"/>
            <w:tcBorders>
              <w:top w:val="nil"/>
              <w:left w:val="nil"/>
              <w:bottom w:val="nil"/>
              <w:right w:val="nil"/>
            </w:tcBorders>
            <w:shd w:val="clear" w:color="auto" w:fill="auto"/>
            <w:vAlign w:val="center"/>
          </w:tcPr>
          <w:p w14:paraId="43B4801A" w14:textId="77777777" w:rsidR="00051D4D" w:rsidRPr="00D51A60" w:rsidRDefault="00051D4D" w:rsidP="00B725B9">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F47149" w:rsidRPr="00D51A60" w14:paraId="36DF82E9" w14:textId="77777777" w:rsidTr="004539CA">
        <w:trPr>
          <w:gridAfter w:val="1"/>
          <w:wAfter w:w="101" w:type="dxa"/>
          <w:trHeight w:val="216"/>
        </w:trPr>
        <w:tc>
          <w:tcPr>
            <w:tcW w:w="810" w:type="dxa"/>
            <w:tcBorders>
              <w:top w:val="nil"/>
              <w:left w:val="nil"/>
              <w:bottom w:val="nil"/>
              <w:right w:val="nil"/>
            </w:tcBorders>
            <w:shd w:val="clear" w:color="auto" w:fill="auto"/>
          </w:tcPr>
          <w:p w14:paraId="06BE16EE" w14:textId="283B2455" w:rsidR="00F47149" w:rsidRPr="00D51A60" w:rsidRDefault="00F47149" w:rsidP="0011199D">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01 —</w:t>
            </w:r>
          </w:p>
        </w:tc>
        <w:tc>
          <w:tcPr>
            <w:tcW w:w="6370" w:type="dxa"/>
            <w:tcBorders>
              <w:top w:val="nil"/>
              <w:left w:val="nil"/>
              <w:bottom w:val="nil"/>
              <w:right w:val="nil"/>
            </w:tcBorders>
            <w:shd w:val="clear" w:color="auto" w:fill="auto"/>
          </w:tcPr>
          <w:p w14:paraId="45826813" w14:textId="74355BEB" w:rsidR="00F47149" w:rsidRPr="00D51A60" w:rsidRDefault="00F47149" w:rsidP="0011199D">
            <w:pPr>
              <w:spacing w:line="276" w:lineRule="auto"/>
              <w:ind w:left="-72"/>
              <w:rPr>
                <w:rFonts w:ascii="Consolas" w:hAnsi="Consolas" w:cs="Consolas"/>
                <w:sz w:val="20"/>
                <w:szCs w:val="20"/>
              </w:rPr>
            </w:pPr>
            <w:r w:rsidRPr="00D51A60">
              <w:rPr>
                <w:rFonts w:ascii="Consolas" w:hAnsi="Consolas" w:cs="Consolas"/>
                <w:sz w:val="20"/>
                <w:szCs w:val="20"/>
              </w:rPr>
              <w:t>Male</w:t>
            </w:r>
          </w:p>
        </w:tc>
      </w:tr>
      <w:tr w:rsidR="006C7D52" w:rsidRPr="00D51A60" w14:paraId="160DABE1" w14:textId="77777777" w:rsidTr="004539CA">
        <w:trPr>
          <w:gridAfter w:val="1"/>
          <w:wAfter w:w="101" w:type="dxa"/>
          <w:trHeight w:val="216"/>
        </w:trPr>
        <w:tc>
          <w:tcPr>
            <w:tcW w:w="810" w:type="dxa"/>
            <w:tcBorders>
              <w:top w:val="nil"/>
              <w:left w:val="nil"/>
              <w:bottom w:val="nil"/>
              <w:right w:val="nil"/>
            </w:tcBorders>
            <w:shd w:val="clear" w:color="auto" w:fill="auto"/>
          </w:tcPr>
          <w:p w14:paraId="5B052CB8" w14:textId="77777777" w:rsidR="006C7D52" w:rsidRPr="00D51A60" w:rsidRDefault="006C7D52" w:rsidP="009C5220">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02 —</w:t>
            </w:r>
          </w:p>
        </w:tc>
        <w:tc>
          <w:tcPr>
            <w:tcW w:w="6370" w:type="dxa"/>
            <w:tcBorders>
              <w:top w:val="nil"/>
              <w:left w:val="nil"/>
              <w:bottom w:val="nil"/>
              <w:right w:val="nil"/>
            </w:tcBorders>
            <w:shd w:val="clear" w:color="auto" w:fill="auto"/>
          </w:tcPr>
          <w:p w14:paraId="70916CF3" w14:textId="77777777" w:rsidR="006C7D52" w:rsidRPr="00D51A60" w:rsidRDefault="006C7D52" w:rsidP="009C5220">
            <w:pPr>
              <w:spacing w:line="276" w:lineRule="auto"/>
              <w:ind w:left="-72"/>
              <w:rPr>
                <w:rFonts w:ascii="Consolas" w:hAnsi="Consolas" w:cs="Consolas"/>
                <w:color w:val="000000"/>
                <w:sz w:val="20"/>
                <w:szCs w:val="20"/>
              </w:rPr>
            </w:pPr>
            <w:r w:rsidRPr="00D51A60">
              <w:rPr>
                <w:rFonts w:ascii="Consolas" w:hAnsi="Consolas" w:cs="Consolas"/>
                <w:color w:val="000000"/>
                <w:sz w:val="20"/>
                <w:szCs w:val="20"/>
              </w:rPr>
              <w:t>Female</w:t>
            </w:r>
          </w:p>
        </w:tc>
      </w:tr>
    </w:tbl>
    <w:p w14:paraId="6C27862C" w14:textId="4DA006E5" w:rsidR="00E43831" w:rsidRPr="00D51A60" w:rsidRDefault="00E43831" w:rsidP="00E43831">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642297C9" w14:textId="3FDFFD2B"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sex:           </w:t>
      </w:r>
      <w:r>
        <w:rPr>
          <w:rFonts w:ascii="Consolas" w:eastAsia="MS Mincho" w:hAnsi="Consolas" w:cstheme="majorHAnsi"/>
          <w:bCs/>
          <w:sz w:val="16"/>
          <w:szCs w:val="16"/>
        </w:rPr>
        <w:t xml:space="preserve">   </w:t>
      </w:r>
      <w:r w:rsidRPr="007307C4">
        <w:rPr>
          <w:rFonts w:ascii="Consolas" w:eastAsia="MS Mincho" w:hAnsi="Consolas" w:cstheme="majorHAnsi"/>
          <w:bCs/>
          <w:sz w:val="16"/>
          <w:szCs w:val="16"/>
        </w:rPr>
        <w:t xml:space="preserve">  SEP85    JAN93    MAY93    JAN96    MAY96    SEP98    JAN99    MAY99    JAN00    MAY00    </w:t>
      </w:r>
    </w:p>
    <w:p w14:paraId="1E25E1A6" w14:textId="77777777" w:rsidR="007307C4" w:rsidRPr="007307C4" w:rsidRDefault="007307C4" w:rsidP="007307C4">
      <w:pPr>
        <w:rPr>
          <w:rFonts w:ascii="Consolas" w:eastAsia="MS Mincho" w:hAnsi="Consolas" w:cstheme="majorHAnsi"/>
          <w:bCs/>
          <w:sz w:val="16"/>
          <w:szCs w:val="16"/>
        </w:rPr>
      </w:pPr>
    </w:p>
    <w:p w14:paraId="2E4E58CD"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01              48,000   14,000   13,000   15,500   15,500   37,000   33,000   32,000   24,000   21,500</w:t>
      </w:r>
    </w:p>
    <w:p w14:paraId="0EB16C7E"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02              54,000   16,000   15,000   18,000   18,000   42,500   37,500   36,000   26,500   23,500</w:t>
      </w:r>
    </w:p>
    <w:p w14:paraId="479BE435"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Total             102,000   30,000   27,500   33,500   33,500   79,000   70,500   68,000   50,500   45,000</w:t>
      </w:r>
    </w:p>
    <w:p w14:paraId="428E9534" w14:textId="77777777" w:rsidR="007307C4" w:rsidRPr="007307C4" w:rsidRDefault="007307C4" w:rsidP="007307C4">
      <w:pPr>
        <w:rPr>
          <w:rFonts w:ascii="Consolas" w:eastAsia="MS Mincho" w:hAnsi="Consolas" w:cstheme="majorHAnsi"/>
          <w:bCs/>
          <w:sz w:val="16"/>
          <w:szCs w:val="16"/>
        </w:rPr>
      </w:pPr>
    </w:p>
    <w:p w14:paraId="72FEBE75" w14:textId="77777777" w:rsidR="007307C4" w:rsidRPr="007307C4" w:rsidRDefault="007307C4" w:rsidP="007307C4">
      <w:pPr>
        <w:rPr>
          <w:rFonts w:ascii="Consolas" w:eastAsia="MS Mincho" w:hAnsi="Consolas" w:cstheme="majorHAnsi"/>
          <w:bCs/>
          <w:sz w:val="16"/>
          <w:szCs w:val="16"/>
        </w:rPr>
      </w:pPr>
    </w:p>
    <w:p w14:paraId="31DD9527" w14:textId="31B6D92F"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sex:      </w:t>
      </w:r>
      <w:r>
        <w:rPr>
          <w:rFonts w:ascii="Consolas" w:eastAsia="MS Mincho" w:hAnsi="Consolas" w:cstheme="majorHAnsi"/>
          <w:bCs/>
          <w:sz w:val="16"/>
          <w:szCs w:val="16"/>
        </w:rPr>
        <w:t xml:space="preserve">   </w:t>
      </w:r>
      <w:r w:rsidRPr="007307C4">
        <w:rPr>
          <w:rFonts w:ascii="Consolas" w:eastAsia="MS Mincho" w:hAnsi="Consolas" w:cstheme="majorHAnsi"/>
          <w:bCs/>
          <w:sz w:val="16"/>
          <w:szCs w:val="16"/>
        </w:rPr>
        <w:t xml:space="preserve">       JUN01    NOV01    FEB02    FEB03    JUN03    NOV03    MAY06    AUG06    JAN07    MAY10    </w:t>
      </w:r>
    </w:p>
    <w:p w14:paraId="1CAFBC62" w14:textId="77777777" w:rsidR="007307C4" w:rsidRPr="007307C4" w:rsidRDefault="007307C4" w:rsidP="007307C4">
      <w:pPr>
        <w:rPr>
          <w:rFonts w:ascii="Consolas" w:eastAsia="MS Mincho" w:hAnsi="Consolas" w:cstheme="majorHAnsi"/>
          <w:bCs/>
          <w:sz w:val="16"/>
          <w:szCs w:val="16"/>
        </w:rPr>
      </w:pPr>
    </w:p>
    <w:p w14:paraId="1CDAAC75"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01              15,000   42,500   29,500   19,500   41,500   42,000   39,500   30,500   39,000   38,500</w:t>
      </w:r>
    </w:p>
    <w:p w14:paraId="0C16C878"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02              16,000   47,500   32,500   21,500   46,500   47,000   44,500   34,000   44,000   43,500</w:t>
      </w:r>
    </w:p>
    <w:p w14:paraId="61154D67"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Total              30,500   90,000   62,000   41,000   88,500   89,000   84,000   64,500   83,000   82,500</w:t>
      </w:r>
    </w:p>
    <w:p w14:paraId="09474FE6" w14:textId="77777777" w:rsidR="007307C4" w:rsidRPr="007307C4" w:rsidRDefault="007307C4" w:rsidP="007307C4">
      <w:pPr>
        <w:rPr>
          <w:rFonts w:ascii="Consolas" w:eastAsia="MS Mincho" w:hAnsi="Consolas" w:cstheme="majorHAnsi"/>
          <w:bCs/>
          <w:sz w:val="16"/>
          <w:szCs w:val="16"/>
        </w:rPr>
      </w:pPr>
    </w:p>
    <w:p w14:paraId="0FD0D81D" w14:textId="77777777" w:rsidR="007307C4" w:rsidRPr="007307C4" w:rsidRDefault="007307C4" w:rsidP="007307C4">
      <w:pPr>
        <w:rPr>
          <w:rFonts w:ascii="Consolas" w:eastAsia="MS Mincho" w:hAnsi="Consolas" w:cstheme="majorHAnsi"/>
          <w:bCs/>
          <w:sz w:val="16"/>
          <w:szCs w:val="16"/>
        </w:rPr>
      </w:pPr>
    </w:p>
    <w:p w14:paraId="59FF94CB" w14:textId="6C7256D1"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sex:       </w:t>
      </w:r>
      <w:r>
        <w:rPr>
          <w:rFonts w:ascii="Consolas" w:eastAsia="MS Mincho" w:hAnsi="Consolas" w:cstheme="majorHAnsi"/>
          <w:bCs/>
          <w:sz w:val="16"/>
          <w:szCs w:val="16"/>
        </w:rPr>
        <w:t xml:space="preserve">   </w:t>
      </w:r>
      <w:r w:rsidRPr="007307C4">
        <w:rPr>
          <w:rFonts w:ascii="Consolas" w:eastAsia="MS Mincho" w:hAnsi="Consolas" w:cstheme="majorHAnsi"/>
          <w:bCs/>
          <w:sz w:val="16"/>
          <w:szCs w:val="16"/>
        </w:rPr>
        <w:t xml:space="preserve">      AUG10    JAN11    JUL14    JAN15    MAY15    JUL18    </w:t>
      </w:r>
    </w:p>
    <w:p w14:paraId="3CFC1BCB" w14:textId="77777777" w:rsidR="007307C4" w:rsidRPr="007307C4" w:rsidRDefault="007307C4" w:rsidP="007307C4">
      <w:pPr>
        <w:rPr>
          <w:rFonts w:ascii="Consolas" w:eastAsia="MS Mincho" w:hAnsi="Consolas" w:cstheme="majorHAnsi"/>
          <w:bCs/>
          <w:sz w:val="16"/>
          <w:szCs w:val="16"/>
        </w:rPr>
      </w:pPr>
    </w:p>
    <w:p w14:paraId="2EC311BD"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01              28,500   37,500   35,000   36,000   28,500   27,000</w:t>
      </w:r>
    </w:p>
    <w:p w14:paraId="0C8C5515"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02              32,500   42,500   39,500   40,500   32,000   31,000</w:t>
      </w:r>
    </w:p>
    <w:p w14:paraId="7EA8BCC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Total              61,000   80,000   74,500   76,500   60,000   58,500</w:t>
      </w:r>
    </w:p>
    <w:p w14:paraId="4F5B4F1F" w14:textId="4AE7A299" w:rsidR="00C53A79" w:rsidRDefault="00C53A79" w:rsidP="00C53A79">
      <w:pPr>
        <w:rPr>
          <w:rFonts w:ascii="Consolas" w:eastAsia="MS Mincho" w:hAnsi="Consolas" w:cstheme="majorHAnsi"/>
          <w:bCs/>
          <w:sz w:val="16"/>
          <w:szCs w:val="16"/>
        </w:rPr>
      </w:pPr>
    </w:p>
    <w:p w14:paraId="3355A23F" w14:textId="77777777" w:rsidR="00DE3072" w:rsidRDefault="00DE3072" w:rsidP="00C53A79">
      <w:pPr>
        <w:rPr>
          <w:rFonts w:ascii="Consolas" w:eastAsia="MS Mincho" w:hAnsi="Consolas" w:cstheme="majorHAnsi"/>
          <w:bCs/>
          <w:sz w:val="16"/>
          <w:szCs w:val="16"/>
        </w:rPr>
      </w:pPr>
    </w:p>
    <w:p w14:paraId="32A5DCFB" w14:textId="1E83FD3F" w:rsidR="00B26919" w:rsidRDefault="00B26919">
      <w:pPr>
        <w:rPr>
          <w:rFonts w:asciiTheme="majorHAnsi" w:eastAsia="MS Mincho" w:hAnsiTheme="majorHAnsi" w:cstheme="majorHAnsi"/>
          <w:b/>
          <w:sz w:val="26"/>
          <w:szCs w:val="26"/>
        </w:rPr>
      </w:pPr>
      <w:r>
        <w:rPr>
          <w:rFonts w:asciiTheme="majorHAnsi" w:eastAsia="MS Mincho" w:hAnsiTheme="majorHAnsi" w:cstheme="majorHAnsi"/>
          <w:b/>
          <w:sz w:val="26"/>
          <w:szCs w:val="26"/>
        </w:rPr>
        <w:br w:type="page"/>
      </w:r>
    </w:p>
    <w:p w14:paraId="143441EF" w14:textId="36A9E2C8" w:rsidR="00B26919" w:rsidRPr="000C57E6" w:rsidRDefault="00B26919" w:rsidP="00B26919">
      <w:pPr>
        <w:spacing w:after="240"/>
        <w:rPr>
          <w:rFonts w:ascii="Calibri" w:eastAsia="Calibri" w:hAnsi="Calibri"/>
          <w:bCs/>
          <w:i/>
          <w:iCs/>
          <w:sz w:val="18"/>
          <w:szCs w:val="18"/>
        </w:rPr>
      </w:pPr>
      <w:r w:rsidRPr="000C57E6">
        <w:rPr>
          <w:rFonts w:asciiTheme="majorHAnsi" w:eastAsia="MS Mincho" w:hAnsiTheme="majorHAnsi" w:cstheme="majorHAnsi"/>
          <w:b/>
          <w:sz w:val="26"/>
          <w:szCs w:val="26"/>
        </w:rPr>
        <w:t xml:space="preserve">Race         </w:t>
      </w:r>
      <w:bookmarkStart w:id="76" w:name="RACE"/>
      <w:r w:rsidRPr="000C57E6">
        <w:rPr>
          <w:rFonts w:asciiTheme="majorHAnsi" w:eastAsia="MS Mincho" w:hAnsiTheme="majorHAnsi" w:cstheme="majorHAnsi"/>
          <w:b/>
          <w:sz w:val="26"/>
          <w:szCs w:val="26"/>
        </w:rPr>
        <w:t>RACE</w:t>
      </w:r>
      <w:bookmarkEnd w:id="76"/>
      <w:r w:rsidRPr="000C57E6">
        <w:rPr>
          <w:rFonts w:asciiTheme="majorHAnsi" w:eastAsia="MS Mincho" w:hAnsiTheme="majorHAnsi" w:cstheme="majorHAnsi"/>
          <w:b/>
          <w:sz w:val="26"/>
          <w:szCs w:val="26"/>
        </w:rPr>
        <w:tab/>
      </w:r>
      <w:r w:rsidRPr="000C57E6">
        <w:rPr>
          <w:rFonts w:asciiTheme="majorHAnsi" w:eastAsia="MS Mincho"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Cs/>
          <w:sz w:val="26"/>
          <w:szCs w:val="26"/>
        </w:rPr>
        <w:t xml:space="preserve">      </w:t>
      </w:r>
      <w:hyperlink w:anchor="INDEX2" w:history="1">
        <w:r w:rsidRPr="000C57E6">
          <w:rPr>
            <w:rStyle w:val="Hyperlink"/>
            <w:rFonts w:asciiTheme="majorHAnsi" w:hAnsiTheme="majorHAnsi" w:cstheme="majorHAnsi"/>
            <w:bCs/>
            <w:sz w:val="22"/>
            <w:szCs w:val="22"/>
          </w:rPr>
          <w:t>R</w:t>
        </w:r>
        <w:r w:rsidRPr="000C57E6">
          <w:rPr>
            <w:rStyle w:val="Hyperlink"/>
            <w:rFonts w:asciiTheme="majorHAnsi" w:hAnsiTheme="majorHAnsi" w:cstheme="majorHAnsi"/>
            <w:bCs/>
            <w:sz w:val="20"/>
            <w:szCs w:val="20"/>
          </w:rPr>
          <w:t>eturn to Index</w:t>
        </w:r>
      </w:hyperlink>
    </w:p>
    <w:p w14:paraId="33D22559" w14:textId="77777777" w:rsidR="00B26919" w:rsidRPr="000C57E6" w:rsidRDefault="00B26919" w:rsidP="00B26919">
      <w:pPr>
        <w:pStyle w:val="PlainText"/>
        <w:spacing w:after="120"/>
        <w:rPr>
          <w:rFonts w:asciiTheme="majorHAnsi" w:eastAsia="MS Mincho" w:hAnsiTheme="majorHAnsi" w:cstheme="majorHAnsi"/>
          <w:sz w:val="22"/>
          <w:szCs w:val="22"/>
        </w:rPr>
      </w:pPr>
      <w:r w:rsidRPr="000C57E6">
        <w:rPr>
          <w:rFonts w:asciiTheme="majorHAnsi" w:hAnsiTheme="majorHAnsi" w:cstheme="majorHAnsi"/>
          <w:b/>
          <w:sz w:val="22"/>
          <w:szCs w:val="22"/>
        </w:rPr>
        <w:t>DESCRIPTION</w:t>
      </w:r>
      <w:r w:rsidRPr="000C57E6">
        <w:rPr>
          <w:rFonts w:asciiTheme="majorHAnsi" w:eastAsia="Calibri" w:hAnsiTheme="majorHAnsi" w:cstheme="majorHAnsi"/>
          <w:b/>
          <w:sz w:val="22"/>
          <w:szCs w:val="22"/>
        </w:rPr>
        <w:t>:</w:t>
      </w:r>
      <w:r w:rsidRPr="000C57E6">
        <w:rPr>
          <w:rFonts w:asciiTheme="majorHAnsi" w:eastAsia="MS Mincho" w:hAnsiTheme="majorHAnsi" w:cstheme="majorHAnsi"/>
          <w:sz w:val="22"/>
          <w:szCs w:val="22"/>
        </w:rPr>
        <w:t xml:space="preserve"> Race of the person. After 2003, a detailed race was collected (see RACE_DETAIL) from respondents and those responses were narrowed down to the five categories below using methodology developed by the U.S. Census Bureau.  </w:t>
      </w:r>
    </w:p>
    <w:p w14:paraId="1FEF91AA" w14:textId="6FA45603" w:rsidR="00B26919" w:rsidRPr="000C57E6" w:rsidRDefault="00B26919" w:rsidP="00B26919">
      <w:pPr>
        <w:pStyle w:val="PlainText"/>
        <w:spacing w:after="120"/>
        <w:rPr>
          <w:rFonts w:asciiTheme="majorHAnsi" w:eastAsia="MS Mincho" w:hAnsiTheme="majorHAnsi" w:cstheme="majorHAnsi"/>
          <w:sz w:val="22"/>
          <w:szCs w:val="22"/>
        </w:rPr>
      </w:pPr>
      <w:r w:rsidRPr="000C57E6">
        <w:rPr>
          <w:rFonts w:asciiTheme="majorHAnsi" w:eastAsia="MS Mincho" w:hAnsiTheme="majorHAnsi" w:cstheme="majorHAnsi"/>
          <w:sz w:val="22"/>
          <w:szCs w:val="22"/>
        </w:rPr>
        <w:t xml:space="preserve">Note: All multiple race </w:t>
      </w:r>
      <w:r w:rsidR="004B6C7C" w:rsidRPr="000C57E6">
        <w:rPr>
          <w:rFonts w:asciiTheme="majorHAnsi" w:eastAsia="MS Mincho" w:hAnsiTheme="majorHAnsi" w:cstheme="majorHAnsi"/>
          <w:sz w:val="22"/>
          <w:szCs w:val="22"/>
        </w:rPr>
        <w:t>combinations</w:t>
      </w:r>
      <w:r w:rsidRPr="000C57E6">
        <w:rPr>
          <w:rFonts w:asciiTheme="majorHAnsi" w:eastAsia="MS Mincho" w:hAnsiTheme="majorHAnsi" w:cstheme="majorHAnsi"/>
          <w:sz w:val="22"/>
          <w:szCs w:val="22"/>
        </w:rPr>
        <w:t xml:space="preserve"> from RACE_DETAIL are assigned a value of ’05 – Other’.  ‘01’ through ‘04’ are based on ‘White Alone</w:t>
      </w:r>
      <w:r>
        <w:rPr>
          <w:rFonts w:asciiTheme="majorHAnsi" w:eastAsia="MS Mincho" w:hAnsiTheme="majorHAnsi" w:cstheme="majorHAnsi"/>
          <w:sz w:val="22"/>
          <w:szCs w:val="22"/>
        </w:rPr>
        <w:t>’</w:t>
      </w:r>
      <w:r w:rsidRPr="000C57E6">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w:t>
      </w:r>
      <w:r w:rsidRPr="000C57E6">
        <w:rPr>
          <w:rFonts w:asciiTheme="majorHAnsi" w:eastAsia="MS Mincho" w:hAnsiTheme="majorHAnsi" w:cstheme="majorHAnsi"/>
          <w:sz w:val="22"/>
          <w:szCs w:val="22"/>
        </w:rPr>
        <w:t>Black Alone</w:t>
      </w:r>
      <w:r>
        <w:rPr>
          <w:rFonts w:asciiTheme="majorHAnsi" w:eastAsia="MS Mincho" w:hAnsiTheme="majorHAnsi" w:cstheme="majorHAnsi"/>
          <w:sz w:val="22"/>
          <w:szCs w:val="22"/>
        </w:rPr>
        <w:t>’</w:t>
      </w:r>
      <w:r w:rsidRPr="000C57E6">
        <w:rPr>
          <w:rFonts w:asciiTheme="majorHAnsi" w:eastAsia="MS Mincho" w:hAnsiTheme="majorHAnsi" w:cstheme="majorHAnsi"/>
          <w:sz w:val="22"/>
          <w:szCs w:val="22"/>
        </w:rPr>
        <w:t>, etc.</w:t>
      </w:r>
    </w:p>
    <w:p w14:paraId="44B3E16D" w14:textId="77777777" w:rsidR="00B26919" w:rsidRPr="000C57E6" w:rsidRDefault="00B26919" w:rsidP="00B26919">
      <w:pPr>
        <w:pStyle w:val="PlainText"/>
        <w:jc w:val="both"/>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Type: CHAR</w:t>
      </w:r>
    </w:p>
    <w:p w14:paraId="43DBF50E" w14:textId="77777777" w:rsidR="00B26919" w:rsidRPr="000C57E6" w:rsidRDefault="00B26919" w:rsidP="00B26919">
      <w:pPr>
        <w:pStyle w:val="PlainText"/>
        <w:spacing w:after="160"/>
        <w:jc w:val="both"/>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Format: $2.</w:t>
      </w:r>
    </w:p>
    <w:p w14:paraId="6854E77C" w14:textId="77777777" w:rsidR="00B26919" w:rsidRPr="00D51A60" w:rsidRDefault="00B26919" w:rsidP="00B26919">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6370"/>
        <w:gridCol w:w="101"/>
      </w:tblGrid>
      <w:tr w:rsidR="00B26919" w:rsidRPr="000C57E6" w14:paraId="15C8611C" w14:textId="77777777" w:rsidTr="002A73AF">
        <w:trPr>
          <w:trHeight w:val="216"/>
        </w:trPr>
        <w:tc>
          <w:tcPr>
            <w:tcW w:w="7281" w:type="dxa"/>
            <w:gridSpan w:val="3"/>
            <w:tcBorders>
              <w:top w:val="nil"/>
              <w:left w:val="nil"/>
              <w:bottom w:val="nil"/>
              <w:right w:val="nil"/>
            </w:tcBorders>
            <w:shd w:val="clear" w:color="auto" w:fill="auto"/>
            <w:vAlign w:val="center"/>
          </w:tcPr>
          <w:p w14:paraId="1C41723D" w14:textId="77777777" w:rsidR="00B26919" w:rsidRPr="000C57E6" w:rsidRDefault="00B26919" w:rsidP="002A73AF">
            <w:pPr>
              <w:spacing w:line="276" w:lineRule="auto"/>
              <w:ind w:left="-72"/>
              <w:rPr>
                <w:rFonts w:ascii="Consolas" w:hAnsi="Consolas" w:cs="Consolas"/>
                <w:sz w:val="20"/>
                <w:szCs w:val="20"/>
              </w:rPr>
            </w:pPr>
            <w:r w:rsidRPr="000C57E6">
              <w:rPr>
                <w:rFonts w:ascii="Consolas" w:eastAsia="MS Mincho" w:hAnsi="Consolas" w:cs="Consolas"/>
                <w:b/>
                <w:bCs/>
                <w:color w:val="000000"/>
                <w:sz w:val="20"/>
                <w:szCs w:val="20"/>
              </w:rPr>
              <w:t>VALID CODES</w:t>
            </w:r>
          </w:p>
        </w:tc>
      </w:tr>
      <w:tr w:rsidR="00B26919" w:rsidRPr="000C57E6" w14:paraId="5CEA70F2" w14:textId="77777777" w:rsidTr="002A73AF">
        <w:trPr>
          <w:gridAfter w:val="1"/>
          <w:wAfter w:w="101" w:type="dxa"/>
          <w:trHeight w:val="216"/>
        </w:trPr>
        <w:tc>
          <w:tcPr>
            <w:tcW w:w="810" w:type="dxa"/>
            <w:tcBorders>
              <w:top w:val="nil"/>
              <w:left w:val="nil"/>
              <w:bottom w:val="nil"/>
              <w:right w:val="nil"/>
            </w:tcBorders>
            <w:shd w:val="clear" w:color="auto" w:fill="auto"/>
          </w:tcPr>
          <w:p w14:paraId="43422592"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01 —</w:t>
            </w:r>
          </w:p>
        </w:tc>
        <w:tc>
          <w:tcPr>
            <w:tcW w:w="6370" w:type="dxa"/>
            <w:tcBorders>
              <w:top w:val="nil"/>
              <w:left w:val="nil"/>
              <w:bottom w:val="nil"/>
              <w:right w:val="nil"/>
            </w:tcBorders>
            <w:shd w:val="clear" w:color="auto" w:fill="auto"/>
          </w:tcPr>
          <w:p w14:paraId="5BA826EE"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sz w:val="20"/>
                <w:szCs w:val="20"/>
              </w:rPr>
              <w:t>White</w:t>
            </w:r>
          </w:p>
        </w:tc>
      </w:tr>
      <w:tr w:rsidR="00B26919" w:rsidRPr="000C57E6" w14:paraId="6D702208" w14:textId="77777777" w:rsidTr="002A73AF">
        <w:trPr>
          <w:gridAfter w:val="1"/>
          <w:wAfter w:w="101" w:type="dxa"/>
          <w:trHeight w:val="216"/>
        </w:trPr>
        <w:tc>
          <w:tcPr>
            <w:tcW w:w="810" w:type="dxa"/>
            <w:tcBorders>
              <w:top w:val="nil"/>
              <w:left w:val="nil"/>
              <w:bottom w:val="nil"/>
              <w:right w:val="nil"/>
            </w:tcBorders>
            <w:shd w:val="clear" w:color="auto" w:fill="auto"/>
          </w:tcPr>
          <w:p w14:paraId="28FBD0C0"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02 —</w:t>
            </w:r>
          </w:p>
        </w:tc>
        <w:tc>
          <w:tcPr>
            <w:tcW w:w="6370" w:type="dxa"/>
            <w:tcBorders>
              <w:top w:val="nil"/>
              <w:left w:val="nil"/>
              <w:bottom w:val="nil"/>
              <w:right w:val="nil"/>
            </w:tcBorders>
            <w:shd w:val="clear" w:color="auto" w:fill="auto"/>
          </w:tcPr>
          <w:p w14:paraId="5F84319C"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sz w:val="20"/>
                <w:szCs w:val="20"/>
              </w:rPr>
              <w:t>Black</w:t>
            </w:r>
          </w:p>
        </w:tc>
      </w:tr>
      <w:tr w:rsidR="00B26919" w:rsidRPr="000C57E6" w14:paraId="63BBA0F0" w14:textId="77777777" w:rsidTr="002A73AF">
        <w:trPr>
          <w:gridAfter w:val="1"/>
          <w:wAfter w:w="101" w:type="dxa"/>
          <w:trHeight w:val="216"/>
        </w:trPr>
        <w:tc>
          <w:tcPr>
            <w:tcW w:w="810" w:type="dxa"/>
            <w:tcBorders>
              <w:top w:val="nil"/>
              <w:left w:val="nil"/>
              <w:bottom w:val="nil"/>
              <w:right w:val="nil"/>
            </w:tcBorders>
            <w:shd w:val="clear" w:color="auto" w:fill="auto"/>
          </w:tcPr>
          <w:p w14:paraId="01D6907C"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03 —</w:t>
            </w:r>
          </w:p>
        </w:tc>
        <w:tc>
          <w:tcPr>
            <w:tcW w:w="6370" w:type="dxa"/>
            <w:tcBorders>
              <w:top w:val="nil"/>
              <w:left w:val="nil"/>
              <w:bottom w:val="nil"/>
              <w:right w:val="nil"/>
            </w:tcBorders>
            <w:shd w:val="clear" w:color="auto" w:fill="auto"/>
          </w:tcPr>
          <w:p w14:paraId="1F719707"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sz w:val="20"/>
                <w:szCs w:val="20"/>
              </w:rPr>
              <w:t>American Indian, Aleut, Eskimo</w:t>
            </w:r>
          </w:p>
        </w:tc>
      </w:tr>
      <w:tr w:rsidR="00B26919" w:rsidRPr="000C57E6" w14:paraId="1E0FE727" w14:textId="77777777" w:rsidTr="002A73AF">
        <w:trPr>
          <w:gridAfter w:val="1"/>
          <w:wAfter w:w="101" w:type="dxa"/>
          <w:trHeight w:val="216"/>
        </w:trPr>
        <w:tc>
          <w:tcPr>
            <w:tcW w:w="810" w:type="dxa"/>
            <w:tcBorders>
              <w:top w:val="nil"/>
              <w:left w:val="nil"/>
              <w:bottom w:val="nil"/>
              <w:right w:val="nil"/>
            </w:tcBorders>
            <w:shd w:val="clear" w:color="auto" w:fill="auto"/>
          </w:tcPr>
          <w:p w14:paraId="301A0D47"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04 —</w:t>
            </w:r>
          </w:p>
        </w:tc>
        <w:tc>
          <w:tcPr>
            <w:tcW w:w="6370" w:type="dxa"/>
            <w:tcBorders>
              <w:top w:val="nil"/>
              <w:left w:val="nil"/>
              <w:bottom w:val="nil"/>
              <w:right w:val="nil"/>
            </w:tcBorders>
            <w:shd w:val="clear" w:color="auto" w:fill="auto"/>
          </w:tcPr>
          <w:p w14:paraId="727C1A75"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sz w:val="20"/>
                <w:szCs w:val="20"/>
              </w:rPr>
              <w:t>Asian Or Pacific Islander</w:t>
            </w:r>
          </w:p>
        </w:tc>
      </w:tr>
      <w:tr w:rsidR="00B26919" w:rsidRPr="000C57E6" w14:paraId="07489800" w14:textId="77777777" w:rsidTr="002A73AF">
        <w:trPr>
          <w:gridAfter w:val="1"/>
          <w:wAfter w:w="101" w:type="dxa"/>
          <w:trHeight w:val="216"/>
        </w:trPr>
        <w:tc>
          <w:tcPr>
            <w:tcW w:w="810" w:type="dxa"/>
            <w:tcBorders>
              <w:top w:val="nil"/>
              <w:left w:val="nil"/>
              <w:bottom w:val="nil"/>
              <w:right w:val="nil"/>
            </w:tcBorders>
            <w:shd w:val="clear" w:color="auto" w:fill="auto"/>
          </w:tcPr>
          <w:p w14:paraId="63238554"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05 —</w:t>
            </w:r>
          </w:p>
        </w:tc>
        <w:tc>
          <w:tcPr>
            <w:tcW w:w="6370" w:type="dxa"/>
            <w:tcBorders>
              <w:top w:val="nil"/>
              <w:left w:val="nil"/>
              <w:bottom w:val="nil"/>
              <w:right w:val="nil"/>
            </w:tcBorders>
            <w:shd w:val="clear" w:color="auto" w:fill="auto"/>
          </w:tcPr>
          <w:p w14:paraId="64BED043"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sz w:val="20"/>
                <w:szCs w:val="20"/>
              </w:rPr>
              <w:t>Other - Specify (Deleted January 1996)</w:t>
            </w:r>
          </w:p>
        </w:tc>
      </w:tr>
    </w:tbl>
    <w:p w14:paraId="06FBDC92" w14:textId="77777777" w:rsidR="00B26919" w:rsidRPr="000C57E6" w:rsidRDefault="00B26919" w:rsidP="00B26919">
      <w:pPr>
        <w:spacing w:before="160" w:after="160"/>
        <w:rPr>
          <w:rFonts w:ascii="Consolas" w:eastAsia="Calibri" w:hAnsi="Consolas" w:cs="Consolas"/>
          <w:b/>
          <w:sz w:val="20"/>
          <w:szCs w:val="22"/>
        </w:rPr>
      </w:pPr>
      <w:r w:rsidRPr="000C57E6">
        <w:rPr>
          <w:rFonts w:ascii="Consolas" w:eastAsia="Calibri" w:hAnsi="Consolas" w:cs="Consolas"/>
          <w:b/>
          <w:sz w:val="20"/>
          <w:szCs w:val="22"/>
        </w:rPr>
        <w:t>FREQUENCIES:</w:t>
      </w:r>
    </w:p>
    <w:p w14:paraId="49034433"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race:               SEP85    JAN93    MAY93    JAN96    MAY96    SEP98    JAN99    MAY99    JAN00    MAY00    </w:t>
      </w:r>
    </w:p>
    <w:p w14:paraId="1D5C4121" w14:textId="77777777" w:rsidR="007307C4" w:rsidRPr="007307C4" w:rsidRDefault="007307C4" w:rsidP="007307C4">
      <w:pPr>
        <w:rPr>
          <w:rFonts w:ascii="Consolas" w:eastAsia="MS Mincho" w:hAnsi="Consolas" w:cstheme="majorHAnsi"/>
          <w:bCs/>
          <w:sz w:val="16"/>
          <w:szCs w:val="16"/>
        </w:rPr>
      </w:pPr>
    </w:p>
    <w:p w14:paraId="773B5857"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01              89,500   26,500   24,500   29,000   29,500   68,000   60,000   58,500   42,500   37,500</w:t>
      </w:r>
    </w:p>
    <w:p w14:paraId="3AB8FB24"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02               9,700    2,400    2,200    3,100    3,100    7,400    6,800    6,400    5,100    4,800</w:t>
      </w:r>
    </w:p>
    <w:p w14:paraId="65875F87"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03               2,900      250      250      350      350    1,000      850      750      650      650</w:t>
      </w:r>
    </w:p>
    <w:p w14:paraId="1568BAE0"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04                  70      750      700    1,000    1,000    2,800    2,600    2,600    1,900    1,900</w:t>
      </w:r>
    </w:p>
    <w:p w14:paraId="6DD5EE60"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05                 &lt;15       80       60        .        .        .        .        .        .        .</w:t>
      </w:r>
    </w:p>
    <w:p w14:paraId="4326D242"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Total             102,000   30,000   27,500   33,500   33,500   79,000   70,500   68,000   50,500   45,000</w:t>
      </w:r>
    </w:p>
    <w:p w14:paraId="435D11B5" w14:textId="77777777" w:rsidR="007307C4" w:rsidRPr="007307C4" w:rsidRDefault="007307C4" w:rsidP="007307C4">
      <w:pPr>
        <w:rPr>
          <w:rFonts w:ascii="Consolas" w:eastAsia="MS Mincho" w:hAnsi="Consolas" w:cstheme="majorHAnsi"/>
          <w:bCs/>
          <w:sz w:val="16"/>
          <w:szCs w:val="16"/>
        </w:rPr>
      </w:pPr>
    </w:p>
    <w:p w14:paraId="647D1D86" w14:textId="77777777" w:rsidR="007307C4" w:rsidRPr="007307C4" w:rsidRDefault="007307C4" w:rsidP="007307C4">
      <w:pPr>
        <w:rPr>
          <w:rFonts w:ascii="Consolas" w:eastAsia="MS Mincho" w:hAnsi="Consolas" w:cstheme="majorHAnsi"/>
          <w:bCs/>
          <w:sz w:val="16"/>
          <w:szCs w:val="16"/>
        </w:rPr>
      </w:pPr>
    </w:p>
    <w:p w14:paraId="2EE2968A" w14:textId="389E3394"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race:        </w:t>
      </w:r>
      <w:r>
        <w:rPr>
          <w:rFonts w:ascii="Consolas" w:eastAsia="MS Mincho" w:hAnsi="Consolas" w:cstheme="majorHAnsi"/>
          <w:bCs/>
          <w:sz w:val="16"/>
          <w:szCs w:val="16"/>
        </w:rPr>
        <w:t xml:space="preserve">  </w:t>
      </w:r>
      <w:r w:rsidRPr="007307C4">
        <w:rPr>
          <w:rFonts w:ascii="Consolas" w:eastAsia="MS Mincho" w:hAnsi="Consolas" w:cstheme="majorHAnsi"/>
          <w:bCs/>
          <w:sz w:val="16"/>
          <w:szCs w:val="16"/>
        </w:rPr>
        <w:t xml:space="preserve">     JUN01    NOV01    FEB02    FEB03    JUN03    NOV03    MAY06    AUG06    JAN07    MAY10    </w:t>
      </w:r>
    </w:p>
    <w:p w14:paraId="45B60573" w14:textId="77777777" w:rsidR="007307C4" w:rsidRPr="007307C4" w:rsidRDefault="007307C4" w:rsidP="007307C4">
      <w:pPr>
        <w:rPr>
          <w:rFonts w:ascii="Consolas" w:eastAsia="MS Mincho" w:hAnsi="Consolas" w:cstheme="majorHAnsi"/>
          <w:bCs/>
          <w:sz w:val="16"/>
          <w:szCs w:val="16"/>
        </w:rPr>
      </w:pPr>
    </w:p>
    <w:p w14:paraId="72FBD408"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01              26,000   77,000   53,000   34,500   75,000   76,000   71,000   54,000   70,000   68,500</w:t>
      </w:r>
    </w:p>
    <w:p w14:paraId="42022D25"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02               3,100    8,300    5,700    3,900    7,700    7,900    7,400    5,700    7,300    8,000</w:t>
      </w:r>
    </w:p>
    <w:p w14:paraId="688AB031"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03                 400    1,200      900      500      950      900      750      650      850      900</w:t>
      </w:r>
    </w:p>
    <w:p w14:paraId="2B963A25"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04               1,200    3,400    2,300    1,500    3,200    3,200    3,400    2,700    3,400    3,800</w:t>
      </w:r>
    </w:p>
    <w:p w14:paraId="3D4157F6"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05                   .        .        .      800    1,400    1,400    1,500    1,200    1,400    1,300</w:t>
      </w:r>
    </w:p>
    <w:p w14:paraId="0ED84CE4"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Total              30,500   90,000   62,000   41,000   88,500   89,000   84,000   64,500   83,000   82,500</w:t>
      </w:r>
    </w:p>
    <w:p w14:paraId="1B0A761C" w14:textId="77777777" w:rsidR="007307C4" w:rsidRPr="007307C4" w:rsidRDefault="007307C4" w:rsidP="007307C4">
      <w:pPr>
        <w:rPr>
          <w:rFonts w:ascii="Consolas" w:eastAsia="MS Mincho" w:hAnsi="Consolas" w:cstheme="majorHAnsi"/>
          <w:bCs/>
          <w:sz w:val="16"/>
          <w:szCs w:val="16"/>
        </w:rPr>
      </w:pPr>
    </w:p>
    <w:p w14:paraId="7B61DB3F" w14:textId="77777777" w:rsidR="007307C4" w:rsidRPr="007307C4" w:rsidRDefault="007307C4" w:rsidP="007307C4">
      <w:pPr>
        <w:rPr>
          <w:rFonts w:ascii="Consolas" w:eastAsia="MS Mincho" w:hAnsi="Consolas" w:cstheme="majorHAnsi"/>
          <w:bCs/>
          <w:sz w:val="16"/>
          <w:szCs w:val="16"/>
        </w:rPr>
      </w:pPr>
    </w:p>
    <w:p w14:paraId="7425003C" w14:textId="76A22388"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race:      </w:t>
      </w:r>
      <w:r>
        <w:rPr>
          <w:rFonts w:ascii="Consolas" w:eastAsia="MS Mincho" w:hAnsi="Consolas" w:cstheme="majorHAnsi"/>
          <w:bCs/>
          <w:sz w:val="16"/>
          <w:szCs w:val="16"/>
        </w:rPr>
        <w:t xml:space="preserve">  </w:t>
      </w:r>
      <w:r w:rsidRPr="007307C4">
        <w:rPr>
          <w:rFonts w:ascii="Consolas" w:eastAsia="MS Mincho" w:hAnsi="Consolas" w:cstheme="majorHAnsi"/>
          <w:bCs/>
          <w:sz w:val="16"/>
          <w:szCs w:val="16"/>
        </w:rPr>
        <w:t xml:space="preserve">       AUG10    JAN11    JUL14    JAN15    MAY15    JUL18    </w:t>
      </w:r>
    </w:p>
    <w:p w14:paraId="4A8703D8" w14:textId="77777777" w:rsidR="007307C4" w:rsidRPr="007307C4" w:rsidRDefault="007307C4" w:rsidP="007307C4">
      <w:pPr>
        <w:rPr>
          <w:rFonts w:ascii="Consolas" w:eastAsia="MS Mincho" w:hAnsi="Consolas" w:cstheme="majorHAnsi"/>
          <w:bCs/>
          <w:sz w:val="16"/>
          <w:szCs w:val="16"/>
        </w:rPr>
      </w:pPr>
    </w:p>
    <w:p w14:paraId="38AB4DA9"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01              51,000   66,500   61,000   63,000   49,500   48,000</w:t>
      </w:r>
    </w:p>
    <w:p w14:paraId="1ECF1E38"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02               5,700    7,600    7,400    7,600    6,300    5,600</w:t>
      </w:r>
    </w:p>
    <w:p w14:paraId="0AC70B4F"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03                 500      850      750      900      850      650</w:t>
      </w:r>
    </w:p>
    <w:p w14:paraId="11099BAF"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04               2,800    3,800    3,800    3,800    2,900    2,900</w:t>
      </w:r>
    </w:p>
    <w:p w14:paraId="38A65514"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05               1,000    1,200    1,200    1,100      850      900</w:t>
      </w:r>
    </w:p>
    <w:p w14:paraId="5965B204" w14:textId="601AA533" w:rsidR="00185AA0"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Total              61,000   80,000   74,500   76,500   60,000   58,500</w:t>
      </w:r>
    </w:p>
    <w:p w14:paraId="24D79378" w14:textId="77777777" w:rsidR="00DE3072" w:rsidRDefault="00DE3072" w:rsidP="00185AA0">
      <w:pPr>
        <w:rPr>
          <w:rFonts w:ascii="Consolas" w:eastAsia="MS Mincho" w:hAnsi="Consolas" w:cstheme="majorHAnsi"/>
          <w:bCs/>
          <w:sz w:val="16"/>
          <w:szCs w:val="16"/>
        </w:rPr>
      </w:pPr>
    </w:p>
    <w:p w14:paraId="27C3316C" w14:textId="77777777" w:rsidR="00B26919" w:rsidRPr="000C57E6" w:rsidRDefault="00B26919" w:rsidP="00B26919">
      <w:pPr>
        <w:rPr>
          <w:rFonts w:asciiTheme="majorHAnsi" w:eastAsia="MS Mincho" w:hAnsiTheme="majorHAnsi" w:cstheme="majorHAnsi"/>
          <w:b/>
          <w:sz w:val="26"/>
          <w:szCs w:val="26"/>
        </w:rPr>
      </w:pPr>
      <w:r w:rsidRPr="000C57E6">
        <w:rPr>
          <w:rFonts w:asciiTheme="majorHAnsi" w:eastAsia="MS Mincho" w:hAnsiTheme="majorHAnsi" w:cstheme="majorHAnsi"/>
          <w:b/>
          <w:sz w:val="26"/>
          <w:szCs w:val="26"/>
        </w:rPr>
        <w:br w:type="page"/>
      </w:r>
    </w:p>
    <w:p w14:paraId="064BCCA3" w14:textId="0A2F1C57" w:rsidR="00B26919" w:rsidRPr="000C57E6" w:rsidRDefault="00B26919" w:rsidP="00B26919">
      <w:pPr>
        <w:spacing w:after="240"/>
        <w:rPr>
          <w:rFonts w:ascii="Calibri" w:eastAsia="Calibri" w:hAnsi="Calibri"/>
          <w:bCs/>
          <w:i/>
          <w:iCs/>
          <w:sz w:val="18"/>
          <w:szCs w:val="18"/>
        </w:rPr>
      </w:pPr>
      <w:r w:rsidRPr="000C57E6">
        <w:rPr>
          <w:rFonts w:asciiTheme="majorHAnsi" w:eastAsia="MS Mincho" w:hAnsiTheme="majorHAnsi" w:cstheme="majorHAnsi"/>
          <w:b/>
          <w:sz w:val="26"/>
          <w:szCs w:val="26"/>
        </w:rPr>
        <w:t xml:space="preserve">Detailed Race         </w:t>
      </w:r>
      <w:bookmarkStart w:id="77" w:name="RACE_DETAIL"/>
      <w:r w:rsidRPr="000C57E6">
        <w:rPr>
          <w:rFonts w:asciiTheme="majorHAnsi" w:eastAsia="MS Mincho" w:hAnsiTheme="majorHAnsi" w:cstheme="majorHAnsi"/>
          <w:b/>
          <w:sz w:val="26"/>
          <w:szCs w:val="26"/>
        </w:rPr>
        <w:t>RACE_DETAIL</w:t>
      </w:r>
      <w:bookmarkEnd w:id="77"/>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00CC7561" w:rsidRPr="000C57E6">
        <w:rPr>
          <w:rFonts w:asciiTheme="majorHAnsi" w:hAnsiTheme="majorHAnsi" w:cstheme="majorHAnsi"/>
          <w:bCs/>
          <w:sz w:val="26"/>
          <w:szCs w:val="26"/>
        </w:rPr>
        <w:t xml:space="preserve">      </w:t>
      </w:r>
      <w:hyperlink w:anchor="INDEX2" w:history="1">
        <w:r w:rsidR="00CC7561" w:rsidRPr="000C57E6">
          <w:rPr>
            <w:rStyle w:val="Hyperlink"/>
            <w:rFonts w:asciiTheme="majorHAnsi" w:hAnsiTheme="majorHAnsi" w:cstheme="majorHAnsi"/>
            <w:bCs/>
            <w:sz w:val="22"/>
            <w:szCs w:val="22"/>
          </w:rPr>
          <w:t>R</w:t>
        </w:r>
        <w:r w:rsidR="00CC7561" w:rsidRPr="000C57E6">
          <w:rPr>
            <w:rStyle w:val="Hyperlink"/>
            <w:rFonts w:asciiTheme="majorHAnsi" w:hAnsiTheme="majorHAnsi" w:cstheme="majorHAnsi"/>
            <w:bCs/>
            <w:sz w:val="20"/>
            <w:szCs w:val="20"/>
          </w:rPr>
          <w:t>eturn to Index</w:t>
        </w:r>
      </w:hyperlink>
    </w:p>
    <w:p w14:paraId="24F638DF" w14:textId="77777777" w:rsidR="00B26919" w:rsidRPr="000C57E6" w:rsidRDefault="00B26919" w:rsidP="00D8375E">
      <w:pPr>
        <w:pStyle w:val="PlainText"/>
        <w:spacing w:after="120"/>
        <w:rPr>
          <w:rFonts w:asciiTheme="majorHAnsi" w:eastAsia="MS Mincho" w:hAnsiTheme="majorHAnsi" w:cstheme="majorHAnsi"/>
          <w:sz w:val="22"/>
          <w:szCs w:val="22"/>
        </w:rPr>
      </w:pPr>
      <w:r w:rsidRPr="000C57E6">
        <w:rPr>
          <w:rFonts w:asciiTheme="majorHAnsi" w:hAnsiTheme="majorHAnsi" w:cstheme="majorHAnsi"/>
          <w:b/>
          <w:sz w:val="22"/>
          <w:szCs w:val="22"/>
        </w:rPr>
        <w:t>DESCRIPTION</w:t>
      </w:r>
      <w:r w:rsidRPr="000C57E6">
        <w:rPr>
          <w:rFonts w:asciiTheme="majorHAnsi" w:eastAsia="Calibri" w:hAnsiTheme="majorHAnsi" w:cstheme="majorHAnsi"/>
          <w:b/>
          <w:sz w:val="22"/>
          <w:szCs w:val="22"/>
        </w:rPr>
        <w:t>:</w:t>
      </w:r>
      <w:r w:rsidRPr="000C57E6">
        <w:rPr>
          <w:rFonts w:asciiTheme="majorHAnsi" w:eastAsia="MS Mincho" w:hAnsiTheme="majorHAnsi" w:cstheme="majorHAnsi"/>
          <w:sz w:val="22"/>
          <w:szCs w:val="22"/>
        </w:rPr>
        <w:t xml:space="preserve"> </w:t>
      </w:r>
      <w:r w:rsidRPr="000C57E6">
        <w:rPr>
          <w:rFonts w:ascii="Calibri" w:hAnsi="Calibri"/>
          <w:sz w:val="22"/>
          <w:szCs w:val="22"/>
        </w:rPr>
        <w:t xml:space="preserve">Beginning with the 2000 redesign of the CPS (first applicable with the Feb 2003 CPS-TUS), a detailed version of race was collected </w:t>
      </w:r>
      <w:r>
        <w:rPr>
          <w:rFonts w:ascii="Calibri" w:hAnsi="Calibri"/>
          <w:sz w:val="22"/>
          <w:szCs w:val="22"/>
        </w:rPr>
        <w:t>that</w:t>
      </w:r>
      <w:r w:rsidRPr="000C57E6">
        <w:rPr>
          <w:rFonts w:ascii="Calibri" w:hAnsi="Calibri"/>
          <w:sz w:val="22"/>
          <w:szCs w:val="22"/>
        </w:rPr>
        <w:t xml:space="preserve"> presented the respondent with a wide variety of mixed race possibilities to describe his/her race.</w:t>
      </w:r>
    </w:p>
    <w:p w14:paraId="14F08A92" w14:textId="77777777" w:rsidR="00B26919" w:rsidRPr="000C57E6" w:rsidRDefault="00B26919" w:rsidP="00B26919">
      <w:pPr>
        <w:pStyle w:val="PlainText"/>
        <w:jc w:val="both"/>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Type: CHAR</w:t>
      </w:r>
    </w:p>
    <w:p w14:paraId="6B00C86C" w14:textId="77777777" w:rsidR="00B26919" w:rsidRPr="000C57E6" w:rsidRDefault="00B26919" w:rsidP="00B26919">
      <w:pPr>
        <w:pStyle w:val="PlainText"/>
        <w:spacing w:after="160"/>
        <w:jc w:val="both"/>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Format: $2.</w:t>
      </w:r>
    </w:p>
    <w:p w14:paraId="1815B8B8" w14:textId="24123339" w:rsidR="00B26919" w:rsidRPr="00D51A60" w:rsidRDefault="00B26919" w:rsidP="00B26919">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6D28A3">
        <w:rPr>
          <w:rFonts w:ascii="Consolas" w:eastAsia="Calibri" w:hAnsi="Consolas" w:cs="Consolas"/>
          <w:bCs/>
          <w:sz w:val="20"/>
          <w:szCs w:val="22"/>
        </w:rPr>
        <w:t>FEB0</w:t>
      </w:r>
      <w:r w:rsidR="006D28A3" w:rsidRPr="00535C93">
        <w:rPr>
          <w:rFonts w:ascii="Consolas" w:eastAsia="Calibri" w:hAnsi="Consolas" w:cs="Consolas"/>
          <w:bCs/>
          <w:sz w:val="20"/>
          <w:szCs w:val="22"/>
        </w:rPr>
        <w:t>3-J</w:t>
      </w:r>
      <w:r w:rsidR="006D28A3">
        <w:rPr>
          <w:rFonts w:ascii="Consolas" w:eastAsia="Calibri" w:hAnsi="Consolas" w:cs="Consolas"/>
          <w:bCs/>
          <w:sz w:val="20"/>
          <w:szCs w:val="22"/>
        </w:rPr>
        <w:t>UL</w:t>
      </w:r>
      <w:r w:rsidR="006D28A3" w:rsidRPr="00535C93">
        <w:rPr>
          <w:rFonts w:ascii="Consolas" w:eastAsia="Calibri" w:hAnsi="Consolas" w:cs="Consolas"/>
          <w:bCs/>
          <w:sz w:val="20"/>
          <w:szCs w:val="22"/>
        </w:rPr>
        <w:t>18</w:t>
      </w:r>
    </w:p>
    <w:tbl>
      <w:tblPr>
        <w:tblW w:w="9378" w:type="dxa"/>
        <w:tblLayout w:type="fixed"/>
        <w:tblLook w:val="04A0" w:firstRow="1" w:lastRow="0" w:firstColumn="1" w:lastColumn="0" w:noHBand="0" w:noVBand="1"/>
      </w:tblPr>
      <w:tblGrid>
        <w:gridCol w:w="810"/>
        <w:gridCol w:w="8467"/>
        <w:gridCol w:w="101"/>
      </w:tblGrid>
      <w:tr w:rsidR="00B26919" w:rsidRPr="000C57E6" w14:paraId="2ED5AC83" w14:textId="77777777" w:rsidTr="002A73AF">
        <w:trPr>
          <w:trHeight w:val="216"/>
        </w:trPr>
        <w:tc>
          <w:tcPr>
            <w:tcW w:w="9378" w:type="dxa"/>
            <w:gridSpan w:val="3"/>
            <w:tcBorders>
              <w:top w:val="nil"/>
              <w:left w:val="nil"/>
              <w:bottom w:val="nil"/>
              <w:right w:val="nil"/>
            </w:tcBorders>
            <w:shd w:val="clear" w:color="auto" w:fill="auto"/>
            <w:vAlign w:val="center"/>
          </w:tcPr>
          <w:p w14:paraId="145C2A76" w14:textId="77777777" w:rsidR="00B26919" w:rsidRPr="000C57E6" w:rsidRDefault="00B26919" w:rsidP="002A73AF">
            <w:pPr>
              <w:spacing w:line="276" w:lineRule="auto"/>
              <w:ind w:left="-72"/>
              <w:rPr>
                <w:rFonts w:ascii="Consolas" w:hAnsi="Consolas" w:cs="Consolas"/>
                <w:sz w:val="20"/>
                <w:szCs w:val="20"/>
              </w:rPr>
            </w:pPr>
            <w:r w:rsidRPr="000C57E6">
              <w:rPr>
                <w:rFonts w:ascii="Consolas" w:eastAsia="MS Mincho" w:hAnsi="Consolas" w:cs="Consolas"/>
                <w:b/>
                <w:bCs/>
                <w:color w:val="000000"/>
                <w:sz w:val="20"/>
                <w:szCs w:val="20"/>
              </w:rPr>
              <w:t>VALID CODES</w:t>
            </w:r>
          </w:p>
        </w:tc>
      </w:tr>
      <w:tr w:rsidR="00B26919" w:rsidRPr="000C57E6" w14:paraId="24C4576C" w14:textId="77777777" w:rsidTr="002A73AF">
        <w:trPr>
          <w:gridAfter w:val="1"/>
          <w:wAfter w:w="101" w:type="dxa"/>
          <w:trHeight w:val="216"/>
        </w:trPr>
        <w:tc>
          <w:tcPr>
            <w:tcW w:w="810" w:type="dxa"/>
            <w:tcBorders>
              <w:top w:val="nil"/>
              <w:left w:val="nil"/>
              <w:bottom w:val="nil"/>
              <w:right w:val="nil"/>
            </w:tcBorders>
            <w:shd w:val="clear" w:color="auto" w:fill="auto"/>
          </w:tcPr>
          <w:p w14:paraId="5647E78B"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01 —</w:t>
            </w:r>
          </w:p>
        </w:tc>
        <w:tc>
          <w:tcPr>
            <w:tcW w:w="8467" w:type="dxa"/>
            <w:tcBorders>
              <w:top w:val="nil"/>
              <w:left w:val="nil"/>
              <w:bottom w:val="nil"/>
              <w:right w:val="nil"/>
            </w:tcBorders>
            <w:shd w:val="clear" w:color="auto" w:fill="auto"/>
          </w:tcPr>
          <w:p w14:paraId="1F8AA40D"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 xml:space="preserve">White Only </w:t>
            </w:r>
          </w:p>
        </w:tc>
      </w:tr>
      <w:tr w:rsidR="00B26919" w:rsidRPr="000C57E6" w14:paraId="3DC565AD" w14:textId="77777777" w:rsidTr="002A73AF">
        <w:trPr>
          <w:gridAfter w:val="1"/>
          <w:wAfter w:w="101" w:type="dxa"/>
          <w:trHeight w:val="216"/>
        </w:trPr>
        <w:tc>
          <w:tcPr>
            <w:tcW w:w="810" w:type="dxa"/>
            <w:tcBorders>
              <w:top w:val="nil"/>
              <w:left w:val="nil"/>
              <w:bottom w:val="nil"/>
              <w:right w:val="nil"/>
            </w:tcBorders>
            <w:shd w:val="clear" w:color="auto" w:fill="auto"/>
          </w:tcPr>
          <w:p w14:paraId="1B5A95C4"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02 —</w:t>
            </w:r>
          </w:p>
        </w:tc>
        <w:tc>
          <w:tcPr>
            <w:tcW w:w="8467" w:type="dxa"/>
            <w:tcBorders>
              <w:top w:val="nil"/>
              <w:left w:val="nil"/>
              <w:bottom w:val="nil"/>
              <w:right w:val="nil"/>
            </w:tcBorders>
            <w:shd w:val="clear" w:color="auto" w:fill="auto"/>
          </w:tcPr>
          <w:p w14:paraId="7D303746"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Black Only</w:t>
            </w:r>
          </w:p>
        </w:tc>
      </w:tr>
      <w:tr w:rsidR="00B26919" w:rsidRPr="000C57E6" w14:paraId="70EEB73E" w14:textId="77777777" w:rsidTr="002A73AF">
        <w:trPr>
          <w:gridAfter w:val="1"/>
          <w:wAfter w:w="101" w:type="dxa"/>
          <w:trHeight w:val="216"/>
        </w:trPr>
        <w:tc>
          <w:tcPr>
            <w:tcW w:w="810" w:type="dxa"/>
            <w:tcBorders>
              <w:top w:val="nil"/>
              <w:left w:val="nil"/>
              <w:bottom w:val="nil"/>
              <w:right w:val="nil"/>
            </w:tcBorders>
            <w:shd w:val="clear" w:color="auto" w:fill="auto"/>
          </w:tcPr>
          <w:p w14:paraId="58DA7164"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03 —</w:t>
            </w:r>
          </w:p>
        </w:tc>
        <w:tc>
          <w:tcPr>
            <w:tcW w:w="8467" w:type="dxa"/>
            <w:tcBorders>
              <w:top w:val="nil"/>
              <w:left w:val="nil"/>
              <w:bottom w:val="nil"/>
              <w:right w:val="nil"/>
            </w:tcBorders>
            <w:shd w:val="clear" w:color="auto" w:fill="auto"/>
          </w:tcPr>
          <w:p w14:paraId="4F3CF779"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American Indian, Alaskan Native Only</w:t>
            </w:r>
          </w:p>
        </w:tc>
      </w:tr>
      <w:tr w:rsidR="00B26919" w:rsidRPr="000C57E6" w14:paraId="57940ECD" w14:textId="77777777" w:rsidTr="002A73AF">
        <w:trPr>
          <w:gridAfter w:val="1"/>
          <w:wAfter w:w="101" w:type="dxa"/>
          <w:trHeight w:val="216"/>
        </w:trPr>
        <w:tc>
          <w:tcPr>
            <w:tcW w:w="810" w:type="dxa"/>
            <w:tcBorders>
              <w:top w:val="nil"/>
              <w:left w:val="nil"/>
              <w:bottom w:val="nil"/>
              <w:right w:val="nil"/>
            </w:tcBorders>
            <w:shd w:val="clear" w:color="auto" w:fill="auto"/>
          </w:tcPr>
          <w:p w14:paraId="10F8C102"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04 —</w:t>
            </w:r>
          </w:p>
        </w:tc>
        <w:tc>
          <w:tcPr>
            <w:tcW w:w="8467" w:type="dxa"/>
            <w:tcBorders>
              <w:top w:val="nil"/>
              <w:left w:val="nil"/>
              <w:bottom w:val="nil"/>
              <w:right w:val="nil"/>
            </w:tcBorders>
            <w:shd w:val="clear" w:color="auto" w:fill="auto"/>
          </w:tcPr>
          <w:p w14:paraId="32112A64"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Asian Only</w:t>
            </w:r>
          </w:p>
        </w:tc>
      </w:tr>
      <w:tr w:rsidR="00B26919" w:rsidRPr="000C57E6" w14:paraId="12212319" w14:textId="77777777" w:rsidTr="002A73AF">
        <w:trPr>
          <w:gridAfter w:val="1"/>
          <w:wAfter w:w="101" w:type="dxa"/>
          <w:trHeight w:val="216"/>
        </w:trPr>
        <w:tc>
          <w:tcPr>
            <w:tcW w:w="810" w:type="dxa"/>
            <w:tcBorders>
              <w:top w:val="nil"/>
              <w:left w:val="nil"/>
              <w:bottom w:val="nil"/>
              <w:right w:val="nil"/>
            </w:tcBorders>
            <w:shd w:val="clear" w:color="auto" w:fill="auto"/>
          </w:tcPr>
          <w:p w14:paraId="6608AB75"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05 —</w:t>
            </w:r>
          </w:p>
        </w:tc>
        <w:tc>
          <w:tcPr>
            <w:tcW w:w="8467" w:type="dxa"/>
            <w:tcBorders>
              <w:top w:val="nil"/>
              <w:left w:val="nil"/>
              <w:bottom w:val="nil"/>
              <w:right w:val="nil"/>
            </w:tcBorders>
            <w:shd w:val="clear" w:color="auto" w:fill="auto"/>
          </w:tcPr>
          <w:p w14:paraId="75A6914D"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Hawaiian/Pacific Islander Only</w:t>
            </w:r>
          </w:p>
        </w:tc>
      </w:tr>
      <w:tr w:rsidR="00B26919" w:rsidRPr="000C57E6" w14:paraId="3467EB08" w14:textId="77777777" w:rsidTr="002A73AF">
        <w:trPr>
          <w:gridAfter w:val="1"/>
          <w:wAfter w:w="101" w:type="dxa"/>
          <w:trHeight w:val="216"/>
        </w:trPr>
        <w:tc>
          <w:tcPr>
            <w:tcW w:w="810" w:type="dxa"/>
            <w:tcBorders>
              <w:top w:val="nil"/>
              <w:left w:val="nil"/>
              <w:bottom w:val="nil"/>
              <w:right w:val="nil"/>
            </w:tcBorders>
            <w:shd w:val="clear" w:color="auto" w:fill="auto"/>
          </w:tcPr>
          <w:p w14:paraId="1C4C2DC2"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06 —</w:t>
            </w:r>
          </w:p>
        </w:tc>
        <w:tc>
          <w:tcPr>
            <w:tcW w:w="8467" w:type="dxa"/>
            <w:tcBorders>
              <w:top w:val="nil"/>
              <w:left w:val="nil"/>
              <w:bottom w:val="nil"/>
              <w:right w:val="nil"/>
            </w:tcBorders>
            <w:shd w:val="clear" w:color="auto" w:fill="auto"/>
          </w:tcPr>
          <w:p w14:paraId="31841D61"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White and Black</w:t>
            </w:r>
          </w:p>
        </w:tc>
      </w:tr>
      <w:tr w:rsidR="00B26919" w:rsidRPr="000C57E6" w14:paraId="62F41526" w14:textId="77777777" w:rsidTr="002A73AF">
        <w:trPr>
          <w:gridAfter w:val="1"/>
          <w:wAfter w:w="101" w:type="dxa"/>
          <w:trHeight w:val="216"/>
        </w:trPr>
        <w:tc>
          <w:tcPr>
            <w:tcW w:w="810" w:type="dxa"/>
            <w:tcBorders>
              <w:top w:val="nil"/>
              <w:left w:val="nil"/>
              <w:bottom w:val="nil"/>
              <w:right w:val="nil"/>
            </w:tcBorders>
            <w:shd w:val="clear" w:color="auto" w:fill="auto"/>
          </w:tcPr>
          <w:p w14:paraId="11B04EC0"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07 —</w:t>
            </w:r>
          </w:p>
        </w:tc>
        <w:tc>
          <w:tcPr>
            <w:tcW w:w="8467" w:type="dxa"/>
            <w:tcBorders>
              <w:top w:val="nil"/>
              <w:left w:val="nil"/>
              <w:bottom w:val="nil"/>
              <w:right w:val="nil"/>
            </w:tcBorders>
            <w:shd w:val="clear" w:color="auto" w:fill="auto"/>
          </w:tcPr>
          <w:p w14:paraId="33C9E21C"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White and American Indian</w:t>
            </w:r>
          </w:p>
        </w:tc>
      </w:tr>
      <w:tr w:rsidR="00B26919" w:rsidRPr="000C57E6" w14:paraId="150AD40A" w14:textId="77777777" w:rsidTr="002A73AF">
        <w:trPr>
          <w:gridAfter w:val="1"/>
          <w:wAfter w:w="101" w:type="dxa"/>
          <w:trHeight w:val="216"/>
        </w:trPr>
        <w:tc>
          <w:tcPr>
            <w:tcW w:w="810" w:type="dxa"/>
            <w:tcBorders>
              <w:top w:val="nil"/>
              <w:left w:val="nil"/>
              <w:bottom w:val="nil"/>
              <w:right w:val="nil"/>
            </w:tcBorders>
            <w:shd w:val="clear" w:color="auto" w:fill="auto"/>
          </w:tcPr>
          <w:p w14:paraId="48DC4FDC"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08 —</w:t>
            </w:r>
          </w:p>
        </w:tc>
        <w:tc>
          <w:tcPr>
            <w:tcW w:w="8467" w:type="dxa"/>
            <w:tcBorders>
              <w:top w:val="nil"/>
              <w:left w:val="nil"/>
              <w:bottom w:val="nil"/>
              <w:right w:val="nil"/>
            </w:tcBorders>
            <w:shd w:val="clear" w:color="auto" w:fill="auto"/>
          </w:tcPr>
          <w:p w14:paraId="46F08AD4"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White and Asian</w:t>
            </w:r>
          </w:p>
        </w:tc>
      </w:tr>
      <w:tr w:rsidR="00B26919" w:rsidRPr="000C57E6" w14:paraId="2ADF4BCA" w14:textId="77777777" w:rsidTr="002A73AF">
        <w:trPr>
          <w:gridAfter w:val="1"/>
          <w:wAfter w:w="101" w:type="dxa"/>
          <w:trHeight w:val="216"/>
        </w:trPr>
        <w:tc>
          <w:tcPr>
            <w:tcW w:w="810" w:type="dxa"/>
            <w:tcBorders>
              <w:top w:val="nil"/>
              <w:left w:val="nil"/>
              <w:bottom w:val="nil"/>
              <w:right w:val="nil"/>
            </w:tcBorders>
            <w:shd w:val="clear" w:color="auto" w:fill="auto"/>
          </w:tcPr>
          <w:p w14:paraId="5B75421F"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09 —</w:t>
            </w:r>
          </w:p>
        </w:tc>
        <w:tc>
          <w:tcPr>
            <w:tcW w:w="8467" w:type="dxa"/>
            <w:tcBorders>
              <w:top w:val="nil"/>
              <w:left w:val="nil"/>
              <w:bottom w:val="nil"/>
              <w:right w:val="nil"/>
            </w:tcBorders>
            <w:shd w:val="clear" w:color="auto" w:fill="auto"/>
          </w:tcPr>
          <w:p w14:paraId="3C768BD5"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White and Hawaiian</w:t>
            </w:r>
          </w:p>
        </w:tc>
      </w:tr>
      <w:tr w:rsidR="00B26919" w:rsidRPr="000C57E6" w14:paraId="4118F52C" w14:textId="77777777" w:rsidTr="002A73AF">
        <w:trPr>
          <w:gridAfter w:val="1"/>
          <w:wAfter w:w="101" w:type="dxa"/>
          <w:trHeight w:val="216"/>
        </w:trPr>
        <w:tc>
          <w:tcPr>
            <w:tcW w:w="810" w:type="dxa"/>
            <w:tcBorders>
              <w:top w:val="nil"/>
              <w:left w:val="nil"/>
              <w:bottom w:val="nil"/>
              <w:right w:val="nil"/>
            </w:tcBorders>
            <w:shd w:val="clear" w:color="auto" w:fill="auto"/>
          </w:tcPr>
          <w:p w14:paraId="536B3CF4"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10 —</w:t>
            </w:r>
          </w:p>
        </w:tc>
        <w:tc>
          <w:tcPr>
            <w:tcW w:w="8467" w:type="dxa"/>
            <w:tcBorders>
              <w:top w:val="nil"/>
              <w:left w:val="nil"/>
              <w:bottom w:val="nil"/>
              <w:right w:val="nil"/>
            </w:tcBorders>
            <w:shd w:val="clear" w:color="auto" w:fill="auto"/>
          </w:tcPr>
          <w:p w14:paraId="540E3BCC"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Black and American Indian</w:t>
            </w:r>
          </w:p>
        </w:tc>
      </w:tr>
      <w:tr w:rsidR="00B26919" w:rsidRPr="000C57E6" w14:paraId="63560163" w14:textId="77777777" w:rsidTr="002A73AF">
        <w:trPr>
          <w:gridAfter w:val="1"/>
          <w:wAfter w:w="101" w:type="dxa"/>
          <w:trHeight w:val="216"/>
        </w:trPr>
        <w:tc>
          <w:tcPr>
            <w:tcW w:w="810" w:type="dxa"/>
            <w:tcBorders>
              <w:top w:val="nil"/>
              <w:left w:val="nil"/>
              <w:bottom w:val="nil"/>
              <w:right w:val="nil"/>
            </w:tcBorders>
            <w:shd w:val="clear" w:color="auto" w:fill="auto"/>
          </w:tcPr>
          <w:p w14:paraId="758280AF"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11 —</w:t>
            </w:r>
          </w:p>
        </w:tc>
        <w:tc>
          <w:tcPr>
            <w:tcW w:w="8467" w:type="dxa"/>
            <w:tcBorders>
              <w:top w:val="nil"/>
              <w:left w:val="nil"/>
              <w:bottom w:val="nil"/>
              <w:right w:val="nil"/>
            </w:tcBorders>
            <w:shd w:val="clear" w:color="auto" w:fill="auto"/>
          </w:tcPr>
          <w:p w14:paraId="2A8FA267"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Black and Asian</w:t>
            </w:r>
          </w:p>
        </w:tc>
      </w:tr>
      <w:tr w:rsidR="00B26919" w:rsidRPr="000C57E6" w14:paraId="670FE050" w14:textId="77777777" w:rsidTr="002A73AF">
        <w:trPr>
          <w:gridAfter w:val="1"/>
          <w:wAfter w:w="101" w:type="dxa"/>
          <w:trHeight w:val="216"/>
        </w:trPr>
        <w:tc>
          <w:tcPr>
            <w:tcW w:w="810" w:type="dxa"/>
            <w:tcBorders>
              <w:top w:val="nil"/>
              <w:left w:val="nil"/>
              <w:bottom w:val="nil"/>
              <w:right w:val="nil"/>
            </w:tcBorders>
            <w:shd w:val="clear" w:color="auto" w:fill="auto"/>
          </w:tcPr>
          <w:p w14:paraId="7580271A"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12 —</w:t>
            </w:r>
          </w:p>
        </w:tc>
        <w:tc>
          <w:tcPr>
            <w:tcW w:w="8467" w:type="dxa"/>
            <w:tcBorders>
              <w:top w:val="nil"/>
              <w:left w:val="nil"/>
              <w:bottom w:val="nil"/>
              <w:right w:val="nil"/>
            </w:tcBorders>
            <w:shd w:val="clear" w:color="auto" w:fill="auto"/>
          </w:tcPr>
          <w:p w14:paraId="5068FF1D"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Black and Hawaiian, Other Pacific Islander</w:t>
            </w:r>
          </w:p>
        </w:tc>
      </w:tr>
      <w:tr w:rsidR="00B26919" w:rsidRPr="000C57E6" w14:paraId="77D52413" w14:textId="77777777" w:rsidTr="002A73AF">
        <w:trPr>
          <w:gridAfter w:val="1"/>
          <w:wAfter w:w="101" w:type="dxa"/>
          <w:trHeight w:val="216"/>
        </w:trPr>
        <w:tc>
          <w:tcPr>
            <w:tcW w:w="810" w:type="dxa"/>
            <w:tcBorders>
              <w:top w:val="nil"/>
              <w:left w:val="nil"/>
              <w:bottom w:val="nil"/>
              <w:right w:val="nil"/>
            </w:tcBorders>
            <w:shd w:val="clear" w:color="auto" w:fill="auto"/>
          </w:tcPr>
          <w:p w14:paraId="671D42AA"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13 —</w:t>
            </w:r>
          </w:p>
        </w:tc>
        <w:tc>
          <w:tcPr>
            <w:tcW w:w="8467" w:type="dxa"/>
            <w:tcBorders>
              <w:top w:val="nil"/>
              <w:left w:val="nil"/>
              <w:bottom w:val="nil"/>
              <w:right w:val="nil"/>
            </w:tcBorders>
            <w:shd w:val="clear" w:color="auto" w:fill="auto"/>
          </w:tcPr>
          <w:p w14:paraId="68935949"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Asian and American Indian</w:t>
            </w:r>
          </w:p>
        </w:tc>
      </w:tr>
      <w:tr w:rsidR="00B26919" w:rsidRPr="000C57E6" w14:paraId="2675550B" w14:textId="77777777" w:rsidTr="002A73AF">
        <w:trPr>
          <w:gridAfter w:val="1"/>
          <w:wAfter w:w="101" w:type="dxa"/>
          <w:trHeight w:val="216"/>
        </w:trPr>
        <w:tc>
          <w:tcPr>
            <w:tcW w:w="810" w:type="dxa"/>
            <w:tcBorders>
              <w:top w:val="nil"/>
              <w:left w:val="nil"/>
              <w:bottom w:val="nil"/>
              <w:right w:val="nil"/>
            </w:tcBorders>
            <w:shd w:val="clear" w:color="auto" w:fill="auto"/>
          </w:tcPr>
          <w:p w14:paraId="46D5F5F2"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14 —</w:t>
            </w:r>
          </w:p>
        </w:tc>
        <w:tc>
          <w:tcPr>
            <w:tcW w:w="8467" w:type="dxa"/>
            <w:tcBorders>
              <w:top w:val="nil"/>
              <w:left w:val="nil"/>
              <w:bottom w:val="nil"/>
              <w:right w:val="nil"/>
            </w:tcBorders>
            <w:shd w:val="clear" w:color="auto" w:fill="auto"/>
          </w:tcPr>
          <w:p w14:paraId="1949274C"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American Indian and Hawaiian, Other Pacific Islander</w:t>
            </w:r>
          </w:p>
        </w:tc>
      </w:tr>
      <w:tr w:rsidR="00B26919" w:rsidRPr="000C57E6" w14:paraId="74A5F97A" w14:textId="77777777" w:rsidTr="002A73AF">
        <w:trPr>
          <w:gridAfter w:val="1"/>
          <w:wAfter w:w="101" w:type="dxa"/>
          <w:trHeight w:val="216"/>
        </w:trPr>
        <w:tc>
          <w:tcPr>
            <w:tcW w:w="810" w:type="dxa"/>
            <w:tcBorders>
              <w:top w:val="nil"/>
              <w:left w:val="nil"/>
              <w:bottom w:val="nil"/>
              <w:right w:val="nil"/>
            </w:tcBorders>
            <w:shd w:val="clear" w:color="auto" w:fill="auto"/>
          </w:tcPr>
          <w:p w14:paraId="7E4C56F1"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15 —</w:t>
            </w:r>
          </w:p>
        </w:tc>
        <w:tc>
          <w:tcPr>
            <w:tcW w:w="8467" w:type="dxa"/>
            <w:tcBorders>
              <w:top w:val="nil"/>
              <w:left w:val="nil"/>
              <w:bottom w:val="nil"/>
              <w:right w:val="nil"/>
            </w:tcBorders>
            <w:shd w:val="clear" w:color="auto" w:fill="auto"/>
          </w:tcPr>
          <w:p w14:paraId="51B0547C"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Asian and Hawaiian, Other Pacific Islander</w:t>
            </w:r>
          </w:p>
        </w:tc>
      </w:tr>
      <w:tr w:rsidR="00B26919" w:rsidRPr="000C57E6" w14:paraId="3A86A39F" w14:textId="77777777" w:rsidTr="002A73AF">
        <w:trPr>
          <w:gridAfter w:val="1"/>
          <w:wAfter w:w="101" w:type="dxa"/>
          <w:trHeight w:val="216"/>
        </w:trPr>
        <w:tc>
          <w:tcPr>
            <w:tcW w:w="810" w:type="dxa"/>
            <w:tcBorders>
              <w:top w:val="nil"/>
              <w:left w:val="nil"/>
              <w:bottom w:val="nil"/>
              <w:right w:val="nil"/>
            </w:tcBorders>
            <w:shd w:val="clear" w:color="auto" w:fill="auto"/>
          </w:tcPr>
          <w:p w14:paraId="1E60B4C2"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16 —</w:t>
            </w:r>
          </w:p>
        </w:tc>
        <w:tc>
          <w:tcPr>
            <w:tcW w:w="8467" w:type="dxa"/>
            <w:tcBorders>
              <w:top w:val="nil"/>
              <w:left w:val="nil"/>
              <w:bottom w:val="nil"/>
              <w:right w:val="nil"/>
            </w:tcBorders>
            <w:shd w:val="clear" w:color="auto" w:fill="auto"/>
          </w:tcPr>
          <w:p w14:paraId="7F033EA1"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White, Black, and American Indian</w:t>
            </w:r>
          </w:p>
        </w:tc>
      </w:tr>
      <w:tr w:rsidR="00B26919" w:rsidRPr="000C57E6" w14:paraId="323FC087" w14:textId="77777777" w:rsidTr="002A73AF">
        <w:trPr>
          <w:gridAfter w:val="1"/>
          <w:wAfter w:w="101" w:type="dxa"/>
          <w:trHeight w:val="216"/>
        </w:trPr>
        <w:tc>
          <w:tcPr>
            <w:tcW w:w="810" w:type="dxa"/>
            <w:tcBorders>
              <w:top w:val="nil"/>
              <w:left w:val="nil"/>
              <w:bottom w:val="nil"/>
              <w:right w:val="nil"/>
            </w:tcBorders>
            <w:shd w:val="clear" w:color="auto" w:fill="auto"/>
          </w:tcPr>
          <w:p w14:paraId="5A3FCB6C"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17 —</w:t>
            </w:r>
          </w:p>
        </w:tc>
        <w:tc>
          <w:tcPr>
            <w:tcW w:w="8467" w:type="dxa"/>
            <w:tcBorders>
              <w:top w:val="nil"/>
              <w:left w:val="nil"/>
              <w:bottom w:val="nil"/>
              <w:right w:val="nil"/>
            </w:tcBorders>
            <w:shd w:val="clear" w:color="auto" w:fill="auto"/>
          </w:tcPr>
          <w:p w14:paraId="5C6BE512"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White, Black, and Asian</w:t>
            </w:r>
          </w:p>
        </w:tc>
      </w:tr>
      <w:tr w:rsidR="00B26919" w:rsidRPr="000C57E6" w14:paraId="4AD7DF03" w14:textId="77777777" w:rsidTr="002A73AF">
        <w:trPr>
          <w:gridAfter w:val="1"/>
          <w:wAfter w:w="101" w:type="dxa"/>
          <w:trHeight w:val="216"/>
        </w:trPr>
        <w:tc>
          <w:tcPr>
            <w:tcW w:w="810" w:type="dxa"/>
            <w:tcBorders>
              <w:top w:val="nil"/>
              <w:left w:val="nil"/>
              <w:bottom w:val="nil"/>
              <w:right w:val="nil"/>
            </w:tcBorders>
            <w:shd w:val="clear" w:color="auto" w:fill="auto"/>
          </w:tcPr>
          <w:p w14:paraId="52C9BE7A"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18 —</w:t>
            </w:r>
          </w:p>
        </w:tc>
        <w:tc>
          <w:tcPr>
            <w:tcW w:w="8467" w:type="dxa"/>
            <w:tcBorders>
              <w:top w:val="nil"/>
              <w:left w:val="nil"/>
              <w:bottom w:val="nil"/>
              <w:right w:val="nil"/>
            </w:tcBorders>
            <w:shd w:val="clear" w:color="auto" w:fill="auto"/>
          </w:tcPr>
          <w:p w14:paraId="209D3A72"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White, Black, and Hawaiian, Other Pacific Islander</w:t>
            </w:r>
          </w:p>
        </w:tc>
      </w:tr>
      <w:tr w:rsidR="00B26919" w:rsidRPr="000C57E6" w14:paraId="3EB7DD35" w14:textId="77777777" w:rsidTr="002A73AF">
        <w:trPr>
          <w:gridAfter w:val="1"/>
          <w:wAfter w:w="101" w:type="dxa"/>
          <w:trHeight w:val="216"/>
        </w:trPr>
        <w:tc>
          <w:tcPr>
            <w:tcW w:w="810" w:type="dxa"/>
            <w:tcBorders>
              <w:top w:val="nil"/>
              <w:left w:val="nil"/>
              <w:bottom w:val="nil"/>
              <w:right w:val="nil"/>
            </w:tcBorders>
            <w:shd w:val="clear" w:color="auto" w:fill="auto"/>
          </w:tcPr>
          <w:p w14:paraId="56934763"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19 —</w:t>
            </w:r>
          </w:p>
        </w:tc>
        <w:tc>
          <w:tcPr>
            <w:tcW w:w="8467" w:type="dxa"/>
            <w:tcBorders>
              <w:top w:val="nil"/>
              <w:left w:val="nil"/>
              <w:bottom w:val="nil"/>
              <w:right w:val="nil"/>
            </w:tcBorders>
            <w:shd w:val="clear" w:color="auto" w:fill="auto"/>
          </w:tcPr>
          <w:p w14:paraId="6B267DE0"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White, Asian, and American Indian</w:t>
            </w:r>
          </w:p>
        </w:tc>
      </w:tr>
      <w:tr w:rsidR="00B26919" w:rsidRPr="000C57E6" w14:paraId="24F05AE6" w14:textId="77777777" w:rsidTr="002A73AF">
        <w:trPr>
          <w:gridAfter w:val="1"/>
          <w:wAfter w:w="101" w:type="dxa"/>
          <w:trHeight w:val="216"/>
        </w:trPr>
        <w:tc>
          <w:tcPr>
            <w:tcW w:w="810" w:type="dxa"/>
            <w:tcBorders>
              <w:top w:val="nil"/>
              <w:left w:val="nil"/>
              <w:bottom w:val="nil"/>
              <w:right w:val="nil"/>
            </w:tcBorders>
            <w:shd w:val="clear" w:color="auto" w:fill="auto"/>
          </w:tcPr>
          <w:p w14:paraId="2EAE0436"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20 —</w:t>
            </w:r>
          </w:p>
        </w:tc>
        <w:tc>
          <w:tcPr>
            <w:tcW w:w="8467" w:type="dxa"/>
            <w:tcBorders>
              <w:top w:val="nil"/>
              <w:left w:val="nil"/>
              <w:bottom w:val="nil"/>
              <w:right w:val="nil"/>
            </w:tcBorders>
            <w:shd w:val="clear" w:color="auto" w:fill="auto"/>
          </w:tcPr>
          <w:p w14:paraId="64E449CE"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White, American Indian, and Hawaiian, Other Pacific Islander</w:t>
            </w:r>
          </w:p>
        </w:tc>
      </w:tr>
      <w:tr w:rsidR="00B26919" w:rsidRPr="000C57E6" w14:paraId="36E6C70F" w14:textId="77777777" w:rsidTr="002A73AF">
        <w:trPr>
          <w:gridAfter w:val="1"/>
          <w:wAfter w:w="101" w:type="dxa"/>
          <w:trHeight w:val="216"/>
        </w:trPr>
        <w:tc>
          <w:tcPr>
            <w:tcW w:w="810" w:type="dxa"/>
            <w:tcBorders>
              <w:top w:val="nil"/>
              <w:left w:val="nil"/>
              <w:bottom w:val="nil"/>
              <w:right w:val="nil"/>
            </w:tcBorders>
            <w:shd w:val="clear" w:color="auto" w:fill="auto"/>
          </w:tcPr>
          <w:p w14:paraId="33DBF515"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21 —</w:t>
            </w:r>
          </w:p>
        </w:tc>
        <w:tc>
          <w:tcPr>
            <w:tcW w:w="8467" w:type="dxa"/>
            <w:tcBorders>
              <w:top w:val="nil"/>
              <w:left w:val="nil"/>
              <w:bottom w:val="nil"/>
              <w:right w:val="nil"/>
            </w:tcBorders>
            <w:shd w:val="clear" w:color="auto" w:fill="auto"/>
          </w:tcPr>
          <w:p w14:paraId="18560411"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White, Asian, and Hawaiian, Other Pacific Islander</w:t>
            </w:r>
          </w:p>
        </w:tc>
      </w:tr>
      <w:tr w:rsidR="00B26919" w:rsidRPr="000C57E6" w14:paraId="61E35A60" w14:textId="77777777" w:rsidTr="002A73AF">
        <w:trPr>
          <w:gridAfter w:val="1"/>
          <w:wAfter w:w="101" w:type="dxa"/>
          <w:trHeight w:val="216"/>
        </w:trPr>
        <w:tc>
          <w:tcPr>
            <w:tcW w:w="810" w:type="dxa"/>
            <w:tcBorders>
              <w:top w:val="nil"/>
              <w:left w:val="nil"/>
              <w:bottom w:val="nil"/>
              <w:right w:val="nil"/>
            </w:tcBorders>
            <w:shd w:val="clear" w:color="auto" w:fill="auto"/>
          </w:tcPr>
          <w:p w14:paraId="4E6F5DD8"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22 —</w:t>
            </w:r>
          </w:p>
        </w:tc>
        <w:tc>
          <w:tcPr>
            <w:tcW w:w="8467" w:type="dxa"/>
            <w:tcBorders>
              <w:top w:val="nil"/>
              <w:left w:val="nil"/>
              <w:bottom w:val="nil"/>
              <w:right w:val="nil"/>
            </w:tcBorders>
            <w:shd w:val="clear" w:color="auto" w:fill="auto"/>
          </w:tcPr>
          <w:p w14:paraId="217007AE"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Black, Asian and American Indian</w:t>
            </w:r>
          </w:p>
        </w:tc>
      </w:tr>
      <w:tr w:rsidR="00B26919" w:rsidRPr="000C57E6" w14:paraId="6A13AB8E" w14:textId="77777777" w:rsidTr="002A73AF">
        <w:trPr>
          <w:gridAfter w:val="1"/>
          <w:wAfter w:w="101" w:type="dxa"/>
          <w:trHeight w:val="216"/>
        </w:trPr>
        <w:tc>
          <w:tcPr>
            <w:tcW w:w="810" w:type="dxa"/>
            <w:tcBorders>
              <w:top w:val="nil"/>
              <w:left w:val="nil"/>
              <w:bottom w:val="nil"/>
              <w:right w:val="nil"/>
            </w:tcBorders>
            <w:shd w:val="clear" w:color="auto" w:fill="auto"/>
          </w:tcPr>
          <w:p w14:paraId="6A0F0F9B"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23 —</w:t>
            </w:r>
          </w:p>
        </w:tc>
        <w:tc>
          <w:tcPr>
            <w:tcW w:w="8467" w:type="dxa"/>
            <w:tcBorders>
              <w:top w:val="nil"/>
              <w:left w:val="nil"/>
              <w:bottom w:val="nil"/>
              <w:right w:val="nil"/>
            </w:tcBorders>
            <w:shd w:val="clear" w:color="auto" w:fill="auto"/>
          </w:tcPr>
          <w:p w14:paraId="5ED69B60"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Black, American Indian, and Hawaiian, Other Pacific Islander</w:t>
            </w:r>
          </w:p>
        </w:tc>
      </w:tr>
      <w:tr w:rsidR="00B26919" w:rsidRPr="000C57E6" w14:paraId="633C1459" w14:textId="77777777" w:rsidTr="002A73AF">
        <w:trPr>
          <w:gridAfter w:val="1"/>
          <w:wAfter w:w="101" w:type="dxa"/>
          <w:trHeight w:val="216"/>
        </w:trPr>
        <w:tc>
          <w:tcPr>
            <w:tcW w:w="810" w:type="dxa"/>
            <w:tcBorders>
              <w:top w:val="nil"/>
              <w:left w:val="nil"/>
              <w:bottom w:val="nil"/>
              <w:right w:val="nil"/>
            </w:tcBorders>
            <w:shd w:val="clear" w:color="auto" w:fill="auto"/>
          </w:tcPr>
          <w:p w14:paraId="0FA96631"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24 —</w:t>
            </w:r>
          </w:p>
        </w:tc>
        <w:tc>
          <w:tcPr>
            <w:tcW w:w="8467" w:type="dxa"/>
            <w:tcBorders>
              <w:top w:val="nil"/>
              <w:left w:val="nil"/>
              <w:bottom w:val="nil"/>
              <w:right w:val="nil"/>
            </w:tcBorders>
            <w:shd w:val="clear" w:color="auto" w:fill="auto"/>
          </w:tcPr>
          <w:p w14:paraId="70C22616"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Black, Asian, and Hawaiian, Other Pacific Islander</w:t>
            </w:r>
          </w:p>
        </w:tc>
      </w:tr>
      <w:tr w:rsidR="00B26919" w:rsidRPr="000C57E6" w14:paraId="170CC8A8" w14:textId="77777777" w:rsidTr="002A73AF">
        <w:trPr>
          <w:gridAfter w:val="1"/>
          <w:wAfter w:w="101" w:type="dxa"/>
          <w:trHeight w:val="216"/>
        </w:trPr>
        <w:tc>
          <w:tcPr>
            <w:tcW w:w="810" w:type="dxa"/>
            <w:tcBorders>
              <w:top w:val="nil"/>
              <w:left w:val="nil"/>
              <w:bottom w:val="nil"/>
              <w:right w:val="nil"/>
            </w:tcBorders>
            <w:shd w:val="clear" w:color="auto" w:fill="auto"/>
          </w:tcPr>
          <w:p w14:paraId="12E58C00"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25 —</w:t>
            </w:r>
          </w:p>
        </w:tc>
        <w:tc>
          <w:tcPr>
            <w:tcW w:w="8467" w:type="dxa"/>
            <w:tcBorders>
              <w:top w:val="nil"/>
              <w:left w:val="nil"/>
              <w:bottom w:val="nil"/>
              <w:right w:val="nil"/>
            </w:tcBorders>
            <w:shd w:val="clear" w:color="auto" w:fill="auto"/>
          </w:tcPr>
          <w:p w14:paraId="0B38A489"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Asian, American Indian, and Hawaiian, Other Pacific Islander</w:t>
            </w:r>
          </w:p>
        </w:tc>
      </w:tr>
      <w:tr w:rsidR="00B26919" w:rsidRPr="000C57E6" w14:paraId="6E07EDFC" w14:textId="77777777" w:rsidTr="002A73AF">
        <w:trPr>
          <w:gridAfter w:val="1"/>
          <w:wAfter w:w="101" w:type="dxa"/>
          <w:trHeight w:val="216"/>
        </w:trPr>
        <w:tc>
          <w:tcPr>
            <w:tcW w:w="810" w:type="dxa"/>
            <w:tcBorders>
              <w:top w:val="nil"/>
              <w:left w:val="nil"/>
              <w:bottom w:val="nil"/>
              <w:right w:val="nil"/>
            </w:tcBorders>
            <w:shd w:val="clear" w:color="auto" w:fill="auto"/>
          </w:tcPr>
          <w:p w14:paraId="607A80F0"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26 —</w:t>
            </w:r>
          </w:p>
        </w:tc>
        <w:tc>
          <w:tcPr>
            <w:tcW w:w="8467" w:type="dxa"/>
            <w:tcBorders>
              <w:top w:val="nil"/>
              <w:left w:val="nil"/>
              <w:bottom w:val="nil"/>
              <w:right w:val="nil"/>
            </w:tcBorders>
            <w:shd w:val="clear" w:color="auto" w:fill="auto"/>
          </w:tcPr>
          <w:p w14:paraId="56B161F6"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White, Black, Asian, and American Indian</w:t>
            </w:r>
          </w:p>
        </w:tc>
      </w:tr>
      <w:tr w:rsidR="00B26919" w:rsidRPr="000C57E6" w14:paraId="651247AD" w14:textId="77777777" w:rsidTr="002A73AF">
        <w:trPr>
          <w:gridAfter w:val="1"/>
          <w:wAfter w:w="101" w:type="dxa"/>
          <w:trHeight w:val="216"/>
        </w:trPr>
        <w:tc>
          <w:tcPr>
            <w:tcW w:w="810" w:type="dxa"/>
            <w:tcBorders>
              <w:top w:val="nil"/>
              <w:left w:val="nil"/>
              <w:bottom w:val="nil"/>
              <w:right w:val="nil"/>
            </w:tcBorders>
            <w:shd w:val="clear" w:color="auto" w:fill="auto"/>
          </w:tcPr>
          <w:p w14:paraId="4141D1A9"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27 —</w:t>
            </w:r>
          </w:p>
        </w:tc>
        <w:tc>
          <w:tcPr>
            <w:tcW w:w="8467" w:type="dxa"/>
            <w:tcBorders>
              <w:top w:val="nil"/>
              <w:left w:val="nil"/>
              <w:bottom w:val="nil"/>
              <w:right w:val="nil"/>
            </w:tcBorders>
            <w:shd w:val="clear" w:color="auto" w:fill="auto"/>
          </w:tcPr>
          <w:p w14:paraId="151516A4"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White, Asian, American Indian, and Hawaiian, Other Pacific Islander</w:t>
            </w:r>
          </w:p>
        </w:tc>
      </w:tr>
      <w:tr w:rsidR="00B26919" w:rsidRPr="000C57E6" w14:paraId="1B747BF9" w14:textId="77777777" w:rsidTr="002A73AF">
        <w:trPr>
          <w:gridAfter w:val="1"/>
          <w:wAfter w:w="101" w:type="dxa"/>
          <w:trHeight w:val="216"/>
        </w:trPr>
        <w:tc>
          <w:tcPr>
            <w:tcW w:w="810" w:type="dxa"/>
            <w:tcBorders>
              <w:top w:val="nil"/>
              <w:left w:val="nil"/>
              <w:bottom w:val="nil"/>
              <w:right w:val="nil"/>
            </w:tcBorders>
            <w:shd w:val="clear" w:color="auto" w:fill="auto"/>
          </w:tcPr>
          <w:p w14:paraId="0954973C"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28 —</w:t>
            </w:r>
          </w:p>
        </w:tc>
        <w:tc>
          <w:tcPr>
            <w:tcW w:w="8467" w:type="dxa"/>
            <w:tcBorders>
              <w:top w:val="nil"/>
              <w:left w:val="nil"/>
              <w:bottom w:val="nil"/>
              <w:right w:val="nil"/>
            </w:tcBorders>
            <w:shd w:val="clear" w:color="auto" w:fill="auto"/>
          </w:tcPr>
          <w:p w14:paraId="0D3A950B"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8"/>
              </w:rPr>
              <w:t>White, Black, Asian, and Hawaiian, Other Pacific Islander</w:t>
            </w:r>
          </w:p>
        </w:tc>
      </w:tr>
      <w:tr w:rsidR="00B26919" w:rsidRPr="000C57E6" w14:paraId="3ED36C05" w14:textId="77777777" w:rsidTr="002A73AF">
        <w:trPr>
          <w:gridAfter w:val="1"/>
          <w:wAfter w:w="101" w:type="dxa"/>
          <w:trHeight w:val="216"/>
        </w:trPr>
        <w:tc>
          <w:tcPr>
            <w:tcW w:w="810" w:type="dxa"/>
            <w:tcBorders>
              <w:top w:val="nil"/>
              <w:left w:val="nil"/>
              <w:bottom w:val="nil"/>
              <w:right w:val="nil"/>
            </w:tcBorders>
            <w:shd w:val="clear" w:color="auto" w:fill="auto"/>
          </w:tcPr>
          <w:p w14:paraId="5EC4C30A"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29 —</w:t>
            </w:r>
          </w:p>
        </w:tc>
        <w:tc>
          <w:tcPr>
            <w:tcW w:w="8467" w:type="dxa"/>
            <w:tcBorders>
              <w:top w:val="nil"/>
              <w:left w:val="nil"/>
              <w:bottom w:val="nil"/>
              <w:right w:val="nil"/>
            </w:tcBorders>
            <w:shd w:val="clear" w:color="auto" w:fill="auto"/>
          </w:tcPr>
          <w:p w14:paraId="3D7B50B1"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White, Black, American Indian, and Hawaiian, Other Pacific Islander</w:t>
            </w:r>
          </w:p>
        </w:tc>
      </w:tr>
      <w:tr w:rsidR="00B26919" w:rsidRPr="000C57E6" w14:paraId="28315127" w14:textId="77777777" w:rsidTr="002A73AF">
        <w:trPr>
          <w:gridAfter w:val="1"/>
          <w:wAfter w:w="101" w:type="dxa"/>
          <w:trHeight w:val="216"/>
        </w:trPr>
        <w:tc>
          <w:tcPr>
            <w:tcW w:w="810" w:type="dxa"/>
            <w:tcBorders>
              <w:top w:val="nil"/>
              <w:left w:val="nil"/>
              <w:bottom w:val="nil"/>
              <w:right w:val="nil"/>
            </w:tcBorders>
            <w:shd w:val="clear" w:color="auto" w:fill="auto"/>
          </w:tcPr>
          <w:p w14:paraId="4FE3CDDD"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30 —</w:t>
            </w:r>
          </w:p>
        </w:tc>
        <w:tc>
          <w:tcPr>
            <w:tcW w:w="8467" w:type="dxa"/>
            <w:tcBorders>
              <w:top w:val="nil"/>
              <w:left w:val="nil"/>
              <w:bottom w:val="nil"/>
              <w:right w:val="nil"/>
            </w:tcBorders>
            <w:shd w:val="clear" w:color="auto" w:fill="auto"/>
          </w:tcPr>
          <w:p w14:paraId="715D6D26"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Black, Asian, American Indian, and Hawaiian, Other Pacific Islander</w:t>
            </w:r>
          </w:p>
        </w:tc>
      </w:tr>
      <w:tr w:rsidR="00B26919" w:rsidRPr="000C57E6" w14:paraId="091B5D29" w14:textId="77777777" w:rsidTr="002A73AF">
        <w:trPr>
          <w:gridAfter w:val="1"/>
          <w:wAfter w:w="101" w:type="dxa"/>
          <w:trHeight w:val="216"/>
        </w:trPr>
        <w:tc>
          <w:tcPr>
            <w:tcW w:w="810" w:type="dxa"/>
            <w:tcBorders>
              <w:top w:val="nil"/>
              <w:left w:val="nil"/>
              <w:bottom w:val="nil"/>
              <w:right w:val="nil"/>
            </w:tcBorders>
            <w:shd w:val="clear" w:color="auto" w:fill="auto"/>
          </w:tcPr>
          <w:p w14:paraId="070312DF"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31 —</w:t>
            </w:r>
          </w:p>
        </w:tc>
        <w:tc>
          <w:tcPr>
            <w:tcW w:w="8467" w:type="dxa"/>
            <w:tcBorders>
              <w:top w:val="nil"/>
              <w:left w:val="nil"/>
              <w:bottom w:val="nil"/>
              <w:right w:val="nil"/>
            </w:tcBorders>
            <w:shd w:val="clear" w:color="auto" w:fill="auto"/>
          </w:tcPr>
          <w:p w14:paraId="1BF7B65A"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8"/>
              </w:rPr>
              <w:t>White, Black, Asian, American Indian, and Hawaiian, Other Pacific Islander</w:t>
            </w:r>
          </w:p>
        </w:tc>
      </w:tr>
      <w:tr w:rsidR="00B26919" w:rsidRPr="000C57E6" w14:paraId="6AAACB16" w14:textId="77777777" w:rsidTr="002A73AF">
        <w:trPr>
          <w:gridAfter w:val="1"/>
          <w:wAfter w:w="101" w:type="dxa"/>
          <w:trHeight w:val="216"/>
        </w:trPr>
        <w:tc>
          <w:tcPr>
            <w:tcW w:w="810" w:type="dxa"/>
            <w:tcBorders>
              <w:top w:val="nil"/>
              <w:left w:val="nil"/>
              <w:bottom w:val="nil"/>
              <w:right w:val="nil"/>
            </w:tcBorders>
            <w:shd w:val="clear" w:color="auto" w:fill="auto"/>
          </w:tcPr>
          <w:p w14:paraId="79D1A5CA" w14:textId="77777777" w:rsidR="00B26919" w:rsidRPr="000C57E6" w:rsidRDefault="00B26919" w:rsidP="002A73AF">
            <w:pPr>
              <w:spacing w:line="276" w:lineRule="auto"/>
              <w:jc w:val="right"/>
              <w:rPr>
                <w:rFonts w:ascii="Consolas" w:eastAsia="Calibri" w:hAnsi="Consolas" w:cs="Consolas"/>
                <w:sz w:val="20"/>
                <w:szCs w:val="20"/>
              </w:rPr>
            </w:pPr>
            <w:r>
              <w:rPr>
                <w:rFonts w:ascii="Consolas" w:eastAsia="Calibri" w:hAnsi="Consolas" w:cs="Consolas"/>
                <w:sz w:val="20"/>
                <w:szCs w:val="20"/>
              </w:rPr>
              <w:t>-7</w:t>
            </w:r>
            <w:r w:rsidRPr="000C57E6">
              <w:rPr>
                <w:rFonts w:ascii="Consolas" w:eastAsia="Calibri" w:hAnsi="Consolas" w:cs="Consolas"/>
                <w:sz w:val="20"/>
                <w:szCs w:val="20"/>
              </w:rPr>
              <w:t xml:space="preserve"> —</w:t>
            </w:r>
          </w:p>
        </w:tc>
        <w:tc>
          <w:tcPr>
            <w:tcW w:w="8467" w:type="dxa"/>
            <w:tcBorders>
              <w:top w:val="nil"/>
              <w:left w:val="nil"/>
              <w:bottom w:val="nil"/>
              <w:right w:val="nil"/>
            </w:tcBorders>
            <w:shd w:val="clear" w:color="auto" w:fill="auto"/>
          </w:tcPr>
          <w:p w14:paraId="7AD2238D" w14:textId="77777777" w:rsidR="00B26919" w:rsidRPr="000C57E6" w:rsidRDefault="00B26919" w:rsidP="002A73AF">
            <w:pPr>
              <w:spacing w:line="276" w:lineRule="auto"/>
              <w:ind w:left="-72"/>
              <w:rPr>
                <w:rFonts w:ascii="Consolas" w:hAnsi="Consolas" w:cs="Consolas"/>
                <w:sz w:val="20"/>
                <w:szCs w:val="28"/>
              </w:rPr>
            </w:pPr>
            <w:r w:rsidRPr="0068518A">
              <w:rPr>
                <w:rFonts w:ascii="Consolas" w:eastAsia="Calibri" w:hAnsi="Consolas" w:cs="Consolas"/>
                <w:sz w:val="20"/>
                <w:szCs w:val="20"/>
              </w:rPr>
              <w:t>Question not asked this cohort (omitted from frequency table below)</w:t>
            </w:r>
          </w:p>
        </w:tc>
      </w:tr>
    </w:tbl>
    <w:p w14:paraId="353DF65E" w14:textId="77777777" w:rsidR="00B26919" w:rsidRPr="000C57E6" w:rsidRDefault="00B26919" w:rsidP="00B26919">
      <w:pPr>
        <w:pStyle w:val="PlainText"/>
        <w:rPr>
          <w:rFonts w:ascii="Consolas" w:eastAsia="MS Mincho" w:hAnsi="Consolas" w:cs="Consolas"/>
        </w:rPr>
      </w:pPr>
    </w:p>
    <w:p w14:paraId="252132CA" w14:textId="77777777" w:rsidR="00B26919" w:rsidRPr="000C57E6" w:rsidRDefault="00B26919" w:rsidP="00B26919">
      <w:pPr>
        <w:rPr>
          <w:rFonts w:ascii="Consolas" w:eastAsia="Calibri" w:hAnsi="Consolas" w:cs="Consolas"/>
          <w:b/>
          <w:sz w:val="20"/>
          <w:szCs w:val="22"/>
        </w:rPr>
      </w:pPr>
      <w:r w:rsidRPr="000C57E6">
        <w:rPr>
          <w:rFonts w:ascii="Consolas" w:eastAsia="Calibri" w:hAnsi="Consolas" w:cs="Consolas"/>
          <w:b/>
          <w:sz w:val="20"/>
          <w:szCs w:val="22"/>
        </w:rPr>
        <w:br w:type="page"/>
      </w:r>
    </w:p>
    <w:p w14:paraId="05A64388" w14:textId="77777777" w:rsidR="00B26919" w:rsidRPr="000C57E6" w:rsidRDefault="00B26919" w:rsidP="00D8375E">
      <w:pPr>
        <w:spacing w:before="160" w:after="120"/>
        <w:rPr>
          <w:rFonts w:ascii="Consolas" w:eastAsia="Calibri" w:hAnsi="Consolas" w:cs="Consolas"/>
          <w:b/>
          <w:sz w:val="20"/>
          <w:szCs w:val="22"/>
        </w:rPr>
      </w:pPr>
      <w:r w:rsidRPr="000C57E6">
        <w:rPr>
          <w:rFonts w:ascii="Consolas" w:eastAsia="Calibri" w:hAnsi="Consolas" w:cs="Consolas"/>
          <w:b/>
          <w:sz w:val="20"/>
          <w:szCs w:val="22"/>
        </w:rPr>
        <w:t>FREQUENCIES:</w:t>
      </w:r>
    </w:p>
    <w:p w14:paraId="74FB691F" w14:textId="4ED27A98"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race_detail:        FEB03    JUN03    NOV03    MAY06    AUG06    JAN07    MAY10    AUG10    JAN11    JUL14    </w:t>
      </w:r>
    </w:p>
    <w:p w14:paraId="6BFCADEA" w14:textId="77777777" w:rsidR="007307C4" w:rsidRPr="007307C4" w:rsidRDefault="007307C4" w:rsidP="007307C4">
      <w:pPr>
        <w:rPr>
          <w:rFonts w:ascii="Consolas" w:eastAsia="MS Mincho" w:hAnsi="Consolas" w:cstheme="majorHAnsi"/>
          <w:bCs/>
          <w:sz w:val="16"/>
          <w:szCs w:val="16"/>
        </w:rPr>
      </w:pPr>
    </w:p>
    <w:p w14:paraId="57A8DA53"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01              34,500   75,000   76,000   71,000   54,000   70,000   68,500   51,000   66,500   61,000</w:t>
      </w:r>
    </w:p>
    <w:p w14:paraId="03CC86C9"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02               3,900    7,700    7,900    7,400    5,700    7,300    8,000    5,700    7,600    7,400</w:t>
      </w:r>
    </w:p>
    <w:p w14:paraId="585B7E52"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03                 500      950      900      750      650      850      900      500      850      750</w:t>
      </w:r>
    </w:p>
    <w:p w14:paraId="4909FD8F"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04               1,400    3,000    2,900    3,100    2,400    3,100    3,500    2,600    3,500    3,600</w:t>
      </w:r>
    </w:p>
    <w:p w14:paraId="1F5134C3"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05                 150      250      200      250      250      300      350      250      300      250</w:t>
      </w:r>
    </w:p>
    <w:p w14:paraId="0961E034"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06                  90      150      150      200      150      100      200      200      200      250</w:t>
      </w:r>
    </w:p>
    <w:p w14:paraId="0AE2E9AF"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07                 500      750      800      800      650      750      600      450      500      450</w:t>
      </w:r>
    </w:p>
    <w:p w14:paraId="3E2B9A4B"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08                  70      150      150      200      100      200      200      150      150      200</w:t>
      </w:r>
    </w:p>
    <w:p w14:paraId="29CB002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09                  30       70       60       70       80       70       50       40       60       50</w:t>
      </w:r>
    </w:p>
    <w:p w14:paraId="6BD2520D"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10                  50       60       70       90       60       50       60       50       60       70</w:t>
      </w:r>
    </w:p>
    <w:p w14:paraId="7EA2B428"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11                 &lt;15      &lt;15      &lt;15       20      &lt;15      &lt;15      &lt;15      &lt;15      &lt;15      &lt;15</w:t>
      </w:r>
    </w:p>
    <w:p w14:paraId="42E6510D"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12                 &lt;15      &lt;15      &lt;15      &lt;15      &lt;15      &lt;15      &lt;15      &lt;15      &lt;15      &lt;15</w:t>
      </w:r>
    </w:p>
    <w:p w14:paraId="18C03691"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13                 &lt;15      &lt;15      &lt;15        .      &lt;15      &lt;15      &lt;15      &lt;15      &lt;15      &lt;15</w:t>
      </w:r>
    </w:p>
    <w:p w14:paraId="20FA2029"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14                 &lt;15      &lt;15      &lt;15      &lt;15      &lt;15      &lt;15      &lt;15        .      &lt;15      &lt;15</w:t>
      </w:r>
    </w:p>
    <w:p w14:paraId="36B08350"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15                  20       70       90       70       60       60       50       40       70       50</w:t>
      </w:r>
    </w:p>
    <w:p w14:paraId="2CAA534E"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16                  20       40       40       30       30       50       40       30       30       30</w:t>
      </w:r>
    </w:p>
    <w:p w14:paraId="1D4A9681"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17                 &lt;15      &lt;15      &lt;15      &lt;15      &lt;15        .      &lt;15      &lt;15      &lt;15      &lt;15</w:t>
      </w:r>
    </w:p>
    <w:p w14:paraId="517C8B0F"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18                   .      &lt;15      &lt;15      &lt;15      &lt;15      &lt;15      &lt;15        .      &lt;15      &lt;15</w:t>
      </w:r>
    </w:p>
    <w:p w14:paraId="31EFA122"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19                   .      &lt;15      &lt;15      &lt;15      &lt;15      &lt;15      &lt;15      &lt;15      &lt;15      &lt;15</w:t>
      </w:r>
    </w:p>
    <w:p w14:paraId="5105514B"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20                 &lt;15      &lt;15      &lt;15      &lt;15      &lt;15      &lt;15      &lt;15      &lt;15      &lt;15      &lt;15</w:t>
      </w:r>
    </w:p>
    <w:p w14:paraId="540C9013"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21                  30       60       40       80       50       50       80       50       50       50</w:t>
      </w:r>
    </w:p>
    <w:p w14:paraId="00FFFCFA"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22                   .      &lt;15      &lt;15        .      &lt;15      &lt;15        .        .        .      &lt;15</w:t>
      </w:r>
    </w:p>
    <w:p w14:paraId="7798AEA6"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23                   .        .      &lt;15      &lt;15      &lt;15        .        .        .        .        .</w:t>
      </w:r>
    </w:p>
    <w:p w14:paraId="37712079"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24                   .        .        .        .        .        .        .        .      &lt;15      &lt;15</w:t>
      </w:r>
    </w:p>
    <w:p w14:paraId="09F7A53E"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25                   .        .      &lt;15        .        .      &lt;15        .        .        .        .</w:t>
      </w:r>
    </w:p>
    <w:p w14:paraId="7C8AE27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26                 &lt;15        .        .      &lt;15      &lt;15        .      &lt;15        .      &lt;15      &lt;15</w:t>
      </w:r>
    </w:p>
    <w:p w14:paraId="771F9A44"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27                 &lt;15      &lt;15      &lt;15      &lt;15        .      &lt;15      &lt;15      &lt;15      &lt;15      &lt;15</w:t>
      </w:r>
    </w:p>
    <w:p w14:paraId="126E2036"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28                   .      &lt;15      &lt;15      &lt;15        .        .      &lt;15        .        .        .</w:t>
      </w:r>
    </w:p>
    <w:p w14:paraId="25D674B0"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29                 &lt;15        .      &lt;15      &lt;15        .        .        .        .      &lt;15      &lt;15</w:t>
      </w:r>
    </w:p>
    <w:p w14:paraId="2F4738D7"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30                   .        .      &lt;15        .        .        .        .        .        .        .</w:t>
      </w:r>
    </w:p>
    <w:p w14:paraId="5A5C4CB9"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31                 &lt;15        .      &lt;15        .      &lt;15      &lt;15      &lt;15        .        .        .</w:t>
      </w:r>
    </w:p>
    <w:p w14:paraId="21F82D06"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Total              41,000   88,500   89,000   84,000   64,500   83,000   82,500   61,000   80,000   74,500</w:t>
      </w:r>
    </w:p>
    <w:p w14:paraId="48E41486" w14:textId="77777777" w:rsidR="007307C4" w:rsidRPr="007307C4" w:rsidRDefault="007307C4" w:rsidP="007307C4">
      <w:pPr>
        <w:rPr>
          <w:rFonts w:ascii="Consolas" w:eastAsia="MS Mincho" w:hAnsi="Consolas" w:cstheme="majorHAnsi"/>
          <w:bCs/>
          <w:sz w:val="16"/>
          <w:szCs w:val="16"/>
        </w:rPr>
      </w:pPr>
    </w:p>
    <w:p w14:paraId="70F42E3F" w14:textId="77777777" w:rsidR="007307C4" w:rsidRPr="007307C4" w:rsidRDefault="007307C4" w:rsidP="007307C4">
      <w:pPr>
        <w:rPr>
          <w:rFonts w:ascii="Consolas" w:eastAsia="MS Mincho" w:hAnsi="Consolas" w:cstheme="majorHAnsi"/>
          <w:bCs/>
          <w:sz w:val="16"/>
          <w:szCs w:val="16"/>
        </w:rPr>
      </w:pPr>
    </w:p>
    <w:p w14:paraId="6C2D4FCE" w14:textId="77777777" w:rsidR="007307C4" w:rsidRDefault="007307C4">
      <w:pPr>
        <w:rPr>
          <w:rFonts w:ascii="Consolas" w:eastAsia="MS Mincho" w:hAnsi="Consolas" w:cstheme="majorHAnsi"/>
          <w:bCs/>
          <w:sz w:val="16"/>
          <w:szCs w:val="16"/>
        </w:rPr>
      </w:pPr>
      <w:r>
        <w:rPr>
          <w:rFonts w:ascii="Consolas" w:eastAsia="MS Mincho" w:hAnsi="Consolas" w:cstheme="majorHAnsi"/>
          <w:bCs/>
          <w:sz w:val="16"/>
          <w:szCs w:val="16"/>
        </w:rPr>
        <w:br w:type="page"/>
      </w:r>
    </w:p>
    <w:p w14:paraId="629F115C" w14:textId="58EBE141"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race_detail:        JAN15    MAY15    JUL18    </w:t>
      </w:r>
    </w:p>
    <w:p w14:paraId="0B69D49C" w14:textId="77777777" w:rsidR="007307C4" w:rsidRPr="007307C4" w:rsidRDefault="007307C4" w:rsidP="007307C4">
      <w:pPr>
        <w:rPr>
          <w:rFonts w:ascii="Consolas" w:eastAsia="MS Mincho" w:hAnsi="Consolas" w:cstheme="majorHAnsi"/>
          <w:bCs/>
          <w:sz w:val="16"/>
          <w:szCs w:val="16"/>
        </w:rPr>
      </w:pPr>
    </w:p>
    <w:p w14:paraId="760E2482"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01              63,000   49,500   48,000</w:t>
      </w:r>
    </w:p>
    <w:p w14:paraId="179B8624"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02               7,600    6,300    5,600</w:t>
      </w:r>
    </w:p>
    <w:p w14:paraId="4475D0BF"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03                 900      850      650</w:t>
      </w:r>
    </w:p>
    <w:p w14:paraId="76D5F5AB"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04               3,500    2,600    2,700</w:t>
      </w:r>
    </w:p>
    <w:p w14:paraId="093E8980"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05                 350      250      200</w:t>
      </w:r>
    </w:p>
    <w:p w14:paraId="3F2DA806"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06                 200      200      200</w:t>
      </w:r>
    </w:p>
    <w:p w14:paraId="5593D4AE"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07                 450      350      400</w:t>
      </w:r>
    </w:p>
    <w:p w14:paraId="235303A2"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08                 150      100      150</w:t>
      </w:r>
    </w:p>
    <w:p w14:paraId="42BF3152"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09                  50       40       40</w:t>
      </w:r>
    </w:p>
    <w:p w14:paraId="3BD3FDF7"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10                  70       50       50</w:t>
      </w:r>
    </w:p>
    <w:p w14:paraId="4EC2CB24"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11                  20      &lt;15      &lt;15</w:t>
      </w:r>
    </w:p>
    <w:p w14:paraId="21F7F8D3"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12                 &lt;15      &lt;15      &lt;15</w:t>
      </w:r>
    </w:p>
    <w:p w14:paraId="41117AD6"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13                 &lt;15      &lt;15      &lt;15</w:t>
      </w:r>
    </w:p>
    <w:p w14:paraId="56A248D2"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14                 &lt;15      &lt;15      &lt;15</w:t>
      </w:r>
    </w:p>
    <w:p w14:paraId="2AD07B67"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15                  50       30       30</w:t>
      </w:r>
    </w:p>
    <w:p w14:paraId="1B1AF377"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16                  50       30       20</w:t>
      </w:r>
    </w:p>
    <w:p w14:paraId="73FAD5E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17                 &lt;15      &lt;15      &lt;15</w:t>
      </w:r>
    </w:p>
    <w:p w14:paraId="78EDB9B0"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18                   .        .      &lt;15</w:t>
      </w:r>
    </w:p>
    <w:p w14:paraId="52F997F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19                 &lt;15        .      &lt;15</w:t>
      </w:r>
    </w:p>
    <w:p w14:paraId="4C4892E9"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20                 &lt;15      &lt;15        .</w:t>
      </w:r>
    </w:p>
    <w:p w14:paraId="1738D1D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21                  40       20       20</w:t>
      </w:r>
    </w:p>
    <w:p w14:paraId="79D796E5"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22                   .      &lt;15      &lt;15</w:t>
      </w:r>
    </w:p>
    <w:p w14:paraId="5EC4D550"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23                   .        .      &lt;15</w:t>
      </w:r>
    </w:p>
    <w:p w14:paraId="40383D4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24                 &lt;15        .        .</w:t>
      </w:r>
    </w:p>
    <w:p w14:paraId="48946147"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25                 &lt;15        .      &lt;15</w:t>
      </w:r>
    </w:p>
    <w:p w14:paraId="7F64C45E"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26                 &lt;15      &lt;15      &lt;15</w:t>
      </w:r>
    </w:p>
    <w:p w14:paraId="57CE59B6"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27                 &lt;15        .        .</w:t>
      </w:r>
    </w:p>
    <w:p w14:paraId="225475D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28                   .        .        .</w:t>
      </w:r>
    </w:p>
    <w:p w14:paraId="1D3A2B20"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29                 &lt;15        .        .</w:t>
      </w:r>
    </w:p>
    <w:p w14:paraId="5B9538EC"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30                   .        .        .</w:t>
      </w:r>
    </w:p>
    <w:p w14:paraId="06B5AED3" w14:textId="77777777" w:rsidR="007307C4" w:rsidRPr="007307C4"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 xml:space="preserve">   31                 &lt;15      &lt;15      &lt;15</w:t>
      </w:r>
    </w:p>
    <w:p w14:paraId="1C3A3AD6" w14:textId="03007626" w:rsidR="00185AA0" w:rsidRDefault="007307C4" w:rsidP="007307C4">
      <w:pPr>
        <w:rPr>
          <w:rFonts w:ascii="Consolas" w:eastAsia="MS Mincho" w:hAnsi="Consolas" w:cstheme="majorHAnsi"/>
          <w:bCs/>
          <w:sz w:val="16"/>
          <w:szCs w:val="16"/>
        </w:rPr>
      </w:pPr>
      <w:r w:rsidRPr="007307C4">
        <w:rPr>
          <w:rFonts w:ascii="Consolas" w:eastAsia="MS Mincho" w:hAnsi="Consolas" w:cstheme="majorHAnsi"/>
          <w:bCs/>
          <w:sz w:val="16"/>
          <w:szCs w:val="16"/>
        </w:rPr>
        <w:t>Total              76,500   60,000   58,500</w:t>
      </w:r>
    </w:p>
    <w:p w14:paraId="4998CCEE" w14:textId="77777777" w:rsidR="00DE3072" w:rsidRDefault="00DE3072" w:rsidP="00B26919">
      <w:pPr>
        <w:rPr>
          <w:rFonts w:ascii="Consolas" w:eastAsia="MS Mincho" w:hAnsi="Consolas" w:cstheme="majorHAnsi"/>
          <w:bCs/>
          <w:sz w:val="16"/>
          <w:szCs w:val="16"/>
        </w:rPr>
      </w:pPr>
    </w:p>
    <w:p w14:paraId="7575BDE2" w14:textId="03DEFA70" w:rsidR="00B26919" w:rsidRPr="000C57E6" w:rsidRDefault="00B26919" w:rsidP="00B26919">
      <w:pPr>
        <w:rPr>
          <w:rFonts w:asciiTheme="majorHAnsi" w:eastAsia="MS Mincho" w:hAnsiTheme="majorHAnsi" w:cstheme="majorHAnsi"/>
          <w:b/>
          <w:sz w:val="26"/>
          <w:szCs w:val="26"/>
        </w:rPr>
      </w:pPr>
      <w:r w:rsidRPr="000C57E6">
        <w:rPr>
          <w:rFonts w:asciiTheme="majorHAnsi" w:eastAsia="MS Mincho" w:hAnsiTheme="majorHAnsi" w:cstheme="majorHAnsi"/>
          <w:b/>
          <w:sz w:val="26"/>
          <w:szCs w:val="26"/>
        </w:rPr>
        <w:br w:type="page"/>
      </w:r>
    </w:p>
    <w:p w14:paraId="41027313" w14:textId="36AF49E0" w:rsidR="00B26919" w:rsidRPr="000C57E6" w:rsidRDefault="00B26919" w:rsidP="00B26919">
      <w:pPr>
        <w:spacing w:after="240"/>
        <w:rPr>
          <w:rFonts w:ascii="Calibri" w:eastAsia="Calibri" w:hAnsi="Calibri"/>
          <w:bCs/>
          <w:i/>
          <w:iCs/>
          <w:sz w:val="18"/>
          <w:szCs w:val="18"/>
        </w:rPr>
      </w:pPr>
      <w:r w:rsidRPr="000C57E6">
        <w:rPr>
          <w:rFonts w:asciiTheme="majorHAnsi" w:eastAsia="MS Mincho" w:hAnsiTheme="majorHAnsi" w:cstheme="majorHAnsi"/>
          <w:b/>
          <w:sz w:val="26"/>
          <w:szCs w:val="26"/>
        </w:rPr>
        <w:t xml:space="preserve">Hispanic         </w:t>
      </w:r>
      <w:bookmarkStart w:id="78" w:name="HISPANIC"/>
      <w:r w:rsidRPr="000C57E6">
        <w:rPr>
          <w:rFonts w:asciiTheme="majorHAnsi" w:eastAsia="MS Mincho" w:hAnsiTheme="majorHAnsi" w:cstheme="majorHAnsi"/>
          <w:b/>
          <w:sz w:val="26"/>
          <w:szCs w:val="26"/>
        </w:rPr>
        <w:t>HISPANIC</w:t>
      </w:r>
      <w:bookmarkEnd w:id="78"/>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00CC7561" w:rsidRPr="000C57E6">
        <w:rPr>
          <w:rFonts w:asciiTheme="majorHAnsi" w:hAnsiTheme="majorHAnsi" w:cstheme="majorHAnsi"/>
          <w:bCs/>
          <w:sz w:val="26"/>
          <w:szCs w:val="26"/>
        </w:rPr>
        <w:t xml:space="preserve">      </w:t>
      </w:r>
      <w:hyperlink w:anchor="INDEX2" w:history="1">
        <w:r w:rsidR="00CC7561" w:rsidRPr="000C57E6">
          <w:rPr>
            <w:rStyle w:val="Hyperlink"/>
            <w:rFonts w:asciiTheme="majorHAnsi" w:hAnsiTheme="majorHAnsi" w:cstheme="majorHAnsi"/>
            <w:bCs/>
            <w:sz w:val="22"/>
            <w:szCs w:val="22"/>
          </w:rPr>
          <w:t>R</w:t>
        </w:r>
        <w:r w:rsidR="00CC7561" w:rsidRPr="000C57E6">
          <w:rPr>
            <w:rStyle w:val="Hyperlink"/>
            <w:rFonts w:asciiTheme="majorHAnsi" w:hAnsiTheme="majorHAnsi" w:cstheme="majorHAnsi"/>
            <w:bCs/>
            <w:sz w:val="20"/>
            <w:szCs w:val="20"/>
          </w:rPr>
          <w:t>eturn to Index</w:t>
        </w:r>
      </w:hyperlink>
    </w:p>
    <w:p w14:paraId="16057001" w14:textId="77777777" w:rsidR="00B26919" w:rsidRPr="00741BA6" w:rsidRDefault="00B26919" w:rsidP="00B26919">
      <w:pPr>
        <w:pStyle w:val="PlainText"/>
        <w:spacing w:after="120"/>
        <w:rPr>
          <w:rFonts w:asciiTheme="majorHAnsi" w:hAnsiTheme="majorHAnsi" w:cstheme="majorHAnsi"/>
          <w:bCs/>
          <w:sz w:val="22"/>
          <w:szCs w:val="22"/>
        </w:rPr>
      </w:pPr>
      <w:r w:rsidRPr="000C57E6">
        <w:rPr>
          <w:rFonts w:asciiTheme="majorHAnsi" w:hAnsiTheme="majorHAnsi" w:cstheme="majorHAnsi"/>
          <w:b/>
          <w:sz w:val="22"/>
          <w:szCs w:val="22"/>
        </w:rPr>
        <w:t>DESCRIPTION</w:t>
      </w:r>
      <w:r w:rsidRPr="000C57E6">
        <w:rPr>
          <w:rFonts w:asciiTheme="majorHAnsi" w:eastAsia="Calibri" w:hAnsiTheme="majorHAnsi" w:cstheme="majorHAnsi"/>
          <w:b/>
          <w:sz w:val="22"/>
          <w:szCs w:val="22"/>
        </w:rPr>
        <w:t>:</w:t>
      </w:r>
      <w:r w:rsidRPr="000C57E6">
        <w:rPr>
          <w:rFonts w:asciiTheme="majorHAnsi" w:eastAsia="MS Mincho" w:hAnsiTheme="majorHAnsi" w:cstheme="majorHAnsi"/>
          <w:sz w:val="22"/>
          <w:szCs w:val="22"/>
        </w:rPr>
        <w:t xml:space="preserve"> Hispanic origin </w:t>
      </w:r>
      <w:r w:rsidRPr="000C57E6">
        <w:rPr>
          <w:rFonts w:ascii="Calibri" w:eastAsia="MS Mincho" w:hAnsi="Calibri" w:cstheme="majorHAnsi"/>
          <w:sz w:val="22"/>
          <w:szCs w:val="22"/>
        </w:rPr>
        <w:t>of the person</w:t>
      </w:r>
      <w:r>
        <w:rPr>
          <w:rFonts w:ascii="Calibri" w:eastAsia="MS Mincho" w:hAnsi="Calibri" w:cstheme="majorHAnsi"/>
          <w:sz w:val="22"/>
          <w:szCs w:val="22"/>
        </w:rPr>
        <w:t xml:space="preserve"> </w:t>
      </w:r>
      <w:r w:rsidRPr="00D51A60">
        <w:rPr>
          <w:rFonts w:asciiTheme="majorHAnsi" w:hAnsiTheme="majorHAnsi" w:cstheme="majorHAnsi"/>
          <w:bCs/>
          <w:sz w:val="22"/>
          <w:szCs w:val="22"/>
        </w:rPr>
        <w:t>as collected from the core CPS.</w:t>
      </w:r>
    </w:p>
    <w:p w14:paraId="69A69081" w14:textId="77777777" w:rsidR="00B26919" w:rsidRPr="000C57E6" w:rsidRDefault="00B26919" w:rsidP="00B26919">
      <w:pPr>
        <w:pStyle w:val="PlainText"/>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Type: CHAR</w:t>
      </w:r>
    </w:p>
    <w:p w14:paraId="3602A345" w14:textId="77777777" w:rsidR="00B26919" w:rsidRPr="000C57E6" w:rsidRDefault="00B26919" w:rsidP="00B26919">
      <w:pPr>
        <w:pStyle w:val="PlainText"/>
        <w:spacing w:after="160"/>
        <w:jc w:val="both"/>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Format: $2.</w:t>
      </w:r>
    </w:p>
    <w:p w14:paraId="1E3E51F4" w14:textId="77777777" w:rsidR="00B26919" w:rsidRPr="00D51A60" w:rsidRDefault="00B26919" w:rsidP="00B26919">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6370"/>
        <w:gridCol w:w="101"/>
      </w:tblGrid>
      <w:tr w:rsidR="00B26919" w:rsidRPr="000C57E6" w14:paraId="7F0B3810" w14:textId="77777777" w:rsidTr="002A73AF">
        <w:trPr>
          <w:trHeight w:val="216"/>
        </w:trPr>
        <w:tc>
          <w:tcPr>
            <w:tcW w:w="7281" w:type="dxa"/>
            <w:gridSpan w:val="3"/>
            <w:tcBorders>
              <w:top w:val="nil"/>
              <w:left w:val="nil"/>
              <w:bottom w:val="nil"/>
              <w:right w:val="nil"/>
            </w:tcBorders>
            <w:shd w:val="clear" w:color="auto" w:fill="auto"/>
            <w:vAlign w:val="center"/>
          </w:tcPr>
          <w:p w14:paraId="57DAC6D8" w14:textId="77777777" w:rsidR="00B26919" w:rsidRPr="000C57E6" w:rsidRDefault="00B26919" w:rsidP="002A73AF">
            <w:pPr>
              <w:spacing w:line="276" w:lineRule="auto"/>
              <w:ind w:left="-72"/>
              <w:rPr>
                <w:rFonts w:ascii="Consolas" w:hAnsi="Consolas" w:cs="Consolas"/>
                <w:sz w:val="20"/>
                <w:szCs w:val="20"/>
              </w:rPr>
            </w:pPr>
            <w:r w:rsidRPr="000C57E6">
              <w:rPr>
                <w:rFonts w:ascii="Consolas" w:eastAsia="MS Mincho" w:hAnsi="Consolas" w:cs="Consolas"/>
                <w:b/>
                <w:bCs/>
                <w:color w:val="000000"/>
                <w:sz w:val="20"/>
                <w:szCs w:val="20"/>
              </w:rPr>
              <w:t>VALID CODES</w:t>
            </w:r>
          </w:p>
        </w:tc>
      </w:tr>
      <w:tr w:rsidR="00B26919" w:rsidRPr="000C57E6" w14:paraId="5C18D325" w14:textId="77777777" w:rsidTr="002A73AF">
        <w:trPr>
          <w:gridAfter w:val="1"/>
          <w:wAfter w:w="101" w:type="dxa"/>
          <w:trHeight w:val="216"/>
        </w:trPr>
        <w:tc>
          <w:tcPr>
            <w:tcW w:w="810" w:type="dxa"/>
            <w:tcBorders>
              <w:top w:val="nil"/>
              <w:left w:val="nil"/>
              <w:bottom w:val="nil"/>
              <w:right w:val="nil"/>
            </w:tcBorders>
            <w:shd w:val="clear" w:color="auto" w:fill="auto"/>
          </w:tcPr>
          <w:p w14:paraId="6C72B7B8"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01 —</w:t>
            </w:r>
          </w:p>
        </w:tc>
        <w:tc>
          <w:tcPr>
            <w:tcW w:w="6370" w:type="dxa"/>
            <w:tcBorders>
              <w:top w:val="nil"/>
              <w:left w:val="nil"/>
              <w:bottom w:val="nil"/>
              <w:right w:val="nil"/>
            </w:tcBorders>
            <w:shd w:val="clear" w:color="auto" w:fill="auto"/>
          </w:tcPr>
          <w:p w14:paraId="07FEFC11" w14:textId="77777777" w:rsidR="00B26919" w:rsidRPr="000C57E6" w:rsidRDefault="00B26919" w:rsidP="002A73AF">
            <w:pPr>
              <w:spacing w:line="276" w:lineRule="auto"/>
              <w:ind w:left="-72"/>
              <w:rPr>
                <w:rFonts w:ascii="Consolas" w:hAnsi="Consolas" w:cs="Consolas"/>
                <w:sz w:val="20"/>
                <w:szCs w:val="20"/>
              </w:rPr>
            </w:pPr>
            <w:r w:rsidRPr="000C57E6">
              <w:rPr>
                <w:rFonts w:ascii="Consolas" w:hAnsi="Consolas" w:cs="Consolas"/>
                <w:sz w:val="20"/>
                <w:szCs w:val="20"/>
              </w:rPr>
              <w:t>Hispanic</w:t>
            </w:r>
          </w:p>
        </w:tc>
      </w:tr>
      <w:tr w:rsidR="00B26919" w:rsidRPr="000C57E6" w14:paraId="7A380223" w14:textId="77777777" w:rsidTr="002A73AF">
        <w:trPr>
          <w:gridAfter w:val="1"/>
          <w:wAfter w:w="101" w:type="dxa"/>
          <w:trHeight w:val="216"/>
        </w:trPr>
        <w:tc>
          <w:tcPr>
            <w:tcW w:w="810" w:type="dxa"/>
            <w:tcBorders>
              <w:top w:val="nil"/>
              <w:left w:val="nil"/>
              <w:bottom w:val="nil"/>
              <w:right w:val="nil"/>
            </w:tcBorders>
            <w:shd w:val="clear" w:color="auto" w:fill="auto"/>
          </w:tcPr>
          <w:p w14:paraId="3F690A68"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02 —</w:t>
            </w:r>
          </w:p>
        </w:tc>
        <w:tc>
          <w:tcPr>
            <w:tcW w:w="6370" w:type="dxa"/>
            <w:tcBorders>
              <w:top w:val="nil"/>
              <w:left w:val="nil"/>
              <w:bottom w:val="nil"/>
              <w:right w:val="nil"/>
            </w:tcBorders>
            <w:shd w:val="clear" w:color="auto" w:fill="auto"/>
          </w:tcPr>
          <w:p w14:paraId="3BC11B10" w14:textId="77777777" w:rsidR="00B26919" w:rsidRPr="000C57E6" w:rsidRDefault="00B26919" w:rsidP="002A73AF">
            <w:pPr>
              <w:spacing w:line="276" w:lineRule="auto"/>
              <w:ind w:left="-72"/>
              <w:rPr>
                <w:rFonts w:ascii="Consolas" w:hAnsi="Consolas" w:cs="Consolas"/>
                <w:color w:val="000000"/>
                <w:sz w:val="20"/>
                <w:szCs w:val="20"/>
              </w:rPr>
            </w:pPr>
            <w:r w:rsidRPr="000C57E6">
              <w:rPr>
                <w:rFonts w:ascii="Consolas" w:hAnsi="Consolas" w:cs="Consolas"/>
                <w:sz w:val="20"/>
                <w:szCs w:val="20"/>
              </w:rPr>
              <w:t>Non-Hispanic</w:t>
            </w:r>
          </w:p>
        </w:tc>
      </w:tr>
      <w:tr w:rsidR="00B26919" w:rsidRPr="000C57E6" w14:paraId="45978ADF" w14:textId="77777777" w:rsidTr="002A73AF">
        <w:trPr>
          <w:gridAfter w:val="1"/>
          <w:wAfter w:w="101" w:type="dxa"/>
          <w:trHeight w:val="216"/>
        </w:trPr>
        <w:tc>
          <w:tcPr>
            <w:tcW w:w="810" w:type="dxa"/>
            <w:tcBorders>
              <w:top w:val="nil"/>
              <w:left w:val="nil"/>
              <w:bottom w:val="nil"/>
              <w:right w:val="nil"/>
            </w:tcBorders>
            <w:shd w:val="clear" w:color="auto" w:fill="auto"/>
          </w:tcPr>
          <w:p w14:paraId="51B6E3F0" w14:textId="77777777" w:rsidR="00B26919" w:rsidRPr="000C57E6" w:rsidRDefault="00B26919"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-9 —</w:t>
            </w:r>
          </w:p>
        </w:tc>
        <w:tc>
          <w:tcPr>
            <w:tcW w:w="6370" w:type="dxa"/>
            <w:tcBorders>
              <w:top w:val="nil"/>
              <w:left w:val="nil"/>
              <w:bottom w:val="nil"/>
              <w:right w:val="nil"/>
            </w:tcBorders>
            <w:shd w:val="clear" w:color="auto" w:fill="auto"/>
          </w:tcPr>
          <w:p w14:paraId="70534554" w14:textId="77777777" w:rsidR="00B26919" w:rsidRPr="000C57E6" w:rsidRDefault="00B26919" w:rsidP="002A73AF">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61B76174" w14:textId="77777777" w:rsidR="00B26919" w:rsidRPr="000C57E6" w:rsidRDefault="00B26919" w:rsidP="00B26919">
      <w:pPr>
        <w:spacing w:before="160" w:after="160"/>
        <w:rPr>
          <w:rFonts w:ascii="Consolas" w:eastAsia="Calibri" w:hAnsi="Consolas" w:cs="Consolas"/>
          <w:b/>
          <w:sz w:val="20"/>
          <w:szCs w:val="22"/>
        </w:rPr>
      </w:pPr>
      <w:r w:rsidRPr="000C57E6">
        <w:rPr>
          <w:rFonts w:ascii="Consolas" w:eastAsia="Calibri" w:hAnsi="Consolas" w:cs="Consolas"/>
          <w:b/>
          <w:sz w:val="20"/>
          <w:szCs w:val="22"/>
        </w:rPr>
        <w:t>FREQUENCIES:</w:t>
      </w:r>
    </w:p>
    <w:p w14:paraId="223007EE" w14:textId="120C4141"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hispanic:           SEP85    JAN93    MAY93    JAN96    MAY96    SEP98    JAN99    MAY99    JAN00    MAY00    </w:t>
      </w:r>
    </w:p>
    <w:p w14:paraId="27ACFC1F" w14:textId="77777777" w:rsidR="002A3BDC" w:rsidRPr="002A3BDC" w:rsidRDefault="002A3BDC" w:rsidP="002A3BDC">
      <w:pPr>
        <w:rPr>
          <w:rFonts w:ascii="Consolas" w:eastAsia="MS Mincho" w:hAnsi="Consolas" w:cstheme="majorHAnsi"/>
          <w:bCs/>
          <w:sz w:val="16"/>
          <w:szCs w:val="16"/>
        </w:rPr>
      </w:pPr>
    </w:p>
    <w:p w14:paraId="3250EFC1"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01               4,900    1,600    1,500    2,300    2,400    6,700    6,100    6,200    5,000    4,800</w:t>
      </w:r>
    </w:p>
    <w:p w14:paraId="660A8552"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02              95,500   28,000   26,000   31,500   31,500   72,500   64,500   62,000   45,500   40,500</w:t>
      </w:r>
    </w:p>
    <w:p w14:paraId="3CA97C32"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-9               1,600      350      350        .        .        .        .        .        .        .</w:t>
      </w:r>
    </w:p>
    <w:p w14:paraId="4D0E6919"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102,000   30,000   27,500   33,500   33,500   79,000   70,500   68,000   50,500   45,000</w:t>
      </w:r>
    </w:p>
    <w:p w14:paraId="3CE2C33E" w14:textId="77777777" w:rsidR="002A3BDC" w:rsidRPr="002A3BDC" w:rsidRDefault="002A3BDC" w:rsidP="002A3BDC">
      <w:pPr>
        <w:rPr>
          <w:rFonts w:ascii="Consolas" w:eastAsia="MS Mincho" w:hAnsi="Consolas" w:cstheme="majorHAnsi"/>
          <w:bCs/>
          <w:sz w:val="16"/>
          <w:szCs w:val="16"/>
        </w:rPr>
      </w:pPr>
    </w:p>
    <w:p w14:paraId="6268EF39" w14:textId="77777777" w:rsidR="002A3BDC" w:rsidRPr="002A3BDC" w:rsidRDefault="002A3BDC" w:rsidP="002A3BDC">
      <w:pPr>
        <w:rPr>
          <w:rFonts w:ascii="Consolas" w:eastAsia="MS Mincho" w:hAnsi="Consolas" w:cstheme="majorHAnsi"/>
          <w:bCs/>
          <w:sz w:val="16"/>
          <w:szCs w:val="16"/>
        </w:rPr>
      </w:pPr>
    </w:p>
    <w:p w14:paraId="6EAE4568" w14:textId="7C34EA0F"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hispanic:           JUN01    NOV01    FEB02    FEB03    JUN03    NOV03    MAY06    AUG06    JAN07    MAY10    </w:t>
      </w:r>
    </w:p>
    <w:p w14:paraId="2EA98F9B" w14:textId="77777777" w:rsidR="002A3BDC" w:rsidRPr="002A3BDC" w:rsidRDefault="002A3BDC" w:rsidP="002A3BDC">
      <w:pPr>
        <w:rPr>
          <w:rFonts w:ascii="Consolas" w:eastAsia="MS Mincho" w:hAnsi="Consolas" w:cstheme="majorHAnsi"/>
          <w:bCs/>
          <w:sz w:val="16"/>
          <w:szCs w:val="16"/>
        </w:rPr>
      </w:pPr>
    </w:p>
    <w:p w14:paraId="39F70BA5"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01               2,700    7,600    5,500    4,300    8,400    8,500    8,700    6,500    8,400    9,200</w:t>
      </w:r>
    </w:p>
    <w:p w14:paraId="558686B7"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02              28,000   82,000   56,500   37,000   80,000   80,500   75,500   58,000   75,000   73,000</w:t>
      </w:r>
    </w:p>
    <w:p w14:paraId="24EB0927"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-9                   .        .        .        .        .        .        .        .        .        .</w:t>
      </w:r>
    </w:p>
    <w:p w14:paraId="67CADB82"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30,500   90,000   62,000   41,000   88,500   89,000   84,000   64,500   83,000   82,500</w:t>
      </w:r>
    </w:p>
    <w:p w14:paraId="6C53E8DC" w14:textId="77777777" w:rsidR="002A3BDC" w:rsidRPr="002A3BDC" w:rsidRDefault="002A3BDC" w:rsidP="002A3BDC">
      <w:pPr>
        <w:rPr>
          <w:rFonts w:ascii="Consolas" w:eastAsia="MS Mincho" w:hAnsi="Consolas" w:cstheme="majorHAnsi"/>
          <w:bCs/>
          <w:sz w:val="16"/>
          <w:szCs w:val="16"/>
        </w:rPr>
      </w:pPr>
    </w:p>
    <w:p w14:paraId="6A192992" w14:textId="77777777" w:rsidR="002A3BDC" w:rsidRPr="002A3BDC" w:rsidRDefault="002A3BDC" w:rsidP="002A3BDC">
      <w:pPr>
        <w:rPr>
          <w:rFonts w:ascii="Consolas" w:eastAsia="MS Mincho" w:hAnsi="Consolas" w:cstheme="majorHAnsi"/>
          <w:bCs/>
          <w:sz w:val="16"/>
          <w:szCs w:val="16"/>
        </w:rPr>
      </w:pPr>
    </w:p>
    <w:p w14:paraId="625CA45F" w14:textId="612360B9"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hispanic:           AUG10    JAN11    JUL14    JAN15    MAY15    JUL18    </w:t>
      </w:r>
    </w:p>
    <w:p w14:paraId="171AC4A7" w14:textId="77777777" w:rsidR="002A3BDC" w:rsidRPr="002A3BDC" w:rsidRDefault="002A3BDC" w:rsidP="002A3BDC">
      <w:pPr>
        <w:rPr>
          <w:rFonts w:ascii="Consolas" w:eastAsia="MS Mincho" w:hAnsi="Consolas" w:cstheme="majorHAnsi"/>
          <w:bCs/>
          <w:sz w:val="16"/>
          <w:szCs w:val="16"/>
        </w:rPr>
      </w:pPr>
    </w:p>
    <w:p w14:paraId="78F702F8"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01               6,700    8,800    8,600    9,000    6,900    6,400</w:t>
      </w:r>
    </w:p>
    <w:p w14:paraId="3739EF29"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02              54,500   71,500   65,500   67,500   53,500   52,000</w:t>
      </w:r>
    </w:p>
    <w:p w14:paraId="4498D687"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-9                   .        .        .        .        .        .</w:t>
      </w:r>
    </w:p>
    <w:p w14:paraId="0216BE1D" w14:textId="366AE2B1" w:rsidR="00185AA0"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61,000   80,000   74,500   76,500   60,000   58,500</w:t>
      </w:r>
    </w:p>
    <w:p w14:paraId="795D8D3B" w14:textId="77777777" w:rsidR="00DE3072" w:rsidRPr="000C57E6" w:rsidRDefault="00DE3072" w:rsidP="00185AA0">
      <w:pPr>
        <w:rPr>
          <w:rFonts w:ascii="Consolas" w:eastAsia="Calibri" w:hAnsi="Consolas" w:cs="Consolas"/>
          <w:bCs/>
          <w:sz w:val="16"/>
          <w:szCs w:val="18"/>
        </w:rPr>
      </w:pPr>
    </w:p>
    <w:p w14:paraId="709B77E8" w14:textId="77777777" w:rsidR="00B26919" w:rsidRDefault="00B26919" w:rsidP="00B26919">
      <w:pPr>
        <w:rPr>
          <w:rFonts w:ascii="Consolas" w:eastAsia="Calibri" w:hAnsi="Consolas" w:cs="Consolas"/>
          <w:b/>
          <w:sz w:val="20"/>
          <w:szCs w:val="22"/>
        </w:rPr>
      </w:pPr>
      <w:r>
        <w:rPr>
          <w:rFonts w:ascii="Consolas" w:eastAsia="Calibri" w:hAnsi="Consolas" w:cs="Consolas"/>
          <w:b/>
          <w:sz w:val="20"/>
          <w:szCs w:val="22"/>
        </w:rPr>
        <w:br w:type="page"/>
      </w:r>
    </w:p>
    <w:p w14:paraId="1753FF43" w14:textId="7D745119" w:rsidR="00B26919" w:rsidRPr="000C57E6" w:rsidRDefault="00B26919" w:rsidP="00B26919">
      <w:pPr>
        <w:spacing w:after="240"/>
        <w:rPr>
          <w:rFonts w:ascii="Calibri" w:eastAsia="Calibri" w:hAnsi="Calibri"/>
          <w:bCs/>
          <w:i/>
          <w:iCs/>
          <w:sz w:val="18"/>
          <w:szCs w:val="18"/>
        </w:rPr>
      </w:pPr>
      <w:r w:rsidRPr="000C57E6">
        <w:rPr>
          <w:rFonts w:asciiTheme="majorHAnsi" w:eastAsia="MS Mincho" w:hAnsiTheme="majorHAnsi" w:cstheme="majorHAnsi"/>
          <w:b/>
          <w:sz w:val="26"/>
          <w:szCs w:val="26"/>
        </w:rPr>
        <w:t>Hispanic</w:t>
      </w:r>
      <w:r>
        <w:rPr>
          <w:rFonts w:asciiTheme="majorHAnsi" w:eastAsia="MS Mincho" w:hAnsiTheme="majorHAnsi" w:cstheme="majorHAnsi"/>
          <w:b/>
          <w:sz w:val="26"/>
          <w:szCs w:val="26"/>
        </w:rPr>
        <w:t xml:space="preserve"> Detail</w:t>
      </w:r>
      <w:r w:rsidRPr="000C57E6">
        <w:rPr>
          <w:rFonts w:asciiTheme="majorHAnsi" w:eastAsia="MS Mincho" w:hAnsiTheme="majorHAnsi" w:cstheme="majorHAnsi"/>
          <w:b/>
          <w:sz w:val="26"/>
          <w:szCs w:val="26"/>
        </w:rPr>
        <w:t xml:space="preserve">         </w:t>
      </w:r>
      <w:bookmarkStart w:id="79" w:name="HISP_DETAIL"/>
      <w:r w:rsidRPr="000C57E6">
        <w:rPr>
          <w:rFonts w:asciiTheme="majorHAnsi" w:eastAsia="MS Mincho" w:hAnsiTheme="majorHAnsi" w:cstheme="majorHAnsi"/>
          <w:b/>
          <w:sz w:val="26"/>
          <w:szCs w:val="26"/>
        </w:rPr>
        <w:t>HISP</w:t>
      </w:r>
      <w:r>
        <w:rPr>
          <w:rFonts w:asciiTheme="majorHAnsi" w:eastAsia="MS Mincho" w:hAnsiTheme="majorHAnsi" w:cstheme="majorHAnsi"/>
          <w:b/>
          <w:sz w:val="26"/>
          <w:szCs w:val="26"/>
        </w:rPr>
        <w:t>_DETAIL</w:t>
      </w:r>
      <w:bookmarkEnd w:id="79"/>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00CC7561" w:rsidRPr="000C57E6">
        <w:rPr>
          <w:rFonts w:asciiTheme="majorHAnsi" w:hAnsiTheme="majorHAnsi" w:cstheme="majorHAnsi"/>
          <w:bCs/>
          <w:sz w:val="26"/>
          <w:szCs w:val="26"/>
        </w:rPr>
        <w:t xml:space="preserve">      </w:t>
      </w:r>
      <w:hyperlink w:anchor="INDEX2" w:history="1">
        <w:r w:rsidR="00CC7561" w:rsidRPr="000C57E6">
          <w:rPr>
            <w:rStyle w:val="Hyperlink"/>
            <w:rFonts w:asciiTheme="majorHAnsi" w:hAnsiTheme="majorHAnsi" w:cstheme="majorHAnsi"/>
            <w:bCs/>
            <w:sz w:val="22"/>
            <w:szCs w:val="22"/>
          </w:rPr>
          <w:t>R</w:t>
        </w:r>
        <w:r w:rsidR="00CC7561" w:rsidRPr="000C57E6">
          <w:rPr>
            <w:rStyle w:val="Hyperlink"/>
            <w:rFonts w:asciiTheme="majorHAnsi" w:hAnsiTheme="majorHAnsi" w:cstheme="majorHAnsi"/>
            <w:bCs/>
            <w:sz w:val="20"/>
            <w:szCs w:val="20"/>
          </w:rPr>
          <w:t>eturn to Index</w:t>
        </w:r>
      </w:hyperlink>
    </w:p>
    <w:p w14:paraId="0C746A1C" w14:textId="77777777" w:rsidR="00B26919" w:rsidRPr="000C57E6" w:rsidRDefault="00B26919" w:rsidP="00D8375E">
      <w:pPr>
        <w:pStyle w:val="PlainText"/>
        <w:spacing w:after="120"/>
        <w:rPr>
          <w:rFonts w:ascii="Calibri" w:eastAsia="MS Mincho" w:hAnsi="Calibri" w:cstheme="majorHAnsi"/>
          <w:sz w:val="22"/>
          <w:szCs w:val="22"/>
        </w:rPr>
      </w:pPr>
      <w:r w:rsidRPr="000C57E6">
        <w:rPr>
          <w:rFonts w:asciiTheme="majorHAnsi" w:hAnsiTheme="majorHAnsi" w:cstheme="majorHAnsi"/>
          <w:b/>
          <w:sz w:val="22"/>
          <w:szCs w:val="22"/>
        </w:rPr>
        <w:t>DESCRIPTION</w:t>
      </w:r>
      <w:r w:rsidRPr="000C57E6">
        <w:rPr>
          <w:rFonts w:asciiTheme="majorHAnsi" w:eastAsia="Calibri" w:hAnsiTheme="majorHAnsi" w:cstheme="majorHAnsi"/>
          <w:b/>
          <w:sz w:val="22"/>
          <w:szCs w:val="22"/>
        </w:rPr>
        <w:t>:</w:t>
      </w:r>
      <w:r w:rsidRPr="000C57E6">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Detailed H</w:t>
      </w:r>
      <w:r w:rsidRPr="000C57E6">
        <w:rPr>
          <w:rFonts w:asciiTheme="majorHAnsi" w:eastAsia="MS Mincho" w:hAnsiTheme="majorHAnsi" w:cstheme="majorHAnsi"/>
          <w:sz w:val="22"/>
          <w:szCs w:val="22"/>
        </w:rPr>
        <w:t xml:space="preserve">ispanic origin </w:t>
      </w:r>
      <w:r w:rsidRPr="000C57E6">
        <w:rPr>
          <w:rFonts w:ascii="Calibri" w:eastAsia="MS Mincho" w:hAnsi="Calibri" w:cstheme="majorHAnsi"/>
          <w:sz w:val="22"/>
          <w:szCs w:val="22"/>
        </w:rPr>
        <w:t>of the person</w:t>
      </w:r>
      <w:r w:rsidRPr="00741BA6">
        <w:rPr>
          <w:rFonts w:asciiTheme="majorHAnsi" w:hAnsiTheme="majorHAnsi" w:cstheme="majorHAnsi"/>
          <w:bCs/>
          <w:sz w:val="22"/>
          <w:szCs w:val="22"/>
        </w:rPr>
        <w:t xml:space="preserve"> </w:t>
      </w:r>
      <w:r w:rsidRPr="00D51A60">
        <w:rPr>
          <w:rFonts w:asciiTheme="majorHAnsi" w:hAnsiTheme="majorHAnsi" w:cstheme="majorHAnsi"/>
          <w:bCs/>
          <w:sz w:val="22"/>
          <w:szCs w:val="22"/>
        </w:rPr>
        <w:t>as collected from the core CPS</w:t>
      </w:r>
      <w:r>
        <w:rPr>
          <w:rFonts w:asciiTheme="majorHAnsi" w:hAnsiTheme="majorHAnsi" w:cstheme="majorHAnsi"/>
          <w:bCs/>
          <w:sz w:val="22"/>
          <w:szCs w:val="22"/>
        </w:rPr>
        <w:t>.</w:t>
      </w:r>
    </w:p>
    <w:p w14:paraId="6917738F" w14:textId="77777777" w:rsidR="00B26919" w:rsidRPr="000C57E6" w:rsidRDefault="00B26919" w:rsidP="00B26919">
      <w:pPr>
        <w:pStyle w:val="PlainText"/>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Type: CHAR</w:t>
      </w:r>
    </w:p>
    <w:p w14:paraId="43B9286A" w14:textId="77777777" w:rsidR="00B26919" w:rsidRPr="000C57E6" w:rsidRDefault="00B26919" w:rsidP="00B26919">
      <w:pPr>
        <w:pStyle w:val="PlainText"/>
        <w:spacing w:after="160"/>
        <w:jc w:val="both"/>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Format: $2.</w:t>
      </w:r>
    </w:p>
    <w:p w14:paraId="315040D4" w14:textId="77777777" w:rsidR="00B26919" w:rsidRPr="00D51A60" w:rsidRDefault="00B26919" w:rsidP="00B26919">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6370"/>
        <w:gridCol w:w="101"/>
      </w:tblGrid>
      <w:tr w:rsidR="00B26919" w:rsidRPr="000C57E6" w14:paraId="4CC97AE4" w14:textId="77777777" w:rsidTr="002A73AF">
        <w:trPr>
          <w:trHeight w:val="216"/>
        </w:trPr>
        <w:tc>
          <w:tcPr>
            <w:tcW w:w="7281" w:type="dxa"/>
            <w:gridSpan w:val="3"/>
            <w:tcBorders>
              <w:top w:val="nil"/>
              <w:left w:val="nil"/>
              <w:bottom w:val="nil"/>
              <w:right w:val="nil"/>
            </w:tcBorders>
            <w:shd w:val="clear" w:color="auto" w:fill="auto"/>
            <w:vAlign w:val="center"/>
          </w:tcPr>
          <w:p w14:paraId="6ED3C214" w14:textId="77777777" w:rsidR="00B26919" w:rsidRPr="000C57E6" w:rsidRDefault="00B26919" w:rsidP="002A73AF">
            <w:pPr>
              <w:spacing w:line="276" w:lineRule="auto"/>
              <w:ind w:left="-72"/>
              <w:rPr>
                <w:rFonts w:ascii="Consolas" w:hAnsi="Consolas" w:cs="Consolas"/>
                <w:sz w:val="20"/>
                <w:szCs w:val="20"/>
              </w:rPr>
            </w:pPr>
            <w:r w:rsidRPr="000C57E6">
              <w:rPr>
                <w:rFonts w:ascii="Consolas" w:eastAsia="MS Mincho" w:hAnsi="Consolas" w:cs="Consolas"/>
                <w:b/>
                <w:bCs/>
                <w:color w:val="000000"/>
                <w:sz w:val="20"/>
                <w:szCs w:val="20"/>
              </w:rPr>
              <w:t>VALID CODES</w:t>
            </w:r>
          </w:p>
        </w:tc>
      </w:tr>
      <w:tr w:rsidR="00B26919" w:rsidRPr="000C57E6" w14:paraId="16212295" w14:textId="77777777" w:rsidTr="002A73AF">
        <w:trPr>
          <w:gridAfter w:val="1"/>
          <w:wAfter w:w="101" w:type="dxa"/>
          <w:trHeight w:val="216"/>
        </w:trPr>
        <w:tc>
          <w:tcPr>
            <w:tcW w:w="810" w:type="dxa"/>
            <w:tcBorders>
              <w:top w:val="nil"/>
              <w:left w:val="nil"/>
              <w:bottom w:val="nil"/>
              <w:right w:val="nil"/>
            </w:tcBorders>
            <w:shd w:val="clear" w:color="auto" w:fill="auto"/>
          </w:tcPr>
          <w:p w14:paraId="687C5FF5" w14:textId="77777777" w:rsidR="00B26919" w:rsidRPr="000C57E6" w:rsidRDefault="00B26919"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01 —</w:t>
            </w:r>
          </w:p>
        </w:tc>
        <w:tc>
          <w:tcPr>
            <w:tcW w:w="6370" w:type="dxa"/>
            <w:tcBorders>
              <w:top w:val="nil"/>
              <w:left w:val="nil"/>
              <w:bottom w:val="nil"/>
              <w:right w:val="nil"/>
            </w:tcBorders>
            <w:shd w:val="clear" w:color="auto" w:fill="auto"/>
          </w:tcPr>
          <w:p w14:paraId="067A1FC3" w14:textId="77777777" w:rsidR="00B26919" w:rsidRPr="000C57E6" w:rsidRDefault="00B26919" w:rsidP="002A73AF">
            <w:pPr>
              <w:spacing w:line="276" w:lineRule="auto"/>
              <w:ind w:left="-72"/>
              <w:rPr>
                <w:rFonts w:ascii="Consolas" w:hAnsi="Consolas" w:cs="Consolas"/>
                <w:sz w:val="20"/>
                <w:szCs w:val="20"/>
              </w:rPr>
            </w:pPr>
            <w:r>
              <w:rPr>
                <w:rFonts w:ascii="Consolas" w:hAnsi="Consolas" w:cs="Consolas"/>
                <w:sz w:val="20"/>
                <w:szCs w:val="20"/>
              </w:rPr>
              <w:t>Mexican</w:t>
            </w:r>
          </w:p>
        </w:tc>
      </w:tr>
      <w:tr w:rsidR="00B26919" w:rsidRPr="000C57E6" w14:paraId="4CE02DB6" w14:textId="77777777" w:rsidTr="002A73AF">
        <w:trPr>
          <w:gridAfter w:val="1"/>
          <w:wAfter w:w="101" w:type="dxa"/>
          <w:trHeight w:val="216"/>
        </w:trPr>
        <w:tc>
          <w:tcPr>
            <w:tcW w:w="810" w:type="dxa"/>
            <w:tcBorders>
              <w:top w:val="nil"/>
              <w:left w:val="nil"/>
              <w:bottom w:val="nil"/>
              <w:right w:val="nil"/>
            </w:tcBorders>
            <w:shd w:val="clear" w:color="auto" w:fill="auto"/>
          </w:tcPr>
          <w:p w14:paraId="10385E16" w14:textId="77777777" w:rsidR="00B26919" w:rsidRPr="000C57E6" w:rsidRDefault="00B26919"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02 —</w:t>
            </w:r>
          </w:p>
        </w:tc>
        <w:tc>
          <w:tcPr>
            <w:tcW w:w="6370" w:type="dxa"/>
            <w:tcBorders>
              <w:top w:val="nil"/>
              <w:left w:val="nil"/>
              <w:bottom w:val="nil"/>
              <w:right w:val="nil"/>
            </w:tcBorders>
            <w:shd w:val="clear" w:color="auto" w:fill="auto"/>
          </w:tcPr>
          <w:p w14:paraId="5D7E2F0F" w14:textId="77777777" w:rsidR="00B26919" w:rsidRPr="000C57E6" w:rsidRDefault="00B26919" w:rsidP="002A73AF">
            <w:pPr>
              <w:spacing w:line="276" w:lineRule="auto"/>
              <w:ind w:left="-72"/>
              <w:rPr>
                <w:rFonts w:ascii="Consolas" w:hAnsi="Consolas" w:cs="Consolas"/>
                <w:color w:val="000000"/>
                <w:sz w:val="20"/>
                <w:szCs w:val="20"/>
              </w:rPr>
            </w:pPr>
            <w:r>
              <w:rPr>
                <w:rFonts w:ascii="Consolas" w:hAnsi="Consolas" w:cs="Consolas"/>
                <w:sz w:val="20"/>
                <w:szCs w:val="20"/>
              </w:rPr>
              <w:t>Puerto Rican</w:t>
            </w:r>
          </w:p>
        </w:tc>
      </w:tr>
      <w:tr w:rsidR="00B26919" w:rsidRPr="000C57E6" w14:paraId="30CFDCE6" w14:textId="77777777" w:rsidTr="002A73AF">
        <w:trPr>
          <w:gridAfter w:val="1"/>
          <w:wAfter w:w="101" w:type="dxa"/>
          <w:trHeight w:val="216"/>
        </w:trPr>
        <w:tc>
          <w:tcPr>
            <w:tcW w:w="810" w:type="dxa"/>
            <w:tcBorders>
              <w:top w:val="nil"/>
              <w:left w:val="nil"/>
              <w:bottom w:val="nil"/>
              <w:right w:val="nil"/>
            </w:tcBorders>
            <w:shd w:val="clear" w:color="auto" w:fill="auto"/>
          </w:tcPr>
          <w:p w14:paraId="4F468219" w14:textId="77777777" w:rsidR="00B26919" w:rsidRPr="000C57E6" w:rsidRDefault="00B26919" w:rsidP="002A73AF">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Pr>
                <w:rFonts w:ascii="Consolas" w:eastAsia="Calibri" w:hAnsi="Consolas" w:cs="Consolas"/>
                <w:sz w:val="20"/>
                <w:szCs w:val="20"/>
              </w:rPr>
              <w:t>3</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5EF9D0E5" w14:textId="77777777" w:rsidR="00B26919" w:rsidRPr="000C57E6" w:rsidRDefault="00B26919" w:rsidP="002A73AF">
            <w:pPr>
              <w:spacing w:line="276" w:lineRule="auto"/>
              <w:ind w:left="-72"/>
              <w:rPr>
                <w:rFonts w:ascii="Consolas" w:hAnsi="Consolas" w:cs="Consolas"/>
                <w:sz w:val="20"/>
                <w:szCs w:val="20"/>
              </w:rPr>
            </w:pPr>
            <w:r>
              <w:rPr>
                <w:rFonts w:ascii="Consolas" w:hAnsi="Consolas" w:cs="Consolas"/>
                <w:sz w:val="20"/>
                <w:szCs w:val="20"/>
              </w:rPr>
              <w:t>Cuban</w:t>
            </w:r>
          </w:p>
        </w:tc>
      </w:tr>
      <w:tr w:rsidR="00B26919" w:rsidRPr="000C57E6" w14:paraId="6EAFBE67" w14:textId="77777777" w:rsidTr="002A73AF">
        <w:trPr>
          <w:gridAfter w:val="1"/>
          <w:wAfter w:w="101" w:type="dxa"/>
          <w:trHeight w:val="216"/>
        </w:trPr>
        <w:tc>
          <w:tcPr>
            <w:tcW w:w="810" w:type="dxa"/>
            <w:tcBorders>
              <w:top w:val="nil"/>
              <w:left w:val="nil"/>
              <w:bottom w:val="nil"/>
              <w:right w:val="nil"/>
            </w:tcBorders>
            <w:shd w:val="clear" w:color="auto" w:fill="auto"/>
          </w:tcPr>
          <w:p w14:paraId="315A3920" w14:textId="77777777" w:rsidR="00B26919" w:rsidRPr="000C57E6" w:rsidRDefault="00B26919" w:rsidP="002A73AF">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Pr>
                <w:rFonts w:ascii="Consolas" w:eastAsia="Calibri" w:hAnsi="Consolas" w:cs="Consolas"/>
                <w:sz w:val="20"/>
                <w:szCs w:val="20"/>
              </w:rPr>
              <w:t>4</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6D4E44BB" w14:textId="77777777" w:rsidR="00B26919" w:rsidRPr="000C57E6" w:rsidRDefault="00B26919" w:rsidP="002A73AF">
            <w:pPr>
              <w:spacing w:line="276" w:lineRule="auto"/>
              <w:ind w:left="-72"/>
              <w:rPr>
                <w:rFonts w:ascii="Consolas" w:hAnsi="Consolas" w:cs="Consolas"/>
                <w:sz w:val="20"/>
                <w:szCs w:val="20"/>
              </w:rPr>
            </w:pPr>
            <w:r>
              <w:rPr>
                <w:rFonts w:ascii="Consolas" w:hAnsi="Consolas" w:cs="Consolas"/>
                <w:sz w:val="20"/>
                <w:szCs w:val="20"/>
              </w:rPr>
              <w:t>Central/South American</w:t>
            </w:r>
          </w:p>
        </w:tc>
      </w:tr>
      <w:tr w:rsidR="00B26919" w:rsidRPr="000C57E6" w14:paraId="13E0F1B7" w14:textId="77777777" w:rsidTr="002A73AF">
        <w:trPr>
          <w:gridAfter w:val="1"/>
          <w:wAfter w:w="101" w:type="dxa"/>
          <w:trHeight w:val="216"/>
        </w:trPr>
        <w:tc>
          <w:tcPr>
            <w:tcW w:w="810" w:type="dxa"/>
            <w:tcBorders>
              <w:top w:val="nil"/>
              <w:left w:val="nil"/>
              <w:bottom w:val="nil"/>
              <w:right w:val="nil"/>
            </w:tcBorders>
            <w:shd w:val="clear" w:color="auto" w:fill="auto"/>
          </w:tcPr>
          <w:p w14:paraId="67287B03" w14:textId="77777777" w:rsidR="00B26919" w:rsidRPr="000C57E6" w:rsidRDefault="00B26919" w:rsidP="002A73AF">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Pr>
                <w:rFonts w:ascii="Consolas" w:eastAsia="Calibri" w:hAnsi="Consolas" w:cs="Consolas"/>
                <w:sz w:val="20"/>
                <w:szCs w:val="20"/>
              </w:rPr>
              <w:t>5</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17041D33" w14:textId="77777777" w:rsidR="00B26919" w:rsidRPr="000C57E6" w:rsidRDefault="00B26919" w:rsidP="002A73AF">
            <w:pPr>
              <w:spacing w:line="276" w:lineRule="auto"/>
              <w:ind w:left="-72"/>
              <w:rPr>
                <w:rFonts w:ascii="Consolas" w:hAnsi="Consolas" w:cs="Consolas"/>
                <w:sz w:val="20"/>
                <w:szCs w:val="20"/>
              </w:rPr>
            </w:pPr>
            <w:r>
              <w:rPr>
                <w:rFonts w:ascii="Consolas" w:hAnsi="Consolas" w:cs="Consolas"/>
                <w:sz w:val="20"/>
                <w:szCs w:val="20"/>
              </w:rPr>
              <w:t>Other Spanish</w:t>
            </w:r>
          </w:p>
        </w:tc>
      </w:tr>
      <w:tr w:rsidR="00B26919" w:rsidRPr="000C57E6" w14:paraId="48A745D6" w14:textId="77777777" w:rsidTr="002A73AF">
        <w:trPr>
          <w:gridAfter w:val="1"/>
          <w:wAfter w:w="101" w:type="dxa"/>
          <w:trHeight w:val="216"/>
        </w:trPr>
        <w:tc>
          <w:tcPr>
            <w:tcW w:w="810" w:type="dxa"/>
            <w:tcBorders>
              <w:top w:val="nil"/>
              <w:left w:val="nil"/>
              <w:bottom w:val="nil"/>
              <w:right w:val="nil"/>
            </w:tcBorders>
            <w:shd w:val="clear" w:color="auto" w:fill="auto"/>
          </w:tcPr>
          <w:p w14:paraId="37A5B832" w14:textId="77777777" w:rsidR="00B26919" w:rsidRPr="000C57E6" w:rsidRDefault="00B26919" w:rsidP="002A73AF">
            <w:pPr>
              <w:spacing w:line="276" w:lineRule="auto"/>
              <w:jc w:val="right"/>
              <w:rPr>
                <w:rFonts w:ascii="Consolas" w:eastAsia="Calibri" w:hAnsi="Consolas" w:cs="Consolas"/>
                <w:sz w:val="20"/>
                <w:szCs w:val="20"/>
              </w:rPr>
            </w:pPr>
            <w:r w:rsidRPr="000C57E6">
              <w:rPr>
                <w:rFonts w:ascii="Consolas" w:eastAsia="Calibri" w:hAnsi="Consolas" w:cs="Consolas"/>
                <w:sz w:val="20"/>
                <w:szCs w:val="20"/>
              </w:rPr>
              <w:t>0</w:t>
            </w:r>
            <w:r>
              <w:rPr>
                <w:rFonts w:ascii="Consolas" w:eastAsia="Calibri" w:hAnsi="Consolas" w:cs="Consolas"/>
                <w:sz w:val="20"/>
                <w:szCs w:val="20"/>
              </w:rPr>
              <w:t>6</w:t>
            </w:r>
            <w:r w:rsidRPr="000C57E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6B983146" w14:textId="77777777" w:rsidR="00B26919" w:rsidRPr="000C57E6" w:rsidRDefault="00B26919" w:rsidP="002A73AF">
            <w:pPr>
              <w:spacing w:line="276" w:lineRule="auto"/>
              <w:rPr>
                <w:rFonts w:ascii="Consolas" w:hAnsi="Consolas" w:cs="Consolas"/>
                <w:sz w:val="20"/>
                <w:szCs w:val="20"/>
              </w:rPr>
            </w:pPr>
            <w:r>
              <w:rPr>
                <w:rFonts w:ascii="Consolas" w:hAnsi="Consolas" w:cs="Consolas"/>
                <w:sz w:val="20"/>
                <w:szCs w:val="20"/>
              </w:rPr>
              <w:t>All Other</w:t>
            </w:r>
          </w:p>
        </w:tc>
      </w:tr>
      <w:tr w:rsidR="00B26919" w:rsidRPr="000C57E6" w14:paraId="2A789DAE" w14:textId="77777777" w:rsidTr="002A73AF">
        <w:trPr>
          <w:gridAfter w:val="1"/>
          <w:wAfter w:w="101" w:type="dxa"/>
          <w:trHeight w:val="216"/>
        </w:trPr>
        <w:tc>
          <w:tcPr>
            <w:tcW w:w="810" w:type="dxa"/>
            <w:tcBorders>
              <w:top w:val="nil"/>
              <w:left w:val="nil"/>
              <w:bottom w:val="nil"/>
              <w:right w:val="nil"/>
            </w:tcBorders>
            <w:shd w:val="clear" w:color="auto" w:fill="auto"/>
          </w:tcPr>
          <w:p w14:paraId="542F02E0" w14:textId="77777777" w:rsidR="00B26919" w:rsidRPr="000C57E6" w:rsidRDefault="00B26919"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-9 —</w:t>
            </w:r>
          </w:p>
        </w:tc>
        <w:tc>
          <w:tcPr>
            <w:tcW w:w="6370" w:type="dxa"/>
            <w:tcBorders>
              <w:top w:val="nil"/>
              <w:left w:val="nil"/>
              <w:bottom w:val="nil"/>
              <w:right w:val="nil"/>
            </w:tcBorders>
            <w:shd w:val="clear" w:color="auto" w:fill="auto"/>
          </w:tcPr>
          <w:p w14:paraId="2A8E26F0" w14:textId="77777777" w:rsidR="00B26919" w:rsidRDefault="00B26919" w:rsidP="002A73AF">
            <w:pPr>
              <w:spacing w:line="276" w:lineRule="auto"/>
              <w:rPr>
                <w:rFonts w:ascii="Consolas" w:hAnsi="Consolas" w:cs="Consolas"/>
                <w:sz w:val="20"/>
                <w:szCs w:val="20"/>
              </w:rPr>
            </w:pPr>
            <w:r>
              <w:rPr>
                <w:rFonts w:ascii="Consolas" w:hAnsi="Consolas" w:cs="Consolas"/>
                <w:sz w:val="20"/>
                <w:szCs w:val="20"/>
              </w:rPr>
              <w:t>No response / Not in universe</w:t>
            </w:r>
          </w:p>
        </w:tc>
      </w:tr>
    </w:tbl>
    <w:p w14:paraId="7045E38A" w14:textId="7B60F332" w:rsidR="00B26919" w:rsidRDefault="00B26919" w:rsidP="00B26919">
      <w:pPr>
        <w:spacing w:before="160" w:after="160"/>
        <w:rPr>
          <w:rFonts w:ascii="Consolas" w:eastAsia="Calibri" w:hAnsi="Consolas" w:cs="Consolas"/>
          <w:b/>
          <w:sz w:val="20"/>
          <w:szCs w:val="22"/>
        </w:rPr>
      </w:pPr>
      <w:r w:rsidRPr="000C57E6">
        <w:rPr>
          <w:rFonts w:ascii="Consolas" w:eastAsia="Calibri" w:hAnsi="Consolas" w:cs="Consolas"/>
          <w:b/>
          <w:sz w:val="20"/>
          <w:szCs w:val="22"/>
        </w:rPr>
        <w:t>FREQUENCIES:</w:t>
      </w:r>
    </w:p>
    <w:p w14:paraId="07FAD1A9" w14:textId="77777777" w:rsidR="002A3BDC" w:rsidRPr="002A3BDC" w:rsidRDefault="002A3BDC" w:rsidP="002A3BDC">
      <w:pPr>
        <w:rPr>
          <w:rFonts w:ascii="Consolas" w:eastAsia="Calibri" w:hAnsi="Consolas" w:cs="Consolas"/>
          <w:bCs/>
          <w:sz w:val="16"/>
          <w:szCs w:val="18"/>
        </w:rPr>
      </w:pPr>
    </w:p>
    <w:p w14:paraId="3C49EC27" w14:textId="7EA7FF52"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hisp_detail:    </w:t>
      </w:r>
      <w:r>
        <w:rPr>
          <w:rFonts w:ascii="Consolas" w:eastAsia="Calibri" w:hAnsi="Consolas" w:cs="Consolas"/>
          <w:bCs/>
          <w:sz w:val="16"/>
          <w:szCs w:val="18"/>
        </w:rPr>
        <w:t xml:space="preserve"> </w:t>
      </w:r>
      <w:r w:rsidRPr="002A3BDC">
        <w:rPr>
          <w:rFonts w:ascii="Consolas" w:eastAsia="Calibri" w:hAnsi="Consolas" w:cs="Consolas"/>
          <w:bCs/>
          <w:sz w:val="16"/>
          <w:szCs w:val="18"/>
        </w:rPr>
        <w:t xml:space="preserve">   SEP85    JAN93    MAY93    JAN96    MAY96    SEP98    JAN99    MAY99    JAN00    MAY00    </w:t>
      </w:r>
    </w:p>
    <w:p w14:paraId="7AF57100" w14:textId="77777777" w:rsidR="002A3BDC" w:rsidRPr="002A3BDC" w:rsidRDefault="002A3BDC" w:rsidP="002A3BDC">
      <w:pPr>
        <w:rPr>
          <w:rFonts w:ascii="Consolas" w:eastAsia="Calibri" w:hAnsi="Consolas" w:cs="Consolas"/>
          <w:bCs/>
          <w:sz w:val="16"/>
          <w:szCs w:val="18"/>
        </w:rPr>
      </w:pPr>
    </w:p>
    <w:p w14:paraId="34FD0F3A"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01               2,600      900      900    1,300    1,400   19,000   16,000   16,000   12,500   11,000</w:t>
      </w:r>
    </w:p>
    <w:p w14:paraId="6B3DF238"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02                 700      200      100      300      250    1,900    1,700    1,600    1,200    1,200</w:t>
      </w:r>
    </w:p>
    <w:p w14:paraId="4282397E"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03                 350      150      100      100      150    1,600    1,500    1,400    1,100      900</w:t>
      </w:r>
    </w:p>
    <w:p w14:paraId="18E46706"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04                 600      200      150      400      400      700      600      550      450      400</w:t>
      </w:r>
    </w:p>
    <w:p w14:paraId="0D511944"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05                 650      150      150      250      250    5,600    5,000    4,900    3,700    3,200</w:t>
      </w:r>
    </w:p>
    <w:p w14:paraId="7B42EF23"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06              95,500   28,000   26,000   31,500   31,500   50,000   45,000   43,500   31,000   28,500</w:t>
      </w:r>
    </w:p>
    <w:p w14:paraId="51DCFCB6"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-9               1,600      300      350       30      100      350      350      300      400      450</w:t>
      </w:r>
    </w:p>
    <w:p w14:paraId="25D7BAA5"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Total             102,000   30,000   27,500   33,500   33,500   79,000   70,500   68,000   50,500   45,000</w:t>
      </w:r>
    </w:p>
    <w:p w14:paraId="60200E54" w14:textId="77777777" w:rsidR="002A3BDC" w:rsidRPr="002A3BDC" w:rsidRDefault="002A3BDC" w:rsidP="002A3BDC">
      <w:pPr>
        <w:rPr>
          <w:rFonts w:ascii="Consolas" w:eastAsia="Calibri" w:hAnsi="Consolas" w:cs="Consolas"/>
          <w:bCs/>
          <w:sz w:val="16"/>
          <w:szCs w:val="18"/>
        </w:rPr>
      </w:pPr>
    </w:p>
    <w:p w14:paraId="48D283CF" w14:textId="77777777" w:rsidR="002A3BDC" w:rsidRPr="002A3BDC" w:rsidRDefault="002A3BDC" w:rsidP="002A3BDC">
      <w:pPr>
        <w:rPr>
          <w:rFonts w:ascii="Consolas" w:eastAsia="Calibri" w:hAnsi="Consolas" w:cs="Consolas"/>
          <w:bCs/>
          <w:sz w:val="16"/>
          <w:szCs w:val="18"/>
        </w:rPr>
      </w:pPr>
    </w:p>
    <w:p w14:paraId="4F176720" w14:textId="6A280112"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hisp_detail:        JUN01    NOV01    FEB02    FEB03    JUN03    NOV03    MAY06    AUG06    JAN07    MAY10    </w:t>
      </w:r>
    </w:p>
    <w:p w14:paraId="4FDC290A" w14:textId="77777777" w:rsidR="002A3BDC" w:rsidRPr="002A3BDC" w:rsidRDefault="002A3BDC" w:rsidP="002A3BDC">
      <w:pPr>
        <w:rPr>
          <w:rFonts w:ascii="Consolas" w:eastAsia="Calibri" w:hAnsi="Consolas" w:cs="Consolas"/>
          <w:bCs/>
          <w:sz w:val="16"/>
          <w:szCs w:val="18"/>
        </w:rPr>
      </w:pPr>
    </w:p>
    <w:p w14:paraId="4C1F4C7C"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01               7,900   24,000   17,000    2,600    5,000    5,100    5,400    3,900    5,100    5,500</w:t>
      </w:r>
    </w:p>
    <w:p w14:paraId="67C60171"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02                 800    2,800    1,900      450      900      900      750      600      750      950</w:t>
      </w:r>
    </w:p>
    <w:p w14:paraId="3232486F"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03                 650    2,000    1,500      200      350      400      400      300      350      400</w:t>
      </w:r>
    </w:p>
    <w:p w14:paraId="4E1191E1"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04                 300      900      600    1,000    2,100    2,100    2,100    1,700    2,200    2,300</w:t>
      </w:r>
    </w:p>
    <w:p w14:paraId="1316507D"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05               2,400    7,700    5,300        .        .        .        .        .        .        .</w:t>
      </w:r>
    </w:p>
    <w:p w14:paraId="5A1A8687"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06              18,000   51,500   35,000        .        .        .        .        .        .        .</w:t>
      </w:r>
    </w:p>
    <w:p w14:paraId="46A7CEF2"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-9                 450    1,000      750   37,000   80,000   80,500   75,500   58,000   75,000   73,000</w:t>
      </w:r>
    </w:p>
    <w:p w14:paraId="2EBAF4F4"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Total              30,500   90,000   62,000   41,000   88,500   89,000   84,000   64,500   83,000   82,500</w:t>
      </w:r>
    </w:p>
    <w:p w14:paraId="555402B7" w14:textId="77777777" w:rsidR="002A3BDC" w:rsidRPr="002A3BDC" w:rsidRDefault="002A3BDC" w:rsidP="002A3BDC">
      <w:pPr>
        <w:rPr>
          <w:rFonts w:ascii="Consolas" w:eastAsia="Calibri" w:hAnsi="Consolas" w:cs="Consolas"/>
          <w:bCs/>
          <w:sz w:val="16"/>
          <w:szCs w:val="18"/>
        </w:rPr>
      </w:pPr>
    </w:p>
    <w:p w14:paraId="12F90AAA" w14:textId="77777777" w:rsidR="002A3BDC" w:rsidRPr="002A3BDC" w:rsidRDefault="002A3BDC" w:rsidP="002A3BDC">
      <w:pPr>
        <w:rPr>
          <w:rFonts w:ascii="Consolas" w:eastAsia="Calibri" w:hAnsi="Consolas" w:cs="Consolas"/>
          <w:bCs/>
          <w:sz w:val="16"/>
          <w:szCs w:val="18"/>
        </w:rPr>
      </w:pPr>
    </w:p>
    <w:p w14:paraId="771AC99C" w14:textId="532D5846"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hisp_detail:        AUG10    JAN11    JUL14    JAN15    MAY15    JUL18    </w:t>
      </w:r>
    </w:p>
    <w:p w14:paraId="59B56C2B" w14:textId="77777777" w:rsidR="002A3BDC" w:rsidRPr="002A3BDC" w:rsidRDefault="002A3BDC" w:rsidP="002A3BDC">
      <w:pPr>
        <w:rPr>
          <w:rFonts w:ascii="Consolas" w:eastAsia="Calibri" w:hAnsi="Consolas" w:cs="Consolas"/>
          <w:bCs/>
          <w:sz w:val="16"/>
          <w:szCs w:val="18"/>
        </w:rPr>
      </w:pPr>
    </w:p>
    <w:p w14:paraId="20038943"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01               4,100    5,300    5,200    5,600    4,300    3,800</w:t>
      </w:r>
    </w:p>
    <w:p w14:paraId="42B5886F"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02                 650      850      750      800      650      650</w:t>
      </w:r>
    </w:p>
    <w:p w14:paraId="493FF3E6"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03                 300      400      350      400      300      300</w:t>
      </w:r>
    </w:p>
    <w:p w14:paraId="357C95C6"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04               1,600    2,200    1,700    1,600    1,300    1,100</w:t>
      </w:r>
    </w:p>
    <w:p w14:paraId="078A90E5"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05                   .        .      600      650      500      500</w:t>
      </w:r>
    </w:p>
    <w:p w14:paraId="69E54B00"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06                   .        .        .        .        .        .</w:t>
      </w:r>
    </w:p>
    <w:p w14:paraId="1C7B267A" w14:textId="77777777" w:rsidR="002A3BDC" w:rsidRPr="002A3BDC"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 xml:space="preserve">   -9              54,500   71,500   65,500   67,500   53,500   52,000</w:t>
      </w:r>
    </w:p>
    <w:p w14:paraId="75C62DDF" w14:textId="3B7FEA3E" w:rsidR="00BA6521" w:rsidRDefault="002A3BDC" w:rsidP="002A3BDC">
      <w:pPr>
        <w:rPr>
          <w:rFonts w:ascii="Consolas" w:eastAsia="Calibri" w:hAnsi="Consolas" w:cs="Consolas"/>
          <w:bCs/>
          <w:sz w:val="16"/>
          <w:szCs w:val="18"/>
        </w:rPr>
      </w:pPr>
      <w:r w:rsidRPr="002A3BDC">
        <w:rPr>
          <w:rFonts w:ascii="Consolas" w:eastAsia="Calibri" w:hAnsi="Consolas" w:cs="Consolas"/>
          <w:bCs/>
          <w:sz w:val="16"/>
          <w:szCs w:val="18"/>
        </w:rPr>
        <w:t>Total              61,000   80,000   74,500   76,500   60,000   58,500</w:t>
      </w:r>
    </w:p>
    <w:p w14:paraId="3C3AE99A" w14:textId="77777777" w:rsidR="00DE3072" w:rsidRDefault="00DE3072" w:rsidP="00BA6521">
      <w:pPr>
        <w:rPr>
          <w:rFonts w:ascii="Consolas" w:eastAsia="Calibri" w:hAnsi="Consolas" w:cs="Consolas"/>
          <w:bCs/>
          <w:sz w:val="16"/>
          <w:szCs w:val="18"/>
        </w:rPr>
      </w:pPr>
    </w:p>
    <w:p w14:paraId="7527B7AD" w14:textId="77777777" w:rsidR="00185AA0" w:rsidRPr="002D183C" w:rsidRDefault="00185AA0" w:rsidP="00185AA0">
      <w:pPr>
        <w:rPr>
          <w:rFonts w:ascii="Consolas" w:eastAsia="MS Mincho" w:hAnsi="Consolas" w:cstheme="majorHAnsi"/>
          <w:bCs/>
          <w:sz w:val="16"/>
          <w:szCs w:val="16"/>
        </w:rPr>
      </w:pPr>
    </w:p>
    <w:p w14:paraId="1C4BDAB6" w14:textId="59B1417A" w:rsidR="00823863" w:rsidRPr="00D51A60" w:rsidRDefault="00823863" w:rsidP="00214076">
      <w:pPr>
        <w:rPr>
          <w:rFonts w:asciiTheme="majorHAnsi" w:eastAsia="MS Mincho" w:hAnsiTheme="majorHAnsi" w:cstheme="majorHAnsi"/>
          <w:b/>
          <w:sz w:val="26"/>
          <w:szCs w:val="26"/>
        </w:rPr>
        <w:sectPr w:rsidR="00823863" w:rsidRPr="00D51A60" w:rsidSect="00FD7D1A">
          <w:headerReference w:type="default" r:id="rId27"/>
          <w:pgSz w:w="12240" w:h="15840" w:code="1"/>
          <w:pgMar w:top="1440" w:right="1325" w:bottom="1440" w:left="1325" w:header="720" w:footer="720" w:gutter="0"/>
          <w:cols w:space="720"/>
          <w:docGrid w:linePitch="360"/>
        </w:sectPr>
      </w:pPr>
    </w:p>
    <w:p w14:paraId="01F195BF" w14:textId="2ACD1124" w:rsidR="00843957" w:rsidRPr="00D51A60" w:rsidRDefault="00843957" w:rsidP="005D32C8">
      <w:pPr>
        <w:spacing w:after="240"/>
        <w:rPr>
          <w:rFonts w:ascii="Calibri" w:eastAsia="Calibri" w:hAnsi="Calibri"/>
          <w:bCs/>
          <w:i/>
          <w:iCs/>
          <w:sz w:val="18"/>
          <w:szCs w:val="18"/>
        </w:rPr>
      </w:pPr>
      <w:r w:rsidRPr="00D51A60">
        <w:rPr>
          <w:rFonts w:asciiTheme="majorHAnsi" w:eastAsia="MS Mincho" w:hAnsiTheme="majorHAnsi" w:cstheme="majorHAnsi"/>
          <w:b/>
          <w:sz w:val="26"/>
          <w:szCs w:val="26"/>
        </w:rPr>
        <w:t xml:space="preserve">Marital Status         </w:t>
      </w:r>
      <w:bookmarkStart w:id="80" w:name="MARITAL"/>
      <w:r w:rsidRPr="00D51A60">
        <w:rPr>
          <w:rFonts w:asciiTheme="majorHAnsi" w:eastAsia="MS Mincho" w:hAnsiTheme="majorHAnsi" w:cstheme="majorHAnsi"/>
          <w:b/>
          <w:sz w:val="26"/>
          <w:szCs w:val="26"/>
        </w:rPr>
        <w:t>MARITAL</w:t>
      </w:r>
      <w:bookmarkEnd w:id="80"/>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
          <w:sz w:val="26"/>
          <w:szCs w:val="26"/>
        </w:rPr>
        <w:tab/>
      </w:r>
      <w:r w:rsidR="00B5598C" w:rsidRPr="00D51A60">
        <w:rPr>
          <w:rFonts w:asciiTheme="majorHAnsi" w:hAnsiTheme="majorHAnsi" w:cstheme="majorHAnsi"/>
          <w:bCs/>
          <w:sz w:val="26"/>
          <w:szCs w:val="26"/>
        </w:rPr>
        <w:t xml:space="preserve">      </w:t>
      </w:r>
      <w:hyperlink w:anchor="INDEX2" w:history="1">
        <w:r w:rsidR="00B5598C" w:rsidRPr="00D51A60">
          <w:rPr>
            <w:rStyle w:val="Hyperlink"/>
            <w:rFonts w:asciiTheme="majorHAnsi" w:hAnsiTheme="majorHAnsi" w:cstheme="majorHAnsi"/>
            <w:bCs/>
            <w:sz w:val="22"/>
            <w:szCs w:val="22"/>
          </w:rPr>
          <w:t>R</w:t>
        </w:r>
        <w:r w:rsidR="00B5598C" w:rsidRPr="00D51A60">
          <w:rPr>
            <w:rStyle w:val="Hyperlink"/>
            <w:rFonts w:asciiTheme="majorHAnsi" w:hAnsiTheme="majorHAnsi" w:cstheme="majorHAnsi"/>
            <w:bCs/>
            <w:sz w:val="20"/>
            <w:szCs w:val="20"/>
          </w:rPr>
          <w:t>eturn to Index</w:t>
        </w:r>
      </w:hyperlink>
    </w:p>
    <w:p w14:paraId="1564E33C" w14:textId="204B7DB2" w:rsidR="009B3580" w:rsidRPr="00D51A60" w:rsidRDefault="00843957" w:rsidP="005D32C8">
      <w:pPr>
        <w:pStyle w:val="PlainText"/>
        <w:spacing w:after="120"/>
        <w:rPr>
          <w:rFonts w:asciiTheme="majorHAnsi" w:eastAsia="MS Mincho" w:hAnsiTheme="majorHAnsi" w:cstheme="majorHAnsi"/>
          <w:sz w:val="22"/>
          <w:szCs w:val="22"/>
        </w:rPr>
      </w:pPr>
      <w:r w:rsidRPr="00D51A60">
        <w:rPr>
          <w:rFonts w:asciiTheme="majorHAnsi" w:hAnsiTheme="majorHAnsi" w:cstheme="majorHAnsi"/>
          <w:b/>
          <w:sz w:val="22"/>
          <w:szCs w:val="22"/>
        </w:rPr>
        <w:t>DESCRIPTION</w:t>
      </w:r>
      <w:r w:rsidRPr="00D51A60">
        <w:rPr>
          <w:rFonts w:asciiTheme="majorHAnsi" w:eastAsia="Calibri" w:hAnsiTheme="majorHAnsi" w:cstheme="majorHAnsi"/>
          <w:b/>
          <w:sz w:val="22"/>
          <w:szCs w:val="22"/>
        </w:rPr>
        <w:t>:</w:t>
      </w:r>
      <w:r w:rsidRPr="00D51A60">
        <w:rPr>
          <w:rFonts w:asciiTheme="majorHAnsi" w:eastAsia="MS Mincho" w:hAnsiTheme="majorHAnsi" w:cstheme="majorHAnsi"/>
          <w:sz w:val="22"/>
          <w:szCs w:val="22"/>
        </w:rPr>
        <w:t xml:space="preserve"> </w:t>
      </w:r>
      <w:r w:rsidR="00EF4B95" w:rsidRPr="00D51A60">
        <w:rPr>
          <w:rFonts w:asciiTheme="majorHAnsi" w:eastAsia="MS Mincho" w:hAnsiTheme="majorHAnsi" w:cstheme="majorHAnsi"/>
          <w:sz w:val="22"/>
          <w:szCs w:val="22"/>
        </w:rPr>
        <w:t xml:space="preserve">Marital status </w:t>
      </w:r>
      <w:r w:rsidR="00EF4B95" w:rsidRPr="00D51A60">
        <w:rPr>
          <w:rFonts w:ascii="Calibri" w:eastAsia="MS Mincho" w:hAnsi="Calibri" w:cstheme="majorHAnsi"/>
          <w:sz w:val="22"/>
          <w:szCs w:val="22"/>
        </w:rPr>
        <w:t>of the person as collected from the core CPS</w:t>
      </w:r>
      <w:r w:rsidR="00EF4B95" w:rsidRPr="00D51A60">
        <w:rPr>
          <w:rFonts w:asciiTheme="majorHAnsi" w:eastAsia="MS Mincho" w:hAnsiTheme="majorHAnsi" w:cstheme="majorHAnsi"/>
          <w:sz w:val="22"/>
          <w:szCs w:val="22"/>
        </w:rPr>
        <w:t>.</w:t>
      </w:r>
    </w:p>
    <w:p w14:paraId="721CA601" w14:textId="77777777" w:rsidR="008E1F58" w:rsidRPr="00D51A60" w:rsidRDefault="008E1F58" w:rsidP="008E1F58">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50196953" w14:textId="7343D91A" w:rsidR="008E1F58" w:rsidRPr="00D51A60" w:rsidRDefault="008E1F58" w:rsidP="005D32C8">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0F1B57CB" w14:textId="77777777" w:rsidR="00CF5C48" w:rsidRPr="00D51A60" w:rsidRDefault="00CF5C48" w:rsidP="00CF5C48">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6370"/>
        <w:gridCol w:w="101"/>
      </w:tblGrid>
      <w:tr w:rsidR="001110D1" w:rsidRPr="00D51A60" w14:paraId="0BFF9E0A" w14:textId="77777777" w:rsidTr="0011199D">
        <w:trPr>
          <w:trHeight w:val="216"/>
        </w:trPr>
        <w:tc>
          <w:tcPr>
            <w:tcW w:w="7281" w:type="dxa"/>
            <w:gridSpan w:val="3"/>
            <w:tcBorders>
              <w:top w:val="nil"/>
              <w:left w:val="nil"/>
              <w:bottom w:val="nil"/>
              <w:right w:val="nil"/>
            </w:tcBorders>
            <w:shd w:val="clear" w:color="auto" w:fill="auto"/>
            <w:vAlign w:val="center"/>
          </w:tcPr>
          <w:p w14:paraId="1D38180E" w14:textId="77777777" w:rsidR="001110D1" w:rsidRPr="00D51A60" w:rsidRDefault="001110D1" w:rsidP="0011199D">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6D41DE" w:rsidRPr="00D51A60" w14:paraId="3AA374F5" w14:textId="77777777" w:rsidTr="004539CA">
        <w:trPr>
          <w:gridAfter w:val="1"/>
          <w:wAfter w:w="101" w:type="dxa"/>
          <w:trHeight w:val="216"/>
        </w:trPr>
        <w:tc>
          <w:tcPr>
            <w:tcW w:w="810" w:type="dxa"/>
            <w:tcBorders>
              <w:top w:val="nil"/>
              <w:left w:val="nil"/>
              <w:bottom w:val="nil"/>
              <w:right w:val="nil"/>
            </w:tcBorders>
            <w:shd w:val="clear" w:color="auto" w:fill="auto"/>
          </w:tcPr>
          <w:p w14:paraId="511925B4" w14:textId="77777777" w:rsidR="006D41DE" w:rsidRPr="00D51A60" w:rsidRDefault="006D41DE" w:rsidP="006D41DE">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01 —</w:t>
            </w:r>
          </w:p>
        </w:tc>
        <w:tc>
          <w:tcPr>
            <w:tcW w:w="6370" w:type="dxa"/>
            <w:tcBorders>
              <w:top w:val="nil"/>
              <w:left w:val="nil"/>
              <w:bottom w:val="nil"/>
              <w:right w:val="nil"/>
            </w:tcBorders>
            <w:shd w:val="clear" w:color="auto" w:fill="auto"/>
          </w:tcPr>
          <w:p w14:paraId="4CC848F3" w14:textId="0B51F151" w:rsidR="006D41DE" w:rsidRPr="00D51A60" w:rsidRDefault="006D41DE" w:rsidP="006D41DE">
            <w:pPr>
              <w:spacing w:line="276" w:lineRule="auto"/>
              <w:ind w:left="-72"/>
              <w:rPr>
                <w:rFonts w:ascii="Consolas" w:hAnsi="Consolas" w:cs="Consolas"/>
                <w:sz w:val="20"/>
                <w:szCs w:val="20"/>
              </w:rPr>
            </w:pPr>
            <w:r w:rsidRPr="00D51A60">
              <w:rPr>
                <w:rFonts w:ascii="Consolas" w:hAnsi="Consolas"/>
                <w:sz w:val="20"/>
                <w:szCs w:val="20"/>
              </w:rPr>
              <w:t xml:space="preserve">Married </w:t>
            </w:r>
          </w:p>
        </w:tc>
      </w:tr>
      <w:tr w:rsidR="006D41DE" w:rsidRPr="00D51A60" w14:paraId="31BCC01D" w14:textId="77777777" w:rsidTr="004539CA">
        <w:trPr>
          <w:gridAfter w:val="1"/>
          <w:wAfter w:w="101" w:type="dxa"/>
          <w:trHeight w:val="216"/>
        </w:trPr>
        <w:tc>
          <w:tcPr>
            <w:tcW w:w="810" w:type="dxa"/>
            <w:tcBorders>
              <w:top w:val="nil"/>
              <w:left w:val="nil"/>
              <w:bottom w:val="nil"/>
              <w:right w:val="nil"/>
            </w:tcBorders>
            <w:shd w:val="clear" w:color="auto" w:fill="auto"/>
          </w:tcPr>
          <w:p w14:paraId="2BCABD50" w14:textId="77777777" w:rsidR="006D41DE" w:rsidRPr="00D51A60" w:rsidRDefault="006D41DE" w:rsidP="006D41DE">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02 —</w:t>
            </w:r>
          </w:p>
        </w:tc>
        <w:tc>
          <w:tcPr>
            <w:tcW w:w="6370" w:type="dxa"/>
            <w:tcBorders>
              <w:top w:val="nil"/>
              <w:left w:val="nil"/>
              <w:bottom w:val="nil"/>
              <w:right w:val="nil"/>
            </w:tcBorders>
            <w:shd w:val="clear" w:color="auto" w:fill="auto"/>
          </w:tcPr>
          <w:p w14:paraId="1BCD6588" w14:textId="555AD5CA" w:rsidR="006D41DE" w:rsidRPr="00D51A60" w:rsidRDefault="006D41DE" w:rsidP="006D41DE">
            <w:pPr>
              <w:spacing w:line="276" w:lineRule="auto"/>
              <w:ind w:left="-72"/>
              <w:rPr>
                <w:rFonts w:ascii="Consolas" w:hAnsi="Consolas" w:cs="Consolas"/>
                <w:color w:val="000000"/>
                <w:sz w:val="20"/>
                <w:szCs w:val="20"/>
              </w:rPr>
            </w:pPr>
            <w:r w:rsidRPr="00D51A60">
              <w:rPr>
                <w:rFonts w:ascii="Consolas" w:hAnsi="Consolas"/>
                <w:sz w:val="20"/>
                <w:szCs w:val="20"/>
              </w:rPr>
              <w:t xml:space="preserve">Widowed </w:t>
            </w:r>
          </w:p>
        </w:tc>
      </w:tr>
      <w:tr w:rsidR="006D41DE" w:rsidRPr="00D51A60" w14:paraId="7CC78966" w14:textId="77777777" w:rsidTr="004539CA">
        <w:trPr>
          <w:gridAfter w:val="1"/>
          <w:wAfter w:w="101" w:type="dxa"/>
          <w:trHeight w:val="216"/>
        </w:trPr>
        <w:tc>
          <w:tcPr>
            <w:tcW w:w="810" w:type="dxa"/>
            <w:tcBorders>
              <w:top w:val="nil"/>
              <w:left w:val="nil"/>
              <w:bottom w:val="nil"/>
              <w:right w:val="nil"/>
            </w:tcBorders>
            <w:shd w:val="clear" w:color="auto" w:fill="auto"/>
          </w:tcPr>
          <w:p w14:paraId="3122EABC" w14:textId="58F36987" w:rsidR="006D41DE" w:rsidRPr="00D51A60" w:rsidRDefault="006D41DE" w:rsidP="006D41DE">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03 —</w:t>
            </w:r>
          </w:p>
        </w:tc>
        <w:tc>
          <w:tcPr>
            <w:tcW w:w="6370" w:type="dxa"/>
            <w:tcBorders>
              <w:top w:val="nil"/>
              <w:left w:val="nil"/>
              <w:bottom w:val="nil"/>
              <w:right w:val="nil"/>
            </w:tcBorders>
            <w:shd w:val="clear" w:color="auto" w:fill="auto"/>
          </w:tcPr>
          <w:p w14:paraId="2393EBBD" w14:textId="18C889AA" w:rsidR="006D41DE" w:rsidRPr="00D51A60" w:rsidRDefault="006D41DE" w:rsidP="006D41DE">
            <w:pPr>
              <w:spacing w:line="276" w:lineRule="auto"/>
              <w:ind w:left="-72"/>
              <w:rPr>
                <w:rFonts w:ascii="Consolas" w:hAnsi="Consolas" w:cs="Consolas"/>
                <w:sz w:val="20"/>
                <w:szCs w:val="20"/>
              </w:rPr>
            </w:pPr>
            <w:r w:rsidRPr="00D51A60">
              <w:rPr>
                <w:rFonts w:ascii="Consolas" w:hAnsi="Consolas"/>
                <w:sz w:val="20"/>
                <w:szCs w:val="20"/>
              </w:rPr>
              <w:t xml:space="preserve">Divorced </w:t>
            </w:r>
          </w:p>
        </w:tc>
      </w:tr>
      <w:tr w:rsidR="006D41DE" w:rsidRPr="00D51A60" w14:paraId="0A872BB3" w14:textId="77777777" w:rsidTr="004539CA">
        <w:trPr>
          <w:gridAfter w:val="1"/>
          <w:wAfter w:w="101" w:type="dxa"/>
          <w:trHeight w:val="216"/>
        </w:trPr>
        <w:tc>
          <w:tcPr>
            <w:tcW w:w="810" w:type="dxa"/>
            <w:tcBorders>
              <w:top w:val="nil"/>
              <w:left w:val="nil"/>
              <w:bottom w:val="nil"/>
              <w:right w:val="nil"/>
            </w:tcBorders>
            <w:shd w:val="clear" w:color="auto" w:fill="auto"/>
          </w:tcPr>
          <w:p w14:paraId="43B8041F" w14:textId="7BC965D0" w:rsidR="006D41DE" w:rsidRPr="00D51A60" w:rsidRDefault="006D41DE" w:rsidP="006D41DE">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04 —</w:t>
            </w:r>
          </w:p>
        </w:tc>
        <w:tc>
          <w:tcPr>
            <w:tcW w:w="6370" w:type="dxa"/>
            <w:tcBorders>
              <w:top w:val="nil"/>
              <w:left w:val="nil"/>
              <w:bottom w:val="nil"/>
              <w:right w:val="nil"/>
            </w:tcBorders>
            <w:shd w:val="clear" w:color="auto" w:fill="auto"/>
          </w:tcPr>
          <w:p w14:paraId="0582EB3D" w14:textId="68EFD5A4" w:rsidR="006D41DE" w:rsidRPr="00D51A60" w:rsidRDefault="006D41DE" w:rsidP="006D41DE">
            <w:pPr>
              <w:spacing w:line="276" w:lineRule="auto"/>
              <w:ind w:left="-72"/>
              <w:rPr>
                <w:rFonts w:ascii="Consolas" w:hAnsi="Consolas" w:cs="Consolas"/>
                <w:color w:val="000000"/>
                <w:sz w:val="20"/>
                <w:szCs w:val="20"/>
              </w:rPr>
            </w:pPr>
            <w:r w:rsidRPr="00D51A60">
              <w:rPr>
                <w:rFonts w:ascii="Consolas" w:hAnsi="Consolas"/>
                <w:sz w:val="20"/>
                <w:szCs w:val="20"/>
              </w:rPr>
              <w:t xml:space="preserve">Separated </w:t>
            </w:r>
          </w:p>
        </w:tc>
      </w:tr>
      <w:tr w:rsidR="006D41DE" w:rsidRPr="00D51A60" w14:paraId="493BEF2A" w14:textId="77777777" w:rsidTr="004539CA">
        <w:trPr>
          <w:gridAfter w:val="1"/>
          <w:wAfter w:w="101" w:type="dxa"/>
          <w:trHeight w:val="216"/>
        </w:trPr>
        <w:tc>
          <w:tcPr>
            <w:tcW w:w="810" w:type="dxa"/>
            <w:tcBorders>
              <w:top w:val="nil"/>
              <w:left w:val="nil"/>
              <w:bottom w:val="nil"/>
              <w:right w:val="nil"/>
            </w:tcBorders>
            <w:shd w:val="clear" w:color="auto" w:fill="auto"/>
          </w:tcPr>
          <w:p w14:paraId="0DEF02CC" w14:textId="3E9C861B" w:rsidR="006D41DE" w:rsidRPr="00D51A60" w:rsidRDefault="006D41DE" w:rsidP="006D41DE">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05 —</w:t>
            </w:r>
          </w:p>
        </w:tc>
        <w:tc>
          <w:tcPr>
            <w:tcW w:w="6370" w:type="dxa"/>
            <w:tcBorders>
              <w:top w:val="nil"/>
              <w:left w:val="nil"/>
              <w:bottom w:val="nil"/>
              <w:right w:val="nil"/>
            </w:tcBorders>
            <w:shd w:val="clear" w:color="auto" w:fill="auto"/>
          </w:tcPr>
          <w:p w14:paraId="254AFF96" w14:textId="72FF8801" w:rsidR="006D41DE" w:rsidRPr="00D51A60" w:rsidRDefault="006D41DE" w:rsidP="006D41DE">
            <w:pPr>
              <w:spacing w:line="276" w:lineRule="auto"/>
              <w:ind w:left="-72"/>
              <w:rPr>
                <w:rFonts w:ascii="Consolas" w:hAnsi="Consolas" w:cs="Consolas"/>
                <w:color w:val="000000"/>
                <w:sz w:val="20"/>
                <w:szCs w:val="20"/>
              </w:rPr>
            </w:pPr>
            <w:r w:rsidRPr="00D51A60">
              <w:rPr>
                <w:rFonts w:ascii="Consolas" w:hAnsi="Consolas"/>
                <w:sz w:val="20"/>
                <w:szCs w:val="20"/>
              </w:rPr>
              <w:t xml:space="preserve">Never </w:t>
            </w:r>
            <w:r w:rsidR="004813FD" w:rsidRPr="00D51A60">
              <w:rPr>
                <w:rFonts w:ascii="Consolas" w:hAnsi="Consolas"/>
                <w:sz w:val="20"/>
                <w:szCs w:val="20"/>
              </w:rPr>
              <w:t>m</w:t>
            </w:r>
            <w:r w:rsidRPr="00D51A60">
              <w:rPr>
                <w:rFonts w:ascii="Consolas" w:hAnsi="Consolas"/>
                <w:sz w:val="20"/>
                <w:szCs w:val="20"/>
              </w:rPr>
              <w:t xml:space="preserve">arried </w:t>
            </w:r>
          </w:p>
        </w:tc>
      </w:tr>
    </w:tbl>
    <w:p w14:paraId="65BB071F" w14:textId="77777777" w:rsidR="003D6ADD" w:rsidRPr="00D51A60" w:rsidRDefault="003D6ADD" w:rsidP="003D6ADD">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5509CB0F" w14:textId="4E99749A"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marital:            SEP85    JAN93    MAY93    JAN96    MAY96    SEP98    JAN99    MAY99    JAN00    MAY00    </w:t>
      </w:r>
    </w:p>
    <w:p w14:paraId="73BFD67D" w14:textId="77777777" w:rsidR="002A3BDC" w:rsidRPr="002A3BDC" w:rsidRDefault="002A3BDC" w:rsidP="002A3BDC">
      <w:pPr>
        <w:rPr>
          <w:rFonts w:ascii="Consolas" w:eastAsia="MS Mincho" w:hAnsi="Consolas" w:cstheme="majorHAnsi"/>
          <w:bCs/>
          <w:sz w:val="16"/>
          <w:szCs w:val="16"/>
        </w:rPr>
      </w:pPr>
    </w:p>
    <w:p w14:paraId="219463A9"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01              61,500   18,500   17,500   20,000   20,000   45,000   39,500   38,000   27,000   24,000</w:t>
      </w:r>
    </w:p>
    <w:p w14:paraId="54C013C0"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02               7,600    2,300    2,000    2,600    2,500    5,100    3,600    3,600    3,100    2,100</w:t>
      </w:r>
    </w:p>
    <w:p w14:paraId="67C27FEB"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03               6,900    2,400    2,100    3,000    2,900    7,400    6,600    6,500    4,800    4,400</w:t>
      </w:r>
    </w:p>
    <w:p w14:paraId="2BB24C0A"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04               2,300      500      500      700      700    1,600    1,400    1,400    1,100    1,100</w:t>
      </w:r>
    </w:p>
    <w:p w14:paraId="721BE429"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05              24,000    6,600    5,800    7,200    7,800   20,500   19,500   18,500   14,500   14,000</w:t>
      </w:r>
    </w:p>
    <w:p w14:paraId="330CF281"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102,000   30,000   27,500   33,500   33,500   79,000   70,500   68,000   50,500   45,000</w:t>
      </w:r>
    </w:p>
    <w:p w14:paraId="12C01136" w14:textId="77777777" w:rsidR="002A3BDC" w:rsidRPr="002A3BDC" w:rsidRDefault="002A3BDC" w:rsidP="002A3BDC">
      <w:pPr>
        <w:rPr>
          <w:rFonts w:ascii="Consolas" w:eastAsia="MS Mincho" w:hAnsi="Consolas" w:cstheme="majorHAnsi"/>
          <w:bCs/>
          <w:sz w:val="16"/>
          <w:szCs w:val="16"/>
        </w:rPr>
      </w:pPr>
    </w:p>
    <w:p w14:paraId="6D610FFE" w14:textId="77777777" w:rsidR="002A3BDC" w:rsidRPr="002A3BDC" w:rsidRDefault="002A3BDC" w:rsidP="002A3BDC">
      <w:pPr>
        <w:rPr>
          <w:rFonts w:ascii="Consolas" w:eastAsia="MS Mincho" w:hAnsi="Consolas" w:cstheme="majorHAnsi"/>
          <w:bCs/>
          <w:sz w:val="16"/>
          <w:szCs w:val="16"/>
        </w:rPr>
      </w:pPr>
    </w:p>
    <w:p w14:paraId="3FAF7923" w14:textId="701B25DD"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marital:            JUN01    NOV01    FEB02    FEB03    JUN03    NOV03    MAY06    AUG06    JAN07    MAY10    </w:t>
      </w:r>
    </w:p>
    <w:p w14:paraId="49C702EA" w14:textId="77777777" w:rsidR="002A3BDC" w:rsidRPr="002A3BDC" w:rsidRDefault="002A3BDC" w:rsidP="002A3BDC">
      <w:pPr>
        <w:rPr>
          <w:rFonts w:ascii="Consolas" w:eastAsia="MS Mincho" w:hAnsi="Consolas" w:cstheme="majorHAnsi"/>
          <w:bCs/>
          <w:sz w:val="16"/>
          <w:szCs w:val="16"/>
        </w:rPr>
      </w:pPr>
    </w:p>
    <w:p w14:paraId="72C7A49F"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01              18,000   50,000   34,500   22,000   49,000   50,000   46,000   35,000   48,500   46,000</w:t>
      </w:r>
    </w:p>
    <w:p w14:paraId="70034AE4"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02               2,300    6,200    3,200    2,500    6,000    5,900    5,500    4,200    5,600    5,500</w:t>
      </w:r>
    </w:p>
    <w:p w14:paraId="495CF2A8"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03               3,500    9,000    6,100    4,200    8,800    8,800    8,600    6,600    9,100    9,100</w:t>
      </w:r>
    </w:p>
    <w:p w14:paraId="0DD5EB2E"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04                 750    1,700    1,200      800    1,600    1,600    1,700    1,300    1,600    1,700</w:t>
      </w:r>
    </w:p>
    <w:p w14:paraId="62ABF683"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05               6,000   23,000   17,000   12,000   23,000   23,000   22,500   17,000   18,500   20,000</w:t>
      </w:r>
    </w:p>
    <w:p w14:paraId="7A1CDF45"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30,500   90,000   62,000   41,000   88,500   89,000   84,000   64,500   83,000   82,500</w:t>
      </w:r>
    </w:p>
    <w:p w14:paraId="40AE588C" w14:textId="77777777" w:rsidR="002A3BDC" w:rsidRPr="002A3BDC" w:rsidRDefault="002A3BDC" w:rsidP="002A3BDC">
      <w:pPr>
        <w:rPr>
          <w:rFonts w:ascii="Consolas" w:eastAsia="MS Mincho" w:hAnsi="Consolas" w:cstheme="majorHAnsi"/>
          <w:bCs/>
          <w:sz w:val="16"/>
          <w:szCs w:val="16"/>
        </w:rPr>
      </w:pPr>
    </w:p>
    <w:p w14:paraId="7B87BDB6" w14:textId="77777777" w:rsidR="002A3BDC" w:rsidRPr="002A3BDC" w:rsidRDefault="002A3BDC" w:rsidP="002A3BDC">
      <w:pPr>
        <w:rPr>
          <w:rFonts w:ascii="Consolas" w:eastAsia="MS Mincho" w:hAnsi="Consolas" w:cstheme="majorHAnsi"/>
          <w:bCs/>
          <w:sz w:val="16"/>
          <w:szCs w:val="16"/>
        </w:rPr>
      </w:pPr>
    </w:p>
    <w:p w14:paraId="2185DA91" w14:textId="5C887B08"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marital:            AUG10    JAN11    JUL14    JAN15    MAY15    JUL18    </w:t>
      </w:r>
    </w:p>
    <w:p w14:paraId="271EB270" w14:textId="77777777" w:rsidR="002A3BDC" w:rsidRPr="002A3BDC" w:rsidRDefault="002A3BDC" w:rsidP="002A3BDC">
      <w:pPr>
        <w:rPr>
          <w:rFonts w:ascii="Consolas" w:eastAsia="MS Mincho" w:hAnsi="Consolas" w:cstheme="majorHAnsi"/>
          <w:bCs/>
          <w:sz w:val="16"/>
          <w:szCs w:val="16"/>
        </w:rPr>
      </w:pPr>
    </w:p>
    <w:p w14:paraId="5FB02A48"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01              34,000   45,000   40,500   42,000   32,500   32,500</w:t>
      </w:r>
    </w:p>
    <w:p w14:paraId="045303D2"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02               4,100    5,400    5,000    5,200    4,100    4,300</w:t>
      </w:r>
    </w:p>
    <w:p w14:paraId="7FC645D5"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03               6,700    9,000    8,600    8,800    7,000    7,200</w:t>
      </w:r>
    </w:p>
    <w:p w14:paraId="74720592"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04               1,300    1,700    1,500    1,600    1,300    1,100</w:t>
      </w:r>
    </w:p>
    <w:p w14:paraId="554CA25B"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05              14,500   19,000   18,500   19,000   15,000   13,000</w:t>
      </w:r>
    </w:p>
    <w:p w14:paraId="6D63C6E7" w14:textId="77FD61AF" w:rsidR="00DE3072"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61,000   80,000   74,500   76,500   60,000   58,500</w:t>
      </w:r>
    </w:p>
    <w:p w14:paraId="0C346B84" w14:textId="3B209E40" w:rsidR="00EA25E3" w:rsidRDefault="00EA25E3" w:rsidP="00185AA0">
      <w:pPr>
        <w:rPr>
          <w:rFonts w:ascii="Consolas" w:eastAsia="MS Mincho" w:hAnsi="Consolas" w:cstheme="majorHAnsi"/>
          <w:bCs/>
          <w:sz w:val="16"/>
          <w:szCs w:val="16"/>
        </w:rPr>
      </w:pPr>
      <w:r>
        <w:rPr>
          <w:rFonts w:ascii="Consolas" w:eastAsia="MS Mincho" w:hAnsi="Consolas" w:cstheme="majorHAnsi"/>
          <w:bCs/>
          <w:sz w:val="16"/>
          <w:szCs w:val="16"/>
        </w:rPr>
        <w:br w:type="page"/>
      </w:r>
    </w:p>
    <w:p w14:paraId="40ED2283" w14:textId="71E366D7" w:rsidR="00EA25E3" w:rsidRPr="00D51A60" w:rsidRDefault="00EA25E3" w:rsidP="00B55082">
      <w:pPr>
        <w:spacing w:after="240"/>
        <w:ind w:right="-130"/>
        <w:rPr>
          <w:rFonts w:ascii="Calibri" w:eastAsia="Calibri" w:hAnsi="Calibri"/>
          <w:bCs/>
          <w:i/>
          <w:iCs/>
          <w:sz w:val="18"/>
          <w:szCs w:val="18"/>
        </w:rPr>
      </w:pPr>
      <w:r w:rsidRPr="00AD4C53">
        <w:rPr>
          <w:rFonts w:asciiTheme="majorHAnsi" w:eastAsia="MS Mincho" w:hAnsiTheme="majorHAnsi" w:cstheme="majorHAnsi"/>
          <w:b/>
          <w:sz w:val="26"/>
          <w:szCs w:val="26"/>
        </w:rPr>
        <w:t xml:space="preserve">Respondent Relationship </w:t>
      </w:r>
      <w:r>
        <w:rPr>
          <w:rFonts w:asciiTheme="majorHAnsi" w:eastAsia="MS Mincho" w:hAnsiTheme="majorHAnsi" w:cstheme="majorHAnsi"/>
          <w:b/>
          <w:sz w:val="26"/>
          <w:szCs w:val="26"/>
        </w:rPr>
        <w:t>CPS</w:t>
      </w:r>
      <w:r w:rsidRPr="00D51A60">
        <w:rPr>
          <w:rFonts w:asciiTheme="majorHAnsi" w:eastAsia="MS Mincho" w:hAnsiTheme="majorHAnsi" w:cstheme="majorHAnsi"/>
          <w:b/>
          <w:sz w:val="26"/>
          <w:szCs w:val="26"/>
        </w:rPr>
        <w:t xml:space="preserve">         </w:t>
      </w:r>
      <w:bookmarkStart w:id="81" w:name="RELTRF_CPS"/>
      <w:r>
        <w:rPr>
          <w:rFonts w:asciiTheme="majorHAnsi" w:eastAsia="MS Mincho" w:hAnsiTheme="majorHAnsi" w:cstheme="majorHAnsi"/>
          <w:b/>
          <w:sz w:val="26"/>
          <w:szCs w:val="26"/>
        </w:rPr>
        <w:t>RELTRF_CPS</w:t>
      </w:r>
      <w:bookmarkEnd w:id="81"/>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Pr>
          <w:rFonts w:asciiTheme="majorHAnsi" w:hAnsiTheme="majorHAnsi" w:cstheme="majorHAnsi"/>
          <w:bCs/>
          <w:sz w:val="26"/>
          <w:szCs w:val="26"/>
        </w:rPr>
        <w:tab/>
      </w:r>
      <w:r w:rsidR="00B55082">
        <w:rPr>
          <w:rFonts w:asciiTheme="majorHAnsi" w:hAnsiTheme="majorHAnsi" w:cstheme="majorHAnsi"/>
          <w:bCs/>
          <w:sz w:val="26"/>
          <w:szCs w:val="26"/>
        </w:rPr>
        <w:t xml:space="preserve">        </w:t>
      </w:r>
      <w:hyperlink w:anchor="INDEX2" w:history="1">
        <w:r w:rsidRPr="00D51A60">
          <w:rPr>
            <w:rStyle w:val="Hyperlink"/>
            <w:rFonts w:asciiTheme="majorHAnsi" w:hAnsiTheme="majorHAnsi" w:cstheme="majorHAnsi"/>
            <w:bCs/>
            <w:sz w:val="22"/>
            <w:szCs w:val="22"/>
          </w:rPr>
          <w:t>R</w:t>
        </w:r>
        <w:r w:rsidRPr="00D51A60">
          <w:rPr>
            <w:rStyle w:val="Hyperlink"/>
            <w:rFonts w:asciiTheme="majorHAnsi" w:hAnsiTheme="majorHAnsi" w:cstheme="majorHAnsi"/>
            <w:bCs/>
            <w:sz w:val="20"/>
            <w:szCs w:val="20"/>
          </w:rPr>
          <w:t>eturn to Index</w:t>
        </w:r>
      </w:hyperlink>
    </w:p>
    <w:p w14:paraId="6451D042" w14:textId="77777777" w:rsidR="00EA25E3" w:rsidRPr="00D51A60" w:rsidRDefault="00EA25E3" w:rsidP="00067E6F">
      <w:pPr>
        <w:pStyle w:val="PlainText"/>
        <w:spacing w:after="120"/>
        <w:ind w:right="202"/>
        <w:rPr>
          <w:rFonts w:asciiTheme="majorHAnsi" w:eastAsia="MS Mincho" w:hAnsiTheme="majorHAnsi" w:cstheme="majorHAnsi"/>
          <w:sz w:val="22"/>
          <w:szCs w:val="22"/>
        </w:rPr>
      </w:pPr>
      <w:r w:rsidRPr="00D51A60">
        <w:rPr>
          <w:rFonts w:asciiTheme="majorHAnsi" w:hAnsiTheme="majorHAnsi" w:cstheme="majorHAnsi"/>
          <w:b/>
          <w:sz w:val="22"/>
          <w:szCs w:val="22"/>
        </w:rPr>
        <w:t>DESCRIPTION</w:t>
      </w:r>
      <w:r w:rsidRPr="00D51A60">
        <w:rPr>
          <w:rFonts w:asciiTheme="majorHAnsi" w:eastAsia="Calibri" w:hAnsiTheme="majorHAnsi" w:cstheme="majorHAnsi"/>
          <w:b/>
          <w:sz w:val="22"/>
          <w:szCs w:val="22"/>
        </w:rPr>
        <w:t>:</w:t>
      </w:r>
      <w:r w:rsidRPr="00D51A60">
        <w:rPr>
          <w:rFonts w:asciiTheme="majorHAnsi" w:eastAsia="MS Mincho" w:hAnsiTheme="majorHAnsi" w:cstheme="majorHAnsi"/>
          <w:sz w:val="22"/>
          <w:szCs w:val="22"/>
        </w:rPr>
        <w:t xml:space="preserve"> </w:t>
      </w:r>
      <w:r w:rsidRPr="000C57E6">
        <w:rPr>
          <w:rFonts w:asciiTheme="majorHAnsi" w:eastAsia="MS Mincho" w:hAnsiTheme="majorHAnsi" w:cstheme="majorHAnsi"/>
          <w:sz w:val="24"/>
          <w:szCs w:val="24"/>
        </w:rPr>
        <w:t xml:space="preserve">Relationship of respondent to the reference person regarding the </w:t>
      </w:r>
      <w:r>
        <w:rPr>
          <w:rFonts w:asciiTheme="majorHAnsi" w:eastAsia="MS Mincho" w:hAnsiTheme="majorHAnsi" w:cstheme="majorHAnsi"/>
          <w:sz w:val="24"/>
          <w:szCs w:val="24"/>
        </w:rPr>
        <w:t>CPS labor force</w:t>
      </w:r>
      <w:r w:rsidRPr="000C57E6">
        <w:rPr>
          <w:rFonts w:asciiTheme="majorHAnsi" w:eastAsia="MS Mincho" w:hAnsiTheme="majorHAnsi" w:cstheme="majorHAnsi"/>
          <w:sz w:val="24"/>
          <w:szCs w:val="24"/>
        </w:rPr>
        <w:t xml:space="preserve"> questions. Index delineates the CPS </w:t>
      </w:r>
      <w:r>
        <w:rPr>
          <w:rFonts w:asciiTheme="majorHAnsi" w:eastAsia="MS Mincho" w:hAnsiTheme="majorHAnsi" w:cstheme="majorHAnsi"/>
          <w:sz w:val="24"/>
          <w:szCs w:val="24"/>
        </w:rPr>
        <w:t>l</w:t>
      </w:r>
      <w:r w:rsidRPr="000C57E6">
        <w:rPr>
          <w:rFonts w:asciiTheme="majorHAnsi" w:eastAsia="MS Mincho" w:hAnsiTheme="majorHAnsi" w:cstheme="majorHAnsi"/>
          <w:sz w:val="24"/>
          <w:szCs w:val="24"/>
        </w:rPr>
        <w:t xml:space="preserve">abor </w:t>
      </w:r>
      <w:r>
        <w:rPr>
          <w:rFonts w:asciiTheme="majorHAnsi" w:eastAsia="MS Mincho" w:hAnsiTheme="majorHAnsi" w:cstheme="majorHAnsi"/>
          <w:sz w:val="24"/>
          <w:szCs w:val="24"/>
        </w:rPr>
        <w:t>f</w:t>
      </w:r>
      <w:r w:rsidRPr="000C57E6">
        <w:rPr>
          <w:rFonts w:asciiTheme="majorHAnsi" w:eastAsia="MS Mincho" w:hAnsiTheme="majorHAnsi" w:cstheme="majorHAnsi"/>
          <w:sz w:val="24"/>
          <w:szCs w:val="24"/>
        </w:rPr>
        <w:t>orce related variables from the Tobacco Use Supplement related variables.</w:t>
      </w:r>
    </w:p>
    <w:p w14:paraId="31AF65F2" w14:textId="77777777" w:rsidR="00EA25E3" w:rsidRPr="00D51A60" w:rsidRDefault="00EA25E3" w:rsidP="00EA25E3">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30E6B2F5" w14:textId="77777777" w:rsidR="00EA25E3" w:rsidRPr="00D51A60" w:rsidRDefault="00EA25E3" w:rsidP="00EA25E3">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1D6C23C4" w14:textId="77777777" w:rsidR="00EA25E3" w:rsidRPr="00D51A60" w:rsidRDefault="00EA25E3" w:rsidP="00EA25E3">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8550" w:type="dxa"/>
        <w:tblLayout w:type="fixed"/>
        <w:tblLook w:val="04A0" w:firstRow="1" w:lastRow="0" w:firstColumn="1" w:lastColumn="0" w:noHBand="0" w:noVBand="1"/>
      </w:tblPr>
      <w:tblGrid>
        <w:gridCol w:w="810"/>
        <w:gridCol w:w="7218"/>
        <w:gridCol w:w="522"/>
      </w:tblGrid>
      <w:tr w:rsidR="00EA25E3" w:rsidRPr="00D51A60" w14:paraId="49B0D225" w14:textId="77777777" w:rsidTr="002A73AF">
        <w:trPr>
          <w:gridAfter w:val="1"/>
          <w:wAfter w:w="522" w:type="dxa"/>
          <w:trHeight w:val="216"/>
        </w:trPr>
        <w:tc>
          <w:tcPr>
            <w:tcW w:w="8028" w:type="dxa"/>
            <w:gridSpan w:val="2"/>
            <w:tcBorders>
              <w:top w:val="nil"/>
              <w:left w:val="nil"/>
              <w:bottom w:val="nil"/>
              <w:right w:val="nil"/>
            </w:tcBorders>
            <w:shd w:val="clear" w:color="auto" w:fill="auto"/>
            <w:vAlign w:val="center"/>
          </w:tcPr>
          <w:p w14:paraId="58A4E9F9" w14:textId="77777777" w:rsidR="00EA25E3" w:rsidRPr="00D51A60" w:rsidRDefault="00EA25E3" w:rsidP="002A73AF">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EA25E3" w:rsidRPr="00D51A60" w14:paraId="518C8FCA" w14:textId="77777777" w:rsidTr="002A73AF">
        <w:trPr>
          <w:trHeight w:val="216"/>
        </w:trPr>
        <w:tc>
          <w:tcPr>
            <w:tcW w:w="810" w:type="dxa"/>
            <w:tcBorders>
              <w:top w:val="nil"/>
              <w:left w:val="nil"/>
              <w:bottom w:val="nil"/>
              <w:right w:val="nil"/>
            </w:tcBorders>
            <w:shd w:val="clear" w:color="auto" w:fill="auto"/>
          </w:tcPr>
          <w:p w14:paraId="1F7AA35F" w14:textId="77777777" w:rsidR="00EA25E3" w:rsidRPr="00D51A60" w:rsidRDefault="00EA25E3" w:rsidP="002A73AF">
            <w:pPr>
              <w:spacing w:line="276" w:lineRule="auto"/>
              <w:jc w:val="right"/>
              <w:rPr>
                <w:rFonts w:ascii="Consolas" w:hAnsi="Consolas" w:cs="Consolas"/>
                <w:b/>
                <w:bCs/>
                <w:color w:val="000000"/>
                <w:sz w:val="20"/>
                <w:szCs w:val="20"/>
              </w:rPr>
            </w:pPr>
            <w:r w:rsidRPr="00D51A60">
              <w:rPr>
                <w:rFonts w:ascii="Consolas" w:eastAsia="Calibri" w:hAnsi="Consolas" w:cs="Consolas"/>
                <w:sz w:val="20"/>
                <w:szCs w:val="20"/>
              </w:rPr>
              <w:t>01 —</w:t>
            </w:r>
          </w:p>
        </w:tc>
        <w:tc>
          <w:tcPr>
            <w:tcW w:w="7740" w:type="dxa"/>
            <w:gridSpan w:val="2"/>
            <w:tcBorders>
              <w:top w:val="nil"/>
              <w:left w:val="nil"/>
              <w:bottom w:val="nil"/>
              <w:right w:val="nil"/>
            </w:tcBorders>
            <w:shd w:val="clear" w:color="auto" w:fill="auto"/>
          </w:tcPr>
          <w:p w14:paraId="3EDA2364" w14:textId="245E81BB" w:rsidR="00EA25E3" w:rsidRPr="00D51A60" w:rsidRDefault="00EA25E3" w:rsidP="002A73AF">
            <w:pPr>
              <w:spacing w:line="276" w:lineRule="auto"/>
              <w:ind w:left="-72"/>
              <w:rPr>
                <w:rFonts w:ascii="Consolas" w:hAnsi="Consolas" w:cs="Consolas"/>
                <w:sz w:val="20"/>
                <w:szCs w:val="20"/>
              </w:rPr>
            </w:pPr>
            <w:r>
              <w:rPr>
                <w:rFonts w:ascii="Consolas" w:hAnsi="Consolas" w:cs="Consolas"/>
                <w:sz w:val="20"/>
                <w:szCs w:val="20"/>
              </w:rPr>
              <w:t xml:space="preserve">Reference </w:t>
            </w:r>
            <w:r w:rsidR="007A5223">
              <w:rPr>
                <w:rFonts w:ascii="Consolas" w:hAnsi="Consolas" w:cs="Consolas"/>
                <w:sz w:val="20"/>
                <w:szCs w:val="20"/>
              </w:rPr>
              <w:t>p</w:t>
            </w:r>
            <w:r>
              <w:rPr>
                <w:rFonts w:ascii="Consolas" w:hAnsi="Consolas" w:cs="Consolas"/>
                <w:sz w:val="20"/>
                <w:szCs w:val="20"/>
              </w:rPr>
              <w:t>erson with relationship</w:t>
            </w:r>
          </w:p>
        </w:tc>
      </w:tr>
      <w:tr w:rsidR="00EA25E3" w:rsidRPr="00D51A60" w14:paraId="0E158C8A" w14:textId="77777777" w:rsidTr="002A73AF">
        <w:trPr>
          <w:trHeight w:val="216"/>
        </w:trPr>
        <w:tc>
          <w:tcPr>
            <w:tcW w:w="810" w:type="dxa"/>
            <w:tcBorders>
              <w:top w:val="nil"/>
              <w:left w:val="nil"/>
              <w:bottom w:val="nil"/>
              <w:right w:val="nil"/>
            </w:tcBorders>
            <w:shd w:val="clear" w:color="auto" w:fill="auto"/>
          </w:tcPr>
          <w:p w14:paraId="187517C5" w14:textId="77777777" w:rsidR="00EA25E3" w:rsidRPr="00D51A60" w:rsidRDefault="00EA25E3" w:rsidP="002A73AF">
            <w:pPr>
              <w:spacing w:line="276" w:lineRule="auto"/>
              <w:jc w:val="right"/>
              <w:rPr>
                <w:rFonts w:ascii="Consolas" w:hAnsi="Consolas" w:cs="Consolas"/>
                <w:color w:val="000000"/>
                <w:sz w:val="20"/>
                <w:szCs w:val="20"/>
              </w:rPr>
            </w:pPr>
            <w:r w:rsidRPr="00D51A60">
              <w:rPr>
                <w:rFonts w:ascii="Consolas" w:eastAsia="Calibri" w:hAnsi="Consolas" w:cs="Consolas"/>
                <w:sz w:val="20"/>
                <w:szCs w:val="20"/>
              </w:rPr>
              <w:t>02 —</w:t>
            </w:r>
          </w:p>
        </w:tc>
        <w:tc>
          <w:tcPr>
            <w:tcW w:w="7740" w:type="dxa"/>
            <w:gridSpan w:val="2"/>
            <w:tcBorders>
              <w:top w:val="nil"/>
              <w:left w:val="nil"/>
              <w:bottom w:val="nil"/>
              <w:right w:val="nil"/>
            </w:tcBorders>
            <w:shd w:val="clear" w:color="auto" w:fill="auto"/>
          </w:tcPr>
          <w:p w14:paraId="5F1D9CCF" w14:textId="77777777" w:rsidR="00EA25E3" w:rsidRPr="00D51A60" w:rsidRDefault="00EA25E3" w:rsidP="002A73AF">
            <w:pPr>
              <w:spacing w:line="276" w:lineRule="auto"/>
              <w:ind w:left="-72"/>
              <w:rPr>
                <w:rFonts w:ascii="Consolas" w:hAnsi="Consolas" w:cs="Consolas"/>
                <w:color w:val="000000"/>
                <w:sz w:val="20"/>
                <w:szCs w:val="20"/>
              </w:rPr>
            </w:pPr>
            <w:r w:rsidRPr="00D51A60">
              <w:rPr>
                <w:rFonts w:ascii="Consolas" w:hAnsi="Consolas" w:cs="Consolas"/>
                <w:sz w:val="20"/>
                <w:szCs w:val="20"/>
              </w:rPr>
              <w:t xml:space="preserve">Reference person </w:t>
            </w:r>
            <w:r>
              <w:rPr>
                <w:rFonts w:ascii="Consolas" w:hAnsi="Consolas" w:cs="Consolas"/>
                <w:sz w:val="20"/>
                <w:szCs w:val="20"/>
              </w:rPr>
              <w:t>without relationship</w:t>
            </w:r>
          </w:p>
        </w:tc>
      </w:tr>
      <w:tr w:rsidR="00EA25E3" w:rsidRPr="00D51A60" w14:paraId="446D06ED" w14:textId="77777777" w:rsidTr="002A73AF">
        <w:trPr>
          <w:trHeight w:val="216"/>
        </w:trPr>
        <w:tc>
          <w:tcPr>
            <w:tcW w:w="810" w:type="dxa"/>
            <w:tcBorders>
              <w:top w:val="nil"/>
              <w:left w:val="nil"/>
              <w:bottom w:val="nil"/>
              <w:right w:val="nil"/>
            </w:tcBorders>
            <w:shd w:val="clear" w:color="auto" w:fill="auto"/>
          </w:tcPr>
          <w:p w14:paraId="6BBD4DB7" w14:textId="77777777" w:rsidR="00EA25E3" w:rsidRPr="00F70E3C" w:rsidRDefault="00EA25E3"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0</w:t>
            </w:r>
            <w:r>
              <w:rPr>
                <w:rFonts w:ascii="Consolas" w:eastAsia="Calibri" w:hAnsi="Consolas" w:cs="Consolas"/>
                <w:sz w:val="20"/>
                <w:szCs w:val="20"/>
              </w:rPr>
              <w:t>3</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585B5F8A" w14:textId="77777777" w:rsidR="00EA25E3" w:rsidRPr="00D51A60" w:rsidRDefault="00EA25E3" w:rsidP="002A73AF">
            <w:pPr>
              <w:spacing w:line="276" w:lineRule="auto"/>
              <w:ind w:left="-72"/>
              <w:rPr>
                <w:rFonts w:ascii="Consolas" w:hAnsi="Consolas" w:cs="Consolas"/>
                <w:sz w:val="20"/>
                <w:szCs w:val="20"/>
              </w:rPr>
            </w:pPr>
            <w:r>
              <w:rPr>
                <w:rFonts w:ascii="Consolas" w:hAnsi="Consolas" w:cs="Consolas"/>
                <w:sz w:val="20"/>
                <w:szCs w:val="20"/>
              </w:rPr>
              <w:t>Spouse</w:t>
            </w:r>
          </w:p>
        </w:tc>
      </w:tr>
      <w:tr w:rsidR="00EA25E3" w:rsidRPr="00D51A60" w14:paraId="62030F83" w14:textId="77777777" w:rsidTr="002A73AF">
        <w:trPr>
          <w:trHeight w:val="216"/>
        </w:trPr>
        <w:tc>
          <w:tcPr>
            <w:tcW w:w="810" w:type="dxa"/>
            <w:tcBorders>
              <w:top w:val="nil"/>
              <w:left w:val="nil"/>
              <w:bottom w:val="nil"/>
              <w:right w:val="nil"/>
            </w:tcBorders>
            <w:shd w:val="clear" w:color="auto" w:fill="auto"/>
          </w:tcPr>
          <w:p w14:paraId="25AF8B1D" w14:textId="77777777" w:rsidR="00EA25E3" w:rsidRPr="00F70E3C" w:rsidRDefault="00EA25E3"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0</w:t>
            </w:r>
            <w:r>
              <w:rPr>
                <w:rFonts w:ascii="Consolas" w:eastAsia="Calibri" w:hAnsi="Consolas" w:cs="Consolas"/>
                <w:sz w:val="20"/>
                <w:szCs w:val="20"/>
              </w:rPr>
              <w:t>4</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5A78A948"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Child</w:t>
            </w:r>
          </w:p>
        </w:tc>
      </w:tr>
      <w:tr w:rsidR="00EA25E3" w:rsidRPr="00D51A60" w14:paraId="1C5FE239" w14:textId="77777777" w:rsidTr="002A73AF">
        <w:trPr>
          <w:trHeight w:val="216"/>
        </w:trPr>
        <w:tc>
          <w:tcPr>
            <w:tcW w:w="810" w:type="dxa"/>
            <w:tcBorders>
              <w:top w:val="nil"/>
              <w:left w:val="nil"/>
              <w:bottom w:val="nil"/>
              <w:right w:val="nil"/>
            </w:tcBorders>
            <w:shd w:val="clear" w:color="auto" w:fill="auto"/>
          </w:tcPr>
          <w:p w14:paraId="2A77050F" w14:textId="77777777" w:rsidR="00EA25E3" w:rsidRPr="00F70E3C" w:rsidRDefault="00EA25E3"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0</w:t>
            </w:r>
            <w:r>
              <w:rPr>
                <w:rFonts w:ascii="Consolas" w:eastAsia="Calibri" w:hAnsi="Consolas" w:cs="Consolas"/>
                <w:sz w:val="20"/>
                <w:szCs w:val="20"/>
              </w:rPr>
              <w:t>5</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3309DC94"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Grandchild</w:t>
            </w:r>
          </w:p>
        </w:tc>
      </w:tr>
      <w:tr w:rsidR="00EA25E3" w:rsidRPr="00D51A60" w14:paraId="69F66695" w14:textId="77777777" w:rsidTr="002A73AF">
        <w:trPr>
          <w:trHeight w:val="216"/>
        </w:trPr>
        <w:tc>
          <w:tcPr>
            <w:tcW w:w="810" w:type="dxa"/>
            <w:tcBorders>
              <w:top w:val="nil"/>
              <w:left w:val="nil"/>
              <w:bottom w:val="nil"/>
              <w:right w:val="nil"/>
            </w:tcBorders>
            <w:shd w:val="clear" w:color="auto" w:fill="auto"/>
          </w:tcPr>
          <w:p w14:paraId="257670FC" w14:textId="77777777" w:rsidR="00EA25E3" w:rsidRPr="00F70E3C" w:rsidRDefault="00EA25E3"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0</w:t>
            </w:r>
            <w:r>
              <w:rPr>
                <w:rFonts w:ascii="Consolas" w:eastAsia="Calibri" w:hAnsi="Consolas" w:cs="Consolas"/>
                <w:sz w:val="20"/>
                <w:szCs w:val="20"/>
              </w:rPr>
              <w:t>6</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4BD949F0"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Parent</w:t>
            </w:r>
          </w:p>
        </w:tc>
      </w:tr>
      <w:tr w:rsidR="00EA25E3" w:rsidRPr="00D51A60" w14:paraId="6FD89E8C" w14:textId="77777777" w:rsidTr="002A73AF">
        <w:trPr>
          <w:trHeight w:val="216"/>
        </w:trPr>
        <w:tc>
          <w:tcPr>
            <w:tcW w:w="810" w:type="dxa"/>
            <w:tcBorders>
              <w:top w:val="nil"/>
              <w:left w:val="nil"/>
              <w:bottom w:val="nil"/>
              <w:right w:val="nil"/>
            </w:tcBorders>
            <w:shd w:val="clear" w:color="auto" w:fill="auto"/>
          </w:tcPr>
          <w:p w14:paraId="2CCA5FA3" w14:textId="77777777" w:rsidR="00EA25E3" w:rsidRPr="00F70E3C" w:rsidRDefault="00EA25E3"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0</w:t>
            </w:r>
            <w:r>
              <w:rPr>
                <w:rFonts w:ascii="Consolas" w:eastAsia="Calibri" w:hAnsi="Consolas" w:cs="Consolas"/>
                <w:sz w:val="20"/>
                <w:szCs w:val="20"/>
              </w:rPr>
              <w:t>7</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6AC3AD34"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Brother/Sister</w:t>
            </w:r>
          </w:p>
        </w:tc>
      </w:tr>
      <w:tr w:rsidR="00EA25E3" w:rsidRPr="00D51A60" w14:paraId="31540111" w14:textId="77777777" w:rsidTr="002A73AF">
        <w:trPr>
          <w:trHeight w:val="216"/>
        </w:trPr>
        <w:tc>
          <w:tcPr>
            <w:tcW w:w="810" w:type="dxa"/>
            <w:tcBorders>
              <w:top w:val="nil"/>
              <w:left w:val="nil"/>
              <w:bottom w:val="nil"/>
              <w:right w:val="nil"/>
            </w:tcBorders>
            <w:shd w:val="clear" w:color="auto" w:fill="auto"/>
          </w:tcPr>
          <w:p w14:paraId="644747F5" w14:textId="77777777" w:rsidR="00EA25E3" w:rsidRPr="00F70E3C" w:rsidRDefault="00EA25E3"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0</w:t>
            </w:r>
            <w:r>
              <w:rPr>
                <w:rFonts w:ascii="Consolas" w:eastAsia="Calibri" w:hAnsi="Consolas" w:cs="Consolas"/>
                <w:sz w:val="20"/>
                <w:szCs w:val="20"/>
              </w:rPr>
              <w:t>8</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1DA07FD0"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Other </w:t>
            </w:r>
            <w:r>
              <w:rPr>
                <w:rFonts w:ascii="Consolas" w:hAnsi="Consolas" w:cs="Consolas"/>
                <w:sz w:val="20"/>
                <w:szCs w:val="20"/>
              </w:rPr>
              <w:t>Relative</w:t>
            </w:r>
            <w:r>
              <w:rPr>
                <w:rFonts w:ascii="Consolas" w:eastAsia="Calibri" w:hAnsi="Consolas" w:cs="Consolas"/>
                <w:sz w:val="20"/>
                <w:szCs w:val="20"/>
              </w:rPr>
              <w:t xml:space="preserve"> or reference person</w:t>
            </w:r>
          </w:p>
        </w:tc>
      </w:tr>
      <w:tr w:rsidR="00EA25E3" w:rsidRPr="00D51A60" w14:paraId="69C70328" w14:textId="77777777" w:rsidTr="002A73AF">
        <w:trPr>
          <w:trHeight w:val="216"/>
        </w:trPr>
        <w:tc>
          <w:tcPr>
            <w:tcW w:w="810" w:type="dxa"/>
            <w:tcBorders>
              <w:top w:val="nil"/>
              <w:left w:val="nil"/>
              <w:bottom w:val="nil"/>
              <w:right w:val="nil"/>
            </w:tcBorders>
            <w:shd w:val="clear" w:color="auto" w:fill="auto"/>
          </w:tcPr>
          <w:p w14:paraId="7EB9ACFB" w14:textId="77777777" w:rsidR="00EA25E3" w:rsidRPr="00F70E3C" w:rsidRDefault="00EA25E3" w:rsidP="002A73AF">
            <w:pPr>
              <w:spacing w:line="276" w:lineRule="auto"/>
              <w:jc w:val="right"/>
              <w:rPr>
                <w:rFonts w:ascii="Consolas" w:eastAsia="Calibri" w:hAnsi="Consolas" w:cs="Consolas"/>
                <w:sz w:val="20"/>
                <w:szCs w:val="20"/>
              </w:rPr>
            </w:pPr>
            <w:r w:rsidRPr="00D51A60">
              <w:rPr>
                <w:rFonts w:ascii="Consolas" w:eastAsia="Calibri" w:hAnsi="Consolas" w:cs="Consolas"/>
                <w:sz w:val="20"/>
                <w:szCs w:val="20"/>
              </w:rPr>
              <w:t>0</w:t>
            </w:r>
            <w:r>
              <w:rPr>
                <w:rFonts w:ascii="Consolas" w:eastAsia="Calibri" w:hAnsi="Consolas" w:cs="Consolas"/>
                <w:sz w:val="20"/>
                <w:szCs w:val="20"/>
              </w:rPr>
              <w:t>9</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342E2826"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Foster Child</w:t>
            </w:r>
          </w:p>
        </w:tc>
      </w:tr>
      <w:tr w:rsidR="00EA25E3" w:rsidRPr="00D51A60" w14:paraId="05D39938" w14:textId="77777777" w:rsidTr="002A73AF">
        <w:trPr>
          <w:trHeight w:val="216"/>
        </w:trPr>
        <w:tc>
          <w:tcPr>
            <w:tcW w:w="810" w:type="dxa"/>
            <w:tcBorders>
              <w:top w:val="nil"/>
              <w:left w:val="nil"/>
              <w:bottom w:val="nil"/>
              <w:right w:val="nil"/>
            </w:tcBorders>
            <w:shd w:val="clear" w:color="auto" w:fill="auto"/>
          </w:tcPr>
          <w:p w14:paraId="12D10F11" w14:textId="77777777" w:rsidR="00EA25E3"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10</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793BCA7A" w14:textId="77777777" w:rsidR="00EA25E3"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Non relative of reference person with </w:t>
            </w:r>
            <w:r>
              <w:rPr>
                <w:rFonts w:ascii="Consolas" w:hAnsi="Consolas" w:cs="Consolas"/>
                <w:sz w:val="20"/>
                <w:szCs w:val="20"/>
              </w:rPr>
              <w:t>relationship</w:t>
            </w:r>
          </w:p>
        </w:tc>
      </w:tr>
      <w:tr w:rsidR="00EA25E3" w:rsidRPr="00D51A60" w14:paraId="2B1DE161" w14:textId="77777777" w:rsidTr="002A73AF">
        <w:trPr>
          <w:trHeight w:val="216"/>
        </w:trPr>
        <w:tc>
          <w:tcPr>
            <w:tcW w:w="810" w:type="dxa"/>
            <w:tcBorders>
              <w:top w:val="nil"/>
              <w:left w:val="nil"/>
              <w:bottom w:val="nil"/>
              <w:right w:val="nil"/>
            </w:tcBorders>
            <w:shd w:val="clear" w:color="auto" w:fill="auto"/>
          </w:tcPr>
          <w:p w14:paraId="21A9A63A" w14:textId="77777777" w:rsidR="00EA25E3"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11</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045AD158" w14:textId="77777777" w:rsidR="00EA25E3"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Foster Child</w:t>
            </w:r>
          </w:p>
        </w:tc>
      </w:tr>
      <w:tr w:rsidR="00EA25E3" w:rsidRPr="00D51A60" w14:paraId="07F02BA8" w14:textId="77777777" w:rsidTr="002A73AF">
        <w:trPr>
          <w:trHeight w:val="216"/>
        </w:trPr>
        <w:tc>
          <w:tcPr>
            <w:tcW w:w="810" w:type="dxa"/>
            <w:tcBorders>
              <w:top w:val="nil"/>
              <w:left w:val="nil"/>
              <w:bottom w:val="nil"/>
              <w:right w:val="nil"/>
            </w:tcBorders>
            <w:shd w:val="clear" w:color="auto" w:fill="auto"/>
          </w:tcPr>
          <w:p w14:paraId="345C19DC" w14:textId="77777777" w:rsidR="00EA25E3" w:rsidRPr="00F70E3C"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12</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4C58DBAC"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Non relative of reference person without </w:t>
            </w:r>
            <w:r>
              <w:rPr>
                <w:rFonts w:ascii="Consolas" w:hAnsi="Consolas" w:cs="Consolas"/>
                <w:sz w:val="20"/>
                <w:szCs w:val="20"/>
              </w:rPr>
              <w:t>relationship</w:t>
            </w:r>
          </w:p>
        </w:tc>
      </w:tr>
      <w:tr w:rsidR="00EA25E3" w:rsidRPr="00D51A60" w14:paraId="66A4A649" w14:textId="77777777" w:rsidTr="002A73AF">
        <w:trPr>
          <w:trHeight w:val="216"/>
        </w:trPr>
        <w:tc>
          <w:tcPr>
            <w:tcW w:w="810" w:type="dxa"/>
            <w:tcBorders>
              <w:top w:val="nil"/>
              <w:left w:val="nil"/>
              <w:bottom w:val="nil"/>
              <w:right w:val="nil"/>
            </w:tcBorders>
            <w:shd w:val="clear" w:color="auto" w:fill="auto"/>
          </w:tcPr>
          <w:p w14:paraId="23C77B2A" w14:textId="77777777" w:rsidR="00EA25E3" w:rsidRPr="00F70E3C"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13</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36CCB766"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Unmarried Partner with </w:t>
            </w:r>
            <w:r>
              <w:rPr>
                <w:rFonts w:ascii="Consolas" w:hAnsi="Consolas" w:cs="Consolas"/>
                <w:sz w:val="20"/>
                <w:szCs w:val="20"/>
              </w:rPr>
              <w:t>relationship</w:t>
            </w:r>
          </w:p>
        </w:tc>
      </w:tr>
      <w:tr w:rsidR="00EA25E3" w:rsidRPr="00D51A60" w14:paraId="43E14FC8" w14:textId="77777777" w:rsidTr="002A73AF">
        <w:trPr>
          <w:trHeight w:val="216"/>
        </w:trPr>
        <w:tc>
          <w:tcPr>
            <w:tcW w:w="810" w:type="dxa"/>
            <w:tcBorders>
              <w:top w:val="nil"/>
              <w:left w:val="nil"/>
              <w:bottom w:val="nil"/>
              <w:right w:val="nil"/>
            </w:tcBorders>
            <w:shd w:val="clear" w:color="auto" w:fill="auto"/>
          </w:tcPr>
          <w:p w14:paraId="558C1D61" w14:textId="77777777" w:rsidR="00EA25E3" w:rsidRPr="00F70E3C"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14</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7B4FEA6D"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Unmarried Partner without </w:t>
            </w:r>
            <w:r>
              <w:rPr>
                <w:rFonts w:ascii="Consolas" w:hAnsi="Consolas" w:cs="Consolas"/>
                <w:sz w:val="20"/>
                <w:szCs w:val="20"/>
              </w:rPr>
              <w:t>relationship</w:t>
            </w:r>
          </w:p>
        </w:tc>
      </w:tr>
      <w:tr w:rsidR="00EA25E3" w:rsidRPr="00D51A60" w14:paraId="4F3D94E8" w14:textId="77777777" w:rsidTr="002A73AF">
        <w:trPr>
          <w:trHeight w:val="216"/>
        </w:trPr>
        <w:tc>
          <w:tcPr>
            <w:tcW w:w="810" w:type="dxa"/>
            <w:tcBorders>
              <w:top w:val="nil"/>
              <w:left w:val="nil"/>
              <w:bottom w:val="nil"/>
              <w:right w:val="nil"/>
            </w:tcBorders>
            <w:shd w:val="clear" w:color="auto" w:fill="auto"/>
          </w:tcPr>
          <w:p w14:paraId="35BE92FC" w14:textId="77777777" w:rsidR="00EA25E3" w:rsidRPr="00F70E3C"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15</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6B199387"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Housemate/Roommate with </w:t>
            </w:r>
            <w:r>
              <w:rPr>
                <w:rFonts w:ascii="Consolas" w:hAnsi="Consolas" w:cs="Consolas"/>
                <w:sz w:val="20"/>
                <w:szCs w:val="20"/>
              </w:rPr>
              <w:t>relationship</w:t>
            </w:r>
          </w:p>
        </w:tc>
      </w:tr>
      <w:tr w:rsidR="00EA25E3" w:rsidRPr="00D51A60" w14:paraId="5A4644A1" w14:textId="77777777" w:rsidTr="002A73AF">
        <w:trPr>
          <w:trHeight w:val="216"/>
        </w:trPr>
        <w:tc>
          <w:tcPr>
            <w:tcW w:w="810" w:type="dxa"/>
            <w:tcBorders>
              <w:top w:val="nil"/>
              <w:left w:val="nil"/>
              <w:bottom w:val="nil"/>
              <w:right w:val="nil"/>
            </w:tcBorders>
            <w:shd w:val="clear" w:color="auto" w:fill="auto"/>
          </w:tcPr>
          <w:p w14:paraId="088673A8" w14:textId="77777777" w:rsidR="00EA25E3" w:rsidRPr="00F70E3C"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16</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290FB2AC"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Housemate/Roommate without </w:t>
            </w:r>
            <w:r>
              <w:rPr>
                <w:rFonts w:ascii="Consolas" w:hAnsi="Consolas" w:cs="Consolas"/>
                <w:sz w:val="20"/>
                <w:szCs w:val="20"/>
              </w:rPr>
              <w:t>relationship</w:t>
            </w:r>
          </w:p>
        </w:tc>
      </w:tr>
      <w:tr w:rsidR="00EA25E3" w:rsidRPr="00D51A60" w14:paraId="2F5EB7D0" w14:textId="77777777" w:rsidTr="002A73AF">
        <w:trPr>
          <w:trHeight w:val="216"/>
        </w:trPr>
        <w:tc>
          <w:tcPr>
            <w:tcW w:w="810" w:type="dxa"/>
            <w:tcBorders>
              <w:top w:val="nil"/>
              <w:left w:val="nil"/>
              <w:bottom w:val="nil"/>
              <w:right w:val="nil"/>
            </w:tcBorders>
            <w:shd w:val="clear" w:color="auto" w:fill="auto"/>
          </w:tcPr>
          <w:p w14:paraId="54C3ADA7" w14:textId="77777777" w:rsidR="00EA25E3" w:rsidRPr="00F70E3C"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17</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71E9BF59"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Roomer/Boarder with </w:t>
            </w:r>
            <w:r>
              <w:rPr>
                <w:rFonts w:ascii="Consolas" w:hAnsi="Consolas" w:cs="Consolas"/>
                <w:sz w:val="20"/>
                <w:szCs w:val="20"/>
              </w:rPr>
              <w:t>relationship</w:t>
            </w:r>
          </w:p>
        </w:tc>
      </w:tr>
      <w:tr w:rsidR="00EA25E3" w:rsidRPr="00D51A60" w14:paraId="5009AE9D" w14:textId="77777777" w:rsidTr="002A73AF">
        <w:trPr>
          <w:trHeight w:val="216"/>
        </w:trPr>
        <w:tc>
          <w:tcPr>
            <w:tcW w:w="810" w:type="dxa"/>
            <w:tcBorders>
              <w:top w:val="nil"/>
              <w:left w:val="nil"/>
              <w:bottom w:val="nil"/>
              <w:right w:val="nil"/>
            </w:tcBorders>
            <w:shd w:val="clear" w:color="auto" w:fill="auto"/>
          </w:tcPr>
          <w:p w14:paraId="5FBE716A" w14:textId="77777777" w:rsidR="00EA25E3" w:rsidRPr="00F70E3C" w:rsidRDefault="00EA25E3" w:rsidP="002A73AF">
            <w:pPr>
              <w:spacing w:line="276" w:lineRule="auto"/>
              <w:jc w:val="right"/>
              <w:rPr>
                <w:rFonts w:ascii="Consolas" w:eastAsia="Calibri" w:hAnsi="Consolas" w:cs="Consolas"/>
                <w:sz w:val="20"/>
                <w:szCs w:val="20"/>
              </w:rPr>
            </w:pPr>
            <w:r>
              <w:rPr>
                <w:rFonts w:ascii="Consolas" w:eastAsia="Calibri" w:hAnsi="Consolas" w:cs="Consolas"/>
                <w:sz w:val="20"/>
                <w:szCs w:val="20"/>
              </w:rPr>
              <w:t>18</w:t>
            </w:r>
            <w:r w:rsidRPr="00D51A60">
              <w:rPr>
                <w:rFonts w:ascii="Consolas" w:eastAsia="Calibri" w:hAnsi="Consolas" w:cs="Consolas"/>
                <w:sz w:val="20"/>
                <w:szCs w:val="20"/>
              </w:rPr>
              <w:t xml:space="preserve"> —</w:t>
            </w:r>
          </w:p>
        </w:tc>
        <w:tc>
          <w:tcPr>
            <w:tcW w:w="7740" w:type="dxa"/>
            <w:gridSpan w:val="2"/>
            <w:tcBorders>
              <w:top w:val="nil"/>
              <w:left w:val="nil"/>
              <w:bottom w:val="nil"/>
              <w:right w:val="nil"/>
            </w:tcBorders>
            <w:shd w:val="clear" w:color="auto" w:fill="auto"/>
          </w:tcPr>
          <w:p w14:paraId="2811DAF5" w14:textId="77777777" w:rsidR="00EA25E3" w:rsidRPr="00F70E3C" w:rsidRDefault="00EA25E3" w:rsidP="002A73AF">
            <w:pPr>
              <w:spacing w:line="276" w:lineRule="auto"/>
              <w:ind w:left="-72"/>
              <w:rPr>
                <w:rFonts w:ascii="Consolas" w:eastAsia="Calibri" w:hAnsi="Consolas" w:cs="Consolas"/>
                <w:sz w:val="20"/>
                <w:szCs w:val="20"/>
              </w:rPr>
            </w:pPr>
            <w:r>
              <w:rPr>
                <w:rFonts w:ascii="Consolas" w:eastAsia="Calibri" w:hAnsi="Consolas" w:cs="Consolas"/>
                <w:sz w:val="20"/>
                <w:szCs w:val="20"/>
              </w:rPr>
              <w:t xml:space="preserve">Roomer/Boarder without </w:t>
            </w:r>
            <w:r>
              <w:rPr>
                <w:rFonts w:ascii="Consolas" w:hAnsi="Consolas" w:cs="Consolas"/>
                <w:sz w:val="20"/>
                <w:szCs w:val="20"/>
              </w:rPr>
              <w:t>relationship</w:t>
            </w:r>
          </w:p>
        </w:tc>
      </w:tr>
    </w:tbl>
    <w:p w14:paraId="1E7C8D10" w14:textId="77777777" w:rsidR="00EA25E3" w:rsidRPr="00D51A60" w:rsidRDefault="00EA25E3" w:rsidP="00EA25E3">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62D30956" w14:textId="5331239A"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reltrf_cps:         SEP85    JAN93    MAY93    JAN96    MAY96    SEP98    JAN99    MAY99    JAN00    MAY00    </w:t>
      </w:r>
    </w:p>
    <w:p w14:paraId="551A0D9F" w14:textId="77777777" w:rsidR="002A3BDC" w:rsidRPr="002A3BDC" w:rsidRDefault="002A3BDC" w:rsidP="002A3BDC">
      <w:pPr>
        <w:rPr>
          <w:rFonts w:ascii="Consolas" w:eastAsia="MS Mincho" w:hAnsi="Consolas" w:cstheme="majorHAnsi"/>
          <w:bCs/>
          <w:sz w:val="16"/>
          <w:szCs w:val="16"/>
        </w:rPr>
      </w:pPr>
    </w:p>
    <w:p w14:paraId="63895D62"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01              36,500   11,500   10,500   12,500   12,000   28,000   24,000   23,500   17,000   14,500</w:t>
      </w:r>
    </w:p>
    <w:p w14:paraId="27D06387"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02              14,000    4,400    3,900    5,200    5,200   12,500   11,000   10,500    8,100    6,900</w:t>
      </w:r>
    </w:p>
    <w:p w14:paraId="0086ED3E"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03              30,000      600      550    9,800    9,600   22,000   19,500   18,500   13,000   11,500</w:t>
      </w:r>
    </w:p>
    <w:p w14:paraId="534803AB"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04              14,500    8,200    7,800    4,100    4,700   10,500   10,500   10,000    7,400    6,900</w:t>
      </w:r>
    </w:p>
    <w:p w14:paraId="0CC18E0B"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05                   .    3,700    3,400      100      100      400      350      300      250      300</w:t>
      </w:r>
    </w:p>
    <w:p w14:paraId="7872EF8B"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06                 650      150      150      350      300      750      650      650      600      600</w:t>
      </w:r>
    </w:p>
    <w:p w14:paraId="6C5CA67F"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07                 900      100      100      250      200      700      700      650      600      550</w:t>
      </w:r>
    </w:p>
    <w:p w14:paraId="396C51D8"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08               1,600      150      150      400      350      950      900      800      800      850</w:t>
      </w:r>
    </w:p>
    <w:p w14:paraId="0B8CA11E"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09                   .      200      150      &lt;15       20       30       30       20       30      &lt;15</w:t>
      </w:r>
    </w:p>
    <w:p w14:paraId="2D0DA09D"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10                 300      250      250       40       60      150      100      100      100       90</w:t>
      </w:r>
    </w:p>
    <w:p w14:paraId="7ED78105"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11                   .      &lt;15      &lt;15        .        .        .        .        .        .        .</w:t>
      </w:r>
    </w:p>
    <w:p w14:paraId="2C7DA2CA"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12               2,900       80       90      100      100      450      400      350      350      350</w:t>
      </w:r>
    </w:p>
    <w:p w14:paraId="6ADAF087"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13                   .      500      400       70       60      150      150      150      100      100</w:t>
      </w:r>
    </w:p>
    <w:p w14:paraId="6C4A6061"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14                   .      250      200      350      350    1,200    1,100    1,200      950    1,100</w:t>
      </w:r>
    </w:p>
    <w:p w14:paraId="7C605475"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15                   .        .        .       50       30      100       80       80       80       70</w:t>
      </w:r>
    </w:p>
    <w:p w14:paraId="16950A03"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16                   .        .        .      350      350    1,100    1,100      900      850      950</w:t>
      </w:r>
    </w:p>
    <w:p w14:paraId="6EADD227"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17                   .        .        .      &lt;15      &lt;15      &lt;15      &lt;15      &lt;15      &lt;15       30</w:t>
      </w:r>
    </w:p>
    <w:p w14:paraId="1D6423CC"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18                   .        .        .       70       70      200      200      200      200      200</w:t>
      </w:r>
    </w:p>
    <w:p w14:paraId="25BE05E1"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102,000   30,000   27,500   33,500   33,500   79,000   70,500   68,000   50,500   45,000</w:t>
      </w:r>
    </w:p>
    <w:p w14:paraId="05F44822" w14:textId="77777777" w:rsidR="002A3BDC" w:rsidRPr="002A3BDC" w:rsidRDefault="002A3BDC" w:rsidP="002A3BDC">
      <w:pPr>
        <w:rPr>
          <w:rFonts w:ascii="Consolas" w:eastAsia="MS Mincho" w:hAnsi="Consolas" w:cstheme="majorHAnsi"/>
          <w:bCs/>
          <w:sz w:val="16"/>
          <w:szCs w:val="16"/>
        </w:rPr>
      </w:pPr>
    </w:p>
    <w:p w14:paraId="077FE718" w14:textId="77777777" w:rsidR="002A3BDC" w:rsidRPr="002A3BDC" w:rsidRDefault="002A3BDC" w:rsidP="002A3BDC">
      <w:pPr>
        <w:rPr>
          <w:rFonts w:ascii="Consolas" w:eastAsia="MS Mincho" w:hAnsi="Consolas" w:cstheme="majorHAnsi"/>
          <w:bCs/>
          <w:sz w:val="16"/>
          <w:szCs w:val="16"/>
        </w:rPr>
      </w:pPr>
    </w:p>
    <w:p w14:paraId="3568818F" w14:textId="77777777" w:rsidR="002A3BDC" w:rsidRDefault="002A3BDC">
      <w:pPr>
        <w:rPr>
          <w:rFonts w:ascii="Consolas" w:eastAsia="MS Mincho" w:hAnsi="Consolas" w:cstheme="majorHAnsi"/>
          <w:bCs/>
          <w:sz w:val="16"/>
          <w:szCs w:val="16"/>
        </w:rPr>
      </w:pPr>
      <w:r>
        <w:rPr>
          <w:rFonts w:ascii="Consolas" w:eastAsia="MS Mincho" w:hAnsi="Consolas" w:cstheme="majorHAnsi"/>
          <w:bCs/>
          <w:sz w:val="16"/>
          <w:szCs w:val="16"/>
        </w:rPr>
        <w:br w:type="page"/>
      </w:r>
    </w:p>
    <w:p w14:paraId="50D133AC" w14:textId="63725D0C"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reltrf_cps:         JUN01    NOV01    FEB02    FEB03    JUN03    NOV03    MAY06    AUG06    JAN07    MAY10    </w:t>
      </w:r>
    </w:p>
    <w:p w14:paraId="04B830EB" w14:textId="77777777" w:rsidR="002A3BDC" w:rsidRPr="002A3BDC" w:rsidRDefault="002A3BDC" w:rsidP="002A3BDC">
      <w:pPr>
        <w:rPr>
          <w:rFonts w:ascii="Consolas" w:eastAsia="MS Mincho" w:hAnsi="Consolas" w:cstheme="majorHAnsi"/>
          <w:bCs/>
          <w:sz w:val="16"/>
          <w:szCs w:val="16"/>
        </w:rPr>
      </w:pPr>
    </w:p>
    <w:p w14:paraId="29395C46"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01              14,000   31,000   21,500   13,500   30,500   31,000   29,000   22,500   30,500   29,500</w:t>
      </w:r>
    </w:p>
    <w:p w14:paraId="1895A60D"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02               6,700   15,500   10,000    7,300   15,500   15,500   15,000   11,500   15,000   15,500</w:t>
      </w:r>
    </w:p>
    <w:p w14:paraId="400FF22D"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03               6,900   24,000   17,000   10,500   23,500   24,000   22,000   16,500   23,000   21,500</w:t>
      </w:r>
    </w:p>
    <w:p w14:paraId="3ECA7DB1"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04               1,600   11,500    8,400    5,700   11,500   11,500   11,000    8,200    7,000    7,600</w:t>
      </w:r>
    </w:p>
    <w:p w14:paraId="7944C4DE"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05                  60      400      300      200      400      400      400      300      250      350</w:t>
      </w:r>
    </w:p>
    <w:p w14:paraId="5E41631F"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06                 200    1,100      700      550    1,100    1,200    1,100      950    1,300    1,400</w:t>
      </w:r>
    </w:p>
    <w:p w14:paraId="0D847A73"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07                 150      850      550      400      850      850      800      750      850      900</w:t>
      </w:r>
    </w:p>
    <w:p w14:paraId="2E5A4D9E"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08                 150    1,100      750      550    1,000    1,100    1,000      800      950    1,200</w:t>
      </w:r>
    </w:p>
    <w:p w14:paraId="596076F2"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09                 &lt;15       40       20       20       30       30       20       20      &lt;15      &lt;15</w:t>
      </w:r>
    </w:p>
    <w:p w14:paraId="64C005DE"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10                  20      150       80       70      150      100      150      100      100       70</w:t>
      </w:r>
    </w:p>
    <w:p w14:paraId="35ADFB54"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11                   .        .        .        .        .        .        .        .        .        .</w:t>
      </w:r>
    </w:p>
    <w:p w14:paraId="6E8F8BA5"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12                  80      550      350      250      450      450      400      300      350      400</w:t>
      </w:r>
    </w:p>
    <w:p w14:paraId="13ED39BF"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13                  60      150      100      100      150      150      150      100      150       70</w:t>
      </w:r>
    </w:p>
    <w:p w14:paraId="0ECD1128"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14                 500    1,700    1,200      950    1,700    1,700    1,800    1,500    1,900    2,300</w:t>
      </w:r>
    </w:p>
    <w:p w14:paraId="6C17EAEB"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15                  30       90       60       60       90       70       80       60       90       90</w:t>
      </w:r>
    </w:p>
    <w:p w14:paraId="6C9C2CD5"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16                 350    1,100      850      650    1,000    1,100    1,000      750      950    1,000</w:t>
      </w:r>
    </w:p>
    <w:p w14:paraId="3E70E423"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17                 &lt;15      &lt;15      &lt;15      &lt;15       30      &lt;15      &lt;15      &lt;15       20       20</w:t>
      </w:r>
    </w:p>
    <w:p w14:paraId="0BECD6D4"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18                  50      250      150      100      200      250      200      150      250      250</w:t>
      </w:r>
    </w:p>
    <w:p w14:paraId="17FA3AC4"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30,500   90,000   62,000   41,000   88,500   89,000   84,000   64,500   83,000   82,500</w:t>
      </w:r>
    </w:p>
    <w:p w14:paraId="75AD2A12" w14:textId="77777777" w:rsidR="002A3BDC" w:rsidRPr="002A3BDC" w:rsidRDefault="002A3BDC" w:rsidP="002A3BDC">
      <w:pPr>
        <w:rPr>
          <w:rFonts w:ascii="Consolas" w:eastAsia="MS Mincho" w:hAnsi="Consolas" w:cstheme="majorHAnsi"/>
          <w:bCs/>
          <w:sz w:val="16"/>
          <w:szCs w:val="16"/>
        </w:rPr>
      </w:pPr>
    </w:p>
    <w:p w14:paraId="0F33EF93" w14:textId="77777777" w:rsidR="002A3BDC" w:rsidRPr="002A3BDC" w:rsidRDefault="002A3BDC" w:rsidP="002A3BDC">
      <w:pPr>
        <w:rPr>
          <w:rFonts w:ascii="Consolas" w:eastAsia="MS Mincho" w:hAnsi="Consolas" w:cstheme="majorHAnsi"/>
          <w:bCs/>
          <w:sz w:val="16"/>
          <w:szCs w:val="16"/>
        </w:rPr>
      </w:pPr>
    </w:p>
    <w:p w14:paraId="567A97C4" w14:textId="5F22B9BD"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reltrf_cps:         AUG10    JAN11    JUL14    JAN15    MAY15    JUL18    </w:t>
      </w:r>
    </w:p>
    <w:p w14:paraId="381D3157" w14:textId="77777777" w:rsidR="002A3BDC" w:rsidRPr="002A3BDC" w:rsidRDefault="002A3BDC" w:rsidP="002A3BDC">
      <w:pPr>
        <w:rPr>
          <w:rFonts w:ascii="Consolas" w:eastAsia="MS Mincho" w:hAnsi="Consolas" w:cstheme="majorHAnsi"/>
          <w:bCs/>
          <w:sz w:val="16"/>
          <w:szCs w:val="16"/>
        </w:rPr>
      </w:pPr>
    </w:p>
    <w:p w14:paraId="52FAA91A"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01              22,000   29,000   27,000   27,500   21,500   21,500</w:t>
      </w:r>
    </w:p>
    <w:p w14:paraId="753623C2"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02              11,500   15,000   14,500   15,000   12,500   13,500</w:t>
      </w:r>
    </w:p>
    <w:p w14:paraId="3906B719"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03              16,000   21,000   19,000   19,500   15,000   15,000</w:t>
      </w:r>
    </w:p>
    <w:p w14:paraId="51AB0A08"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04               5,500    7,100    6,800    7,000    5,400    3,700</w:t>
      </w:r>
    </w:p>
    <w:p w14:paraId="29ACA77B"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05                 250      300      350      350      300      200</w:t>
      </w:r>
    </w:p>
    <w:p w14:paraId="5FA1D39A"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06               1,000    1,400    1,400    1,400    1,000      900</w:t>
      </w:r>
    </w:p>
    <w:p w14:paraId="5E3FA471"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07                 650      850      800      800      650      450</w:t>
      </w:r>
    </w:p>
    <w:p w14:paraId="4A9479A9"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08                 800    1,100      950      950      800      450</w:t>
      </w:r>
    </w:p>
    <w:p w14:paraId="3D0C36D7"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09                  20       20      &lt;15      &lt;15      &lt;15      &lt;15</w:t>
      </w:r>
    </w:p>
    <w:p w14:paraId="18A0A5E8"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10                  80       90       70       70       60       40</w:t>
      </w:r>
    </w:p>
    <w:p w14:paraId="660979EA"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11                   .        .        .        .        .        .</w:t>
      </w:r>
    </w:p>
    <w:p w14:paraId="1496EE89"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12                 250      350      250      350      250      200</w:t>
      </w:r>
    </w:p>
    <w:p w14:paraId="7D49C027"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13                 100      150      150      150      100       60</w:t>
      </w:r>
    </w:p>
    <w:p w14:paraId="115D95D3"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14               1,600    2,200    2,200    2,300    1,900    1,900</w:t>
      </w:r>
    </w:p>
    <w:p w14:paraId="4E498AA8"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15                  50       70       90       60       60       40</w:t>
      </w:r>
    </w:p>
    <w:p w14:paraId="7659220C"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16                 700      950      900      900      650      500</w:t>
      </w:r>
    </w:p>
    <w:p w14:paraId="547C3074"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17                 &lt;15       30      &lt;15      &lt;15       20      &lt;15</w:t>
      </w:r>
    </w:p>
    <w:p w14:paraId="3B5BA2FD" w14:textId="77777777" w:rsidR="002A3BDC" w:rsidRPr="002A3BD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 xml:space="preserve">   18                 150      200      150      150      100      100</w:t>
      </w:r>
    </w:p>
    <w:p w14:paraId="2D371B68" w14:textId="523C634C" w:rsidR="004B667C" w:rsidRDefault="002A3BDC" w:rsidP="002A3BDC">
      <w:pPr>
        <w:rPr>
          <w:rFonts w:ascii="Consolas" w:eastAsia="MS Mincho" w:hAnsi="Consolas" w:cstheme="majorHAnsi"/>
          <w:bCs/>
          <w:sz w:val="16"/>
          <w:szCs w:val="16"/>
        </w:rPr>
      </w:pPr>
      <w:r w:rsidRPr="002A3BDC">
        <w:rPr>
          <w:rFonts w:ascii="Consolas" w:eastAsia="MS Mincho" w:hAnsi="Consolas" w:cstheme="majorHAnsi"/>
          <w:bCs/>
          <w:sz w:val="16"/>
          <w:szCs w:val="16"/>
        </w:rPr>
        <w:t>Total              61,000   80,000   74,500   76,500   60,000   58,500</w:t>
      </w:r>
    </w:p>
    <w:p w14:paraId="71BA3A11" w14:textId="77777777" w:rsidR="002A3BDC" w:rsidRDefault="002A3BDC" w:rsidP="002A3BDC">
      <w:pPr>
        <w:rPr>
          <w:rFonts w:ascii="Consolas" w:eastAsia="MS Mincho" w:hAnsi="Consolas" w:cstheme="majorHAnsi"/>
          <w:bCs/>
          <w:sz w:val="16"/>
          <w:szCs w:val="16"/>
        </w:rPr>
      </w:pPr>
    </w:p>
    <w:p w14:paraId="50C410B3" w14:textId="77777777" w:rsidR="00DE3072" w:rsidRPr="000C57E6" w:rsidRDefault="00DE3072" w:rsidP="004B667C">
      <w:pPr>
        <w:rPr>
          <w:rFonts w:ascii="Consolas" w:eastAsia="MS Mincho" w:hAnsi="Consolas" w:cstheme="majorHAnsi"/>
          <w:bCs/>
          <w:sz w:val="16"/>
          <w:szCs w:val="16"/>
        </w:rPr>
      </w:pPr>
    </w:p>
    <w:p w14:paraId="07D283FE" w14:textId="77777777" w:rsidR="00DC1082" w:rsidRPr="000C57E6" w:rsidRDefault="00DC1082">
      <w:pPr>
        <w:rPr>
          <w:rFonts w:asciiTheme="majorHAnsi" w:eastAsia="MS Mincho" w:hAnsiTheme="majorHAnsi" w:cstheme="majorHAnsi"/>
          <w:b/>
          <w:sz w:val="26"/>
          <w:szCs w:val="26"/>
        </w:rPr>
        <w:sectPr w:rsidR="00DC1082" w:rsidRPr="000C57E6" w:rsidSect="00FD7D1A">
          <w:headerReference w:type="default" r:id="rId28"/>
          <w:headerReference w:type="first" r:id="rId29"/>
          <w:pgSz w:w="12240" w:h="15840" w:code="1"/>
          <w:pgMar w:top="1440" w:right="1325" w:bottom="1440" w:left="1325" w:header="720" w:footer="720" w:gutter="0"/>
          <w:cols w:space="720"/>
          <w:docGrid w:linePitch="360"/>
        </w:sectPr>
      </w:pPr>
    </w:p>
    <w:p w14:paraId="3865908E" w14:textId="77777777" w:rsidR="0053595E" w:rsidRPr="000C57E6" w:rsidRDefault="0053595E" w:rsidP="0053595E">
      <w:pPr>
        <w:spacing w:after="240"/>
        <w:rPr>
          <w:rFonts w:ascii="Calibri" w:eastAsia="Calibri" w:hAnsi="Calibri"/>
          <w:bCs/>
          <w:i/>
          <w:iCs/>
          <w:sz w:val="18"/>
          <w:szCs w:val="18"/>
        </w:rPr>
      </w:pPr>
      <w:r w:rsidRPr="000C57E6">
        <w:rPr>
          <w:rFonts w:asciiTheme="majorHAnsi" w:eastAsia="MS Mincho" w:hAnsiTheme="majorHAnsi" w:cstheme="majorHAnsi"/>
          <w:b/>
          <w:sz w:val="26"/>
          <w:szCs w:val="26"/>
        </w:rPr>
        <w:t xml:space="preserve">Education Level         </w:t>
      </w:r>
      <w:bookmarkStart w:id="82" w:name="EDUCATION"/>
      <w:r w:rsidRPr="000C57E6">
        <w:rPr>
          <w:rFonts w:asciiTheme="majorHAnsi" w:eastAsia="MS Mincho" w:hAnsiTheme="majorHAnsi" w:cstheme="majorHAnsi"/>
          <w:b/>
          <w:sz w:val="26"/>
          <w:szCs w:val="26"/>
        </w:rPr>
        <w:t>EDUCATION</w:t>
      </w:r>
      <w:bookmarkEnd w:id="82"/>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Cs/>
          <w:sz w:val="26"/>
          <w:szCs w:val="26"/>
        </w:rPr>
        <w:t xml:space="preserve">      </w:t>
      </w:r>
      <w:hyperlink w:anchor="INDEX3" w:history="1">
        <w:r w:rsidRPr="000C57E6">
          <w:rPr>
            <w:rStyle w:val="Hyperlink"/>
            <w:rFonts w:asciiTheme="majorHAnsi" w:hAnsiTheme="majorHAnsi" w:cstheme="majorHAnsi"/>
            <w:bCs/>
            <w:sz w:val="22"/>
            <w:szCs w:val="22"/>
          </w:rPr>
          <w:t>R</w:t>
        </w:r>
        <w:r w:rsidRPr="000C57E6">
          <w:rPr>
            <w:rStyle w:val="Hyperlink"/>
            <w:rFonts w:asciiTheme="majorHAnsi" w:hAnsiTheme="majorHAnsi" w:cstheme="majorHAnsi"/>
            <w:bCs/>
            <w:sz w:val="20"/>
            <w:szCs w:val="20"/>
          </w:rPr>
          <w:t>eturn to Index</w:t>
        </w:r>
      </w:hyperlink>
    </w:p>
    <w:p w14:paraId="2B677938" w14:textId="77777777" w:rsidR="0053595E" w:rsidRPr="000C57E6" w:rsidRDefault="0053595E" w:rsidP="00067E6F">
      <w:pPr>
        <w:pStyle w:val="PlainText"/>
        <w:spacing w:after="120"/>
        <w:rPr>
          <w:rFonts w:asciiTheme="majorHAnsi" w:eastAsia="MS Mincho" w:hAnsiTheme="majorHAnsi" w:cstheme="majorHAnsi"/>
          <w:sz w:val="22"/>
          <w:szCs w:val="22"/>
        </w:rPr>
      </w:pPr>
      <w:r w:rsidRPr="000C57E6">
        <w:rPr>
          <w:rFonts w:asciiTheme="majorHAnsi" w:hAnsiTheme="majorHAnsi" w:cstheme="majorHAnsi"/>
          <w:b/>
          <w:sz w:val="22"/>
          <w:szCs w:val="22"/>
        </w:rPr>
        <w:t>DESCRIPTION</w:t>
      </w:r>
      <w:r w:rsidRPr="000C57E6">
        <w:rPr>
          <w:rFonts w:asciiTheme="majorHAnsi" w:eastAsia="Calibri" w:hAnsiTheme="majorHAnsi" w:cstheme="majorHAnsi"/>
          <w:b/>
          <w:sz w:val="22"/>
          <w:szCs w:val="22"/>
        </w:rPr>
        <w:t>:</w:t>
      </w:r>
      <w:r w:rsidRPr="000C57E6">
        <w:rPr>
          <w:rFonts w:asciiTheme="majorHAnsi" w:eastAsia="MS Mincho" w:hAnsiTheme="majorHAnsi" w:cstheme="majorHAnsi"/>
          <w:sz w:val="22"/>
          <w:szCs w:val="22"/>
        </w:rPr>
        <w:t xml:space="preserve"> Educational grade completed by the respondent.</w:t>
      </w:r>
      <w:r>
        <w:rPr>
          <w:rFonts w:asciiTheme="majorHAnsi" w:eastAsia="MS Mincho" w:hAnsiTheme="majorHAnsi" w:cstheme="majorHAnsi"/>
          <w:sz w:val="22"/>
          <w:szCs w:val="22"/>
        </w:rPr>
        <w:t xml:space="preserve">  </w:t>
      </w:r>
    </w:p>
    <w:p w14:paraId="3BA226D2" w14:textId="77777777" w:rsidR="0053595E" w:rsidRPr="000C57E6" w:rsidRDefault="0053595E" w:rsidP="0053595E">
      <w:pPr>
        <w:pStyle w:val="PlainText"/>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Type: CHAR</w:t>
      </w:r>
    </w:p>
    <w:p w14:paraId="56B81915" w14:textId="77777777" w:rsidR="0053595E" w:rsidRPr="000C57E6" w:rsidRDefault="0053595E" w:rsidP="00067E6F">
      <w:pPr>
        <w:pStyle w:val="PlainText"/>
        <w:spacing w:after="160"/>
        <w:jc w:val="both"/>
        <w:rPr>
          <w:rFonts w:asciiTheme="majorHAnsi" w:eastAsia="MS Mincho" w:hAnsiTheme="majorHAnsi" w:cstheme="majorHAnsi"/>
          <w:sz w:val="22"/>
          <w:szCs w:val="22"/>
        </w:rPr>
      </w:pPr>
      <w:r w:rsidRPr="000C57E6">
        <w:rPr>
          <w:rFonts w:asciiTheme="majorHAnsi" w:eastAsia="MS Mincho" w:hAnsiTheme="majorHAnsi" w:cstheme="majorHAnsi"/>
          <w:sz w:val="22"/>
          <w:szCs w:val="22"/>
        </w:rPr>
        <w:t>SAS Format: $2.</w:t>
      </w:r>
    </w:p>
    <w:p w14:paraId="6FA72FD0" w14:textId="77777777" w:rsidR="0053595E" w:rsidRPr="00D51A60" w:rsidRDefault="0053595E" w:rsidP="00067E6F">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6370"/>
        <w:gridCol w:w="101"/>
      </w:tblGrid>
      <w:tr w:rsidR="0053595E" w:rsidRPr="000C57E6" w14:paraId="320D3143" w14:textId="77777777" w:rsidTr="002A73AF">
        <w:trPr>
          <w:trHeight w:val="216"/>
        </w:trPr>
        <w:tc>
          <w:tcPr>
            <w:tcW w:w="7281" w:type="dxa"/>
            <w:gridSpan w:val="3"/>
            <w:tcBorders>
              <w:top w:val="nil"/>
              <w:left w:val="nil"/>
              <w:bottom w:val="nil"/>
              <w:right w:val="nil"/>
            </w:tcBorders>
            <w:shd w:val="clear" w:color="auto" w:fill="auto"/>
            <w:vAlign w:val="center"/>
          </w:tcPr>
          <w:p w14:paraId="7BE2420F" w14:textId="77777777" w:rsidR="0053595E" w:rsidRPr="000C57E6" w:rsidRDefault="0053595E" w:rsidP="002A73AF">
            <w:pPr>
              <w:spacing w:line="276" w:lineRule="auto"/>
              <w:ind w:left="-72"/>
              <w:rPr>
                <w:rFonts w:ascii="Consolas" w:hAnsi="Consolas" w:cs="Consolas"/>
                <w:sz w:val="20"/>
                <w:szCs w:val="20"/>
              </w:rPr>
            </w:pPr>
            <w:r w:rsidRPr="000C57E6">
              <w:rPr>
                <w:rFonts w:ascii="Consolas" w:eastAsia="MS Mincho" w:hAnsi="Consolas" w:cs="Consolas"/>
                <w:b/>
                <w:bCs/>
                <w:color w:val="000000"/>
                <w:sz w:val="20"/>
                <w:szCs w:val="20"/>
              </w:rPr>
              <w:t>VALID CODES</w:t>
            </w:r>
          </w:p>
        </w:tc>
      </w:tr>
      <w:tr w:rsidR="0053595E" w:rsidRPr="000C57E6" w14:paraId="7B02270A" w14:textId="77777777" w:rsidTr="002A73AF">
        <w:trPr>
          <w:gridAfter w:val="1"/>
          <w:wAfter w:w="101" w:type="dxa"/>
          <w:trHeight w:val="216"/>
        </w:trPr>
        <w:tc>
          <w:tcPr>
            <w:tcW w:w="810" w:type="dxa"/>
            <w:tcBorders>
              <w:top w:val="nil"/>
              <w:left w:val="nil"/>
              <w:bottom w:val="nil"/>
              <w:right w:val="nil"/>
            </w:tcBorders>
            <w:shd w:val="clear" w:color="auto" w:fill="auto"/>
          </w:tcPr>
          <w:p w14:paraId="3F279BE6" w14:textId="77777777" w:rsidR="0053595E" w:rsidRPr="000C57E6" w:rsidRDefault="0053595E" w:rsidP="002A73AF">
            <w:pPr>
              <w:spacing w:line="276" w:lineRule="auto"/>
              <w:jc w:val="right"/>
              <w:rPr>
                <w:rFonts w:ascii="Consolas" w:eastAsia="MS Mincho" w:hAnsi="Consolas" w:cs="Consolas"/>
                <w:sz w:val="20"/>
                <w:szCs w:val="20"/>
              </w:rPr>
            </w:pPr>
            <w:r w:rsidRPr="000C57E6">
              <w:rPr>
                <w:rFonts w:ascii="Consolas" w:eastAsia="MS Mincho" w:hAnsi="Consolas" w:cs="Consolas"/>
                <w:sz w:val="20"/>
                <w:szCs w:val="20"/>
              </w:rPr>
              <w:t>01 —</w:t>
            </w:r>
          </w:p>
        </w:tc>
        <w:tc>
          <w:tcPr>
            <w:tcW w:w="6370" w:type="dxa"/>
            <w:tcBorders>
              <w:top w:val="nil"/>
              <w:left w:val="nil"/>
              <w:bottom w:val="nil"/>
              <w:right w:val="nil"/>
            </w:tcBorders>
            <w:shd w:val="clear" w:color="auto" w:fill="auto"/>
          </w:tcPr>
          <w:p w14:paraId="6D94A81C" w14:textId="77777777" w:rsidR="0053595E" w:rsidRPr="000C57E6" w:rsidRDefault="0053595E" w:rsidP="002A73AF">
            <w:pPr>
              <w:spacing w:line="276" w:lineRule="auto"/>
              <w:ind w:left="-72"/>
              <w:rPr>
                <w:rFonts w:ascii="Consolas" w:eastAsia="MS Mincho" w:hAnsi="Consolas" w:cs="Consolas"/>
                <w:sz w:val="20"/>
                <w:szCs w:val="20"/>
              </w:rPr>
            </w:pPr>
            <w:r w:rsidRPr="000C57E6">
              <w:rPr>
                <w:rFonts w:ascii="Consolas" w:eastAsia="MS Mincho" w:hAnsi="Consolas" w:cs="Consolas"/>
                <w:sz w:val="20"/>
                <w:szCs w:val="20"/>
              </w:rPr>
              <w:t>less than 1st grade</w:t>
            </w:r>
          </w:p>
        </w:tc>
      </w:tr>
      <w:tr w:rsidR="0053595E" w:rsidRPr="000C57E6" w14:paraId="3353D4ED" w14:textId="77777777" w:rsidTr="002A73AF">
        <w:trPr>
          <w:gridAfter w:val="1"/>
          <w:wAfter w:w="101" w:type="dxa"/>
          <w:trHeight w:val="216"/>
        </w:trPr>
        <w:tc>
          <w:tcPr>
            <w:tcW w:w="810" w:type="dxa"/>
            <w:tcBorders>
              <w:top w:val="nil"/>
              <w:left w:val="nil"/>
              <w:bottom w:val="nil"/>
              <w:right w:val="nil"/>
            </w:tcBorders>
            <w:shd w:val="clear" w:color="auto" w:fill="auto"/>
          </w:tcPr>
          <w:p w14:paraId="1CA0A7FE" w14:textId="77777777" w:rsidR="0053595E" w:rsidRPr="000C57E6" w:rsidRDefault="0053595E" w:rsidP="002A73AF">
            <w:pPr>
              <w:spacing w:line="276" w:lineRule="auto"/>
              <w:jc w:val="right"/>
              <w:rPr>
                <w:rFonts w:ascii="Consolas" w:eastAsia="MS Mincho" w:hAnsi="Consolas" w:cs="Consolas"/>
                <w:sz w:val="20"/>
                <w:szCs w:val="20"/>
              </w:rPr>
            </w:pPr>
            <w:r w:rsidRPr="000C57E6">
              <w:rPr>
                <w:rFonts w:ascii="Consolas" w:eastAsia="MS Mincho" w:hAnsi="Consolas" w:cs="Consolas"/>
                <w:sz w:val="20"/>
                <w:szCs w:val="20"/>
              </w:rPr>
              <w:t>02 —</w:t>
            </w:r>
          </w:p>
        </w:tc>
        <w:tc>
          <w:tcPr>
            <w:tcW w:w="6370" w:type="dxa"/>
            <w:tcBorders>
              <w:top w:val="nil"/>
              <w:left w:val="nil"/>
              <w:bottom w:val="nil"/>
              <w:right w:val="nil"/>
            </w:tcBorders>
            <w:shd w:val="clear" w:color="auto" w:fill="auto"/>
          </w:tcPr>
          <w:p w14:paraId="5A596A67" w14:textId="77777777" w:rsidR="0053595E" w:rsidRPr="000C57E6" w:rsidRDefault="0053595E" w:rsidP="002A73AF">
            <w:pPr>
              <w:spacing w:line="276" w:lineRule="auto"/>
              <w:ind w:left="-72"/>
              <w:rPr>
                <w:rFonts w:ascii="Consolas" w:eastAsia="MS Mincho" w:hAnsi="Consolas" w:cs="Consolas"/>
                <w:sz w:val="20"/>
                <w:szCs w:val="20"/>
              </w:rPr>
            </w:pPr>
            <w:r w:rsidRPr="000C57E6">
              <w:rPr>
                <w:rFonts w:ascii="Consolas" w:eastAsia="MS Mincho" w:hAnsi="Consolas" w:cs="Consolas"/>
                <w:sz w:val="20"/>
                <w:szCs w:val="20"/>
              </w:rPr>
              <w:t>1st, 2nd, 3rd, or 4th grade</w:t>
            </w:r>
          </w:p>
        </w:tc>
      </w:tr>
      <w:tr w:rsidR="0053595E" w:rsidRPr="000C57E6" w14:paraId="16762E0D" w14:textId="77777777" w:rsidTr="002A73AF">
        <w:trPr>
          <w:gridAfter w:val="1"/>
          <w:wAfter w:w="101" w:type="dxa"/>
          <w:trHeight w:val="216"/>
        </w:trPr>
        <w:tc>
          <w:tcPr>
            <w:tcW w:w="810" w:type="dxa"/>
            <w:tcBorders>
              <w:top w:val="nil"/>
              <w:left w:val="nil"/>
              <w:bottom w:val="nil"/>
              <w:right w:val="nil"/>
            </w:tcBorders>
            <w:shd w:val="clear" w:color="auto" w:fill="auto"/>
          </w:tcPr>
          <w:p w14:paraId="321C43F7" w14:textId="77777777" w:rsidR="0053595E" w:rsidRPr="000C57E6" w:rsidRDefault="0053595E" w:rsidP="002A73AF">
            <w:pPr>
              <w:spacing w:line="276" w:lineRule="auto"/>
              <w:jc w:val="right"/>
              <w:rPr>
                <w:rFonts w:ascii="Consolas" w:eastAsia="MS Mincho" w:hAnsi="Consolas" w:cs="Consolas"/>
                <w:sz w:val="20"/>
                <w:szCs w:val="20"/>
              </w:rPr>
            </w:pPr>
            <w:r w:rsidRPr="000C57E6">
              <w:rPr>
                <w:rFonts w:ascii="Consolas" w:eastAsia="MS Mincho" w:hAnsi="Consolas" w:cs="Consolas"/>
                <w:sz w:val="20"/>
                <w:szCs w:val="20"/>
              </w:rPr>
              <w:t>03 —</w:t>
            </w:r>
          </w:p>
        </w:tc>
        <w:tc>
          <w:tcPr>
            <w:tcW w:w="6370" w:type="dxa"/>
            <w:tcBorders>
              <w:top w:val="nil"/>
              <w:left w:val="nil"/>
              <w:bottom w:val="nil"/>
              <w:right w:val="nil"/>
            </w:tcBorders>
            <w:shd w:val="clear" w:color="auto" w:fill="auto"/>
          </w:tcPr>
          <w:p w14:paraId="01683998" w14:textId="77777777" w:rsidR="0053595E" w:rsidRPr="000C57E6" w:rsidRDefault="0053595E" w:rsidP="002A73AF">
            <w:pPr>
              <w:spacing w:line="276" w:lineRule="auto"/>
              <w:ind w:left="-72"/>
              <w:rPr>
                <w:rFonts w:ascii="Consolas" w:eastAsia="MS Mincho" w:hAnsi="Consolas" w:cs="Consolas"/>
                <w:sz w:val="20"/>
                <w:szCs w:val="20"/>
              </w:rPr>
            </w:pPr>
            <w:r w:rsidRPr="000C57E6">
              <w:rPr>
                <w:rFonts w:ascii="Consolas" w:eastAsia="MS Mincho" w:hAnsi="Consolas" w:cs="Consolas"/>
                <w:sz w:val="20"/>
                <w:szCs w:val="20"/>
              </w:rPr>
              <w:t>5th or 6th grade</w:t>
            </w:r>
          </w:p>
        </w:tc>
      </w:tr>
      <w:tr w:rsidR="0053595E" w:rsidRPr="000C57E6" w14:paraId="7C9F91CC" w14:textId="77777777" w:rsidTr="002A73AF">
        <w:trPr>
          <w:gridAfter w:val="1"/>
          <w:wAfter w:w="101" w:type="dxa"/>
          <w:trHeight w:val="216"/>
        </w:trPr>
        <w:tc>
          <w:tcPr>
            <w:tcW w:w="810" w:type="dxa"/>
            <w:tcBorders>
              <w:top w:val="nil"/>
              <w:left w:val="nil"/>
              <w:bottom w:val="nil"/>
              <w:right w:val="nil"/>
            </w:tcBorders>
            <w:shd w:val="clear" w:color="auto" w:fill="auto"/>
          </w:tcPr>
          <w:p w14:paraId="4ED1542F" w14:textId="77777777" w:rsidR="0053595E" w:rsidRPr="000C57E6" w:rsidRDefault="0053595E" w:rsidP="002A73AF">
            <w:pPr>
              <w:spacing w:line="276" w:lineRule="auto"/>
              <w:jc w:val="right"/>
              <w:rPr>
                <w:rFonts w:ascii="Consolas" w:eastAsia="MS Mincho" w:hAnsi="Consolas" w:cs="Consolas"/>
                <w:sz w:val="20"/>
                <w:szCs w:val="20"/>
              </w:rPr>
            </w:pPr>
            <w:r w:rsidRPr="000C57E6">
              <w:rPr>
                <w:rFonts w:ascii="Consolas" w:eastAsia="MS Mincho" w:hAnsi="Consolas" w:cs="Consolas"/>
                <w:sz w:val="20"/>
                <w:szCs w:val="20"/>
              </w:rPr>
              <w:t>04 —</w:t>
            </w:r>
          </w:p>
        </w:tc>
        <w:tc>
          <w:tcPr>
            <w:tcW w:w="6370" w:type="dxa"/>
            <w:tcBorders>
              <w:top w:val="nil"/>
              <w:left w:val="nil"/>
              <w:bottom w:val="nil"/>
              <w:right w:val="nil"/>
            </w:tcBorders>
            <w:shd w:val="clear" w:color="auto" w:fill="auto"/>
          </w:tcPr>
          <w:p w14:paraId="4F975B8A" w14:textId="77777777" w:rsidR="0053595E" w:rsidRPr="000C57E6" w:rsidRDefault="0053595E" w:rsidP="002A73AF">
            <w:pPr>
              <w:spacing w:line="276" w:lineRule="auto"/>
              <w:ind w:left="-72"/>
              <w:rPr>
                <w:rFonts w:ascii="Consolas" w:eastAsia="MS Mincho" w:hAnsi="Consolas" w:cs="Consolas"/>
                <w:sz w:val="20"/>
                <w:szCs w:val="20"/>
              </w:rPr>
            </w:pPr>
            <w:r w:rsidRPr="000C57E6">
              <w:rPr>
                <w:rFonts w:ascii="Consolas" w:eastAsia="MS Mincho" w:hAnsi="Consolas" w:cs="Consolas"/>
                <w:sz w:val="20"/>
                <w:szCs w:val="20"/>
              </w:rPr>
              <w:t>7th and 8th grade</w:t>
            </w:r>
          </w:p>
        </w:tc>
      </w:tr>
      <w:tr w:rsidR="0053595E" w:rsidRPr="000C57E6" w14:paraId="2AE9F858" w14:textId="77777777" w:rsidTr="002A73AF">
        <w:trPr>
          <w:gridAfter w:val="1"/>
          <w:wAfter w:w="101" w:type="dxa"/>
          <w:trHeight w:val="216"/>
        </w:trPr>
        <w:tc>
          <w:tcPr>
            <w:tcW w:w="810" w:type="dxa"/>
            <w:tcBorders>
              <w:top w:val="nil"/>
              <w:left w:val="nil"/>
              <w:bottom w:val="nil"/>
              <w:right w:val="nil"/>
            </w:tcBorders>
            <w:shd w:val="clear" w:color="auto" w:fill="auto"/>
          </w:tcPr>
          <w:p w14:paraId="10A9490E" w14:textId="77777777" w:rsidR="0053595E" w:rsidRPr="000C57E6" w:rsidRDefault="0053595E" w:rsidP="002A73AF">
            <w:pPr>
              <w:spacing w:line="276" w:lineRule="auto"/>
              <w:jc w:val="right"/>
              <w:rPr>
                <w:rFonts w:ascii="Consolas" w:eastAsia="MS Mincho" w:hAnsi="Consolas" w:cs="Consolas"/>
                <w:sz w:val="20"/>
                <w:szCs w:val="20"/>
              </w:rPr>
            </w:pPr>
            <w:r w:rsidRPr="000C57E6">
              <w:rPr>
                <w:rFonts w:ascii="Consolas" w:eastAsia="MS Mincho" w:hAnsi="Consolas" w:cs="Consolas"/>
                <w:sz w:val="20"/>
                <w:szCs w:val="20"/>
              </w:rPr>
              <w:t>05 —</w:t>
            </w:r>
          </w:p>
        </w:tc>
        <w:tc>
          <w:tcPr>
            <w:tcW w:w="6370" w:type="dxa"/>
            <w:tcBorders>
              <w:top w:val="nil"/>
              <w:left w:val="nil"/>
              <w:bottom w:val="nil"/>
              <w:right w:val="nil"/>
            </w:tcBorders>
            <w:shd w:val="clear" w:color="auto" w:fill="auto"/>
          </w:tcPr>
          <w:p w14:paraId="496460FF" w14:textId="77777777" w:rsidR="0053595E" w:rsidRPr="000C57E6" w:rsidRDefault="0053595E" w:rsidP="002A73AF">
            <w:pPr>
              <w:spacing w:line="276" w:lineRule="auto"/>
              <w:ind w:left="-72"/>
              <w:rPr>
                <w:rFonts w:ascii="Consolas" w:eastAsia="MS Mincho" w:hAnsi="Consolas" w:cs="Consolas"/>
                <w:sz w:val="20"/>
                <w:szCs w:val="20"/>
              </w:rPr>
            </w:pPr>
            <w:r w:rsidRPr="000C57E6">
              <w:rPr>
                <w:rFonts w:ascii="Consolas" w:eastAsia="MS Mincho" w:hAnsi="Consolas" w:cs="Consolas"/>
                <w:sz w:val="20"/>
                <w:szCs w:val="20"/>
              </w:rPr>
              <w:t>9th grade</w:t>
            </w:r>
          </w:p>
        </w:tc>
      </w:tr>
      <w:tr w:rsidR="0053595E" w:rsidRPr="000C57E6" w14:paraId="3779236D" w14:textId="77777777" w:rsidTr="002A73AF">
        <w:trPr>
          <w:gridAfter w:val="1"/>
          <w:wAfter w:w="101" w:type="dxa"/>
          <w:trHeight w:val="216"/>
        </w:trPr>
        <w:tc>
          <w:tcPr>
            <w:tcW w:w="810" w:type="dxa"/>
            <w:tcBorders>
              <w:top w:val="nil"/>
              <w:left w:val="nil"/>
              <w:bottom w:val="nil"/>
              <w:right w:val="nil"/>
            </w:tcBorders>
            <w:shd w:val="clear" w:color="auto" w:fill="auto"/>
          </w:tcPr>
          <w:p w14:paraId="6CE91C69" w14:textId="77777777" w:rsidR="0053595E" w:rsidRPr="000C57E6" w:rsidRDefault="0053595E" w:rsidP="002A73AF">
            <w:pPr>
              <w:spacing w:line="276" w:lineRule="auto"/>
              <w:jc w:val="right"/>
              <w:rPr>
                <w:rFonts w:ascii="Consolas" w:eastAsia="MS Mincho" w:hAnsi="Consolas" w:cs="Consolas"/>
                <w:sz w:val="20"/>
                <w:szCs w:val="20"/>
              </w:rPr>
            </w:pPr>
            <w:r w:rsidRPr="000C57E6">
              <w:rPr>
                <w:rFonts w:ascii="Consolas" w:eastAsia="MS Mincho" w:hAnsi="Consolas" w:cs="Consolas"/>
                <w:sz w:val="20"/>
                <w:szCs w:val="20"/>
              </w:rPr>
              <w:t>06 —</w:t>
            </w:r>
          </w:p>
        </w:tc>
        <w:tc>
          <w:tcPr>
            <w:tcW w:w="6370" w:type="dxa"/>
            <w:tcBorders>
              <w:top w:val="nil"/>
              <w:left w:val="nil"/>
              <w:bottom w:val="nil"/>
              <w:right w:val="nil"/>
            </w:tcBorders>
            <w:shd w:val="clear" w:color="auto" w:fill="auto"/>
          </w:tcPr>
          <w:p w14:paraId="45F3DD2F" w14:textId="77777777" w:rsidR="0053595E" w:rsidRPr="000C57E6" w:rsidRDefault="0053595E" w:rsidP="002A73AF">
            <w:pPr>
              <w:spacing w:line="276" w:lineRule="auto"/>
              <w:ind w:left="-72"/>
              <w:rPr>
                <w:rFonts w:ascii="Consolas" w:eastAsia="MS Mincho" w:hAnsi="Consolas" w:cs="Consolas"/>
                <w:sz w:val="20"/>
                <w:szCs w:val="20"/>
              </w:rPr>
            </w:pPr>
            <w:r w:rsidRPr="000C57E6">
              <w:rPr>
                <w:rFonts w:ascii="Consolas" w:eastAsia="MS Mincho" w:hAnsi="Consolas" w:cs="Consolas"/>
                <w:sz w:val="20"/>
                <w:szCs w:val="20"/>
              </w:rPr>
              <w:t>10th grade</w:t>
            </w:r>
          </w:p>
        </w:tc>
      </w:tr>
      <w:tr w:rsidR="0053595E" w:rsidRPr="000C57E6" w14:paraId="198C14C9" w14:textId="77777777" w:rsidTr="002A73AF">
        <w:trPr>
          <w:gridAfter w:val="1"/>
          <w:wAfter w:w="101" w:type="dxa"/>
          <w:trHeight w:val="216"/>
        </w:trPr>
        <w:tc>
          <w:tcPr>
            <w:tcW w:w="810" w:type="dxa"/>
            <w:tcBorders>
              <w:top w:val="nil"/>
              <w:left w:val="nil"/>
              <w:bottom w:val="nil"/>
              <w:right w:val="nil"/>
            </w:tcBorders>
            <w:shd w:val="clear" w:color="auto" w:fill="auto"/>
          </w:tcPr>
          <w:p w14:paraId="3D50CDC9" w14:textId="77777777" w:rsidR="0053595E" w:rsidRPr="000C57E6" w:rsidRDefault="0053595E" w:rsidP="002A73AF">
            <w:pPr>
              <w:spacing w:line="276" w:lineRule="auto"/>
              <w:jc w:val="right"/>
              <w:rPr>
                <w:rFonts w:ascii="Consolas" w:eastAsia="MS Mincho" w:hAnsi="Consolas" w:cs="Consolas"/>
                <w:sz w:val="20"/>
                <w:szCs w:val="20"/>
              </w:rPr>
            </w:pPr>
            <w:r w:rsidRPr="000C57E6">
              <w:rPr>
                <w:rFonts w:ascii="Consolas" w:eastAsia="MS Mincho" w:hAnsi="Consolas" w:cs="Consolas"/>
                <w:sz w:val="20"/>
                <w:szCs w:val="20"/>
              </w:rPr>
              <w:t>07 —</w:t>
            </w:r>
          </w:p>
        </w:tc>
        <w:tc>
          <w:tcPr>
            <w:tcW w:w="6370" w:type="dxa"/>
            <w:tcBorders>
              <w:top w:val="nil"/>
              <w:left w:val="nil"/>
              <w:bottom w:val="nil"/>
              <w:right w:val="nil"/>
            </w:tcBorders>
            <w:shd w:val="clear" w:color="auto" w:fill="auto"/>
          </w:tcPr>
          <w:p w14:paraId="5FF372E8" w14:textId="77777777" w:rsidR="0053595E" w:rsidRPr="000C57E6" w:rsidRDefault="0053595E" w:rsidP="002A73AF">
            <w:pPr>
              <w:spacing w:line="276" w:lineRule="auto"/>
              <w:rPr>
                <w:rFonts w:ascii="Consolas" w:eastAsia="MS Mincho" w:hAnsi="Consolas" w:cs="Consolas"/>
                <w:sz w:val="20"/>
                <w:szCs w:val="20"/>
              </w:rPr>
            </w:pPr>
            <w:r w:rsidRPr="000C57E6">
              <w:rPr>
                <w:rFonts w:ascii="Consolas" w:eastAsia="MS Mincho" w:hAnsi="Consolas" w:cs="Consolas"/>
                <w:sz w:val="20"/>
                <w:szCs w:val="20"/>
              </w:rPr>
              <w:t>11th and 12th grade (no diploma)</w:t>
            </w:r>
          </w:p>
        </w:tc>
      </w:tr>
      <w:tr w:rsidR="0053595E" w:rsidRPr="000C57E6" w14:paraId="0F2F8E7A" w14:textId="77777777" w:rsidTr="002A73AF">
        <w:trPr>
          <w:gridAfter w:val="1"/>
          <w:wAfter w:w="101" w:type="dxa"/>
          <w:trHeight w:val="216"/>
        </w:trPr>
        <w:tc>
          <w:tcPr>
            <w:tcW w:w="810" w:type="dxa"/>
            <w:tcBorders>
              <w:top w:val="nil"/>
              <w:left w:val="nil"/>
              <w:bottom w:val="nil"/>
              <w:right w:val="nil"/>
            </w:tcBorders>
            <w:shd w:val="clear" w:color="auto" w:fill="auto"/>
          </w:tcPr>
          <w:p w14:paraId="2E062914" w14:textId="77777777" w:rsidR="0053595E" w:rsidRPr="000C57E6" w:rsidRDefault="0053595E" w:rsidP="002A73AF">
            <w:pPr>
              <w:spacing w:line="276" w:lineRule="auto"/>
              <w:jc w:val="right"/>
              <w:rPr>
                <w:rFonts w:ascii="Consolas" w:eastAsia="MS Mincho" w:hAnsi="Consolas" w:cs="Consolas"/>
                <w:sz w:val="20"/>
                <w:szCs w:val="20"/>
              </w:rPr>
            </w:pPr>
            <w:r w:rsidRPr="000C57E6">
              <w:rPr>
                <w:rFonts w:ascii="Consolas" w:eastAsia="MS Mincho" w:hAnsi="Consolas" w:cs="Consolas"/>
                <w:sz w:val="20"/>
                <w:szCs w:val="20"/>
              </w:rPr>
              <w:t>08 —</w:t>
            </w:r>
          </w:p>
        </w:tc>
        <w:tc>
          <w:tcPr>
            <w:tcW w:w="6370" w:type="dxa"/>
            <w:tcBorders>
              <w:top w:val="nil"/>
              <w:left w:val="nil"/>
              <w:bottom w:val="nil"/>
              <w:right w:val="nil"/>
            </w:tcBorders>
            <w:shd w:val="clear" w:color="auto" w:fill="auto"/>
          </w:tcPr>
          <w:p w14:paraId="3D62B7BC" w14:textId="77777777" w:rsidR="0053595E" w:rsidRPr="000C57E6" w:rsidRDefault="0053595E" w:rsidP="002A73AF">
            <w:pPr>
              <w:spacing w:line="276" w:lineRule="auto"/>
              <w:ind w:left="-72"/>
              <w:rPr>
                <w:rFonts w:ascii="Consolas" w:eastAsia="MS Mincho" w:hAnsi="Consolas" w:cs="Consolas"/>
                <w:sz w:val="20"/>
                <w:szCs w:val="20"/>
              </w:rPr>
            </w:pPr>
            <w:r w:rsidRPr="000C57E6">
              <w:rPr>
                <w:rFonts w:ascii="Consolas" w:eastAsia="MS Mincho" w:hAnsi="Consolas" w:cs="Consolas"/>
                <w:sz w:val="20"/>
                <w:szCs w:val="20"/>
              </w:rPr>
              <w:t>HS graduate, high school diploma, or equivalent</w:t>
            </w:r>
          </w:p>
        </w:tc>
      </w:tr>
      <w:tr w:rsidR="0053595E" w:rsidRPr="00E73F79" w14:paraId="6D925763" w14:textId="77777777" w:rsidTr="002A73AF">
        <w:trPr>
          <w:gridAfter w:val="1"/>
          <w:wAfter w:w="101" w:type="dxa"/>
          <w:trHeight w:val="216"/>
        </w:trPr>
        <w:tc>
          <w:tcPr>
            <w:tcW w:w="810" w:type="dxa"/>
            <w:tcBorders>
              <w:top w:val="nil"/>
              <w:left w:val="nil"/>
              <w:bottom w:val="nil"/>
              <w:right w:val="nil"/>
            </w:tcBorders>
            <w:shd w:val="clear" w:color="auto" w:fill="auto"/>
          </w:tcPr>
          <w:p w14:paraId="1F15CE97" w14:textId="77777777" w:rsidR="0053595E" w:rsidRPr="00E73F79" w:rsidRDefault="0053595E" w:rsidP="002A73AF">
            <w:pPr>
              <w:spacing w:line="276" w:lineRule="auto"/>
              <w:jc w:val="right"/>
              <w:rPr>
                <w:rFonts w:ascii="Consolas" w:eastAsia="MS Mincho" w:hAnsi="Consolas" w:cs="Consolas"/>
                <w:sz w:val="20"/>
                <w:szCs w:val="20"/>
              </w:rPr>
            </w:pPr>
            <w:r w:rsidRPr="00E73F79">
              <w:rPr>
                <w:rFonts w:ascii="Consolas" w:eastAsia="MS Mincho" w:hAnsi="Consolas" w:cs="Consolas"/>
                <w:sz w:val="20"/>
                <w:szCs w:val="20"/>
              </w:rPr>
              <w:t>11 —</w:t>
            </w:r>
          </w:p>
        </w:tc>
        <w:tc>
          <w:tcPr>
            <w:tcW w:w="6370" w:type="dxa"/>
            <w:tcBorders>
              <w:top w:val="nil"/>
              <w:left w:val="nil"/>
              <w:bottom w:val="nil"/>
              <w:right w:val="nil"/>
            </w:tcBorders>
            <w:shd w:val="clear" w:color="auto" w:fill="auto"/>
          </w:tcPr>
          <w:p w14:paraId="22A34B74" w14:textId="77777777" w:rsidR="0053595E" w:rsidRPr="00E73F79" w:rsidRDefault="0053595E" w:rsidP="002A73AF">
            <w:pPr>
              <w:spacing w:line="276" w:lineRule="auto"/>
              <w:ind w:left="-72"/>
              <w:rPr>
                <w:rFonts w:ascii="Consolas" w:eastAsia="MS Mincho" w:hAnsi="Consolas" w:cs="Consolas"/>
                <w:sz w:val="20"/>
                <w:szCs w:val="20"/>
              </w:rPr>
            </w:pPr>
            <w:r w:rsidRPr="00E73F79">
              <w:rPr>
                <w:rFonts w:ascii="Consolas" w:eastAsia="MS Mincho" w:hAnsi="Consolas" w:cs="Consolas"/>
                <w:sz w:val="20"/>
                <w:szCs w:val="20"/>
              </w:rPr>
              <w:t>Some college or Associate degree</w:t>
            </w:r>
          </w:p>
        </w:tc>
      </w:tr>
      <w:tr w:rsidR="0053595E" w:rsidRPr="00E73F79" w14:paraId="6C68CA0F" w14:textId="77777777" w:rsidTr="002A73AF">
        <w:trPr>
          <w:gridAfter w:val="1"/>
          <w:wAfter w:w="101" w:type="dxa"/>
          <w:trHeight w:val="216"/>
        </w:trPr>
        <w:tc>
          <w:tcPr>
            <w:tcW w:w="810" w:type="dxa"/>
            <w:tcBorders>
              <w:top w:val="nil"/>
              <w:left w:val="nil"/>
              <w:bottom w:val="nil"/>
              <w:right w:val="nil"/>
            </w:tcBorders>
            <w:shd w:val="clear" w:color="auto" w:fill="auto"/>
          </w:tcPr>
          <w:p w14:paraId="222F5E4A" w14:textId="77777777" w:rsidR="0053595E" w:rsidRPr="00E73F79" w:rsidRDefault="0053595E" w:rsidP="002A73AF">
            <w:pPr>
              <w:spacing w:line="276" w:lineRule="auto"/>
              <w:jc w:val="right"/>
              <w:rPr>
                <w:rFonts w:ascii="Consolas" w:eastAsia="MS Mincho" w:hAnsi="Consolas" w:cs="Consolas"/>
                <w:sz w:val="20"/>
                <w:szCs w:val="20"/>
              </w:rPr>
            </w:pPr>
            <w:r w:rsidRPr="00E73F79">
              <w:rPr>
                <w:rFonts w:ascii="Consolas" w:eastAsia="MS Mincho" w:hAnsi="Consolas" w:cs="Consolas"/>
                <w:sz w:val="20"/>
                <w:szCs w:val="20"/>
              </w:rPr>
              <w:t>12 —</w:t>
            </w:r>
          </w:p>
        </w:tc>
        <w:tc>
          <w:tcPr>
            <w:tcW w:w="6370" w:type="dxa"/>
            <w:tcBorders>
              <w:top w:val="nil"/>
              <w:left w:val="nil"/>
              <w:bottom w:val="nil"/>
              <w:right w:val="nil"/>
            </w:tcBorders>
            <w:shd w:val="clear" w:color="auto" w:fill="auto"/>
          </w:tcPr>
          <w:p w14:paraId="0E40F0F6" w14:textId="77777777" w:rsidR="0053595E" w:rsidRPr="00E73F79" w:rsidRDefault="0053595E" w:rsidP="002A73AF">
            <w:pPr>
              <w:spacing w:line="276" w:lineRule="auto"/>
              <w:ind w:left="-72"/>
              <w:rPr>
                <w:rFonts w:ascii="Consolas" w:eastAsia="MS Mincho" w:hAnsi="Consolas" w:cs="Consolas"/>
                <w:sz w:val="20"/>
                <w:szCs w:val="20"/>
              </w:rPr>
            </w:pPr>
            <w:r w:rsidRPr="00E73F79">
              <w:rPr>
                <w:rFonts w:ascii="Consolas" w:eastAsia="MS Mincho" w:hAnsi="Consolas" w:cs="Consolas"/>
                <w:sz w:val="20"/>
                <w:szCs w:val="20"/>
              </w:rPr>
              <w:t>Bachelor’s degree (e.g. BA, AB, BS)</w:t>
            </w:r>
          </w:p>
        </w:tc>
      </w:tr>
      <w:tr w:rsidR="0053595E" w:rsidRPr="00E73F79" w14:paraId="729728A1" w14:textId="77777777" w:rsidTr="002A73AF">
        <w:trPr>
          <w:gridAfter w:val="1"/>
          <w:wAfter w:w="101" w:type="dxa"/>
          <w:trHeight w:val="216"/>
        </w:trPr>
        <w:tc>
          <w:tcPr>
            <w:tcW w:w="810" w:type="dxa"/>
            <w:tcBorders>
              <w:top w:val="nil"/>
              <w:left w:val="nil"/>
              <w:bottom w:val="nil"/>
              <w:right w:val="nil"/>
            </w:tcBorders>
            <w:shd w:val="clear" w:color="auto" w:fill="auto"/>
          </w:tcPr>
          <w:p w14:paraId="0B1C803D" w14:textId="77777777" w:rsidR="0053595E" w:rsidRPr="00E73F79" w:rsidRDefault="0053595E" w:rsidP="002A73AF">
            <w:pPr>
              <w:spacing w:line="276" w:lineRule="auto"/>
              <w:jc w:val="right"/>
              <w:rPr>
                <w:rFonts w:ascii="Consolas" w:eastAsia="MS Mincho" w:hAnsi="Consolas" w:cs="Consolas"/>
                <w:sz w:val="20"/>
                <w:szCs w:val="20"/>
              </w:rPr>
            </w:pPr>
            <w:r w:rsidRPr="00E73F79">
              <w:rPr>
                <w:rFonts w:ascii="Consolas" w:eastAsia="MS Mincho" w:hAnsi="Consolas" w:cs="Consolas"/>
                <w:sz w:val="20"/>
                <w:szCs w:val="20"/>
              </w:rPr>
              <w:t xml:space="preserve">13 </w:t>
            </w:r>
            <w:r w:rsidRPr="00E73F79">
              <w:rPr>
                <w:rFonts w:ascii="Consolas" w:eastAsia="Calibri" w:hAnsi="Consolas" w:cs="Consolas"/>
                <w:sz w:val="20"/>
                <w:szCs w:val="20"/>
              </w:rPr>
              <w:t>—</w:t>
            </w:r>
            <w:r w:rsidRPr="00E73F79">
              <w:rPr>
                <w:rFonts w:ascii="Consolas" w:eastAsia="MS Mincho" w:hAnsi="Consolas" w:cs="Consolas"/>
                <w:sz w:val="20"/>
                <w:szCs w:val="20"/>
              </w:rPr>
              <w:t xml:space="preserve"> </w:t>
            </w:r>
          </w:p>
        </w:tc>
        <w:tc>
          <w:tcPr>
            <w:tcW w:w="6370" w:type="dxa"/>
            <w:tcBorders>
              <w:top w:val="nil"/>
              <w:left w:val="nil"/>
              <w:bottom w:val="nil"/>
              <w:right w:val="nil"/>
            </w:tcBorders>
            <w:shd w:val="clear" w:color="auto" w:fill="auto"/>
          </w:tcPr>
          <w:p w14:paraId="5F704F18" w14:textId="77777777" w:rsidR="0053595E" w:rsidRPr="00E73F79" w:rsidRDefault="0053595E" w:rsidP="002A73AF">
            <w:pPr>
              <w:spacing w:line="276" w:lineRule="auto"/>
              <w:ind w:left="-72"/>
              <w:rPr>
                <w:rFonts w:ascii="Consolas" w:eastAsia="MS Mincho" w:hAnsi="Consolas" w:cs="Consolas"/>
                <w:sz w:val="20"/>
                <w:szCs w:val="20"/>
              </w:rPr>
            </w:pPr>
            <w:r w:rsidRPr="00E73F79">
              <w:rPr>
                <w:rFonts w:ascii="Consolas" w:eastAsia="MS Mincho" w:hAnsi="Consolas" w:cs="Consolas"/>
                <w:sz w:val="20"/>
                <w:szCs w:val="20"/>
              </w:rPr>
              <w:t>Master’s Degree</w:t>
            </w:r>
          </w:p>
        </w:tc>
      </w:tr>
      <w:tr w:rsidR="0053595E" w:rsidRPr="000C57E6" w14:paraId="58916793" w14:textId="77777777" w:rsidTr="002A73AF">
        <w:trPr>
          <w:gridAfter w:val="1"/>
          <w:wAfter w:w="101" w:type="dxa"/>
          <w:trHeight w:val="63"/>
        </w:trPr>
        <w:tc>
          <w:tcPr>
            <w:tcW w:w="810" w:type="dxa"/>
            <w:tcBorders>
              <w:top w:val="nil"/>
              <w:left w:val="nil"/>
              <w:bottom w:val="nil"/>
              <w:right w:val="nil"/>
            </w:tcBorders>
            <w:shd w:val="clear" w:color="auto" w:fill="auto"/>
          </w:tcPr>
          <w:p w14:paraId="2BFE8B52" w14:textId="77777777" w:rsidR="0053595E" w:rsidRPr="00E73F79" w:rsidRDefault="0053595E" w:rsidP="002A73AF">
            <w:pPr>
              <w:spacing w:line="276" w:lineRule="auto"/>
              <w:jc w:val="right"/>
              <w:rPr>
                <w:rFonts w:ascii="Consolas" w:eastAsia="MS Mincho" w:hAnsi="Consolas" w:cs="Consolas"/>
                <w:sz w:val="20"/>
                <w:szCs w:val="20"/>
              </w:rPr>
            </w:pPr>
            <w:r w:rsidRPr="00E73F79">
              <w:rPr>
                <w:rFonts w:ascii="Consolas" w:eastAsia="MS Mincho" w:hAnsi="Consolas" w:cs="Consolas"/>
                <w:sz w:val="20"/>
                <w:szCs w:val="20"/>
              </w:rPr>
              <w:t>14 —</w:t>
            </w:r>
          </w:p>
        </w:tc>
        <w:tc>
          <w:tcPr>
            <w:tcW w:w="6370" w:type="dxa"/>
            <w:tcBorders>
              <w:top w:val="nil"/>
              <w:left w:val="nil"/>
              <w:bottom w:val="nil"/>
              <w:right w:val="nil"/>
            </w:tcBorders>
            <w:shd w:val="clear" w:color="auto" w:fill="auto"/>
          </w:tcPr>
          <w:p w14:paraId="5F3392BE" w14:textId="77777777" w:rsidR="0053595E" w:rsidRPr="000C57E6" w:rsidRDefault="0053595E" w:rsidP="002A73AF">
            <w:pPr>
              <w:spacing w:line="276" w:lineRule="auto"/>
              <w:ind w:left="-72"/>
              <w:rPr>
                <w:rFonts w:ascii="Consolas" w:eastAsia="MS Mincho" w:hAnsi="Consolas" w:cs="Consolas"/>
                <w:sz w:val="20"/>
                <w:szCs w:val="20"/>
              </w:rPr>
            </w:pPr>
            <w:r w:rsidRPr="00E73F79">
              <w:rPr>
                <w:rFonts w:ascii="Consolas" w:eastAsia="MS Mincho" w:hAnsi="Consolas" w:cs="Consolas"/>
                <w:sz w:val="20"/>
                <w:szCs w:val="20"/>
              </w:rPr>
              <w:t>Graduate Degree</w:t>
            </w:r>
            <w:r w:rsidRPr="000C57E6">
              <w:rPr>
                <w:rFonts w:ascii="Consolas" w:eastAsia="MS Mincho" w:hAnsi="Consolas" w:cs="Consolas"/>
                <w:sz w:val="20"/>
                <w:szCs w:val="20"/>
              </w:rPr>
              <w:t xml:space="preserve"> </w:t>
            </w:r>
          </w:p>
        </w:tc>
      </w:tr>
      <w:tr w:rsidR="0053595E" w:rsidRPr="000C57E6" w14:paraId="5F5880E9" w14:textId="77777777" w:rsidTr="002A73AF">
        <w:trPr>
          <w:gridAfter w:val="1"/>
          <w:wAfter w:w="101" w:type="dxa"/>
          <w:trHeight w:val="63"/>
        </w:trPr>
        <w:tc>
          <w:tcPr>
            <w:tcW w:w="810" w:type="dxa"/>
            <w:tcBorders>
              <w:top w:val="nil"/>
              <w:left w:val="nil"/>
              <w:bottom w:val="nil"/>
              <w:right w:val="nil"/>
            </w:tcBorders>
            <w:shd w:val="clear" w:color="auto" w:fill="auto"/>
          </w:tcPr>
          <w:p w14:paraId="5D3F6976" w14:textId="77777777" w:rsidR="0053595E" w:rsidRPr="000C57E6" w:rsidRDefault="0053595E" w:rsidP="002A73AF">
            <w:pPr>
              <w:spacing w:line="276" w:lineRule="auto"/>
              <w:jc w:val="right"/>
              <w:rPr>
                <w:rFonts w:ascii="Consolas" w:eastAsia="MS Mincho" w:hAnsi="Consolas" w:cs="Consolas"/>
                <w:sz w:val="20"/>
                <w:szCs w:val="20"/>
              </w:rPr>
            </w:pPr>
            <w:r>
              <w:rPr>
                <w:rFonts w:ascii="Consolas" w:eastAsia="Calibri" w:hAnsi="Consolas" w:cs="Consolas"/>
                <w:sz w:val="20"/>
                <w:szCs w:val="20"/>
              </w:rPr>
              <w:t>-9</w:t>
            </w:r>
            <w:r w:rsidRPr="00C93096">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64BDC5C2" w14:textId="77777777" w:rsidR="0053595E" w:rsidRPr="000C57E6" w:rsidRDefault="0053595E" w:rsidP="002A73AF">
            <w:pPr>
              <w:spacing w:line="276" w:lineRule="auto"/>
              <w:ind w:left="-72"/>
              <w:rPr>
                <w:rFonts w:ascii="Consolas" w:eastAsia="MS Mincho" w:hAnsi="Consolas" w:cs="Consolas"/>
                <w:sz w:val="20"/>
                <w:szCs w:val="20"/>
              </w:rPr>
            </w:pPr>
            <w:r>
              <w:rPr>
                <w:rFonts w:ascii="Consolas" w:hAnsi="Consolas" w:cs="Consolas"/>
                <w:sz w:val="20"/>
                <w:szCs w:val="20"/>
              </w:rPr>
              <w:t>No response / Not in universe</w:t>
            </w:r>
          </w:p>
        </w:tc>
      </w:tr>
    </w:tbl>
    <w:p w14:paraId="4F9FD01D" w14:textId="77777777" w:rsidR="00CF1E54" w:rsidRPr="00D51A60" w:rsidRDefault="00CF1E54" w:rsidP="00CF1E54">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068DA146" w14:textId="0883BFD9"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education:          SEP85    JAN93    MAY93    JAN96    MAY96    SEP98    JAN99    MAY99    JAN00    MAY00    </w:t>
      </w:r>
    </w:p>
    <w:p w14:paraId="0270AD89" w14:textId="77777777" w:rsidR="00AD0B13" w:rsidRPr="00AD0B13" w:rsidRDefault="00AD0B13" w:rsidP="00AD0B13">
      <w:pPr>
        <w:rPr>
          <w:rFonts w:ascii="Consolas" w:eastAsia="MS Mincho" w:hAnsi="Consolas" w:cstheme="majorHAnsi"/>
          <w:bCs/>
          <w:sz w:val="16"/>
          <w:szCs w:val="16"/>
        </w:rPr>
      </w:pPr>
    </w:p>
    <w:p w14:paraId="37BE0F9A"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01                 500      100      100      150      150      300      250      200      150      150</w:t>
      </w:r>
    </w:p>
    <w:p w14:paraId="11694E95"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02               1,400      300      250      300      300      650      550      500      400      350</w:t>
      </w:r>
    </w:p>
    <w:p w14:paraId="0FF86720"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03               2,100      450      450      550      500    1,200    1,000    1,000      800      700</w:t>
      </w:r>
    </w:p>
    <w:p w14:paraId="4798E48E"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04               7,300    1,600    1,600    1,500    1,800    2,800    2,500    2,800    2,200    2,000</w:t>
      </w:r>
    </w:p>
    <w:p w14:paraId="4F8502B0"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05               4,000    1,100      950    1,200    1,400    3,000    2,600    2,500    2,300    1,900</w:t>
      </w:r>
    </w:p>
    <w:p w14:paraId="3CC4F161"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06               6,200    1,400    1,300    1,600    1,500    3,700    3,100    3,100    2,300    2,200</w:t>
      </w:r>
    </w:p>
    <w:p w14:paraId="6A6CEF1A"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07               5,400    1,700    1,600    1,800    1,900    4,700    4,300    3,800    3,000    2,600</w:t>
      </w:r>
    </w:p>
    <w:p w14:paraId="701DA29E"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08              39,500   10,000    9,400   11,000   10,500   25,000   21,500   20,500   15,500   14,000</w:t>
      </w:r>
    </w:p>
    <w:p w14:paraId="3BF47000"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11              18,500    7,200    6,600    8,500    8,000   20,000   18,500   17,500   12,500   11,500</w:t>
      </w:r>
    </w:p>
    <w:p w14:paraId="2B79795B"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12              10,500    3,900    3,600    4,700    4,800   12,000   11,000   10,500    7,700    6,900</w:t>
      </w:r>
    </w:p>
    <w:p w14:paraId="6E316B3A"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13               2,000    1,400    1,300    1,600    1,600    4,100    3,600    3,600    2,500    2,200</w:t>
      </w:r>
    </w:p>
    <w:p w14:paraId="78EB81BC"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14               4,800      550      550      650      750    1,800    1,600    1,700    1,000      950</w:t>
      </w:r>
    </w:p>
    <w:p w14:paraId="7DDCF843"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-9                   .      150      150      &lt;15      450        .        .        .        .        .</w:t>
      </w:r>
    </w:p>
    <w:p w14:paraId="212D22FE"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Total             102,000   30,000   27,500   33,500   33,500   79,000   70,500   68,000   50,500   45,000</w:t>
      </w:r>
    </w:p>
    <w:p w14:paraId="5BA43F77" w14:textId="77777777" w:rsidR="00AD0B13" w:rsidRPr="00AD0B13" w:rsidRDefault="00AD0B13" w:rsidP="00AD0B13">
      <w:pPr>
        <w:rPr>
          <w:rFonts w:ascii="Consolas" w:eastAsia="MS Mincho" w:hAnsi="Consolas" w:cstheme="majorHAnsi"/>
          <w:bCs/>
          <w:sz w:val="16"/>
          <w:szCs w:val="16"/>
        </w:rPr>
      </w:pPr>
    </w:p>
    <w:p w14:paraId="4723A63A" w14:textId="77777777" w:rsidR="00AD0B13" w:rsidRPr="00AD0B13" w:rsidRDefault="00AD0B13" w:rsidP="00AD0B13">
      <w:pPr>
        <w:rPr>
          <w:rFonts w:ascii="Consolas" w:eastAsia="MS Mincho" w:hAnsi="Consolas" w:cstheme="majorHAnsi"/>
          <w:bCs/>
          <w:sz w:val="16"/>
          <w:szCs w:val="16"/>
        </w:rPr>
      </w:pPr>
    </w:p>
    <w:p w14:paraId="3DACCB6C" w14:textId="4CB28D60"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education:          JUN01    NOV01    FEB02    FEB03    JUN03    NOV03    MAY06    AUG06    JAN07    MAY10    </w:t>
      </w:r>
    </w:p>
    <w:p w14:paraId="2904CB99" w14:textId="77777777" w:rsidR="00AD0B13" w:rsidRPr="00AD0B13" w:rsidRDefault="00AD0B13" w:rsidP="00AD0B13">
      <w:pPr>
        <w:rPr>
          <w:rFonts w:ascii="Consolas" w:eastAsia="MS Mincho" w:hAnsi="Consolas" w:cstheme="majorHAnsi"/>
          <w:bCs/>
          <w:sz w:val="16"/>
          <w:szCs w:val="16"/>
        </w:rPr>
      </w:pPr>
    </w:p>
    <w:p w14:paraId="38036C7F"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01                 100      250      150      150      300      250      250      250      250      250</w:t>
      </w:r>
    </w:p>
    <w:p w14:paraId="76661BA6"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02                 250      650      400      300      650      650      600      450      600      550</w:t>
      </w:r>
    </w:p>
    <w:p w14:paraId="463FB580"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03                 450    1,300      800      600    1,300    1,200    1,100      850    1,100    1,000</w:t>
      </w:r>
    </w:p>
    <w:p w14:paraId="1522D5A1"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04               1,100    3,000    2,100    1,700    3,200    2,800    2,900    1,700    2,100    1,800</w:t>
      </w:r>
    </w:p>
    <w:p w14:paraId="746A4B11"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05                 750    3,200    2,200    1,700    3,100    3,200    3,000    2,100    1,400    1,400</w:t>
      </w:r>
    </w:p>
    <w:p w14:paraId="2CCEB341"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06               1,100    4,000    2,700    1,700    3,700    3,700    3,500    2,600    1,900    1,900</w:t>
      </w:r>
    </w:p>
    <w:p w14:paraId="10BF83A2"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07               1,600    5,000    3,500    2,300    5,000    5,100    4,800    3,600    4,000    4,000</w:t>
      </w:r>
    </w:p>
    <w:p w14:paraId="1E29881D"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08               9,700   27,500   18,500   12,500   27,000   27,500   25,000   19,500   26,000   25,000</w:t>
      </w:r>
    </w:p>
    <w:p w14:paraId="3A578518"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11               7,900   23,500   16,000   10,500   22,500   23,000   22,000   17,000   23,000   23,000</w:t>
      </w:r>
    </w:p>
    <w:p w14:paraId="4A99CB46"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12               5,200   14,000   10,000    6,600   14,500   14,500   14,000   11,000   15,000   15,000</w:t>
      </w:r>
    </w:p>
    <w:p w14:paraId="0918294E"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13               1,700    5,000    3,600    2,300    5,100    5,200    5,200    4,000    5,500    6,000</w:t>
      </w:r>
    </w:p>
    <w:p w14:paraId="7EF545E3"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14                 800    2,200    1,500      950    2,100    2,200    2,100    1,700    2,200    2,200</w:t>
      </w:r>
    </w:p>
    <w:p w14:paraId="22870A48"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-9                   .        .        .        .        .        .        .        .        .        .</w:t>
      </w:r>
    </w:p>
    <w:p w14:paraId="31A22687"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Total              30,500   90,000   62,000   41,000   88,500   89,000   84,000   64,500   83,000   82,500</w:t>
      </w:r>
    </w:p>
    <w:p w14:paraId="34ACCFA0" w14:textId="77777777" w:rsidR="00AD0B13" w:rsidRPr="00AD0B13" w:rsidRDefault="00AD0B13" w:rsidP="00AD0B13">
      <w:pPr>
        <w:rPr>
          <w:rFonts w:ascii="Consolas" w:eastAsia="MS Mincho" w:hAnsi="Consolas" w:cstheme="majorHAnsi"/>
          <w:bCs/>
          <w:sz w:val="16"/>
          <w:szCs w:val="16"/>
        </w:rPr>
      </w:pPr>
    </w:p>
    <w:p w14:paraId="51013C6B" w14:textId="540BDDEE"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education:          AUG10    JAN11    JUL14    JAN15    MAY15    JUL18    </w:t>
      </w:r>
    </w:p>
    <w:p w14:paraId="3777B5E7" w14:textId="77777777" w:rsidR="00AD0B13" w:rsidRPr="00AD0B13" w:rsidRDefault="00AD0B13" w:rsidP="00AD0B13">
      <w:pPr>
        <w:rPr>
          <w:rFonts w:ascii="Consolas" w:eastAsia="MS Mincho" w:hAnsi="Consolas" w:cstheme="majorHAnsi"/>
          <w:bCs/>
          <w:sz w:val="16"/>
          <w:szCs w:val="16"/>
        </w:rPr>
      </w:pPr>
    </w:p>
    <w:p w14:paraId="068A4161"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01                 200      250      150      200      150      100</w:t>
      </w:r>
    </w:p>
    <w:p w14:paraId="00FACD48"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02                 400      500      400      450      350      250</w:t>
      </w:r>
    </w:p>
    <w:p w14:paraId="30A1E89F"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03                 750    1,000      800      900      650      500</w:t>
      </w:r>
    </w:p>
    <w:p w14:paraId="4E65EEB5"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04               1,200    1,600    1,200    1,300    1,100      800</w:t>
      </w:r>
    </w:p>
    <w:p w14:paraId="37837E04"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05               1,000    1,300      950    1,100      900      700</w:t>
      </w:r>
    </w:p>
    <w:p w14:paraId="4A8642F5"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06               1,300    1,600    1,200    1,300    1,200      900</w:t>
      </w:r>
    </w:p>
    <w:p w14:paraId="1BC3933D"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07               2,400    3,400    2,500    3,300    2,800    1,700</w:t>
      </w:r>
    </w:p>
    <w:p w14:paraId="38F443A8"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08              18,500   24,500   22,000   22,000   17,500   16,000</w:t>
      </w:r>
    </w:p>
    <w:p w14:paraId="0DD45C3A"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11              17,500   22,500   22,000   22,000   17,000   16,500</w:t>
      </w:r>
    </w:p>
    <w:p w14:paraId="26E2C888"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12              11,500   15,000   14,500   15,000   11,500   13,000</w:t>
      </w:r>
    </w:p>
    <w:p w14:paraId="6533CA5E"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13               4,500    6,100    6,200    6,300    5,000    5,700</w:t>
      </w:r>
    </w:p>
    <w:p w14:paraId="0EE76480"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14               1,700    2,300    2,300    2,400    1,800    2,100</w:t>
      </w:r>
    </w:p>
    <w:p w14:paraId="5E0728A3"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 xml:space="preserve">   -9                   .        .        .        .        .        .</w:t>
      </w:r>
    </w:p>
    <w:p w14:paraId="53AEE083" w14:textId="77777777" w:rsidR="00AD0B13" w:rsidRPr="00AD0B13" w:rsidRDefault="00AD0B13" w:rsidP="00AD0B13">
      <w:pPr>
        <w:rPr>
          <w:rFonts w:ascii="Consolas" w:eastAsia="MS Mincho" w:hAnsi="Consolas" w:cstheme="majorHAnsi"/>
          <w:bCs/>
          <w:sz w:val="16"/>
          <w:szCs w:val="16"/>
        </w:rPr>
      </w:pPr>
      <w:r w:rsidRPr="00AD0B13">
        <w:rPr>
          <w:rFonts w:ascii="Consolas" w:eastAsia="MS Mincho" w:hAnsi="Consolas" w:cstheme="majorHAnsi"/>
          <w:bCs/>
          <w:sz w:val="16"/>
          <w:szCs w:val="16"/>
        </w:rPr>
        <w:t>Total              61,000   80,000   74,500   76,500   60,000   58,500</w:t>
      </w:r>
    </w:p>
    <w:p w14:paraId="76E7DF9F" w14:textId="77777777" w:rsidR="00AD0B13" w:rsidRPr="00AD0B13" w:rsidRDefault="00AD0B13" w:rsidP="00AD0B13">
      <w:pPr>
        <w:rPr>
          <w:rFonts w:ascii="Consolas" w:eastAsia="MS Mincho" w:hAnsi="Consolas" w:cstheme="majorHAnsi"/>
          <w:bCs/>
          <w:sz w:val="16"/>
          <w:szCs w:val="16"/>
        </w:rPr>
      </w:pPr>
    </w:p>
    <w:p w14:paraId="14EC370B" w14:textId="50C23FF4" w:rsidR="00185AA0" w:rsidRDefault="00185AA0" w:rsidP="0053595E">
      <w:pPr>
        <w:rPr>
          <w:rFonts w:ascii="Consolas" w:eastAsia="MS Mincho" w:hAnsi="Consolas" w:cstheme="majorHAnsi"/>
          <w:bCs/>
          <w:sz w:val="16"/>
          <w:szCs w:val="16"/>
        </w:rPr>
      </w:pPr>
    </w:p>
    <w:p w14:paraId="471C5AD1" w14:textId="77777777" w:rsidR="00936F19" w:rsidRDefault="00936F19" w:rsidP="0053595E">
      <w:pPr>
        <w:rPr>
          <w:rFonts w:ascii="Consolas" w:eastAsia="MS Mincho" w:hAnsi="Consolas" w:cstheme="majorHAnsi"/>
          <w:bCs/>
          <w:sz w:val="16"/>
          <w:szCs w:val="16"/>
        </w:rPr>
      </w:pPr>
    </w:p>
    <w:p w14:paraId="237CD743" w14:textId="77777777" w:rsidR="00CF1E54" w:rsidRDefault="00CF1E54" w:rsidP="0053595E">
      <w:pPr>
        <w:rPr>
          <w:rFonts w:ascii="Consolas" w:eastAsia="MS Mincho" w:hAnsi="Consolas" w:cstheme="majorHAnsi"/>
          <w:bCs/>
          <w:sz w:val="16"/>
          <w:szCs w:val="16"/>
        </w:rPr>
      </w:pPr>
    </w:p>
    <w:p w14:paraId="08E0FFEB" w14:textId="0370AEBD" w:rsidR="0053595E" w:rsidRDefault="0053595E" w:rsidP="0053595E">
      <w:pPr>
        <w:rPr>
          <w:rFonts w:asciiTheme="majorHAnsi" w:eastAsia="MS Mincho" w:hAnsiTheme="majorHAnsi" w:cstheme="majorHAnsi"/>
          <w:b/>
          <w:sz w:val="26"/>
          <w:szCs w:val="26"/>
        </w:rPr>
      </w:pPr>
      <w:r>
        <w:rPr>
          <w:rFonts w:asciiTheme="majorHAnsi" w:eastAsia="MS Mincho" w:hAnsiTheme="majorHAnsi" w:cstheme="majorHAnsi"/>
          <w:b/>
          <w:sz w:val="26"/>
          <w:szCs w:val="26"/>
        </w:rPr>
        <w:br w:type="page"/>
      </w:r>
    </w:p>
    <w:p w14:paraId="3AC6968A" w14:textId="77777777" w:rsidR="0053595E" w:rsidRPr="00145AC4" w:rsidRDefault="0053595E" w:rsidP="0053595E">
      <w:pPr>
        <w:spacing w:after="240"/>
        <w:rPr>
          <w:rFonts w:ascii="Calibri" w:eastAsia="Calibri" w:hAnsi="Calibri"/>
          <w:bCs/>
          <w:i/>
          <w:iCs/>
          <w:sz w:val="18"/>
          <w:szCs w:val="18"/>
        </w:rPr>
      </w:pPr>
      <w:r w:rsidRPr="00145AC4">
        <w:rPr>
          <w:rFonts w:asciiTheme="majorHAnsi" w:eastAsia="MS Mincho" w:hAnsiTheme="majorHAnsi" w:cstheme="majorHAnsi"/>
          <w:b/>
          <w:sz w:val="26"/>
          <w:szCs w:val="26"/>
        </w:rPr>
        <w:t xml:space="preserve">Family Income         </w:t>
      </w:r>
      <w:bookmarkStart w:id="83" w:name="INCOME"/>
      <w:r w:rsidRPr="00145AC4">
        <w:rPr>
          <w:rFonts w:asciiTheme="majorHAnsi" w:eastAsia="MS Mincho" w:hAnsiTheme="majorHAnsi" w:cstheme="majorHAnsi"/>
          <w:b/>
          <w:sz w:val="26"/>
          <w:szCs w:val="26"/>
        </w:rPr>
        <w:t>INCOME</w:t>
      </w:r>
      <w:bookmarkEnd w:id="83"/>
      <w:r w:rsidRPr="00145AC4">
        <w:rPr>
          <w:rFonts w:asciiTheme="majorHAnsi" w:hAnsiTheme="majorHAnsi" w:cstheme="majorHAnsi"/>
          <w:b/>
          <w:sz w:val="26"/>
          <w:szCs w:val="26"/>
        </w:rPr>
        <w:tab/>
      </w:r>
      <w:r w:rsidRPr="00145AC4">
        <w:rPr>
          <w:rFonts w:asciiTheme="majorHAnsi" w:hAnsiTheme="majorHAnsi" w:cstheme="majorHAnsi"/>
          <w:b/>
          <w:sz w:val="26"/>
          <w:szCs w:val="26"/>
        </w:rPr>
        <w:tab/>
      </w:r>
      <w:r w:rsidRPr="00145AC4">
        <w:rPr>
          <w:rFonts w:asciiTheme="majorHAnsi" w:hAnsiTheme="majorHAnsi" w:cstheme="majorHAnsi"/>
          <w:b/>
          <w:sz w:val="26"/>
          <w:szCs w:val="26"/>
        </w:rPr>
        <w:tab/>
      </w:r>
      <w:r w:rsidRPr="00145AC4">
        <w:rPr>
          <w:rFonts w:asciiTheme="majorHAnsi" w:hAnsiTheme="majorHAnsi" w:cstheme="majorHAnsi"/>
          <w:b/>
          <w:sz w:val="26"/>
          <w:szCs w:val="26"/>
        </w:rPr>
        <w:tab/>
      </w:r>
      <w:r w:rsidRPr="00145AC4">
        <w:rPr>
          <w:rFonts w:asciiTheme="majorHAnsi" w:hAnsiTheme="majorHAnsi" w:cstheme="majorHAnsi"/>
          <w:b/>
          <w:sz w:val="26"/>
          <w:szCs w:val="26"/>
        </w:rPr>
        <w:tab/>
      </w:r>
      <w:r w:rsidRPr="00145AC4">
        <w:rPr>
          <w:rFonts w:asciiTheme="majorHAnsi" w:hAnsiTheme="majorHAnsi" w:cstheme="majorHAnsi"/>
          <w:b/>
          <w:sz w:val="26"/>
          <w:szCs w:val="26"/>
        </w:rPr>
        <w:tab/>
      </w:r>
      <w:r w:rsidRPr="00145AC4">
        <w:rPr>
          <w:rFonts w:asciiTheme="majorHAnsi" w:hAnsiTheme="majorHAnsi" w:cstheme="majorHAnsi"/>
          <w:b/>
          <w:sz w:val="26"/>
          <w:szCs w:val="26"/>
        </w:rPr>
        <w:tab/>
      </w:r>
      <w:r w:rsidRPr="00145AC4">
        <w:rPr>
          <w:rFonts w:asciiTheme="majorHAnsi" w:hAnsiTheme="majorHAnsi" w:cstheme="majorHAnsi"/>
          <w:bCs/>
          <w:sz w:val="26"/>
          <w:szCs w:val="26"/>
        </w:rPr>
        <w:t xml:space="preserve">      </w:t>
      </w:r>
      <w:hyperlink w:anchor="INDEX3" w:history="1">
        <w:r w:rsidRPr="00145AC4">
          <w:rPr>
            <w:rStyle w:val="Hyperlink"/>
            <w:rFonts w:asciiTheme="majorHAnsi" w:hAnsiTheme="majorHAnsi" w:cstheme="majorHAnsi"/>
            <w:bCs/>
            <w:sz w:val="22"/>
            <w:szCs w:val="22"/>
          </w:rPr>
          <w:t>R</w:t>
        </w:r>
        <w:r w:rsidRPr="00145AC4">
          <w:rPr>
            <w:rStyle w:val="Hyperlink"/>
            <w:rFonts w:asciiTheme="majorHAnsi" w:hAnsiTheme="majorHAnsi" w:cstheme="majorHAnsi"/>
            <w:bCs/>
            <w:sz w:val="20"/>
            <w:szCs w:val="20"/>
          </w:rPr>
          <w:t>eturn to Index</w:t>
        </w:r>
      </w:hyperlink>
    </w:p>
    <w:p w14:paraId="6F8A0080" w14:textId="77777777" w:rsidR="0053595E" w:rsidRDefault="0053595E" w:rsidP="00067E6F">
      <w:pPr>
        <w:widowControl w:val="0"/>
        <w:spacing w:after="120"/>
        <w:rPr>
          <w:rFonts w:asciiTheme="majorHAnsi" w:hAnsiTheme="majorHAnsi" w:cstheme="majorHAnsi"/>
          <w:sz w:val="22"/>
          <w:szCs w:val="22"/>
        </w:rPr>
      </w:pPr>
      <w:r w:rsidRPr="00145AC4">
        <w:rPr>
          <w:rFonts w:asciiTheme="majorHAnsi" w:hAnsiTheme="majorHAnsi" w:cstheme="majorHAnsi"/>
          <w:b/>
          <w:sz w:val="22"/>
          <w:szCs w:val="22"/>
        </w:rPr>
        <w:t>DESCRIPTION</w:t>
      </w:r>
      <w:r w:rsidRPr="00145AC4">
        <w:rPr>
          <w:rFonts w:asciiTheme="majorHAnsi" w:eastAsia="Calibri" w:hAnsiTheme="majorHAnsi" w:cstheme="majorHAnsi"/>
          <w:b/>
          <w:sz w:val="22"/>
          <w:szCs w:val="22"/>
        </w:rPr>
        <w:t xml:space="preserve">: </w:t>
      </w:r>
      <w:r w:rsidRPr="00145AC4">
        <w:rPr>
          <w:rFonts w:asciiTheme="majorHAnsi" w:hAnsiTheme="majorHAnsi" w:cstheme="majorHAnsi"/>
          <w:sz w:val="22"/>
          <w:szCs w:val="22"/>
        </w:rPr>
        <w:t xml:space="preserve">Family income; the combined income of all family members (15 years of age or older) during the previous 12 months. Family income includes money from jobs, net income from business, farm or rent, pensions, dividends, interest, and social security payments. </w:t>
      </w:r>
    </w:p>
    <w:p w14:paraId="1C421C92" w14:textId="5DB08B03" w:rsidR="0053595E" w:rsidRDefault="0053595E" w:rsidP="00067E6F">
      <w:pPr>
        <w:widowControl w:val="0"/>
        <w:spacing w:after="120"/>
        <w:rPr>
          <w:rFonts w:asciiTheme="majorHAnsi" w:eastAsia="MS Mincho" w:hAnsiTheme="majorHAnsi" w:cstheme="majorHAnsi"/>
          <w:sz w:val="22"/>
          <w:szCs w:val="22"/>
        </w:rPr>
      </w:pPr>
      <w:r>
        <w:rPr>
          <w:rFonts w:asciiTheme="majorHAnsi" w:hAnsiTheme="majorHAnsi" w:cstheme="majorHAnsi"/>
          <w:sz w:val="22"/>
          <w:szCs w:val="22"/>
        </w:rPr>
        <w:t xml:space="preserve">This response was captured in a set of income categories (whose values changed over time). The </w:t>
      </w:r>
      <w:r w:rsidRPr="00145AC4">
        <w:rPr>
          <w:rFonts w:asciiTheme="majorHAnsi" w:hAnsiTheme="majorHAnsi" w:cstheme="majorHAnsi"/>
          <w:b/>
          <w:bCs/>
          <w:sz w:val="22"/>
          <w:szCs w:val="22"/>
        </w:rPr>
        <w:t xml:space="preserve">median of the </w:t>
      </w:r>
      <w:r>
        <w:rPr>
          <w:rFonts w:asciiTheme="majorHAnsi" w:hAnsiTheme="majorHAnsi" w:cstheme="majorHAnsi"/>
          <w:b/>
          <w:bCs/>
          <w:sz w:val="22"/>
          <w:szCs w:val="22"/>
        </w:rPr>
        <w:t>category</w:t>
      </w:r>
      <w:r>
        <w:rPr>
          <w:rFonts w:asciiTheme="majorHAnsi" w:hAnsiTheme="majorHAnsi" w:cstheme="majorHAnsi"/>
          <w:sz w:val="22"/>
          <w:szCs w:val="22"/>
        </w:rPr>
        <w:t xml:space="preserve"> is used to estimate the income value. </w:t>
      </w:r>
      <w:r w:rsidRPr="00145AC4">
        <w:rPr>
          <w:rFonts w:asciiTheme="majorHAnsi" w:eastAsia="MS Mincho" w:hAnsiTheme="majorHAnsi" w:cstheme="majorHAnsi"/>
          <w:sz w:val="22"/>
          <w:szCs w:val="22"/>
        </w:rPr>
        <w:t xml:space="preserve">For the largest category (e.g. $100,000 or more), </w:t>
      </w:r>
      <w:r>
        <w:rPr>
          <w:rFonts w:asciiTheme="majorHAnsi" w:eastAsia="MS Mincho" w:hAnsiTheme="majorHAnsi" w:cstheme="majorHAnsi"/>
          <w:sz w:val="22"/>
          <w:szCs w:val="22"/>
        </w:rPr>
        <w:t>we closed the interval and assigned the income value to be the median of the resulting interval.</w:t>
      </w:r>
    </w:p>
    <w:p w14:paraId="2F4EE070" w14:textId="77777777" w:rsidR="0053595E" w:rsidRPr="00145AC4" w:rsidRDefault="0053595E" w:rsidP="00067E6F">
      <w:pPr>
        <w:widowControl w:val="0"/>
        <w:spacing w:after="120"/>
        <w:rPr>
          <w:rFonts w:asciiTheme="majorHAnsi" w:eastAsia="MS Mincho" w:hAnsiTheme="majorHAnsi" w:cstheme="majorHAnsi"/>
          <w:sz w:val="22"/>
          <w:szCs w:val="22"/>
        </w:rPr>
      </w:pPr>
      <w:r w:rsidRPr="00145AC4">
        <w:rPr>
          <w:rFonts w:asciiTheme="majorHAnsi" w:eastAsia="MS Mincho" w:hAnsiTheme="majorHAnsi" w:cstheme="majorHAnsi"/>
          <w:b/>
          <w:sz w:val="22"/>
          <w:szCs w:val="22"/>
        </w:rPr>
        <w:t xml:space="preserve">Note </w:t>
      </w:r>
      <w:r>
        <w:rPr>
          <w:rFonts w:asciiTheme="majorHAnsi" w:eastAsia="MS Mincho" w:hAnsiTheme="majorHAnsi" w:cstheme="majorHAnsi"/>
          <w:b/>
          <w:sz w:val="22"/>
          <w:szCs w:val="22"/>
        </w:rPr>
        <w:t>1</w:t>
      </w:r>
      <w:r w:rsidRPr="00145AC4">
        <w:rPr>
          <w:rFonts w:asciiTheme="majorHAnsi" w:eastAsia="MS Mincho" w:hAnsiTheme="majorHAnsi" w:cstheme="majorHAnsi"/>
          <w:b/>
          <w:sz w:val="22"/>
          <w:szCs w:val="22"/>
        </w:rPr>
        <w:t>:</w:t>
      </w:r>
      <w:r w:rsidRPr="00145AC4">
        <w:rPr>
          <w:rFonts w:asciiTheme="majorHAnsi" w:eastAsia="MS Mincho" w:hAnsiTheme="majorHAnsi" w:cstheme="majorHAnsi"/>
          <w:sz w:val="22"/>
          <w:szCs w:val="22"/>
        </w:rPr>
        <w:t xml:space="preserve"> Values have been inflation-adjusted to 2010 dollars using the CPI. </w:t>
      </w:r>
    </w:p>
    <w:p w14:paraId="0004E289" w14:textId="77777777" w:rsidR="0053595E" w:rsidRPr="00145AC4" w:rsidRDefault="0053595E" w:rsidP="0053595E">
      <w:pPr>
        <w:pStyle w:val="PlainText"/>
        <w:jc w:val="both"/>
        <w:rPr>
          <w:rFonts w:asciiTheme="majorHAnsi" w:eastAsia="MS Mincho" w:hAnsiTheme="majorHAnsi" w:cstheme="majorHAnsi"/>
          <w:sz w:val="22"/>
          <w:szCs w:val="22"/>
        </w:rPr>
      </w:pPr>
      <w:r w:rsidRPr="00145AC4">
        <w:rPr>
          <w:rFonts w:asciiTheme="majorHAnsi" w:eastAsia="MS Mincho" w:hAnsiTheme="majorHAnsi" w:cstheme="majorHAnsi"/>
          <w:sz w:val="22"/>
          <w:szCs w:val="22"/>
        </w:rPr>
        <w:t>SAS Type: NUM</w:t>
      </w:r>
    </w:p>
    <w:p w14:paraId="56735DF0" w14:textId="77777777" w:rsidR="0053595E" w:rsidRPr="00145AC4" w:rsidRDefault="0053595E" w:rsidP="0053595E">
      <w:pPr>
        <w:pStyle w:val="PlainText"/>
        <w:spacing w:after="160"/>
        <w:jc w:val="both"/>
        <w:rPr>
          <w:rFonts w:asciiTheme="majorHAnsi" w:eastAsia="MS Mincho" w:hAnsiTheme="majorHAnsi" w:cstheme="majorHAnsi"/>
          <w:sz w:val="22"/>
          <w:szCs w:val="22"/>
        </w:rPr>
      </w:pPr>
      <w:r w:rsidRPr="00145AC4">
        <w:rPr>
          <w:rFonts w:asciiTheme="majorHAnsi" w:eastAsia="MS Mincho" w:hAnsiTheme="majorHAnsi" w:cstheme="majorHAnsi"/>
          <w:sz w:val="22"/>
          <w:szCs w:val="22"/>
        </w:rPr>
        <w:t>SAS Format: 8.</w:t>
      </w:r>
    </w:p>
    <w:p w14:paraId="22E7948F" w14:textId="77777777" w:rsidR="0053595E" w:rsidRPr="00D51A60" w:rsidRDefault="0053595E" w:rsidP="0053595E">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1800"/>
        <w:gridCol w:w="5391"/>
        <w:gridCol w:w="90"/>
      </w:tblGrid>
      <w:tr w:rsidR="0053595E" w:rsidRPr="00145AC4" w14:paraId="589C3D6D" w14:textId="77777777" w:rsidTr="002A73AF">
        <w:trPr>
          <w:trHeight w:val="216"/>
        </w:trPr>
        <w:tc>
          <w:tcPr>
            <w:tcW w:w="7281" w:type="dxa"/>
            <w:gridSpan w:val="3"/>
            <w:tcBorders>
              <w:top w:val="nil"/>
              <w:left w:val="nil"/>
              <w:bottom w:val="nil"/>
              <w:right w:val="nil"/>
            </w:tcBorders>
            <w:shd w:val="clear" w:color="auto" w:fill="auto"/>
            <w:vAlign w:val="center"/>
          </w:tcPr>
          <w:p w14:paraId="293B0785" w14:textId="77777777" w:rsidR="0053595E" w:rsidRPr="00145AC4" w:rsidRDefault="0053595E" w:rsidP="002A73AF">
            <w:pPr>
              <w:spacing w:line="276" w:lineRule="auto"/>
              <w:ind w:left="-72"/>
              <w:rPr>
                <w:rFonts w:ascii="Consolas" w:hAnsi="Consolas" w:cs="Consolas"/>
                <w:sz w:val="20"/>
                <w:szCs w:val="20"/>
              </w:rPr>
            </w:pPr>
            <w:r w:rsidRPr="00145AC4">
              <w:rPr>
                <w:rFonts w:ascii="Consolas" w:eastAsia="MS Mincho" w:hAnsi="Consolas" w:cs="Consolas"/>
                <w:b/>
                <w:bCs/>
                <w:color w:val="000000"/>
                <w:sz w:val="20"/>
                <w:szCs w:val="20"/>
              </w:rPr>
              <w:t>VALID CODES</w:t>
            </w:r>
          </w:p>
        </w:tc>
      </w:tr>
      <w:tr w:rsidR="0053595E" w:rsidRPr="00145AC4" w14:paraId="5FB740A7" w14:textId="77777777" w:rsidTr="002A73AF">
        <w:trPr>
          <w:gridAfter w:val="1"/>
          <w:wAfter w:w="90" w:type="dxa"/>
          <w:trHeight w:val="216"/>
        </w:trPr>
        <w:tc>
          <w:tcPr>
            <w:tcW w:w="1800" w:type="dxa"/>
            <w:tcBorders>
              <w:top w:val="nil"/>
              <w:left w:val="nil"/>
              <w:bottom w:val="nil"/>
              <w:right w:val="nil"/>
            </w:tcBorders>
            <w:shd w:val="clear" w:color="auto" w:fill="auto"/>
          </w:tcPr>
          <w:p w14:paraId="7CED5CB4" w14:textId="77777777" w:rsidR="0053595E" w:rsidRPr="00145AC4" w:rsidRDefault="0053595E" w:rsidP="002A73AF">
            <w:pPr>
              <w:spacing w:line="276" w:lineRule="auto"/>
              <w:jc w:val="right"/>
              <w:rPr>
                <w:rFonts w:ascii="Consolas" w:hAnsi="Consolas" w:cs="Consolas"/>
                <w:b/>
                <w:bCs/>
                <w:color w:val="000000"/>
                <w:sz w:val="20"/>
                <w:szCs w:val="20"/>
              </w:rPr>
            </w:pPr>
            <w:r>
              <w:rPr>
                <w:rFonts w:ascii="Consolas" w:eastAsia="Calibri" w:hAnsi="Consolas" w:cs="Consolas"/>
                <w:sz w:val="20"/>
                <w:szCs w:val="20"/>
              </w:rPr>
              <w:t>Dollar value</w:t>
            </w:r>
            <w:r w:rsidRPr="00145AC4">
              <w:rPr>
                <w:rFonts w:ascii="Consolas" w:eastAsia="Calibri" w:hAnsi="Consolas" w:cs="Consolas"/>
                <w:sz w:val="20"/>
                <w:szCs w:val="20"/>
              </w:rPr>
              <w:t xml:space="preserve"> —</w:t>
            </w:r>
          </w:p>
        </w:tc>
        <w:tc>
          <w:tcPr>
            <w:tcW w:w="5391" w:type="dxa"/>
            <w:tcBorders>
              <w:top w:val="nil"/>
              <w:left w:val="nil"/>
              <w:bottom w:val="nil"/>
              <w:right w:val="nil"/>
            </w:tcBorders>
            <w:shd w:val="clear" w:color="auto" w:fill="auto"/>
          </w:tcPr>
          <w:p w14:paraId="390A6AFD" w14:textId="77777777" w:rsidR="0053595E" w:rsidRPr="00145AC4" w:rsidRDefault="0053595E" w:rsidP="002A73AF">
            <w:pPr>
              <w:spacing w:line="276" w:lineRule="auto"/>
              <w:ind w:left="-72"/>
              <w:rPr>
                <w:rFonts w:ascii="Consolas" w:hAnsi="Consolas" w:cs="Consolas"/>
                <w:sz w:val="20"/>
                <w:szCs w:val="20"/>
              </w:rPr>
            </w:pPr>
            <w:r w:rsidRPr="00145AC4">
              <w:rPr>
                <w:rFonts w:ascii="Consolas" w:hAnsi="Consolas" w:cs="Consolas"/>
                <w:sz w:val="20"/>
                <w:szCs w:val="20"/>
              </w:rPr>
              <w:t xml:space="preserve">Family income inflated to 2010 dollars </w:t>
            </w:r>
          </w:p>
        </w:tc>
      </w:tr>
      <w:tr w:rsidR="0053595E" w:rsidRPr="00145AC4" w14:paraId="003A4A91" w14:textId="77777777" w:rsidTr="002A73AF">
        <w:trPr>
          <w:gridAfter w:val="1"/>
          <w:wAfter w:w="90" w:type="dxa"/>
          <w:trHeight w:val="216"/>
        </w:trPr>
        <w:tc>
          <w:tcPr>
            <w:tcW w:w="1800" w:type="dxa"/>
            <w:tcBorders>
              <w:top w:val="nil"/>
              <w:left w:val="nil"/>
              <w:bottom w:val="nil"/>
              <w:right w:val="nil"/>
            </w:tcBorders>
            <w:shd w:val="clear" w:color="auto" w:fill="auto"/>
          </w:tcPr>
          <w:p w14:paraId="14383138" w14:textId="77777777" w:rsidR="0053595E" w:rsidRDefault="0053595E" w:rsidP="002A73AF">
            <w:pPr>
              <w:spacing w:line="276" w:lineRule="auto"/>
              <w:jc w:val="right"/>
              <w:rPr>
                <w:rFonts w:ascii="Consolas" w:eastAsia="Calibri" w:hAnsi="Consolas" w:cs="Consolas"/>
                <w:sz w:val="20"/>
                <w:szCs w:val="20"/>
              </w:rPr>
            </w:pPr>
            <w:r>
              <w:rPr>
                <w:rFonts w:ascii="Consolas" w:eastAsia="Calibri" w:hAnsi="Consolas" w:cs="Consolas"/>
                <w:sz w:val="20"/>
                <w:szCs w:val="20"/>
              </w:rPr>
              <w:t>-9</w:t>
            </w:r>
            <w:r w:rsidRPr="00C93096">
              <w:rPr>
                <w:rFonts w:ascii="Consolas" w:eastAsia="Calibri" w:hAnsi="Consolas" w:cs="Consolas"/>
                <w:sz w:val="20"/>
                <w:szCs w:val="20"/>
              </w:rPr>
              <w:t xml:space="preserve"> —</w:t>
            </w:r>
          </w:p>
        </w:tc>
        <w:tc>
          <w:tcPr>
            <w:tcW w:w="5391" w:type="dxa"/>
            <w:tcBorders>
              <w:top w:val="nil"/>
              <w:left w:val="nil"/>
              <w:bottom w:val="nil"/>
              <w:right w:val="nil"/>
            </w:tcBorders>
            <w:shd w:val="clear" w:color="auto" w:fill="auto"/>
          </w:tcPr>
          <w:p w14:paraId="4AC4F00F" w14:textId="77777777" w:rsidR="0053595E" w:rsidRPr="00145AC4" w:rsidRDefault="0053595E" w:rsidP="002A73AF">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574B4B5B" w14:textId="77777777" w:rsidR="0053595E" w:rsidRPr="00145AC4" w:rsidRDefault="0053595E" w:rsidP="0053595E">
      <w:pPr>
        <w:spacing w:before="160" w:after="160"/>
        <w:rPr>
          <w:rFonts w:ascii="Consolas" w:eastAsia="Calibri" w:hAnsi="Consolas" w:cs="Consolas"/>
          <w:b/>
          <w:sz w:val="20"/>
          <w:szCs w:val="22"/>
        </w:rPr>
      </w:pPr>
      <w:r w:rsidRPr="00145AC4">
        <w:rPr>
          <w:rFonts w:ascii="Consolas" w:eastAsia="Calibri" w:hAnsi="Consolas" w:cs="Consolas"/>
          <w:b/>
          <w:sz w:val="20"/>
          <w:szCs w:val="22"/>
        </w:rPr>
        <w:t>FREQUENCIES:</w:t>
      </w:r>
    </w:p>
    <w:p w14:paraId="1AD01A8A"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income:             SEP85    JAN93    MAY93    JAN96    MAY96    SEP98    JAN99    MAY99    JAN00    MAY00    </w:t>
      </w:r>
    </w:p>
    <w:p w14:paraId="3C96DCC0" w14:textId="77777777" w:rsidR="00046928" w:rsidRPr="00046928" w:rsidRDefault="00046928" w:rsidP="00046928">
      <w:pPr>
        <w:rPr>
          <w:rFonts w:ascii="Consolas" w:eastAsia="MS Mincho" w:hAnsi="Consolas" w:cstheme="majorHAnsi"/>
          <w:bCs/>
          <w:sz w:val="16"/>
          <w:szCs w:val="16"/>
        </w:rPr>
      </w:pPr>
    </w:p>
    <w:p w14:paraId="029F8992" w14:textId="2B2A66C1"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Dollar </w:t>
      </w:r>
      <w:r>
        <w:rPr>
          <w:rFonts w:ascii="Consolas" w:eastAsia="MS Mincho" w:hAnsi="Consolas" w:cstheme="majorHAnsi"/>
          <w:bCs/>
          <w:sz w:val="16"/>
          <w:szCs w:val="16"/>
        </w:rPr>
        <w:t>v</w:t>
      </w:r>
      <w:r w:rsidRPr="00046928">
        <w:rPr>
          <w:rFonts w:ascii="Consolas" w:eastAsia="MS Mincho" w:hAnsi="Consolas" w:cstheme="majorHAnsi"/>
          <w:bCs/>
          <w:sz w:val="16"/>
          <w:szCs w:val="16"/>
        </w:rPr>
        <w:t>alue       97,500        .        .        .        .   72,500   64,000   62,000   45,500   41,000</w:t>
      </w:r>
    </w:p>
    <w:p w14:paraId="3D6D5505"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-9        4,500   30,000   27,500   33,500   33,500    6,500    6,700    6,100    5,100    4,400</w:t>
      </w:r>
    </w:p>
    <w:p w14:paraId="26637664"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Total      102,000   30,000   27,500   33,500   33,500   79,000   70,500   68,000   50,500   45,000</w:t>
      </w:r>
    </w:p>
    <w:p w14:paraId="50C18F14" w14:textId="77777777" w:rsidR="00046928" w:rsidRPr="00046928" w:rsidRDefault="00046928" w:rsidP="00046928">
      <w:pPr>
        <w:rPr>
          <w:rFonts w:ascii="Consolas" w:eastAsia="MS Mincho" w:hAnsi="Consolas" w:cstheme="majorHAnsi"/>
          <w:bCs/>
          <w:sz w:val="16"/>
          <w:szCs w:val="16"/>
        </w:rPr>
      </w:pPr>
    </w:p>
    <w:p w14:paraId="2C9AC750" w14:textId="77777777" w:rsidR="00046928" w:rsidRPr="00046928" w:rsidRDefault="00046928" w:rsidP="00046928">
      <w:pPr>
        <w:rPr>
          <w:rFonts w:ascii="Consolas" w:eastAsia="MS Mincho" w:hAnsi="Consolas" w:cstheme="majorHAnsi"/>
          <w:bCs/>
          <w:sz w:val="16"/>
          <w:szCs w:val="16"/>
        </w:rPr>
      </w:pPr>
    </w:p>
    <w:p w14:paraId="48DD01C2"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income:             JUN01    NOV01    FEB02    FEB03    JUN03    NOV03    MAY06    AUG06    JAN07    MAY10    </w:t>
      </w:r>
    </w:p>
    <w:p w14:paraId="61994412" w14:textId="77777777" w:rsidR="00046928" w:rsidRPr="00046928" w:rsidRDefault="00046928" w:rsidP="00046928">
      <w:pPr>
        <w:rPr>
          <w:rFonts w:ascii="Consolas" w:eastAsia="MS Mincho" w:hAnsi="Consolas" w:cstheme="majorHAnsi"/>
          <w:bCs/>
          <w:sz w:val="16"/>
          <w:szCs w:val="16"/>
        </w:rPr>
      </w:pPr>
    </w:p>
    <w:p w14:paraId="4FD54326" w14:textId="4186C9D8"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Dollar </w:t>
      </w:r>
      <w:r>
        <w:rPr>
          <w:rFonts w:ascii="Consolas" w:eastAsia="MS Mincho" w:hAnsi="Consolas" w:cstheme="majorHAnsi"/>
          <w:bCs/>
          <w:sz w:val="16"/>
          <w:szCs w:val="16"/>
        </w:rPr>
        <w:t>v</w:t>
      </w:r>
      <w:r w:rsidRPr="00046928">
        <w:rPr>
          <w:rFonts w:ascii="Consolas" w:eastAsia="MS Mincho" w:hAnsi="Consolas" w:cstheme="majorHAnsi"/>
          <w:bCs/>
          <w:sz w:val="16"/>
          <w:szCs w:val="16"/>
        </w:rPr>
        <w:t>alu</w:t>
      </w:r>
      <w:r>
        <w:rPr>
          <w:rFonts w:ascii="Consolas" w:eastAsia="MS Mincho" w:hAnsi="Consolas" w:cstheme="majorHAnsi"/>
          <w:bCs/>
          <w:sz w:val="16"/>
          <w:szCs w:val="16"/>
        </w:rPr>
        <w:t>e</w:t>
      </w:r>
      <w:r w:rsidRPr="00046928">
        <w:rPr>
          <w:rFonts w:ascii="Consolas" w:eastAsia="MS Mincho" w:hAnsi="Consolas" w:cstheme="majorHAnsi"/>
          <w:bCs/>
          <w:sz w:val="16"/>
          <w:szCs w:val="16"/>
        </w:rPr>
        <w:t xml:space="preserve">       26,500   79,000   54,500   37,000   78,000   76,500   74,500   56,000   72,500   82,500</w:t>
      </w:r>
    </w:p>
    <w:p w14:paraId="437DF620" w14:textId="4DC61E4E"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-9        4,100   10,500    7,300    4,300   10,500   13,000    9,700    8,400   10,500        .</w:t>
      </w:r>
    </w:p>
    <w:p w14:paraId="525803FD" w14:textId="04825FF4"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Total       30,500   90,000   62,000   41,000   88,500   89,000   84,000   64,500   83,000   82,500</w:t>
      </w:r>
    </w:p>
    <w:p w14:paraId="159DDD00" w14:textId="77777777" w:rsidR="00046928" w:rsidRPr="00046928" w:rsidRDefault="00046928" w:rsidP="00046928">
      <w:pPr>
        <w:rPr>
          <w:rFonts w:ascii="Consolas" w:eastAsia="MS Mincho" w:hAnsi="Consolas" w:cstheme="majorHAnsi"/>
          <w:bCs/>
          <w:sz w:val="16"/>
          <w:szCs w:val="16"/>
        </w:rPr>
      </w:pPr>
    </w:p>
    <w:p w14:paraId="6434058A" w14:textId="77777777" w:rsidR="00046928" w:rsidRPr="00046928" w:rsidRDefault="00046928" w:rsidP="00046928">
      <w:pPr>
        <w:rPr>
          <w:rFonts w:ascii="Consolas" w:eastAsia="MS Mincho" w:hAnsi="Consolas" w:cstheme="majorHAnsi"/>
          <w:bCs/>
          <w:sz w:val="16"/>
          <w:szCs w:val="16"/>
        </w:rPr>
      </w:pPr>
    </w:p>
    <w:p w14:paraId="3AC57658"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income:             AUG10    JAN11    JUL14    JAN15    MAY15    JUL18    </w:t>
      </w:r>
    </w:p>
    <w:p w14:paraId="4459E76F" w14:textId="77777777" w:rsidR="00046928" w:rsidRPr="00046928" w:rsidRDefault="00046928" w:rsidP="00046928">
      <w:pPr>
        <w:rPr>
          <w:rFonts w:ascii="Consolas" w:eastAsia="MS Mincho" w:hAnsi="Consolas" w:cstheme="majorHAnsi"/>
          <w:bCs/>
          <w:sz w:val="16"/>
          <w:szCs w:val="16"/>
        </w:rPr>
      </w:pPr>
    </w:p>
    <w:p w14:paraId="48106284" w14:textId="1A3A16BB"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Dollar </w:t>
      </w:r>
      <w:r>
        <w:rPr>
          <w:rFonts w:ascii="Consolas" w:eastAsia="MS Mincho" w:hAnsi="Consolas" w:cstheme="majorHAnsi"/>
          <w:bCs/>
          <w:sz w:val="16"/>
          <w:szCs w:val="16"/>
        </w:rPr>
        <w:t>v</w:t>
      </w:r>
      <w:r w:rsidRPr="00046928">
        <w:rPr>
          <w:rFonts w:ascii="Consolas" w:eastAsia="MS Mincho" w:hAnsi="Consolas" w:cstheme="majorHAnsi"/>
          <w:bCs/>
          <w:sz w:val="16"/>
          <w:szCs w:val="16"/>
        </w:rPr>
        <w:t>alue       61,000   80,000   74,500   76,500   60,000   58,500</w:t>
      </w:r>
    </w:p>
    <w:p w14:paraId="37A04FF3" w14:textId="0ABF8F5D"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-9            .        .        .        .        .        .</w:t>
      </w:r>
    </w:p>
    <w:p w14:paraId="39511C5E" w14:textId="7DE675F6" w:rsidR="00CF1E54"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Total       61,000   80,000   74,500   76,500   60,000   58,500</w:t>
      </w:r>
    </w:p>
    <w:p w14:paraId="72FBD1FC" w14:textId="77777777" w:rsidR="00936F19" w:rsidRDefault="00936F19" w:rsidP="00CF1E54">
      <w:pPr>
        <w:rPr>
          <w:rFonts w:ascii="Consolas" w:eastAsia="MS Mincho" w:hAnsi="Consolas" w:cstheme="majorHAnsi"/>
          <w:bCs/>
          <w:sz w:val="16"/>
          <w:szCs w:val="16"/>
        </w:rPr>
      </w:pPr>
    </w:p>
    <w:p w14:paraId="78A1DBE0" w14:textId="77777777" w:rsidR="0053595E" w:rsidRDefault="0053595E" w:rsidP="0053595E">
      <w:pPr>
        <w:rPr>
          <w:rFonts w:ascii="Consolas" w:eastAsia="MS Mincho" w:hAnsi="Consolas" w:cstheme="majorHAnsi"/>
          <w:bCs/>
          <w:sz w:val="16"/>
          <w:szCs w:val="16"/>
        </w:rPr>
      </w:pPr>
    </w:p>
    <w:p w14:paraId="61865FF4" w14:textId="77777777" w:rsidR="0053595E" w:rsidRDefault="0053595E" w:rsidP="002D2EBE">
      <w:pPr>
        <w:rPr>
          <w:rFonts w:ascii="Consolas" w:eastAsia="Calibri" w:hAnsi="Consolas" w:cs="Consolas"/>
          <w:bCs/>
          <w:sz w:val="16"/>
          <w:szCs w:val="18"/>
        </w:rPr>
        <w:sectPr w:rsidR="0053595E" w:rsidSect="00FD7D1A">
          <w:headerReference w:type="default" r:id="rId30"/>
          <w:pgSz w:w="12240" w:h="15840" w:code="1"/>
          <w:pgMar w:top="1440" w:right="1325" w:bottom="1440" w:left="1325" w:header="720" w:footer="720" w:gutter="0"/>
          <w:cols w:space="720"/>
          <w:docGrid w:linePitch="360"/>
        </w:sectPr>
      </w:pPr>
    </w:p>
    <w:p w14:paraId="7B1C018F" w14:textId="77777777" w:rsidR="0053595E" w:rsidRPr="00067E6F" w:rsidRDefault="0053595E" w:rsidP="0053595E">
      <w:pPr>
        <w:spacing w:after="240"/>
        <w:rPr>
          <w:rFonts w:asciiTheme="majorHAnsi" w:eastAsia="Calibri" w:hAnsiTheme="majorHAnsi" w:cstheme="majorHAnsi"/>
          <w:bCs/>
          <w:i/>
          <w:iCs/>
          <w:sz w:val="18"/>
          <w:szCs w:val="18"/>
        </w:rPr>
      </w:pPr>
      <w:r w:rsidRPr="00067E6F">
        <w:rPr>
          <w:rFonts w:asciiTheme="majorHAnsi" w:eastAsia="MS Mincho" w:hAnsiTheme="majorHAnsi" w:cstheme="majorHAnsi"/>
          <w:b/>
          <w:sz w:val="26"/>
          <w:szCs w:val="26"/>
        </w:rPr>
        <w:t xml:space="preserve">Citizenship Status         </w:t>
      </w:r>
      <w:bookmarkStart w:id="84" w:name="CITIZENSHIP"/>
      <w:r w:rsidRPr="00067E6F">
        <w:rPr>
          <w:rFonts w:asciiTheme="majorHAnsi" w:eastAsia="MS Mincho" w:hAnsiTheme="majorHAnsi" w:cstheme="majorHAnsi"/>
          <w:b/>
          <w:sz w:val="26"/>
          <w:szCs w:val="26"/>
        </w:rPr>
        <w:t>CITIZENSHIP</w:t>
      </w:r>
      <w:bookmarkEnd w:id="84"/>
      <w:r w:rsidRPr="00067E6F">
        <w:rPr>
          <w:rFonts w:asciiTheme="majorHAnsi" w:hAnsiTheme="majorHAnsi" w:cstheme="majorHAnsi"/>
          <w:b/>
          <w:sz w:val="26"/>
          <w:szCs w:val="26"/>
        </w:rPr>
        <w:tab/>
      </w:r>
      <w:r w:rsidRPr="00067E6F">
        <w:rPr>
          <w:rFonts w:asciiTheme="majorHAnsi" w:hAnsiTheme="majorHAnsi" w:cstheme="majorHAnsi"/>
          <w:b/>
          <w:sz w:val="26"/>
          <w:szCs w:val="26"/>
        </w:rPr>
        <w:tab/>
      </w:r>
      <w:r w:rsidRPr="00067E6F">
        <w:rPr>
          <w:rFonts w:asciiTheme="majorHAnsi" w:hAnsiTheme="majorHAnsi" w:cstheme="majorHAnsi"/>
          <w:b/>
          <w:sz w:val="26"/>
          <w:szCs w:val="26"/>
        </w:rPr>
        <w:tab/>
      </w:r>
      <w:r w:rsidRPr="00067E6F">
        <w:rPr>
          <w:rFonts w:asciiTheme="majorHAnsi" w:hAnsiTheme="majorHAnsi" w:cstheme="majorHAnsi"/>
          <w:b/>
          <w:sz w:val="26"/>
          <w:szCs w:val="26"/>
        </w:rPr>
        <w:tab/>
      </w:r>
      <w:r w:rsidRPr="00067E6F">
        <w:rPr>
          <w:rFonts w:asciiTheme="majorHAnsi" w:hAnsiTheme="majorHAnsi" w:cstheme="majorHAnsi"/>
          <w:b/>
          <w:sz w:val="26"/>
          <w:szCs w:val="26"/>
        </w:rPr>
        <w:tab/>
      </w:r>
      <w:r w:rsidRPr="00067E6F">
        <w:rPr>
          <w:rFonts w:asciiTheme="majorHAnsi" w:hAnsiTheme="majorHAnsi" w:cstheme="majorHAnsi"/>
          <w:b/>
          <w:sz w:val="26"/>
          <w:szCs w:val="26"/>
        </w:rPr>
        <w:tab/>
      </w:r>
      <w:r w:rsidRPr="00067E6F">
        <w:rPr>
          <w:rFonts w:asciiTheme="majorHAnsi" w:hAnsiTheme="majorHAnsi" w:cstheme="majorHAnsi"/>
          <w:bCs/>
          <w:sz w:val="26"/>
          <w:szCs w:val="26"/>
        </w:rPr>
        <w:t xml:space="preserve">      </w:t>
      </w:r>
      <w:hyperlink w:anchor="INDEX3" w:history="1">
        <w:r w:rsidRPr="00067E6F">
          <w:rPr>
            <w:rStyle w:val="Hyperlink"/>
            <w:rFonts w:asciiTheme="majorHAnsi" w:hAnsiTheme="majorHAnsi" w:cstheme="majorHAnsi"/>
            <w:bCs/>
            <w:sz w:val="22"/>
            <w:szCs w:val="22"/>
          </w:rPr>
          <w:t>R</w:t>
        </w:r>
        <w:r w:rsidRPr="00067E6F">
          <w:rPr>
            <w:rStyle w:val="Hyperlink"/>
            <w:rFonts w:asciiTheme="majorHAnsi" w:hAnsiTheme="majorHAnsi" w:cstheme="majorHAnsi"/>
            <w:bCs/>
            <w:sz w:val="20"/>
            <w:szCs w:val="20"/>
          </w:rPr>
          <w:t>eturn to Index</w:t>
        </w:r>
      </w:hyperlink>
    </w:p>
    <w:p w14:paraId="7C74B6B1" w14:textId="77777777" w:rsidR="0053595E" w:rsidRPr="00067E6F" w:rsidRDefault="0053595E" w:rsidP="00067E6F">
      <w:pPr>
        <w:spacing w:after="120"/>
        <w:rPr>
          <w:rFonts w:asciiTheme="majorHAnsi" w:eastAsia="MS Mincho" w:hAnsiTheme="majorHAnsi" w:cstheme="majorHAnsi"/>
          <w:sz w:val="22"/>
          <w:szCs w:val="22"/>
        </w:rPr>
      </w:pPr>
      <w:r w:rsidRPr="00067E6F">
        <w:rPr>
          <w:rFonts w:asciiTheme="majorHAnsi" w:hAnsiTheme="majorHAnsi" w:cstheme="majorHAnsi"/>
          <w:b/>
          <w:sz w:val="22"/>
          <w:szCs w:val="22"/>
        </w:rPr>
        <w:t>DESCRIPTION</w:t>
      </w:r>
      <w:r w:rsidRPr="00067E6F">
        <w:rPr>
          <w:rFonts w:asciiTheme="majorHAnsi" w:eastAsia="Calibri" w:hAnsiTheme="majorHAnsi" w:cstheme="majorHAnsi"/>
          <w:b/>
          <w:sz w:val="22"/>
          <w:szCs w:val="22"/>
        </w:rPr>
        <w:t>:</w:t>
      </w:r>
      <w:r w:rsidRPr="00067E6F">
        <w:rPr>
          <w:rFonts w:asciiTheme="majorHAnsi" w:eastAsia="MS Mincho" w:hAnsiTheme="majorHAnsi" w:cstheme="majorHAnsi"/>
          <w:sz w:val="22"/>
          <w:szCs w:val="22"/>
        </w:rPr>
        <w:t xml:space="preserve"> Citizenship status of the person as collected in the core CPS.</w:t>
      </w:r>
    </w:p>
    <w:p w14:paraId="2491AC4C" w14:textId="77777777" w:rsidR="0053595E" w:rsidRPr="00067E6F" w:rsidRDefault="0053595E" w:rsidP="0053595E">
      <w:pPr>
        <w:pStyle w:val="PlainText"/>
        <w:jc w:val="both"/>
        <w:rPr>
          <w:rFonts w:asciiTheme="majorHAnsi" w:eastAsia="MS Mincho" w:hAnsiTheme="majorHAnsi" w:cstheme="majorHAnsi"/>
          <w:sz w:val="22"/>
          <w:szCs w:val="22"/>
        </w:rPr>
      </w:pPr>
      <w:r w:rsidRPr="00067E6F">
        <w:rPr>
          <w:rFonts w:asciiTheme="majorHAnsi" w:eastAsia="MS Mincho" w:hAnsiTheme="majorHAnsi" w:cstheme="majorHAnsi"/>
          <w:sz w:val="22"/>
          <w:szCs w:val="22"/>
        </w:rPr>
        <w:t>SAS Type: CHAR</w:t>
      </w:r>
    </w:p>
    <w:p w14:paraId="038BAD2A" w14:textId="77777777" w:rsidR="0053595E" w:rsidRPr="00067E6F" w:rsidRDefault="0053595E" w:rsidP="0053595E">
      <w:pPr>
        <w:pStyle w:val="PlainText"/>
        <w:spacing w:after="160"/>
        <w:jc w:val="both"/>
        <w:rPr>
          <w:rFonts w:asciiTheme="majorHAnsi" w:eastAsia="MS Mincho" w:hAnsiTheme="majorHAnsi" w:cstheme="majorHAnsi"/>
          <w:sz w:val="22"/>
          <w:szCs w:val="22"/>
        </w:rPr>
      </w:pPr>
      <w:r w:rsidRPr="00067E6F">
        <w:rPr>
          <w:rFonts w:asciiTheme="majorHAnsi" w:eastAsia="MS Mincho" w:hAnsiTheme="majorHAnsi" w:cstheme="majorHAnsi"/>
          <w:sz w:val="22"/>
          <w:szCs w:val="22"/>
        </w:rPr>
        <w:t>SAS Format: $2.</w:t>
      </w:r>
    </w:p>
    <w:p w14:paraId="207ED7A9" w14:textId="3E33077F" w:rsidR="0053595E" w:rsidRPr="00D51A60" w:rsidRDefault="0053595E" w:rsidP="0053595E">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00A3576C" w:rsidRPr="00535C93">
        <w:rPr>
          <w:rFonts w:ascii="Consolas" w:eastAsia="Calibri" w:hAnsi="Consolas" w:cs="Consolas"/>
          <w:bCs/>
          <w:sz w:val="20"/>
          <w:szCs w:val="22"/>
        </w:rPr>
        <w:t>J</w:t>
      </w:r>
      <w:r w:rsidR="00A3576C">
        <w:rPr>
          <w:rFonts w:ascii="Consolas" w:eastAsia="Calibri" w:hAnsi="Consolas" w:cs="Consolas"/>
          <w:bCs/>
          <w:sz w:val="20"/>
          <w:szCs w:val="22"/>
        </w:rPr>
        <w:t>AN</w:t>
      </w:r>
      <w:r w:rsidR="00A3576C" w:rsidRPr="00535C93">
        <w:rPr>
          <w:rFonts w:ascii="Consolas" w:eastAsia="Calibri" w:hAnsi="Consolas" w:cs="Consolas"/>
          <w:bCs/>
          <w:sz w:val="20"/>
          <w:szCs w:val="22"/>
        </w:rPr>
        <w:t>9</w:t>
      </w:r>
      <w:r w:rsidR="00A3576C">
        <w:rPr>
          <w:rFonts w:ascii="Consolas" w:eastAsia="Calibri" w:hAnsi="Consolas" w:cs="Consolas"/>
          <w:bCs/>
          <w:sz w:val="20"/>
          <w:szCs w:val="22"/>
        </w:rPr>
        <w:t>6–</w:t>
      </w:r>
      <w:r w:rsidR="00A3576C" w:rsidRPr="00535C93">
        <w:rPr>
          <w:rFonts w:ascii="Consolas" w:eastAsia="Calibri" w:hAnsi="Consolas" w:cs="Consolas"/>
          <w:bCs/>
          <w:sz w:val="20"/>
          <w:szCs w:val="22"/>
        </w:rPr>
        <w:t>J</w:t>
      </w:r>
      <w:r w:rsidR="00A3576C">
        <w:rPr>
          <w:rFonts w:ascii="Consolas" w:eastAsia="Calibri" w:hAnsi="Consolas" w:cs="Consolas"/>
          <w:bCs/>
          <w:sz w:val="20"/>
          <w:szCs w:val="22"/>
        </w:rPr>
        <w:t>UL</w:t>
      </w:r>
      <w:r w:rsidR="00A3576C" w:rsidRPr="00535C93">
        <w:rPr>
          <w:rFonts w:ascii="Consolas" w:eastAsia="Calibri" w:hAnsi="Consolas" w:cs="Consolas"/>
          <w:bCs/>
          <w:sz w:val="20"/>
          <w:szCs w:val="22"/>
        </w:rPr>
        <w:t>18</w:t>
      </w:r>
    </w:p>
    <w:tbl>
      <w:tblPr>
        <w:tblW w:w="8460" w:type="dxa"/>
        <w:tblLayout w:type="fixed"/>
        <w:tblLook w:val="04A0" w:firstRow="1" w:lastRow="0" w:firstColumn="1" w:lastColumn="0" w:noHBand="0" w:noVBand="1"/>
      </w:tblPr>
      <w:tblGrid>
        <w:gridCol w:w="810"/>
        <w:gridCol w:w="6471"/>
        <w:gridCol w:w="1179"/>
      </w:tblGrid>
      <w:tr w:rsidR="0053595E" w:rsidRPr="000C57E6" w14:paraId="31AF5198" w14:textId="77777777" w:rsidTr="002A73AF">
        <w:trPr>
          <w:gridAfter w:val="1"/>
          <w:wAfter w:w="1179" w:type="dxa"/>
          <w:trHeight w:val="216"/>
        </w:trPr>
        <w:tc>
          <w:tcPr>
            <w:tcW w:w="7281" w:type="dxa"/>
            <w:gridSpan w:val="2"/>
            <w:tcBorders>
              <w:top w:val="nil"/>
              <w:left w:val="nil"/>
              <w:bottom w:val="nil"/>
              <w:right w:val="nil"/>
            </w:tcBorders>
            <w:shd w:val="clear" w:color="auto" w:fill="auto"/>
            <w:vAlign w:val="center"/>
          </w:tcPr>
          <w:p w14:paraId="3D243919" w14:textId="77777777" w:rsidR="0053595E" w:rsidRPr="000C57E6" w:rsidRDefault="0053595E" w:rsidP="002A73AF">
            <w:pPr>
              <w:spacing w:line="276" w:lineRule="auto"/>
              <w:ind w:left="-72"/>
              <w:rPr>
                <w:rFonts w:ascii="Consolas" w:hAnsi="Consolas" w:cs="Consolas"/>
                <w:sz w:val="20"/>
                <w:szCs w:val="20"/>
              </w:rPr>
            </w:pPr>
            <w:r w:rsidRPr="000C57E6">
              <w:rPr>
                <w:rFonts w:ascii="Consolas" w:eastAsia="MS Mincho" w:hAnsi="Consolas" w:cs="Consolas"/>
                <w:b/>
                <w:bCs/>
                <w:color w:val="000000"/>
                <w:sz w:val="20"/>
                <w:szCs w:val="20"/>
              </w:rPr>
              <w:t>VALID CODES</w:t>
            </w:r>
          </w:p>
        </w:tc>
      </w:tr>
      <w:tr w:rsidR="0053595E" w:rsidRPr="000C57E6" w14:paraId="2E997B25" w14:textId="77777777" w:rsidTr="002A73AF">
        <w:trPr>
          <w:trHeight w:val="216"/>
        </w:trPr>
        <w:tc>
          <w:tcPr>
            <w:tcW w:w="810" w:type="dxa"/>
            <w:tcBorders>
              <w:top w:val="nil"/>
              <w:left w:val="nil"/>
              <w:bottom w:val="nil"/>
              <w:right w:val="nil"/>
            </w:tcBorders>
            <w:shd w:val="clear" w:color="auto" w:fill="auto"/>
          </w:tcPr>
          <w:p w14:paraId="2DDA0212" w14:textId="77777777" w:rsidR="0053595E" w:rsidRPr="000C57E6" w:rsidRDefault="0053595E"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01 —</w:t>
            </w:r>
          </w:p>
        </w:tc>
        <w:tc>
          <w:tcPr>
            <w:tcW w:w="7650" w:type="dxa"/>
            <w:gridSpan w:val="2"/>
            <w:tcBorders>
              <w:top w:val="nil"/>
              <w:left w:val="nil"/>
              <w:bottom w:val="nil"/>
              <w:right w:val="nil"/>
            </w:tcBorders>
            <w:shd w:val="clear" w:color="auto" w:fill="auto"/>
          </w:tcPr>
          <w:p w14:paraId="1F8E3BD1" w14:textId="77777777" w:rsidR="0053595E" w:rsidRPr="000C57E6" w:rsidRDefault="0053595E" w:rsidP="002A73AF">
            <w:pPr>
              <w:spacing w:line="276" w:lineRule="auto"/>
              <w:ind w:left="-72"/>
              <w:rPr>
                <w:rFonts w:ascii="Consolas" w:hAnsi="Consolas" w:cs="Consolas"/>
                <w:sz w:val="20"/>
                <w:szCs w:val="20"/>
              </w:rPr>
            </w:pPr>
            <w:r w:rsidRPr="000C57E6">
              <w:rPr>
                <w:rFonts w:ascii="Consolas" w:eastAsia="MS Mincho" w:hAnsi="Consolas" w:cs="Consolas"/>
                <w:sz w:val="20"/>
                <w:szCs w:val="20"/>
              </w:rPr>
              <w:t xml:space="preserve">Native, born in the U.S. </w:t>
            </w:r>
          </w:p>
        </w:tc>
      </w:tr>
      <w:tr w:rsidR="0053595E" w:rsidRPr="000C57E6" w14:paraId="0FD62BDD" w14:textId="77777777" w:rsidTr="002A73AF">
        <w:trPr>
          <w:trHeight w:val="216"/>
        </w:trPr>
        <w:tc>
          <w:tcPr>
            <w:tcW w:w="810" w:type="dxa"/>
            <w:tcBorders>
              <w:top w:val="nil"/>
              <w:left w:val="nil"/>
              <w:bottom w:val="nil"/>
              <w:right w:val="nil"/>
            </w:tcBorders>
            <w:shd w:val="clear" w:color="auto" w:fill="auto"/>
          </w:tcPr>
          <w:p w14:paraId="51161973" w14:textId="77777777" w:rsidR="0053595E" w:rsidRPr="000C57E6" w:rsidRDefault="0053595E"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02 —</w:t>
            </w:r>
          </w:p>
        </w:tc>
        <w:tc>
          <w:tcPr>
            <w:tcW w:w="7650" w:type="dxa"/>
            <w:gridSpan w:val="2"/>
            <w:tcBorders>
              <w:top w:val="nil"/>
              <w:left w:val="nil"/>
              <w:bottom w:val="nil"/>
              <w:right w:val="nil"/>
            </w:tcBorders>
            <w:shd w:val="clear" w:color="auto" w:fill="auto"/>
          </w:tcPr>
          <w:p w14:paraId="57DB36E7" w14:textId="77777777" w:rsidR="0053595E" w:rsidRPr="000C57E6" w:rsidRDefault="0053595E" w:rsidP="002A73AF">
            <w:pPr>
              <w:spacing w:line="276" w:lineRule="auto"/>
              <w:ind w:left="-72"/>
              <w:rPr>
                <w:rFonts w:ascii="Consolas" w:hAnsi="Consolas" w:cs="Consolas"/>
                <w:color w:val="000000"/>
                <w:sz w:val="20"/>
                <w:szCs w:val="20"/>
              </w:rPr>
            </w:pPr>
            <w:r w:rsidRPr="000C57E6">
              <w:rPr>
                <w:rFonts w:ascii="Consolas" w:eastAsia="MS Mincho" w:hAnsi="Consolas" w:cs="Consolas"/>
                <w:sz w:val="20"/>
                <w:szCs w:val="20"/>
              </w:rPr>
              <w:t xml:space="preserve">Native, born in PR or U.S. outlying area </w:t>
            </w:r>
          </w:p>
        </w:tc>
      </w:tr>
      <w:tr w:rsidR="0053595E" w:rsidRPr="000C57E6" w14:paraId="3A31A435" w14:textId="77777777" w:rsidTr="002A73AF">
        <w:trPr>
          <w:trHeight w:val="216"/>
        </w:trPr>
        <w:tc>
          <w:tcPr>
            <w:tcW w:w="810" w:type="dxa"/>
            <w:tcBorders>
              <w:top w:val="nil"/>
              <w:left w:val="nil"/>
              <w:bottom w:val="nil"/>
              <w:right w:val="nil"/>
            </w:tcBorders>
            <w:shd w:val="clear" w:color="auto" w:fill="auto"/>
          </w:tcPr>
          <w:p w14:paraId="265D7F00" w14:textId="77777777" w:rsidR="0053595E" w:rsidRPr="000C57E6" w:rsidRDefault="0053595E"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03 —</w:t>
            </w:r>
          </w:p>
        </w:tc>
        <w:tc>
          <w:tcPr>
            <w:tcW w:w="7650" w:type="dxa"/>
            <w:gridSpan w:val="2"/>
            <w:tcBorders>
              <w:top w:val="nil"/>
              <w:left w:val="nil"/>
              <w:bottom w:val="nil"/>
              <w:right w:val="nil"/>
            </w:tcBorders>
            <w:shd w:val="clear" w:color="auto" w:fill="auto"/>
          </w:tcPr>
          <w:p w14:paraId="6BDDE1F0" w14:textId="77777777" w:rsidR="0053595E" w:rsidRPr="000C57E6" w:rsidRDefault="0053595E" w:rsidP="002A73AF">
            <w:pPr>
              <w:spacing w:line="276" w:lineRule="auto"/>
              <w:ind w:left="-72"/>
              <w:rPr>
                <w:rFonts w:ascii="Consolas" w:hAnsi="Consolas" w:cs="Consolas"/>
                <w:sz w:val="20"/>
                <w:szCs w:val="20"/>
              </w:rPr>
            </w:pPr>
            <w:r w:rsidRPr="000C57E6">
              <w:rPr>
                <w:rFonts w:ascii="Consolas" w:eastAsia="MS Mincho" w:hAnsi="Consolas" w:cs="Consolas"/>
                <w:sz w:val="20"/>
                <w:szCs w:val="20"/>
              </w:rPr>
              <w:t>Native, born abroad of U.S. parents</w:t>
            </w:r>
          </w:p>
        </w:tc>
      </w:tr>
      <w:tr w:rsidR="0053595E" w:rsidRPr="000C57E6" w14:paraId="52629FA5" w14:textId="77777777" w:rsidTr="002A73AF">
        <w:trPr>
          <w:trHeight w:val="216"/>
        </w:trPr>
        <w:tc>
          <w:tcPr>
            <w:tcW w:w="810" w:type="dxa"/>
            <w:tcBorders>
              <w:top w:val="nil"/>
              <w:left w:val="nil"/>
              <w:bottom w:val="nil"/>
              <w:right w:val="nil"/>
            </w:tcBorders>
            <w:shd w:val="clear" w:color="auto" w:fill="auto"/>
          </w:tcPr>
          <w:p w14:paraId="1D754E03" w14:textId="77777777" w:rsidR="0053595E" w:rsidRPr="000C57E6" w:rsidRDefault="0053595E" w:rsidP="002A73AF">
            <w:pPr>
              <w:spacing w:line="276" w:lineRule="auto"/>
              <w:jc w:val="right"/>
              <w:rPr>
                <w:rFonts w:ascii="Consolas" w:hAnsi="Consolas" w:cs="Consolas"/>
                <w:b/>
                <w:bCs/>
                <w:color w:val="000000"/>
                <w:sz w:val="20"/>
                <w:szCs w:val="20"/>
              </w:rPr>
            </w:pPr>
            <w:r w:rsidRPr="000C57E6">
              <w:rPr>
                <w:rFonts w:ascii="Consolas" w:eastAsia="Calibri" w:hAnsi="Consolas" w:cs="Consolas"/>
                <w:sz w:val="20"/>
                <w:szCs w:val="20"/>
              </w:rPr>
              <w:t>04 —</w:t>
            </w:r>
          </w:p>
        </w:tc>
        <w:tc>
          <w:tcPr>
            <w:tcW w:w="7650" w:type="dxa"/>
            <w:gridSpan w:val="2"/>
            <w:tcBorders>
              <w:top w:val="nil"/>
              <w:left w:val="nil"/>
              <w:bottom w:val="nil"/>
              <w:right w:val="nil"/>
            </w:tcBorders>
            <w:shd w:val="clear" w:color="auto" w:fill="auto"/>
          </w:tcPr>
          <w:p w14:paraId="383E8AE1" w14:textId="77777777" w:rsidR="0053595E" w:rsidRPr="000C57E6" w:rsidRDefault="0053595E" w:rsidP="002A73AF">
            <w:pPr>
              <w:spacing w:line="276" w:lineRule="auto"/>
              <w:ind w:left="-72"/>
              <w:rPr>
                <w:rFonts w:ascii="Consolas" w:hAnsi="Consolas" w:cs="Consolas"/>
                <w:sz w:val="20"/>
                <w:szCs w:val="20"/>
              </w:rPr>
            </w:pPr>
            <w:r w:rsidRPr="000C57E6">
              <w:rPr>
                <w:rFonts w:ascii="Consolas" w:eastAsia="MS Mincho" w:hAnsi="Consolas" w:cs="Consolas"/>
                <w:sz w:val="20"/>
                <w:szCs w:val="20"/>
              </w:rPr>
              <w:t>Foreign born, U.S. citizenship by naturalization</w:t>
            </w:r>
          </w:p>
        </w:tc>
      </w:tr>
      <w:tr w:rsidR="0053595E" w:rsidRPr="000C57E6" w14:paraId="1417078F" w14:textId="77777777" w:rsidTr="002A73AF">
        <w:trPr>
          <w:trHeight w:val="216"/>
        </w:trPr>
        <w:tc>
          <w:tcPr>
            <w:tcW w:w="810" w:type="dxa"/>
            <w:tcBorders>
              <w:top w:val="nil"/>
              <w:left w:val="nil"/>
              <w:bottom w:val="nil"/>
              <w:right w:val="nil"/>
            </w:tcBorders>
            <w:shd w:val="clear" w:color="auto" w:fill="auto"/>
          </w:tcPr>
          <w:p w14:paraId="2C9368D7" w14:textId="77777777" w:rsidR="0053595E" w:rsidRPr="000C57E6" w:rsidRDefault="0053595E" w:rsidP="002A73AF">
            <w:pPr>
              <w:spacing w:line="276" w:lineRule="auto"/>
              <w:jc w:val="right"/>
              <w:rPr>
                <w:rFonts w:ascii="Consolas" w:hAnsi="Consolas" w:cs="Consolas"/>
                <w:color w:val="000000"/>
                <w:sz w:val="20"/>
                <w:szCs w:val="20"/>
              </w:rPr>
            </w:pPr>
            <w:r w:rsidRPr="000C57E6">
              <w:rPr>
                <w:rFonts w:ascii="Consolas" w:eastAsia="Calibri" w:hAnsi="Consolas" w:cs="Consolas"/>
                <w:sz w:val="20"/>
                <w:szCs w:val="20"/>
              </w:rPr>
              <w:t>05 —</w:t>
            </w:r>
          </w:p>
        </w:tc>
        <w:tc>
          <w:tcPr>
            <w:tcW w:w="7650" w:type="dxa"/>
            <w:gridSpan w:val="2"/>
            <w:tcBorders>
              <w:top w:val="nil"/>
              <w:left w:val="nil"/>
              <w:bottom w:val="nil"/>
              <w:right w:val="nil"/>
            </w:tcBorders>
            <w:shd w:val="clear" w:color="auto" w:fill="auto"/>
          </w:tcPr>
          <w:p w14:paraId="2E29C929" w14:textId="77777777" w:rsidR="0053595E" w:rsidRPr="000C57E6" w:rsidRDefault="0053595E" w:rsidP="002A73AF">
            <w:pPr>
              <w:spacing w:line="276" w:lineRule="auto"/>
              <w:ind w:left="-72"/>
              <w:rPr>
                <w:rFonts w:ascii="Consolas" w:hAnsi="Consolas" w:cs="Consolas"/>
                <w:color w:val="000000"/>
                <w:sz w:val="20"/>
                <w:szCs w:val="20"/>
              </w:rPr>
            </w:pPr>
            <w:r w:rsidRPr="000C57E6">
              <w:rPr>
                <w:rFonts w:ascii="Consolas" w:eastAsia="MS Mincho" w:hAnsi="Consolas" w:cs="Consolas"/>
                <w:sz w:val="20"/>
                <w:szCs w:val="20"/>
              </w:rPr>
              <w:t>Foreign born, NOT a U.S. Citizen</w:t>
            </w:r>
          </w:p>
        </w:tc>
      </w:tr>
      <w:tr w:rsidR="0053595E" w:rsidRPr="000C57E6" w14:paraId="41B3289D" w14:textId="77777777" w:rsidTr="002A73AF">
        <w:trPr>
          <w:trHeight w:val="216"/>
        </w:trPr>
        <w:tc>
          <w:tcPr>
            <w:tcW w:w="810" w:type="dxa"/>
            <w:tcBorders>
              <w:top w:val="nil"/>
              <w:left w:val="nil"/>
              <w:bottom w:val="nil"/>
              <w:right w:val="nil"/>
            </w:tcBorders>
            <w:shd w:val="clear" w:color="auto" w:fill="auto"/>
          </w:tcPr>
          <w:p w14:paraId="5289AE5F" w14:textId="77777777" w:rsidR="0053595E" w:rsidRPr="00E73F79" w:rsidRDefault="0053595E" w:rsidP="002A73AF">
            <w:pPr>
              <w:spacing w:line="276" w:lineRule="auto"/>
              <w:jc w:val="right"/>
              <w:rPr>
                <w:rFonts w:ascii="Consolas" w:eastAsia="Calibri" w:hAnsi="Consolas" w:cs="Consolas"/>
                <w:sz w:val="20"/>
                <w:szCs w:val="20"/>
              </w:rPr>
            </w:pPr>
            <w:r w:rsidRPr="00E73F79">
              <w:rPr>
                <w:rFonts w:ascii="Consolas" w:eastAsia="Calibri" w:hAnsi="Consolas" w:cs="Consolas"/>
                <w:sz w:val="20"/>
                <w:szCs w:val="20"/>
              </w:rPr>
              <w:t>-7 —</w:t>
            </w:r>
          </w:p>
        </w:tc>
        <w:tc>
          <w:tcPr>
            <w:tcW w:w="7650" w:type="dxa"/>
            <w:gridSpan w:val="2"/>
            <w:tcBorders>
              <w:top w:val="nil"/>
              <w:left w:val="nil"/>
              <w:bottom w:val="nil"/>
              <w:right w:val="nil"/>
            </w:tcBorders>
            <w:shd w:val="clear" w:color="auto" w:fill="auto"/>
          </w:tcPr>
          <w:p w14:paraId="06F35FE9" w14:textId="77777777" w:rsidR="0053595E" w:rsidRPr="000C57E6" w:rsidRDefault="0053595E" w:rsidP="002A73AF">
            <w:pPr>
              <w:spacing w:line="276" w:lineRule="auto"/>
              <w:ind w:left="-72"/>
              <w:rPr>
                <w:rFonts w:ascii="Consolas" w:eastAsia="MS Mincho" w:hAnsi="Consolas" w:cs="Consolas"/>
                <w:sz w:val="20"/>
                <w:szCs w:val="20"/>
              </w:rPr>
            </w:pPr>
            <w:r w:rsidRPr="00E73F79">
              <w:rPr>
                <w:rFonts w:ascii="Consolas" w:eastAsia="Calibri" w:hAnsi="Consolas" w:cs="Consolas"/>
                <w:sz w:val="20"/>
                <w:szCs w:val="20"/>
              </w:rPr>
              <w:t>Question not asked this cohort (omitted from frequency table below)</w:t>
            </w:r>
          </w:p>
        </w:tc>
      </w:tr>
    </w:tbl>
    <w:p w14:paraId="1129E701" w14:textId="77777777" w:rsidR="0053595E" w:rsidRPr="000C57E6" w:rsidRDefault="0053595E" w:rsidP="0053595E">
      <w:pPr>
        <w:spacing w:before="160" w:after="160"/>
        <w:rPr>
          <w:rFonts w:ascii="Consolas" w:eastAsia="Calibri" w:hAnsi="Consolas" w:cs="Consolas"/>
          <w:b/>
          <w:sz w:val="20"/>
          <w:szCs w:val="22"/>
        </w:rPr>
      </w:pPr>
      <w:r w:rsidRPr="000C57E6">
        <w:rPr>
          <w:rFonts w:ascii="Consolas" w:eastAsia="Calibri" w:hAnsi="Consolas" w:cs="Consolas"/>
          <w:b/>
          <w:sz w:val="20"/>
          <w:szCs w:val="22"/>
        </w:rPr>
        <w:t>FREQUENCIES:</w:t>
      </w:r>
    </w:p>
    <w:p w14:paraId="21D4EDBC" w14:textId="6E9C6AC3"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citizenship:        JAN96    MAY96    SEP98    JAN99    MAY99    JAN00    MAY00    JUN01    NOV01    FEB02    </w:t>
      </w:r>
    </w:p>
    <w:p w14:paraId="00B10FC8" w14:textId="77777777" w:rsidR="00046928" w:rsidRPr="00046928" w:rsidRDefault="00046928" w:rsidP="00046928">
      <w:pPr>
        <w:rPr>
          <w:rFonts w:ascii="Consolas" w:eastAsia="Calibri" w:hAnsi="Consolas" w:cs="Consolas"/>
          <w:bCs/>
          <w:sz w:val="16"/>
          <w:szCs w:val="18"/>
        </w:rPr>
      </w:pPr>
    </w:p>
    <w:p w14:paraId="23B70DE7"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01              30,000   30,500   70,000   62,500   60,000   44,000   39,000   27,000   79,000   54,500</w:t>
      </w:r>
    </w:p>
    <w:p w14:paraId="409D0AC5"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02                 200      150      400      400      400      300      250      200      450      350</w:t>
      </w:r>
    </w:p>
    <w:p w14:paraId="63B30137"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03                 300      250      700      600      550      350      400      200      650      500</w:t>
      </w:r>
    </w:p>
    <w:p w14:paraId="654294D0"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04               1,200    1,200    3,200    2,800    2,900    2,100    2,000    1,500    3,900    2,600</w:t>
      </w:r>
    </w:p>
    <w:p w14:paraId="4653D6BD"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05               1,800    1,700    4,700    4,500    4,300    3,500    3,600    1,900    5,600    4,000</w:t>
      </w:r>
    </w:p>
    <w:p w14:paraId="1961EF13"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Total              33,500   33,500   79,000   70,500   68,000   50,500   45,000   30,500   90,000   62,000</w:t>
      </w:r>
    </w:p>
    <w:p w14:paraId="5D1D5A48" w14:textId="77777777" w:rsidR="00046928" w:rsidRPr="00046928" w:rsidRDefault="00046928" w:rsidP="00046928">
      <w:pPr>
        <w:rPr>
          <w:rFonts w:ascii="Consolas" w:eastAsia="Calibri" w:hAnsi="Consolas" w:cs="Consolas"/>
          <w:bCs/>
          <w:sz w:val="16"/>
          <w:szCs w:val="18"/>
        </w:rPr>
      </w:pPr>
    </w:p>
    <w:p w14:paraId="4A1D66B4" w14:textId="77777777" w:rsidR="00046928" w:rsidRPr="00046928" w:rsidRDefault="00046928" w:rsidP="00046928">
      <w:pPr>
        <w:rPr>
          <w:rFonts w:ascii="Consolas" w:eastAsia="Calibri" w:hAnsi="Consolas" w:cs="Consolas"/>
          <w:bCs/>
          <w:sz w:val="16"/>
          <w:szCs w:val="18"/>
        </w:rPr>
      </w:pPr>
    </w:p>
    <w:p w14:paraId="64F9EC78" w14:textId="2FD3244E"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citizenship:        FEB03    JUN03    NOV03    MAY06    AUG06    JAN07    MAY10    AUG10    JAN11    JUL14    </w:t>
      </w:r>
    </w:p>
    <w:p w14:paraId="62F192B4" w14:textId="77777777" w:rsidR="00046928" w:rsidRPr="00046928" w:rsidRDefault="00046928" w:rsidP="00046928">
      <w:pPr>
        <w:rPr>
          <w:rFonts w:ascii="Consolas" w:eastAsia="Calibri" w:hAnsi="Consolas" w:cs="Consolas"/>
          <w:bCs/>
          <w:sz w:val="16"/>
          <w:szCs w:val="18"/>
        </w:rPr>
      </w:pPr>
    </w:p>
    <w:p w14:paraId="6895FECC"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01              36,000   77,500   78,000   73,500   56,000   72,000   70,500   52,500   68,500   64,000</w:t>
      </w:r>
    </w:p>
    <w:p w14:paraId="5D5CB82A"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02                 200      450      450      400      300      450      450      350      400      350</w:t>
      </w:r>
    </w:p>
    <w:p w14:paraId="49121E37"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03                 350      700      700      700      500      650      650      500      700      600</w:t>
      </w:r>
    </w:p>
    <w:p w14:paraId="571E0097"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04               1,800    4,200    4,100    4,100    3,300    4,300    4,800    3,700    4,900    4,700</w:t>
      </w:r>
    </w:p>
    <w:p w14:paraId="35098E2D"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05               2,900    5,600    5,700    5,700    4,300    5,600    5,800    4,100    5,400    4,800</w:t>
      </w:r>
    </w:p>
    <w:p w14:paraId="4AA02EB6"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Total              41,000   88,500   89,000   84,000   64,500   83,000   82,500   61,000   80,000   74,500</w:t>
      </w:r>
    </w:p>
    <w:p w14:paraId="7E2CD833" w14:textId="77777777" w:rsidR="00046928" w:rsidRPr="00046928" w:rsidRDefault="00046928" w:rsidP="00046928">
      <w:pPr>
        <w:rPr>
          <w:rFonts w:ascii="Consolas" w:eastAsia="Calibri" w:hAnsi="Consolas" w:cs="Consolas"/>
          <w:bCs/>
          <w:sz w:val="16"/>
          <w:szCs w:val="18"/>
        </w:rPr>
      </w:pPr>
    </w:p>
    <w:p w14:paraId="196F25CC" w14:textId="77777777" w:rsidR="00046928" w:rsidRPr="00046928" w:rsidRDefault="00046928" w:rsidP="00046928">
      <w:pPr>
        <w:rPr>
          <w:rFonts w:ascii="Consolas" w:eastAsia="Calibri" w:hAnsi="Consolas" w:cs="Consolas"/>
          <w:bCs/>
          <w:sz w:val="16"/>
          <w:szCs w:val="18"/>
        </w:rPr>
      </w:pPr>
    </w:p>
    <w:p w14:paraId="5809D3F5" w14:textId="4D77A0E0"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citizenship:        JAN15    MAY15    JUL18    </w:t>
      </w:r>
    </w:p>
    <w:p w14:paraId="0C153779" w14:textId="77777777" w:rsidR="00046928" w:rsidRPr="00046928" w:rsidRDefault="00046928" w:rsidP="00046928">
      <w:pPr>
        <w:rPr>
          <w:rFonts w:ascii="Consolas" w:eastAsia="Calibri" w:hAnsi="Consolas" w:cs="Consolas"/>
          <w:bCs/>
          <w:sz w:val="16"/>
          <w:szCs w:val="18"/>
        </w:rPr>
      </w:pPr>
    </w:p>
    <w:p w14:paraId="24FDCBCA"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01              66,000   52,000   50,500</w:t>
      </w:r>
    </w:p>
    <w:p w14:paraId="377FCC04"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02                 400      300      350</w:t>
      </w:r>
    </w:p>
    <w:p w14:paraId="3CC281CE"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03                 650      500      450</w:t>
      </w:r>
    </w:p>
    <w:p w14:paraId="0CFA9933"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04               4,700    3,700    3,700</w:t>
      </w:r>
    </w:p>
    <w:p w14:paraId="04D3F972"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05               5,000    3,800    3,300</w:t>
      </w:r>
    </w:p>
    <w:p w14:paraId="2251CCF3" w14:textId="53153B91" w:rsidR="00936F19"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Total              76,500   60,000   58,500</w:t>
      </w:r>
    </w:p>
    <w:p w14:paraId="1AE96D7C" w14:textId="41B39B18" w:rsidR="0053595E" w:rsidRPr="000C57E6" w:rsidRDefault="0053595E" w:rsidP="00185AA0">
      <w:pPr>
        <w:rPr>
          <w:rFonts w:asciiTheme="majorHAnsi" w:eastAsia="MS Mincho" w:hAnsiTheme="majorHAnsi" w:cstheme="majorHAnsi"/>
          <w:b/>
          <w:sz w:val="26"/>
          <w:szCs w:val="26"/>
        </w:rPr>
      </w:pPr>
      <w:r w:rsidRPr="000C57E6">
        <w:rPr>
          <w:rFonts w:asciiTheme="majorHAnsi" w:eastAsia="MS Mincho" w:hAnsiTheme="majorHAnsi" w:cstheme="majorHAnsi"/>
          <w:b/>
          <w:sz w:val="26"/>
          <w:szCs w:val="26"/>
        </w:rPr>
        <w:br w:type="page"/>
      </w:r>
    </w:p>
    <w:p w14:paraId="0819F2E9" w14:textId="77777777" w:rsidR="0053595E" w:rsidRPr="00663091" w:rsidRDefault="0053595E" w:rsidP="0053595E">
      <w:pPr>
        <w:spacing w:after="240"/>
        <w:rPr>
          <w:rFonts w:ascii="Calibri" w:eastAsia="Calibri" w:hAnsi="Calibri"/>
          <w:bCs/>
          <w:i/>
          <w:iCs/>
          <w:sz w:val="18"/>
          <w:szCs w:val="18"/>
        </w:rPr>
      </w:pPr>
      <w:r>
        <w:rPr>
          <w:rFonts w:asciiTheme="majorHAnsi" w:eastAsia="MS Mincho" w:hAnsiTheme="majorHAnsi" w:cstheme="majorHAnsi"/>
          <w:b/>
          <w:sz w:val="26"/>
          <w:szCs w:val="26"/>
        </w:rPr>
        <w:t>Veteran Status</w:t>
      </w:r>
      <w:r w:rsidRPr="002B6F27">
        <w:rPr>
          <w:rFonts w:asciiTheme="majorHAnsi" w:eastAsia="MS Mincho" w:hAnsiTheme="majorHAnsi" w:cstheme="majorHAnsi"/>
          <w:b/>
          <w:sz w:val="26"/>
          <w:szCs w:val="26"/>
        </w:rPr>
        <w:t xml:space="preserve">         </w:t>
      </w:r>
      <w:bookmarkStart w:id="85" w:name="VETERAN"/>
      <w:r>
        <w:rPr>
          <w:rFonts w:asciiTheme="majorHAnsi" w:eastAsia="MS Mincho" w:hAnsiTheme="majorHAnsi" w:cstheme="majorHAnsi"/>
          <w:b/>
          <w:sz w:val="26"/>
          <w:szCs w:val="26"/>
        </w:rPr>
        <w:t>VETERAN</w:t>
      </w:r>
      <w:bookmarkEnd w:id="85"/>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sidRPr="00663091">
        <w:rPr>
          <w:rFonts w:asciiTheme="majorHAnsi" w:hAnsiTheme="majorHAnsi" w:cstheme="majorHAnsi"/>
          <w:bCs/>
          <w:sz w:val="26"/>
          <w:szCs w:val="26"/>
        </w:rPr>
        <w:t xml:space="preserve">      </w:t>
      </w:r>
      <w:hyperlink w:anchor="INDEX3" w:history="1">
        <w:r w:rsidRPr="00663091">
          <w:rPr>
            <w:rStyle w:val="Hyperlink"/>
            <w:rFonts w:asciiTheme="majorHAnsi" w:hAnsiTheme="majorHAnsi" w:cstheme="majorHAnsi"/>
            <w:bCs/>
            <w:sz w:val="22"/>
            <w:szCs w:val="22"/>
          </w:rPr>
          <w:t>R</w:t>
        </w:r>
        <w:r w:rsidRPr="00663091">
          <w:rPr>
            <w:rStyle w:val="Hyperlink"/>
            <w:rFonts w:asciiTheme="majorHAnsi" w:hAnsiTheme="majorHAnsi" w:cstheme="majorHAnsi"/>
            <w:bCs/>
            <w:sz w:val="20"/>
            <w:szCs w:val="20"/>
          </w:rPr>
          <w:t>eturn to Index</w:t>
        </w:r>
      </w:hyperlink>
    </w:p>
    <w:p w14:paraId="66888559" w14:textId="77777777" w:rsidR="0053595E" w:rsidRDefault="0053595E" w:rsidP="00067E6F">
      <w:pPr>
        <w:widowControl w:val="0"/>
        <w:spacing w:after="120"/>
        <w:rPr>
          <w:rFonts w:asciiTheme="majorHAnsi" w:eastAsia="MS Mincho" w:hAnsiTheme="majorHAnsi" w:cstheme="majorHAnsi"/>
          <w:sz w:val="22"/>
          <w:szCs w:val="22"/>
        </w:rPr>
      </w:pPr>
      <w:r w:rsidRPr="00E16537">
        <w:rPr>
          <w:rFonts w:asciiTheme="majorHAnsi" w:hAnsiTheme="majorHAnsi" w:cstheme="majorHAnsi"/>
          <w:b/>
          <w:sz w:val="22"/>
          <w:szCs w:val="22"/>
        </w:rPr>
        <w:t>DESCRIPTION</w:t>
      </w:r>
      <w:r w:rsidRPr="00E16537">
        <w:rPr>
          <w:rFonts w:asciiTheme="majorHAnsi" w:eastAsia="Calibri" w:hAnsiTheme="majorHAnsi" w:cstheme="majorHAnsi"/>
          <w:b/>
          <w:sz w:val="22"/>
          <w:szCs w:val="22"/>
        </w:rPr>
        <w:t xml:space="preserve">: </w:t>
      </w:r>
      <w:r w:rsidRPr="00060E13">
        <w:rPr>
          <w:rFonts w:asciiTheme="majorHAnsi" w:eastAsia="MS Mincho" w:hAnsiTheme="majorHAnsi" w:cstheme="majorHAnsi"/>
        </w:rPr>
        <w:t>Veteran</w:t>
      </w:r>
      <w:r>
        <w:rPr>
          <w:rFonts w:asciiTheme="majorHAnsi" w:eastAsia="MS Mincho" w:hAnsiTheme="majorHAnsi" w:cstheme="majorHAnsi"/>
        </w:rPr>
        <w:t>’s</w:t>
      </w:r>
      <w:r w:rsidRPr="00060E13">
        <w:rPr>
          <w:rFonts w:asciiTheme="majorHAnsi" w:eastAsia="MS Mincho" w:hAnsiTheme="majorHAnsi" w:cstheme="majorHAnsi"/>
        </w:rPr>
        <w:t xml:space="preserve"> period of service</w:t>
      </w:r>
      <w:r w:rsidRPr="00E16537">
        <w:rPr>
          <w:rFonts w:asciiTheme="majorHAnsi" w:eastAsia="MS Mincho" w:hAnsiTheme="majorHAnsi" w:cstheme="majorHAnsi"/>
          <w:sz w:val="22"/>
          <w:szCs w:val="22"/>
        </w:rPr>
        <w:t xml:space="preserve"> </w:t>
      </w:r>
    </w:p>
    <w:p w14:paraId="1E7083B9" w14:textId="77777777" w:rsidR="0053595E" w:rsidRPr="00E16537" w:rsidRDefault="0053595E" w:rsidP="0053595E">
      <w:pPr>
        <w:pStyle w:val="PlainText"/>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Type:</w:t>
      </w:r>
      <w:r>
        <w:rPr>
          <w:rFonts w:asciiTheme="majorHAnsi" w:eastAsia="MS Mincho" w:hAnsiTheme="majorHAnsi" w:cstheme="majorHAnsi"/>
          <w:sz w:val="22"/>
          <w:szCs w:val="22"/>
        </w:rPr>
        <w:t xml:space="preserve"> CHAR</w:t>
      </w:r>
    </w:p>
    <w:p w14:paraId="5D7A0242" w14:textId="77777777" w:rsidR="0053595E" w:rsidRDefault="0053595E" w:rsidP="0053595E">
      <w:pPr>
        <w:pStyle w:val="PlainText"/>
        <w:spacing w:after="160"/>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 xml:space="preserve">SAS Format: </w:t>
      </w:r>
      <w:r>
        <w:rPr>
          <w:rFonts w:asciiTheme="majorHAnsi" w:eastAsia="MS Mincho" w:hAnsiTheme="majorHAnsi" w:cstheme="majorHAnsi"/>
          <w:sz w:val="22"/>
          <w:szCs w:val="22"/>
        </w:rPr>
        <w:t>$2</w:t>
      </w:r>
    </w:p>
    <w:p w14:paraId="2CB584B4" w14:textId="77777777" w:rsidR="0053595E" w:rsidRPr="00D51A60" w:rsidRDefault="0053595E" w:rsidP="0053595E">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5940"/>
        <w:gridCol w:w="531"/>
      </w:tblGrid>
      <w:tr w:rsidR="0053595E" w:rsidRPr="00C82F2A" w14:paraId="7B03122A" w14:textId="77777777" w:rsidTr="002A73AF">
        <w:trPr>
          <w:trHeight w:val="216"/>
        </w:trPr>
        <w:tc>
          <w:tcPr>
            <w:tcW w:w="7281" w:type="dxa"/>
            <w:gridSpan w:val="3"/>
            <w:tcBorders>
              <w:top w:val="nil"/>
              <w:left w:val="nil"/>
              <w:bottom w:val="nil"/>
              <w:right w:val="nil"/>
            </w:tcBorders>
            <w:shd w:val="clear" w:color="auto" w:fill="auto"/>
            <w:vAlign w:val="center"/>
          </w:tcPr>
          <w:p w14:paraId="4AB0C85A" w14:textId="77777777" w:rsidR="0053595E" w:rsidRPr="00C82F2A" w:rsidRDefault="0053595E" w:rsidP="002A73AF">
            <w:pPr>
              <w:spacing w:line="276" w:lineRule="auto"/>
              <w:ind w:left="-72"/>
              <w:rPr>
                <w:rFonts w:ascii="Consolas" w:hAnsi="Consolas" w:cs="Consolas"/>
                <w:sz w:val="20"/>
                <w:szCs w:val="20"/>
              </w:rPr>
            </w:pPr>
            <w:r w:rsidRPr="00C82F2A">
              <w:rPr>
                <w:rFonts w:ascii="Consolas" w:eastAsia="MS Mincho" w:hAnsi="Consolas" w:cs="Consolas"/>
                <w:b/>
                <w:bCs/>
                <w:color w:val="000000"/>
                <w:sz w:val="20"/>
                <w:szCs w:val="20"/>
              </w:rPr>
              <w:t>VALID CODES</w:t>
            </w:r>
          </w:p>
        </w:tc>
      </w:tr>
      <w:tr w:rsidR="0053595E" w:rsidRPr="00C82F2A" w14:paraId="2B1C5167" w14:textId="77777777" w:rsidTr="002A73AF">
        <w:trPr>
          <w:gridAfter w:val="1"/>
          <w:wAfter w:w="531" w:type="dxa"/>
          <w:trHeight w:val="216"/>
        </w:trPr>
        <w:tc>
          <w:tcPr>
            <w:tcW w:w="810" w:type="dxa"/>
            <w:tcBorders>
              <w:top w:val="nil"/>
              <w:left w:val="nil"/>
              <w:bottom w:val="nil"/>
              <w:right w:val="nil"/>
            </w:tcBorders>
            <w:shd w:val="clear" w:color="auto" w:fill="auto"/>
          </w:tcPr>
          <w:p w14:paraId="3FDCBD8F" w14:textId="77777777" w:rsidR="0053595E" w:rsidRPr="00C82F2A" w:rsidRDefault="0053595E" w:rsidP="002A73AF">
            <w:pPr>
              <w:spacing w:line="276" w:lineRule="auto"/>
              <w:jc w:val="right"/>
              <w:rPr>
                <w:rFonts w:ascii="Consolas" w:hAnsi="Consolas" w:cs="Consolas"/>
                <w:b/>
                <w:bCs/>
                <w:color w:val="000000"/>
                <w:sz w:val="20"/>
                <w:szCs w:val="20"/>
              </w:rPr>
            </w:pPr>
            <w:r w:rsidRPr="00C82F2A">
              <w:rPr>
                <w:rFonts w:ascii="Consolas" w:eastAsia="Calibri" w:hAnsi="Consolas" w:cs="Consolas"/>
                <w:sz w:val="20"/>
                <w:szCs w:val="20"/>
              </w:rPr>
              <w:t>01 —</w:t>
            </w:r>
          </w:p>
        </w:tc>
        <w:tc>
          <w:tcPr>
            <w:tcW w:w="5940" w:type="dxa"/>
            <w:tcBorders>
              <w:top w:val="nil"/>
              <w:left w:val="nil"/>
              <w:bottom w:val="nil"/>
              <w:right w:val="nil"/>
            </w:tcBorders>
            <w:shd w:val="clear" w:color="auto" w:fill="auto"/>
          </w:tcPr>
          <w:p w14:paraId="1260EACC"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September 2001 or later</w:t>
            </w:r>
          </w:p>
        </w:tc>
      </w:tr>
      <w:tr w:rsidR="0053595E" w:rsidRPr="00C82F2A" w14:paraId="7E56DC17" w14:textId="77777777" w:rsidTr="002A73AF">
        <w:trPr>
          <w:gridAfter w:val="1"/>
          <w:wAfter w:w="531" w:type="dxa"/>
          <w:trHeight w:val="216"/>
        </w:trPr>
        <w:tc>
          <w:tcPr>
            <w:tcW w:w="810" w:type="dxa"/>
            <w:tcBorders>
              <w:top w:val="nil"/>
              <w:left w:val="nil"/>
              <w:bottom w:val="nil"/>
              <w:right w:val="nil"/>
            </w:tcBorders>
            <w:shd w:val="clear" w:color="auto" w:fill="auto"/>
          </w:tcPr>
          <w:p w14:paraId="786BA638" w14:textId="77777777" w:rsidR="0053595E" w:rsidRPr="00C82F2A" w:rsidRDefault="0053595E" w:rsidP="002A73AF">
            <w:pPr>
              <w:spacing w:line="276" w:lineRule="auto"/>
              <w:jc w:val="right"/>
              <w:rPr>
                <w:rFonts w:ascii="Consolas" w:hAnsi="Consolas" w:cs="Consolas"/>
                <w:b/>
                <w:bCs/>
                <w:color w:val="000000"/>
                <w:sz w:val="20"/>
                <w:szCs w:val="20"/>
              </w:rPr>
            </w:pPr>
            <w:r w:rsidRPr="00C82F2A">
              <w:rPr>
                <w:rFonts w:ascii="Consolas" w:eastAsia="Calibri" w:hAnsi="Consolas" w:cs="Consolas"/>
                <w:sz w:val="20"/>
                <w:szCs w:val="20"/>
              </w:rPr>
              <w:t xml:space="preserve">02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54D4AF53"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August 1990 to August 2001</w:t>
            </w:r>
          </w:p>
        </w:tc>
      </w:tr>
      <w:tr w:rsidR="0053595E" w:rsidRPr="00C82F2A" w14:paraId="1051F9DF" w14:textId="77777777" w:rsidTr="002A73AF">
        <w:trPr>
          <w:gridAfter w:val="1"/>
          <w:wAfter w:w="531" w:type="dxa"/>
          <w:trHeight w:val="216"/>
        </w:trPr>
        <w:tc>
          <w:tcPr>
            <w:tcW w:w="810" w:type="dxa"/>
            <w:tcBorders>
              <w:top w:val="nil"/>
              <w:left w:val="nil"/>
              <w:bottom w:val="nil"/>
              <w:right w:val="nil"/>
            </w:tcBorders>
            <w:shd w:val="clear" w:color="auto" w:fill="auto"/>
          </w:tcPr>
          <w:p w14:paraId="65464F7F"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03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55649FC4"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May 1975 to July 1990</w:t>
            </w:r>
          </w:p>
        </w:tc>
      </w:tr>
      <w:tr w:rsidR="0053595E" w:rsidRPr="00C82F2A" w14:paraId="161BA9F0" w14:textId="77777777" w:rsidTr="002A73AF">
        <w:trPr>
          <w:gridAfter w:val="1"/>
          <w:wAfter w:w="531" w:type="dxa"/>
          <w:trHeight w:val="216"/>
        </w:trPr>
        <w:tc>
          <w:tcPr>
            <w:tcW w:w="810" w:type="dxa"/>
            <w:tcBorders>
              <w:top w:val="nil"/>
              <w:left w:val="nil"/>
              <w:bottom w:val="nil"/>
              <w:right w:val="nil"/>
            </w:tcBorders>
            <w:shd w:val="clear" w:color="auto" w:fill="auto"/>
          </w:tcPr>
          <w:p w14:paraId="33EBA76B"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04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728291AE"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Vietnam era (Aug 1964 to Apr 1975)</w:t>
            </w:r>
          </w:p>
        </w:tc>
      </w:tr>
      <w:tr w:rsidR="0053595E" w:rsidRPr="00C82F2A" w14:paraId="13413ABC" w14:textId="77777777" w:rsidTr="002A73AF">
        <w:trPr>
          <w:gridAfter w:val="1"/>
          <w:wAfter w:w="531" w:type="dxa"/>
          <w:trHeight w:val="216"/>
        </w:trPr>
        <w:tc>
          <w:tcPr>
            <w:tcW w:w="810" w:type="dxa"/>
            <w:tcBorders>
              <w:top w:val="nil"/>
              <w:left w:val="nil"/>
              <w:bottom w:val="nil"/>
              <w:right w:val="nil"/>
            </w:tcBorders>
            <w:shd w:val="clear" w:color="auto" w:fill="auto"/>
          </w:tcPr>
          <w:p w14:paraId="3E531B0E"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05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1541AAC6"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February 1955 to July 1964</w:t>
            </w:r>
          </w:p>
        </w:tc>
      </w:tr>
      <w:tr w:rsidR="0053595E" w:rsidRPr="00C82F2A" w14:paraId="5C06072A" w14:textId="77777777" w:rsidTr="002A73AF">
        <w:trPr>
          <w:gridAfter w:val="1"/>
          <w:wAfter w:w="531" w:type="dxa"/>
          <w:trHeight w:val="216"/>
        </w:trPr>
        <w:tc>
          <w:tcPr>
            <w:tcW w:w="810" w:type="dxa"/>
            <w:tcBorders>
              <w:top w:val="nil"/>
              <w:left w:val="nil"/>
              <w:bottom w:val="nil"/>
              <w:right w:val="nil"/>
            </w:tcBorders>
            <w:shd w:val="clear" w:color="auto" w:fill="auto"/>
          </w:tcPr>
          <w:p w14:paraId="4876F8BE"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06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17315E94"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Korean War (July 1950 to January 1955)</w:t>
            </w:r>
          </w:p>
        </w:tc>
      </w:tr>
      <w:tr w:rsidR="0053595E" w:rsidRPr="00C82F2A" w14:paraId="34C17F9C" w14:textId="77777777" w:rsidTr="002A73AF">
        <w:trPr>
          <w:gridAfter w:val="1"/>
          <w:wAfter w:w="531" w:type="dxa"/>
          <w:trHeight w:val="216"/>
        </w:trPr>
        <w:tc>
          <w:tcPr>
            <w:tcW w:w="810" w:type="dxa"/>
            <w:tcBorders>
              <w:top w:val="nil"/>
              <w:left w:val="nil"/>
              <w:bottom w:val="nil"/>
              <w:right w:val="nil"/>
            </w:tcBorders>
            <w:shd w:val="clear" w:color="auto" w:fill="auto"/>
          </w:tcPr>
          <w:p w14:paraId="6E4DC752"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07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38E498AA"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January 1947 to June 1950</w:t>
            </w:r>
          </w:p>
        </w:tc>
      </w:tr>
      <w:tr w:rsidR="0053595E" w:rsidRPr="00C82F2A" w14:paraId="3E6D5D39" w14:textId="77777777" w:rsidTr="002A73AF">
        <w:trPr>
          <w:gridAfter w:val="1"/>
          <w:wAfter w:w="531" w:type="dxa"/>
          <w:trHeight w:val="216"/>
        </w:trPr>
        <w:tc>
          <w:tcPr>
            <w:tcW w:w="810" w:type="dxa"/>
            <w:tcBorders>
              <w:top w:val="nil"/>
              <w:left w:val="nil"/>
              <w:bottom w:val="nil"/>
              <w:right w:val="nil"/>
            </w:tcBorders>
            <w:shd w:val="clear" w:color="auto" w:fill="auto"/>
          </w:tcPr>
          <w:p w14:paraId="7E4952F1"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08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5DFFEE7F"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World War II (December 1941 to December 1946)</w:t>
            </w:r>
          </w:p>
        </w:tc>
      </w:tr>
      <w:tr w:rsidR="0053595E" w:rsidRPr="00C82F2A" w14:paraId="1CF731AE" w14:textId="77777777" w:rsidTr="002A73AF">
        <w:trPr>
          <w:gridAfter w:val="1"/>
          <w:wAfter w:w="531" w:type="dxa"/>
          <w:trHeight w:val="216"/>
        </w:trPr>
        <w:tc>
          <w:tcPr>
            <w:tcW w:w="810" w:type="dxa"/>
            <w:tcBorders>
              <w:top w:val="nil"/>
              <w:left w:val="nil"/>
              <w:bottom w:val="nil"/>
              <w:right w:val="nil"/>
            </w:tcBorders>
            <w:shd w:val="clear" w:color="auto" w:fill="auto"/>
          </w:tcPr>
          <w:p w14:paraId="049E1A71"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09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40692682"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TimesNewRomanPSMT"/>
                <w:sz w:val="20"/>
                <w:szCs w:val="20"/>
              </w:rPr>
              <w:t>November 1941 to December 1918</w:t>
            </w:r>
          </w:p>
        </w:tc>
      </w:tr>
      <w:tr w:rsidR="0053595E" w:rsidRPr="00C82F2A" w14:paraId="308A4A79" w14:textId="77777777" w:rsidTr="002A73AF">
        <w:trPr>
          <w:gridAfter w:val="1"/>
          <w:wAfter w:w="531" w:type="dxa"/>
          <w:trHeight w:val="216"/>
        </w:trPr>
        <w:tc>
          <w:tcPr>
            <w:tcW w:w="810" w:type="dxa"/>
            <w:tcBorders>
              <w:top w:val="nil"/>
              <w:left w:val="nil"/>
              <w:bottom w:val="nil"/>
              <w:right w:val="nil"/>
            </w:tcBorders>
            <w:shd w:val="clear" w:color="auto" w:fill="auto"/>
          </w:tcPr>
          <w:p w14:paraId="52399BA1"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10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07144AE8"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Consolas"/>
                <w:sz w:val="20"/>
                <w:szCs w:val="20"/>
              </w:rPr>
              <w:t>World War I (April 1917-November 1918)</w:t>
            </w:r>
          </w:p>
        </w:tc>
      </w:tr>
      <w:tr w:rsidR="0053595E" w:rsidRPr="00C82F2A" w14:paraId="5116A306" w14:textId="77777777" w:rsidTr="002A73AF">
        <w:trPr>
          <w:gridAfter w:val="1"/>
          <w:wAfter w:w="531" w:type="dxa"/>
          <w:trHeight w:val="216"/>
        </w:trPr>
        <w:tc>
          <w:tcPr>
            <w:tcW w:w="810" w:type="dxa"/>
            <w:tcBorders>
              <w:top w:val="nil"/>
              <w:left w:val="nil"/>
              <w:bottom w:val="nil"/>
              <w:right w:val="nil"/>
            </w:tcBorders>
            <w:shd w:val="clear" w:color="auto" w:fill="auto"/>
          </w:tcPr>
          <w:p w14:paraId="4457D388"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11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785ADE7F"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Consolas"/>
                <w:sz w:val="20"/>
                <w:szCs w:val="20"/>
              </w:rPr>
              <w:t xml:space="preserve">Other </w:t>
            </w:r>
            <w:r>
              <w:rPr>
                <w:rFonts w:ascii="Consolas" w:hAnsi="Consolas" w:cs="Consolas"/>
                <w:sz w:val="20"/>
                <w:szCs w:val="20"/>
              </w:rPr>
              <w:t>s</w:t>
            </w:r>
            <w:r w:rsidRPr="00C82F2A">
              <w:rPr>
                <w:rFonts w:ascii="Consolas" w:hAnsi="Consolas" w:cs="Consolas"/>
                <w:sz w:val="20"/>
                <w:szCs w:val="20"/>
              </w:rPr>
              <w:t xml:space="preserve">ervice </w:t>
            </w:r>
            <w:r>
              <w:rPr>
                <w:rFonts w:ascii="Consolas" w:hAnsi="Consolas" w:cs="Consolas"/>
                <w:sz w:val="20"/>
                <w:szCs w:val="20"/>
              </w:rPr>
              <w:t>p</w:t>
            </w:r>
            <w:r w:rsidRPr="00C82F2A">
              <w:rPr>
                <w:rFonts w:ascii="Consolas" w:hAnsi="Consolas" w:cs="Consolas"/>
                <w:sz w:val="20"/>
                <w:szCs w:val="20"/>
              </w:rPr>
              <w:t>eriod (</w:t>
            </w:r>
            <w:r>
              <w:rPr>
                <w:rFonts w:ascii="Consolas" w:hAnsi="Consolas" w:cs="Consolas"/>
                <w:sz w:val="20"/>
                <w:szCs w:val="20"/>
              </w:rPr>
              <w:t>o</w:t>
            </w:r>
            <w:r w:rsidRPr="00C82F2A">
              <w:rPr>
                <w:rFonts w:ascii="Consolas" w:hAnsi="Consolas" w:cs="Consolas"/>
                <w:sz w:val="20"/>
                <w:szCs w:val="20"/>
              </w:rPr>
              <w:t>utside of a named conflict)</w:t>
            </w:r>
          </w:p>
        </w:tc>
      </w:tr>
      <w:tr w:rsidR="0053595E" w:rsidRPr="00C82F2A" w14:paraId="77844CD4" w14:textId="77777777" w:rsidTr="002A73AF">
        <w:trPr>
          <w:gridAfter w:val="1"/>
          <w:wAfter w:w="531" w:type="dxa"/>
          <w:trHeight w:val="216"/>
        </w:trPr>
        <w:tc>
          <w:tcPr>
            <w:tcW w:w="810" w:type="dxa"/>
            <w:tcBorders>
              <w:top w:val="nil"/>
              <w:left w:val="nil"/>
              <w:bottom w:val="nil"/>
              <w:right w:val="nil"/>
            </w:tcBorders>
            <w:shd w:val="clear" w:color="auto" w:fill="auto"/>
          </w:tcPr>
          <w:p w14:paraId="6C7904CE"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 xml:space="preserve">12 </w:t>
            </w:r>
            <w:r w:rsidRPr="004539CA">
              <w:rPr>
                <w:rFonts w:ascii="Consolas" w:eastAsia="Calibri" w:hAnsi="Consolas" w:cs="Consolas"/>
                <w:sz w:val="20"/>
                <w:szCs w:val="20"/>
              </w:rPr>
              <w:t>—</w:t>
            </w:r>
          </w:p>
        </w:tc>
        <w:tc>
          <w:tcPr>
            <w:tcW w:w="5940" w:type="dxa"/>
            <w:tcBorders>
              <w:top w:val="nil"/>
              <w:left w:val="nil"/>
              <w:bottom w:val="nil"/>
              <w:right w:val="nil"/>
            </w:tcBorders>
            <w:shd w:val="clear" w:color="auto" w:fill="auto"/>
          </w:tcPr>
          <w:p w14:paraId="79BA34B0" w14:textId="77777777" w:rsidR="0053595E" w:rsidRPr="00C82F2A" w:rsidRDefault="0053595E" w:rsidP="002A73AF">
            <w:pPr>
              <w:spacing w:line="276" w:lineRule="auto"/>
              <w:ind w:left="-72"/>
              <w:rPr>
                <w:rFonts w:ascii="Consolas" w:hAnsi="Consolas" w:cs="Consolas"/>
                <w:sz w:val="20"/>
                <w:szCs w:val="20"/>
              </w:rPr>
            </w:pPr>
            <w:r w:rsidRPr="00C82F2A">
              <w:rPr>
                <w:rFonts w:ascii="Consolas" w:hAnsi="Consolas" w:cs="Consolas"/>
                <w:sz w:val="20"/>
                <w:szCs w:val="20"/>
              </w:rPr>
              <w:t>Nonveteran</w:t>
            </w:r>
          </w:p>
        </w:tc>
      </w:tr>
      <w:tr w:rsidR="0053595E" w:rsidRPr="00C82F2A" w14:paraId="47885196" w14:textId="77777777" w:rsidTr="002A73AF">
        <w:trPr>
          <w:gridAfter w:val="1"/>
          <w:wAfter w:w="531" w:type="dxa"/>
          <w:trHeight w:val="216"/>
        </w:trPr>
        <w:tc>
          <w:tcPr>
            <w:tcW w:w="810" w:type="dxa"/>
            <w:tcBorders>
              <w:top w:val="nil"/>
              <w:left w:val="nil"/>
              <w:bottom w:val="nil"/>
              <w:right w:val="nil"/>
            </w:tcBorders>
            <w:shd w:val="clear" w:color="auto" w:fill="auto"/>
          </w:tcPr>
          <w:p w14:paraId="29845BD3" w14:textId="77777777" w:rsidR="0053595E" w:rsidRPr="00C82F2A" w:rsidRDefault="0053595E" w:rsidP="002A73AF">
            <w:pPr>
              <w:spacing w:line="276" w:lineRule="auto"/>
              <w:jc w:val="right"/>
              <w:rPr>
                <w:rFonts w:ascii="Consolas" w:eastAsia="Calibri" w:hAnsi="Consolas" w:cs="Consolas"/>
                <w:sz w:val="20"/>
                <w:szCs w:val="20"/>
              </w:rPr>
            </w:pPr>
            <w:r w:rsidRPr="00C82F2A">
              <w:rPr>
                <w:rFonts w:ascii="Consolas" w:eastAsia="Calibri" w:hAnsi="Consolas" w:cs="Consolas"/>
                <w:sz w:val="20"/>
                <w:szCs w:val="20"/>
              </w:rPr>
              <w:t>-9 —</w:t>
            </w:r>
          </w:p>
        </w:tc>
        <w:tc>
          <w:tcPr>
            <w:tcW w:w="5940" w:type="dxa"/>
            <w:tcBorders>
              <w:top w:val="nil"/>
              <w:left w:val="nil"/>
              <w:bottom w:val="nil"/>
              <w:right w:val="nil"/>
            </w:tcBorders>
            <w:shd w:val="clear" w:color="auto" w:fill="auto"/>
          </w:tcPr>
          <w:p w14:paraId="55C37C67" w14:textId="77777777" w:rsidR="0053595E" w:rsidRPr="00C82F2A" w:rsidRDefault="0053595E" w:rsidP="002A73AF">
            <w:pPr>
              <w:spacing w:line="276" w:lineRule="auto"/>
              <w:ind w:left="-72"/>
              <w:rPr>
                <w:rFonts w:ascii="Consolas" w:hAnsi="Consolas" w:cs="Consolas"/>
                <w:sz w:val="20"/>
                <w:szCs w:val="20"/>
              </w:rPr>
            </w:pPr>
            <w:r>
              <w:rPr>
                <w:rFonts w:ascii="Consolas" w:hAnsi="Consolas" w:cs="Consolas"/>
                <w:sz w:val="20"/>
                <w:szCs w:val="20"/>
              </w:rPr>
              <w:t>No response / Not in universe</w:t>
            </w:r>
          </w:p>
        </w:tc>
      </w:tr>
    </w:tbl>
    <w:p w14:paraId="53AEBCFC" w14:textId="77777777" w:rsidR="0053595E" w:rsidRDefault="0053595E" w:rsidP="0053595E">
      <w:pPr>
        <w:spacing w:before="160" w:after="160"/>
        <w:rPr>
          <w:rFonts w:ascii="Consolas" w:eastAsia="Calibri" w:hAnsi="Consolas" w:cs="Consolas"/>
          <w:b/>
          <w:sz w:val="20"/>
          <w:szCs w:val="22"/>
        </w:rPr>
      </w:pPr>
      <w:r w:rsidRPr="00060E13">
        <w:rPr>
          <w:rFonts w:ascii="Consolas" w:eastAsia="Calibri" w:hAnsi="Consolas" w:cs="Consolas"/>
          <w:b/>
          <w:sz w:val="20"/>
          <w:szCs w:val="22"/>
        </w:rPr>
        <w:t>FREQUENCIES:</w:t>
      </w:r>
    </w:p>
    <w:p w14:paraId="11556328" w14:textId="57083E13"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veteran:            SEP85    JAN93    MAY93    JAN96    MAY96    SEP98    JAN99    MAY99    JAN00    MAY00    </w:t>
      </w:r>
    </w:p>
    <w:p w14:paraId="13C9ADBB" w14:textId="77777777" w:rsidR="00046928" w:rsidRPr="00046928" w:rsidRDefault="00046928" w:rsidP="00046928">
      <w:pPr>
        <w:rPr>
          <w:rFonts w:ascii="Consolas" w:eastAsia="Calibri" w:hAnsi="Consolas" w:cs="Consolas"/>
          <w:bCs/>
          <w:sz w:val="16"/>
          <w:szCs w:val="18"/>
        </w:rPr>
      </w:pPr>
    </w:p>
    <w:p w14:paraId="3B1A9B40"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01                   .        .        .        .        .        .        .        .        .        .</w:t>
      </w:r>
    </w:p>
    <w:p w14:paraId="06C2C88F"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02                   .        .        .        .        .        .        .        .        .        .</w:t>
      </w:r>
    </w:p>
    <w:p w14:paraId="7994D569"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03                   .        .        .        .        .        .        .        .        .        .</w:t>
      </w:r>
    </w:p>
    <w:p w14:paraId="5DCC1793"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04               4,700    1,400    1,200    1,400    1,400    3,100    2,800    2,600    1,800    1,500</w:t>
      </w:r>
    </w:p>
    <w:p w14:paraId="79B15B1C"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05                   .        .        .        .        .        .        .        .        .        .</w:t>
      </w:r>
    </w:p>
    <w:p w14:paraId="240132EA"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06               2,600      750      700      750      650    1,400      900      950      850      550</w:t>
      </w:r>
    </w:p>
    <w:p w14:paraId="5D0B0AA8"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07                   .        .        .        .        .        .        .        .        .        .</w:t>
      </w:r>
    </w:p>
    <w:p w14:paraId="0BA4AC19"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08               5,500    1,300    1,200    1,300    1,300    2,100    1,200    1,300    1,100      650</w:t>
      </w:r>
    </w:p>
    <w:p w14:paraId="476ADF1F"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09                   .        .        .        .        .        .        .        .        .        .</w:t>
      </w:r>
    </w:p>
    <w:p w14:paraId="69FE9043"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10                 100      &lt;15      &lt;15      &lt;15      &lt;15        .        .      &lt;15        .        .</w:t>
      </w:r>
    </w:p>
    <w:p w14:paraId="65F138AC"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11               3,400    1,000    1,000    1,300    1,300    3,100    2,800    2,700    2,000    1,900</w:t>
      </w:r>
    </w:p>
    <w:p w14:paraId="7218129F"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12              85,500   25,500   23,500   29,000   28,500   69,500   63,000   60,500   44,500   40,500</w:t>
      </w:r>
    </w:p>
    <w:p w14:paraId="208F4C6F"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-9                   .      150      150       30      500        .        .        .        .        .</w:t>
      </w:r>
    </w:p>
    <w:p w14:paraId="3473FCBE"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Total             102,000   30,000   27,500   33,500   33,500   79,000   70,500   68,000   50,500   45,000</w:t>
      </w:r>
    </w:p>
    <w:p w14:paraId="60B3C443" w14:textId="77777777" w:rsidR="00046928" w:rsidRPr="00046928" w:rsidRDefault="00046928" w:rsidP="00046928">
      <w:pPr>
        <w:rPr>
          <w:rFonts w:ascii="Consolas" w:eastAsia="Calibri" w:hAnsi="Consolas" w:cs="Consolas"/>
          <w:bCs/>
          <w:sz w:val="16"/>
          <w:szCs w:val="18"/>
        </w:rPr>
      </w:pPr>
    </w:p>
    <w:p w14:paraId="6B7D23DE" w14:textId="77777777" w:rsidR="00046928" w:rsidRPr="00046928" w:rsidRDefault="00046928" w:rsidP="00046928">
      <w:pPr>
        <w:rPr>
          <w:rFonts w:ascii="Consolas" w:eastAsia="Calibri" w:hAnsi="Consolas" w:cs="Consolas"/>
          <w:bCs/>
          <w:sz w:val="16"/>
          <w:szCs w:val="18"/>
        </w:rPr>
      </w:pPr>
    </w:p>
    <w:p w14:paraId="3AD5DA35" w14:textId="72425643"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veteran:            JUN01    NOV01    FEB02    FEB03    JUN03    NOV03    MAY06    AUG06    JAN07    MAY10    </w:t>
      </w:r>
    </w:p>
    <w:p w14:paraId="39210616" w14:textId="77777777" w:rsidR="00046928" w:rsidRPr="00046928" w:rsidRDefault="00046928" w:rsidP="00046928">
      <w:pPr>
        <w:rPr>
          <w:rFonts w:ascii="Consolas" w:eastAsia="Calibri" w:hAnsi="Consolas" w:cs="Consolas"/>
          <w:bCs/>
          <w:sz w:val="16"/>
          <w:szCs w:val="18"/>
        </w:rPr>
      </w:pPr>
    </w:p>
    <w:p w14:paraId="42F343DF"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01                   .        .        .        .        .        .      400      350      450      600</w:t>
      </w:r>
    </w:p>
    <w:p w14:paraId="097F9F9A"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02                   .        .        .        .        .        .      950      750    1,000      900</w:t>
      </w:r>
    </w:p>
    <w:p w14:paraId="001A8568"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03                   .        .        .        .        .        .    1,600    1,100    1,700    1,500</w:t>
      </w:r>
    </w:p>
    <w:p w14:paraId="147C8B93"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04               1,300    3,400    2,300    1,400    3,300    3,300    2,700    2,000    2,700    2,400</w:t>
      </w:r>
    </w:p>
    <w:p w14:paraId="09034100"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05                   .        .        .        .        .        .    1,200      950    1,300    1,000</w:t>
      </w:r>
    </w:p>
    <w:p w14:paraId="5CE1607D"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06                 600    1,600      850      550    1,500    1,400      950      750      950      800</w:t>
      </w:r>
    </w:p>
    <w:p w14:paraId="4D3F9659"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07                   .        .        .        .        .        .      250      150      150      150</w:t>
      </w:r>
    </w:p>
    <w:p w14:paraId="1B77B8D0"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08                 750    2,100      900      800    1,900    1,700    1,000      800    1,000      650</w:t>
      </w:r>
    </w:p>
    <w:p w14:paraId="5AF9CD4A"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09                   .        .        .        .        .        .       20      &lt;15      &lt;15      &lt;15</w:t>
      </w:r>
    </w:p>
    <w:p w14:paraId="3C4585E5"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10                   .      &lt;15        .        .        .        .        .        .        .        .</w:t>
      </w:r>
    </w:p>
    <w:p w14:paraId="522E7F40"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11               1,300    3,600    2,400    1,600    3,400    3,400        .        .        .        .</w:t>
      </w:r>
    </w:p>
    <w:p w14:paraId="5CD4AB04"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12              26,500   79,000   55,500   36,500   78,500   79,500   75,000   57,500   74,000   74,000</w:t>
      </w:r>
    </w:p>
    <w:p w14:paraId="65B1A074"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-9                 150        .        .        .        .        .        .        .        .        .</w:t>
      </w:r>
    </w:p>
    <w:p w14:paraId="6A656079"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Total              30,500   90,000   62,000   41,000   88,500   89,000   84,000   64,500   83,000   82,500</w:t>
      </w:r>
    </w:p>
    <w:p w14:paraId="4E32F618" w14:textId="77777777" w:rsidR="00046928" w:rsidRPr="00046928" w:rsidRDefault="00046928" w:rsidP="00046928">
      <w:pPr>
        <w:rPr>
          <w:rFonts w:ascii="Consolas" w:eastAsia="Calibri" w:hAnsi="Consolas" w:cs="Consolas"/>
          <w:bCs/>
          <w:sz w:val="16"/>
          <w:szCs w:val="18"/>
        </w:rPr>
      </w:pPr>
    </w:p>
    <w:p w14:paraId="73C7EBAA" w14:textId="75F42FBD"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veteran:            AUG10    JAN11    JUL14    JAN15    MAY15    JUL18    </w:t>
      </w:r>
    </w:p>
    <w:p w14:paraId="57A8DDC1" w14:textId="77777777" w:rsidR="00046928" w:rsidRPr="00046928" w:rsidRDefault="00046928" w:rsidP="00046928">
      <w:pPr>
        <w:rPr>
          <w:rFonts w:ascii="Consolas" w:eastAsia="Calibri" w:hAnsi="Consolas" w:cs="Consolas"/>
          <w:bCs/>
          <w:sz w:val="16"/>
          <w:szCs w:val="18"/>
        </w:rPr>
      </w:pPr>
    </w:p>
    <w:p w14:paraId="04501ED7"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01                 450      650      800      900      800      850</w:t>
      </w:r>
    </w:p>
    <w:p w14:paraId="10BBDCE6"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02                 700      950      900      900      700      650</w:t>
      </w:r>
    </w:p>
    <w:p w14:paraId="12161F47"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03               1,100    1,500    1,300    1,400    1,000    1,000</w:t>
      </w:r>
    </w:p>
    <w:p w14:paraId="75BA9159"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04               1,800    2,600    2,200    2,200    1,700    1,700</w:t>
      </w:r>
    </w:p>
    <w:p w14:paraId="11670A22"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05                 800    1,100      750      850      650      600</w:t>
      </w:r>
    </w:p>
    <w:p w14:paraId="38FC6523"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06                 600      700      450      450      350      300</w:t>
      </w:r>
    </w:p>
    <w:p w14:paraId="45C0BEB0"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07                  80      150       60       60       60       30</w:t>
      </w:r>
    </w:p>
    <w:p w14:paraId="0E605103"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08                 450      550      250      250      150       80</w:t>
      </w:r>
    </w:p>
    <w:p w14:paraId="2010A939"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09                 &lt;15      &lt;15      &lt;15      &lt;15        .        .</w:t>
      </w:r>
    </w:p>
    <w:p w14:paraId="3A38ADF9"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10                   .        .        .        .        .        .</w:t>
      </w:r>
    </w:p>
    <w:p w14:paraId="2B770120"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11                   .        .        .        .        .        .</w:t>
      </w:r>
    </w:p>
    <w:p w14:paraId="0F72F009"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12              55,000   72,000        .        .        .        .</w:t>
      </w:r>
    </w:p>
    <w:p w14:paraId="476F40B7"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 xml:space="preserve">   -9                   .        .   67,500   69,500   55,000   53,000</w:t>
      </w:r>
    </w:p>
    <w:p w14:paraId="12129635" w14:textId="77777777" w:rsidR="00046928" w:rsidRPr="00046928" w:rsidRDefault="00046928" w:rsidP="00046928">
      <w:pPr>
        <w:rPr>
          <w:rFonts w:ascii="Consolas" w:eastAsia="Calibri" w:hAnsi="Consolas" w:cs="Consolas"/>
          <w:bCs/>
          <w:sz w:val="16"/>
          <w:szCs w:val="18"/>
        </w:rPr>
      </w:pPr>
      <w:r w:rsidRPr="00046928">
        <w:rPr>
          <w:rFonts w:ascii="Consolas" w:eastAsia="Calibri" w:hAnsi="Consolas" w:cs="Consolas"/>
          <w:bCs/>
          <w:sz w:val="16"/>
          <w:szCs w:val="18"/>
        </w:rPr>
        <w:t>Total              61,000   80,000   74,500   76,500   60,000   58,500</w:t>
      </w:r>
    </w:p>
    <w:p w14:paraId="6E192E0B" w14:textId="77777777" w:rsidR="00046928" w:rsidRPr="00046928" w:rsidRDefault="00046928" w:rsidP="00046928">
      <w:pPr>
        <w:rPr>
          <w:rFonts w:ascii="Consolas" w:eastAsia="Calibri" w:hAnsi="Consolas" w:cs="Consolas"/>
          <w:bCs/>
          <w:sz w:val="16"/>
          <w:szCs w:val="18"/>
        </w:rPr>
      </w:pPr>
    </w:p>
    <w:p w14:paraId="3435FA82" w14:textId="373048F7" w:rsidR="00185AA0" w:rsidRDefault="00185AA0" w:rsidP="00185AA0">
      <w:pPr>
        <w:rPr>
          <w:rFonts w:ascii="Consolas" w:eastAsia="Calibri" w:hAnsi="Consolas" w:cs="Consolas"/>
          <w:bCs/>
          <w:sz w:val="16"/>
          <w:szCs w:val="18"/>
        </w:rPr>
      </w:pPr>
    </w:p>
    <w:p w14:paraId="526BF888" w14:textId="77777777" w:rsidR="00936F19" w:rsidRDefault="00936F19" w:rsidP="00185AA0">
      <w:pPr>
        <w:rPr>
          <w:rFonts w:ascii="Consolas" w:eastAsia="Calibri" w:hAnsi="Consolas" w:cs="Consolas"/>
          <w:bCs/>
          <w:sz w:val="16"/>
          <w:szCs w:val="18"/>
        </w:rPr>
      </w:pPr>
    </w:p>
    <w:p w14:paraId="20FE5A51" w14:textId="77777777" w:rsidR="00210982" w:rsidRDefault="00210982" w:rsidP="002D2EBE">
      <w:pPr>
        <w:rPr>
          <w:rFonts w:ascii="Consolas" w:eastAsia="Calibri" w:hAnsi="Consolas" w:cs="Consolas"/>
          <w:bCs/>
          <w:sz w:val="16"/>
          <w:szCs w:val="18"/>
        </w:rPr>
      </w:pPr>
    </w:p>
    <w:p w14:paraId="16E2E324" w14:textId="4A0E4874" w:rsidR="00210982" w:rsidRDefault="00210982" w:rsidP="002D2EBE">
      <w:pPr>
        <w:rPr>
          <w:rFonts w:ascii="Consolas" w:eastAsia="Calibri" w:hAnsi="Consolas" w:cs="Consolas"/>
          <w:bCs/>
          <w:sz w:val="16"/>
          <w:szCs w:val="18"/>
        </w:rPr>
        <w:sectPr w:rsidR="00210982" w:rsidSect="00FD7D1A">
          <w:headerReference w:type="default" r:id="rId31"/>
          <w:pgSz w:w="12240" w:h="15840" w:code="1"/>
          <w:pgMar w:top="1440" w:right="1325" w:bottom="1440" w:left="1325" w:header="720" w:footer="720" w:gutter="0"/>
          <w:cols w:space="720"/>
          <w:docGrid w:linePitch="360"/>
        </w:sectPr>
      </w:pPr>
    </w:p>
    <w:p w14:paraId="1930A117" w14:textId="2A41042E" w:rsidR="0058010B" w:rsidRPr="00D51A60" w:rsidRDefault="0058010B" w:rsidP="0058010B">
      <w:pPr>
        <w:spacing w:after="240"/>
        <w:rPr>
          <w:rFonts w:ascii="Calibri" w:eastAsia="Calibri" w:hAnsi="Calibri"/>
          <w:bCs/>
          <w:i/>
          <w:iCs/>
          <w:sz w:val="18"/>
          <w:szCs w:val="18"/>
        </w:rPr>
      </w:pPr>
      <w:r w:rsidRPr="00D51A60">
        <w:rPr>
          <w:rFonts w:asciiTheme="majorHAnsi" w:eastAsia="MS Mincho" w:hAnsiTheme="majorHAnsi" w:cstheme="majorHAnsi"/>
          <w:b/>
          <w:sz w:val="26"/>
          <w:szCs w:val="26"/>
        </w:rPr>
        <w:t xml:space="preserve">FIPS State Code         </w:t>
      </w:r>
      <w:bookmarkStart w:id="86" w:name="STATE_FIPS"/>
      <w:r w:rsidRPr="00D51A60">
        <w:rPr>
          <w:rFonts w:asciiTheme="majorHAnsi" w:eastAsia="MS Mincho" w:hAnsiTheme="majorHAnsi" w:cstheme="majorHAnsi"/>
          <w:b/>
          <w:sz w:val="26"/>
          <w:szCs w:val="26"/>
        </w:rPr>
        <w:t>STATE_FIPS</w:t>
      </w:r>
      <w:bookmarkEnd w:id="86"/>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t xml:space="preserve">      </w:t>
      </w:r>
      <w:hyperlink w:anchor="INDEX3" w:history="1">
        <w:r w:rsidRPr="00D51A60">
          <w:rPr>
            <w:rStyle w:val="Hyperlink"/>
            <w:rFonts w:asciiTheme="majorHAnsi" w:hAnsiTheme="majorHAnsi" w:cstheme="majorHAnsi"/>
            <w:sz w:val="22"/>
            <w:szCs w:val="22"/>
          </w:rPr>
          <w:t>R</w:t>
        </w:r>
        <w:r w:rsidRPr="00D51A60">
          <w:rPr>
            <w:rStyle w:val="Hyperlink"/>
            <w:rFonts w:asciiTheme="majorHAnsi" w:hAnsiTheme="majorHAnsi" w:cstheme="majorHAnsi"/>
            <w:sz w:val="20"/>
            <w:szCs w:val="20"/>
          </w:rPr>
          <w:t>eturn to Index</w:t>
        </w:r>
      </w:hyperlink>
    </w:p>
    <w:p w14:paraId="79A0ADFE" w14:textId="77777777" w:rsidR="0058010B" w:rsidRPr="00D51A60" w:rsidRDefault="0058010B" w:rsidP="0058010B">
      <w:pPr>
        <w:widowControl w:val="0"/>
        <w:spacing w:after="120"/>
        <w:rPr>
          <w:rFonts w:ascii="Calibri" w:eastAsia="Calibri" w:hAnsi="Calibri"/>
          <w:sz w:val="22"/>
          <w:szCs w:val="22"/>
        </w:rPr>
      </w:pPr>
      <w:r w:rsidRPr="00D51A60">
        <w:rPr>
          <w:rFonts w:asciiTheme="majorHAnsi" w:hAnsiTheme="majorHAnsi" w:cstheme="majorHAnsi"/>
          <w:b/>
          <w:sz w:val="22"/>
          <w:szCs w:val="22"/>
        </w:rPr>
        <w:t>DESCRIPTION</w:t>
      </w:r>
      <w:r w:rsidRPr="00D51A60">
        <w:rPr>
          <w:rFonts w:ascii="Calibri" w:eastAsia="Calibri" w:hAnsi="Calibri"/>
          <w:b/>
          <w:sz w:val="22"/>
          <w:szCs w:val="22"/>
        </w:rPr>
        <w:t>:</w:t>
      </w:r>
      <w:r w:rsidRPr="00D51A60">
        <w:rPr>
          <w:rFonts w:ascii="Calibri" w:eastAsia="Calibri" w:hAnsi="Calibri"/>
          <w:sz w:val="22"/>
          <w:szCs w:val="22"/>
        </w:rPr>
        <w:t xml:space="preserve"> State and District</w:t>
      </w:r>
      <w:r>
        <w:rPr>
          <w:rFonts w:ascii="Calibri" w:eastAsia="Calibri" w:hAnsi="Calibri"/>
          <w:sz w:val="22"/>
          <w:szCs w:val="22"/>
        </w:rPr>
        <w:t xml:space="preserve"> (DC)</w:t>
      </w:r>
      <w:r w:rsidRPr="00D51A60">
        <w:rPr>
          <w:rFonts w:ascii="Calibri" w:eastAsia="Calibri" w:hAnsi="Calibri"/>
          <w:sz w:val="22"/>
          <w:szCs w:val="22"/>
        </w:rPr>
        <w:t xml:space="preserve"> numeric code</w:t>
      </w:r>
      <w:r>
        <w:rPr>
          <w:rFonts w:ascii="Calibri" w:eastAsia="Calibri" w:hAnsi="Calibri"/>
          <w:sz w:val="22"/>
          <w:szCs w:val="22"/>
        </w:rPr>
        <w:t>s</w:t>
      </w:r>
      <w:r w:rsidRPr="00D51A60">
        <w:rPr>
          <w:rFonts w:ascii="Calibri" w:eastAsia="Calibri" w:hAnsi="Calibri"/>
          <w:sz w:val="22"/>
          <w:szCs w:val="22"/>
        </w:rPr>
        <w:t xml:space="preserve">. Codes are determined according to the Federal Information Processing Standard (FIPS) for States and certain associated areas. </w:t>
      </w:r>
    </w:p>
    <w:p w14:paraId="243FE3C9" w14:textId="77777777" w:rsidR="0058010B" w:rsidRPr="00D51A60" w:rsidRDefault="0058010B" w:rsidP="0058010B">
      <w:pPr>
        <w:pStyle w:val="PlainText"/>
        <w:spacing w:after="120"/>
        <w:rPr>
          <w:rFonts w:asciiTheme="majorHAnsi" w:hAnsiTheme="majorHAnsi" w:cstheme="majorHAnsi"/>
          <w:bCs/>
          <w:sz w:val="22"/>
          <w:szCs w:val="22"/>
        </w:rPr>
      </w:pPr>
      <w:r w:rsidRPr="00D51A60">
        <w:rPr>
          <w:rFonts w:ascii="Calibri" w:hAnsi="Calibri" w:cs="Calibri"/>
          <w:b/>
          <w:bCs/>
          <w:sz w:val="22"/>
          <w:szCs w:val="22"/>
        </w:rPr>
        <w:t xml:space="preserve">TOBACCO USE SUPPLEMENT TYPE OF RESPONDENT: </w:t>
      </w:r>
      <w:r w:rsidRPr="00D51A60">
        <w:rPr>
          <w:rFonts w:ascii="Calibri" w:hAnsi="Calibri" w:cs="Calibri"/>
          <w:sz w:val="22"/>
          <w:szCs w:val="22"/>
        </w:rPr>
        <w:t>N/A</w:t>
      </w:r>
    </w:p>
    <w:p w14:paraId="421248E5" w14:textId="77777777" w:rsidR="0058010B" w:rsidRPr="00D51A60" w:rsidRDefault="0058010B" w:rsidP="0058010B">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52835FD8" w14:textId="77777777" w:rsidR="0058010B" w:rsidRPr="00D51A60" w:rsidRDefault="0058010B" w:rsidP="0058010B">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$2.</w:t>
      </w:r>
    </w:p>
    <w:p w14:paraId="1500B577" w14:textId="77777777" w:rsidR="0058010B" w:rsidRPr="00D51A60" w:rsidRDefault="0058010B" w:rsidP="0058010B">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599" w:type="dxa"/>
        <w:tblLayout w:type="fixed"/>
        <w:tblLook w:val="04A0" w:firstRow="1" w:lastRow="0" w:firstColumn="1" w:lastColumn="0" w:noHBand="0" w:noVBand="1"/>
      </w:tblPr>
      <w:tblGrid>
        <w:gridCol w:w="810"/>
        <w:gridCol w:w="2520"/>
        <w:gridCol w:w="720"/>
        <w:gridCol w:w="3027"/>
        <w:gridCol w:w="522"/>
      </w:tblGrid>
      <w:tr w:rsidR="0058010B" w:rsidRPr="00D51A60" w14:paraId="0F2DAD6F" w14:textId="77777777" w:rsidTr="002A73AF">
        <w:trPr>
          <w:trHeight w:val="216"/>
        </w:trPr>
        <w:tc>
          <w:tcPr>
            <w:tcW w:w="7599" w:type="dxa"/>
            <w:gridSpan w:val="5"/>
            <w:tcBorders>
              <w:top w:val="nil"/>
              <w:left w:val="nil"/>
              <w:bottom w:val="nil"/>
              <w:right w:val="nil"/>
            </w:tcBorders>
            <w:shd w:val="clear" w:color="auto" w:fill="auto"/>
            <w:vAlign w:val="center"/>
          </w:tcPr>
          <w:p w14:paraId="573E6175" w14:textId="77777777" w:rsidR="0058010B" w:rsidRPr="00D51A60" w:rsidRDefault="0058010B" w:rsidP="002A73AF">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58010B" w:rsidRPr="00D51A60" w14:paraId="3C863BE3"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66632C53"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01 —</w:t>
            </w:r>
          </w:p>
        </w:tc>
        <w:tc>
          <w:tcPr>
            <w:tcW w:w="2520" w:type="dxa"/>
            <w:tcBorders>
              <w:top w:val="nil"/>
              <w:left w:val="nil"/>
              <w:bottom w:val="nil"/>
              <w:right w:val="nil"/>
            </w:tcBorders>
            <w:shd w:val="clear" w:color="auto" w:fill="auto"/>
            <w:vAlign w:val="center"/>
          </w:tcPr>
          <w:p w14:paraId="05A8646B"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AL Alabama</w:t>
            </w:r>
          </w:p>
        </w:tc>
        <w:tc>
          <w:tcPr>
            <w:tcW w:w="720" w:type="dxa"/>
            <w:tcBorders>
              <w:top w:val="nil"/>
              <w:left w:val="nil"/>
              <w:bottom w:val="nil"/>
              <w:right w:val="nil"/>
            </w:tcBorders>
            <w:vAlign w:val="center"/>
          </w:tcPr>
          <w:p w14:paraId="2820FE71" w14:textId="77777777" w:rsidR="0058010B" w:rsidRPr="00D51A60" w:rsidRDefault="0058010B" w:rsidP="002A73AF">
            <w:pPr>
              <w:spacing w:line="276" w:lineRule="auto"/>
              <w:ind w:left="-72"/>
              <w:jc w:val="right"/>
              <w:rPr>
                <w:rFonts w:ascii="Consolas" w:hAnsi="Consolas" w:cs="Consolas"/>
                <w:sz w:val="20"/>
                <w:szCs w:val="20"/>
              </w:rPr>
            </w:pPr>
            <w:r w:rsidRPr="00D51A60">
              <w:rPr>
                <w:rFonts w:ascii="Consolas" w:eastAsia="MS Mincho" w:hAnsi="Consolas" w:cs="Consolas"/>
                <w:color w:val="000000"/>
                <w:sz w:val="18"/>
                <w:szCs w:val="18"/>
              </w:rPr>
              <w:t>29 —</w:t>
            </w:r>
          </w:p>
        </w:tc>
        <w:tc>
          <w:tcPr>
            <w:tcW w:w="3027" w:type="dxa"/>
            <w:tcBorders>
              <w:top w:val="nil"/>
              <w:left w:val="nil"/>
              <w:bottom w:val="nil"/>
              <w:right w:val="nil"/>
            </w:tcBorders>
            <w:vAlign w:val="center"/>
          </w:tcPr>
          <w:p w14:paraId="14CDF6EA"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MO Missouri</w:t>
            </w:r>
          </w:p>
        </w:tc>
      </w:tr>
      <w:tr w:rsidR="0058010B" w:rsidRPr="00D51A60" w14:paraId="328F8B16"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04B434E2"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02 —</w:t>
            </w:r>
          </w:p>
        </w:tc>
        <w:tc>
          <w:tcPr>
            <w:tcW w:w="2520" w:type="dxa"/>
            <w:tcBorders>
              <w:top w:val="nil"/>
              <w:left w:val="nil"/>
              <w:bottom w:val="nil"/>
              <w:right w:val="nil"/>
            </w:tcBorders>
            <w:shd w:val="clear" w:color="auto" w:fill="auto"/>
            <w:vAlign w:val="center"/>
          </w:tcPr>
          <w:p w14:paraId="105D652C"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AK Alaska</w:t>
            </w:r>
          </w:p>
        </w:tc>
        <w:tc>
          <w:tcPr>
            <w:tcW w:w="720" w:type="dxa"/>
            <w:tcBorders>
              <w:top w:val="nil"/>
              <w:left w:val="nil"/>
              <w:bottom w:val="nil"/>
              <w:right w:val="nil"/>
            </w:tcBorders>
            <w:vAlign w:val="center"/>
          </w:tcPr>
          <w:p w14:paraId="69FEFCC2"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30 —</w:t>
            </w:r>
          </w:p>
        </w:tc>
        <w:tc>
          <w:tcPr>
            <w:tcW w:w="3027" w:type="dxa"/>
            <w:tcBorders>
              <w:top w:val="nil"/>
              <w:left w:val="nil"/>
              <w:bottom w:val="nil"/>
              <w:right w:val="nil"/>
            </w:tcBorders>
            <w:vAlign w:val="center"/>
          </w:tcPr>
          <w:p w14:paraId="76338C05"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MT Montana</w:t>
            </w:r>
          </w:p>
        </w:tc>
      </w:tr>
      <w:tr w:rsidR="0058010B" w:rsidRPr="00D51A60" w14:paraId="0FA2D826"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47D79ACA" w14:textId="77777777" w:rsidR="0058010B" w:rsidRPr="00D51A60" w:rsidRDefault="0058010B" w:rsidP="002A73AF">
            <w:pPr>
              <w:spacing w:line="276" w:lineRule="auto"/>
              <w:jc w:val="right"/>
              <w:rPr>
                <w:rFonts w:ascii="Consolas" w:eastAsia="Calibri" w:hAnsi="Consolas" w:cs="Consolas"/>
                <w:sz w:val="20"/>
                <w:szCs w:val="20"/>
              </w:rPr>
            </w:pPr>
            <w:r w:rsidRPr="00D51A60">
              <w:rPr>
                <w:rFonts w:ascii="Consolas" w:eastAsia="MS Mincho" w:hAnsi="Consolas" w:cs="Consolas"/>
                <w:color w:val="000000"/>
                <w:sz w:val="18"/>
                <w:szCs w:val="18"/>
              </w:rPr>
              <w:t>04 —</w:t>
            </w:r>
          </w:p>
        </w:tc>
        <w:tc>
          <w:tcPr>
            <w:tcW w:w="2520" w:type="dxa"/>
            <w:tcBorders>
              <w:top w:val="nil"/>
              <w:left w:val="nil"/>
              <w:bottom w:val="nil"/>
              <w:right w:val="nil"/>
            </w:tcBorders>
            <w:shd w:val="clear" w:color="auto" w:fill="auto"/>
            <w:vAlign w:val="center"/>
          </w:tcPr>
          <w:p w14:paraId="355A2262" w14:textId="77777777" w:rsidR="0058010B" w:rsidRPr="00D51A60" w:rsidRDefault="0058010B" w:rsidP="002A73AF">
            <w:pPr>
              <w:spacing w:line="276" w:lineRule="auto"/>
              <w:ind w:left="-72"/>
              <w:rPr>
                <w:rFonts w:ascii="Consolas" w:hAnsi="Consolas"/>
                <w:sz w:val="20"/>
                <w:szCs w:val="20"/>
              </w:rPr>
            </w:pPr>
            <w:r w:rsidRPr="00D51A60">
              <w:rPr>
                <w:rFonts w:ascii="Consolas" w:hAnsi="Consolas" w:cs="Consolas"/>
                <w:sz w:val="18"/>
                <w:szCs w:val="18"/>
              </w:rPr>
              <w:t>AZ Arizona</w:t>
            </w:r>
          </w:p>
        </w:tc>
        <w:tc>
          <w:tcPr>
            <w:tcW w:w="720" w:type="dxa"/>
            <w:tcBorders>
              <w:top w:val="nil"/>
              <w:left w:val="nil"/>
              <w:bottom w:val="nil"/>
              <w:right w:val="nil"/>
            </w:tcBorders>
            <w:vAlign w:val="center"/>
          </w:tcPr>
          <w:p w14:paraId="5DE5CBC3"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31 —</w:t>
            </w:r>
          </w:p>
        </w:tc>
        <w:tc>
          <w:tcPr>
            <w:tcW w:w="3027" w:type="dxa"/>
            <w:tcBorders>
              <w:top w:val="nil"/>
              <w:left w:val="nil"/>
              <w:bottom w:val="nil"/>
              <w:right w:val="nil"/>
            </w:tcBorders>
            <w:vAlign w:val="center"/>
          </w:tcPr>
          <w:p w14:paraId="53C6E097"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NE Nebraska</w:t>
            </w:r>
          </w:p>
        </w:tc>
      </w:tr>
      <w:tr w:rsidR="0058010B" w:rsidRPr="00D51A60" w14:paraId="1768AADE"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754AF4BB"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05 —</w:t>
            </w:r>
          </w:p>
        </w:tc>
        <w:tc>
          <w:tcPr>
            <w:tcW w:w="2520" w:type="dxa"/>
            <w:tcBorders>
              <w:top w:val="nil"/>
              <w:left w:val="nil"/>
              <w:bottom w:val="nil"/>
              <w:right w:val="nil"/>
            </w:tcBorders>
            <w:shd w:val="clear" w:color="auto" w:fill="auto"/>
            <w:vAlign w:val="center"/>
          </w:tcPr>
          <w:p w14:paraId="579B9C59"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AR Arkansas</w:t>
            </w:r>
          </w:p>
        </w:tc>
        <w:tc>
          <w:tcPr>
            <w:tcW w:w="720" w:type="dxa"/>
            <w:tcBorders>
              <w:top w:val="nil"/>
              <w:left w:val="nil"/>
              <w:bottom w:val="nil"/>
              <w:right w:val="nil"/>
            </w:tcBorders>
            <w:vAlign w:val="center"/>
          </w:tcPr>
          <w:p w14:paraId="07C9EA43"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32 —</w:t>
            </w:r>
          </w:p>
        </w:tc>
        <w:tc>
          <w:tcPr>
            <w:tcW w:w="3027" w:type="dxa"/>
            <w:tcBorders>
              <w:top w:val="nil"/>
              <w:left w:val="nil"/>
              <w:bottom w:val="nil"/>
              <w:right w:val="nil"/>
            </w:tcBorders>
            <w:vAlign w:val="center"/>
          </w:tcPr>
          <w:p w14:paraId="682CBD57"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NV Nevada</w:t>
            </w:r>
          </w:p>
        </w:tc>
      </w:tr>
      <w:tr w:rsidR="0058010B" w:rsidRPr="00D51A60" w14:paraId="09F3CE90"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256FCE95"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06 —</w:t>
            </w:r>
          </w:p>
        </w:tc>
        <w:tc>
          <w:tcPr>
            <w:tcW w:w="2520" w:type="dxa"/>
            <w:tcBorders>
              <w:top w:val="nil"/>
              <w:left w:val="nil"/>
              <w:bottom w:val="nil"/>
              <w:right w:val="nil"/>
            </w:tcBorders>
            <w:shd w:val="clear" w:color="auto" w:fill="auto"/>
            <w:vAlign w:val="center"/>
          </w:tcPr>
          <w:p w14:paraId="4D54EBFE"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CA California</w:t>
            </w:r>
          </w:p>
        </w:tc>
        <w:tc>
          <w:tcPr>
            <w:tcW w:w="720" w:type="dxa"/>
            <w:tcBorders>
              <w:top w:val="nil"/>
              <w:left w:val="nil"/>
              <w:bottom w:val="nil"/>
              <w:right w:val="nil"/>
            </w:tcBorders>
            <w:vAlign w:val="center"/>
          </w:tcPr>
          <w:p w14:paraId="4DEE3C26"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33 —</w:t>
            </w:r>
          </w:p>
        </w:tc>
        <w:tc>
          <w:tcPr>
            <w:tcW w:w="3027" w:type="dxa"/>
            <w:tcBorders>
              <w:top w:val="nil"/>
              <w:left w:val="nil"/>
              <w:bottom w:val="nil"/>
              <w:right w:val="nil"/>
            </w:tcBorders>
            <w:vAlign w:val="center"/>
          </w:tcPr>
          <w:p w14:paraId="47866595"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NH New Hampshire</w:t>
            </w:r>
          </w:p>
        </w:tc>
      </w:tr>
      <w:tr w:rsidR="0058010B" w:rsidRPr="00D51A60" w14:paraId="40F44417"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69481E16"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08 —</w:t>
            </w:r>
          </w:p>
        </w:tc>
        <w:tc>
          <w:tcPr>
            <w:tcW w:w="2520" w:type="dxa"/>
            <w:tcBorders>
              <w:top w:val="nil"/>
              <w:left w:val="nil"/>
              <w:bottom w:val="nil"/>
              <w:right w:val="nil"/>
            </w:tcBorders>
            <w:shd w:val="clear" w:color="auto" w:fill="auto"/>
            <w:vAlign w:val="center"/>
          </w:tcPr>
          <w:p w14:paraId="0EB71F8A"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CO Colorado</w:t>
            </w:r>
          </w:p>
        </w:tc>
        <w:tc>
          <w:tcPr>
            <w:tcW w:w="720" w:type="dxa"/>
            <w:tcBorders>
              <w:top w:val="nil"/>
              <w:left w:val="nil"/>
              <w:bottom w:val="nil"/>
              <w:right w:val="nil"/>
            </w:tcBorders>
            <w:vAlign w:val="center"/>
          </w:tcPr>
          <w:p w14:paraId="2241BA0A"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34 —</w:t>
            </w:r>
          </w:p>
        </w:tc>
        <w:tc>
          <w:tcPr>
            <w:tcW w:w="3027" w:type="dxa"/>
            <w:tcBorders>
              <w:top w:val="nil"/>
              <w:left w:val="nil"/>
              <w:bottom w:val="nil"/>
              <w:right w:val="nil"/>
            </w:tcBorders>
            <w:vAlign w:val="center"/>
          </w:tcPr>
          <w:p w14:paraId="4E8AE15B"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NJ New Jersey</w:t>
            </w:r>
          </w:p>
        </w:tc>
      </w:tr>
      <w:tr w:rsidR="0058010B" w:rsidRPr="00D51A60" w14:paraId="7EE86C19"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75E4ECA3" w14:textId="77777777" w:rsidR="0058010B" w:rsidRPr="00D51A60" w:rsidRDefault="0058010B" w:rsidP="002A73AF">
            <w:pPr>
              <w:spacing w:line="276" w:lineRule="auto"/>
              <w:jc w:val="right"/>
              <w:rPr>
                <w:rFonts w:ascii="Consolas" w:eastAsia="MS Mincho" w:hAnsi="Consolas" w:cs="Consolas"/>
                <w:color w:val="000000"/>
                <w:sz w:val="20"/>
                <w:szCs w:val="20"/>
              </w:rPr>
            </w:pPr>
            <w:r w:rsidRPr="00D51A60">
              <w:rPr>
                <w:rFonts w:ascii="Consolas" w:eastAsia="MS Mincho" w:hAnsi="Consolas" w:cs="Consolas"/>
                <w:color w:val="000000"/>
                <w:sz w:val="18"/>
                <w:szCs w:val="18"/>
              </w:rPr>
              <w:t>09 —</w:t>
            </w:r>
          </w:p>
        </w:tc>
        <w:tc>
          <w:tcPr>
            <w:tcW w:w="2520" w:type="dxa"/>
            <w:tcBorders>
              <w:top w:val="nil"/>
              <w:left w:val="nil"/>
              <w:bottom w:val="nil"/>
              <w:right w:val="nil"/>
            </w:tcBorders>
            <w:shd w:val="clear" w:color="auto" w:fill="auto"/>
            <w:vAlign w:val="center"/>
          </w:tcPr>
          <w:p w14:paraId="6A571196"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CT Connecticut</w:t>
            </w:r>
          </w:p>
        </w:tc>
        <w:tc>
          <w:tcPr>
            <w:tcW w:w="720" w:type="dxa"/>
            <w:tcBorders>
              <w:top w:val="nil"/>
              <w:left w:val="nil"/>
              <w:bottom w:val="nil"/>
              <w:right w:val="nil"/>
            </w:tcBorders>
            <w:vAlign w:val="center"/>
          </w:tcPr>
          <w:p w14:paraId="294AA8BF"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35 —</w:t>
            </w:r>
          </w:p>
        </w:tc>
        <w:tc>
          <w:tcPr>
            <w:tcW w:w="3027" w:type="dxa"/>
            <w:tcBorders>
              <w:top w:val="nil"/>
              <w:left w:val="nil"/>
              <w:bottom w:val="nil"/>
              <w:right w:val="nil"/>
            </w:tcBorders>
            <w:vAlign w:val="center"/>
          </w:tcPr>
          <w:p w14:paraId="30386787"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NM New Mexico</w:t>
            </w:r>
          </w:p>
        </w:tc>
      </w:tr>
      <w:tr w:rsidR="0058010B" w:rsidRPr="00D51A60" w14:paraId="4343F256"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3587F4EB"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10 —</w:t>
            </w:r>
          </w:p>
        </w:tc>
        <w:tc>
          <w:tcPr>
            <w:tcW w:w="2520" w:type="dxa"/>
            <w:tcBorders>
              <w:top w:val="nil"/>
              <w:left w:val="nil"/>
              <w:bottom w:val="nil"/>
              <w:right w:val="nil"/>
            </w:tcBorders>
            <w:shd w:val="clear" w:color="auto" w:fill="auto"/>
            <w:vAlign w:val="center"/>
          </w:tcPr>
          <w:p w14:paraId="3BCB9C56"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DE Delaware</w:t>
            </w:r>
          </w:p>
        </w:tc>
        <w:tc>
          <w:tcPr>
            <w:tcW w:w="720" w:type="dxa"/>
            <w:tcBorders>
              <w:top w:val="nil"/>
              <w:left w:val="nil"/>
              <w:bottom w:val="nil"/>
              <w:right w:val="nil"/>
            </w:tcBorders>
            <w:vAlign w:val="center"/>
          </w:tcPr>
          <w:p w14:paraId="0D39553B"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36 —</w:t>
            </w:r>
          </w:p>
        </w:tc>
        <w:tc>
          <w:tcPr>
            <w:tcW w:w="3027" w:type="dxa"/>
            <w:tcBorders>
              <w:top w:val="nil"/>
              <w:left w:val="nil"/>
              <w:bottom w:val="nil"/>
              <w:right w:val="nil"/>
            </w:tcBorders>
            <w:vAlign w:val="center"/>
          </w:tcPr>
          <w:p w14:paraId="6B875E92"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NY New York</w:t>
            </w:r>
          </w:p>
        </w:tc>
      </w:tr>
      <w:tr w:rsidR="0058010B" w:rsidRPr="00D51A60" w14:paraId="5B594681"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20B4AB48"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11 —</w:t>
            </w:r>
          </w:p>
        </w:tc>
        <w:tc>
          <w:tcPr>
            <w:tcW w:w="2520" w:type="dxa"/>
            <w:tcBorders>
              <w:top w:val="nil"/>
              <w:left w:val="nil"/>
              <w:bottom w:val="nil"/>
              <w:right w:val="nil"/>
            </w:tcBorders>
            <w:shd w:val="clear" w:color="auto" w:fill="auto"/>
            <w:vAlign w:val="center"/>
          </w:tcPr>
          <w:p w14:paraId="4E1B9B0F"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DC District of Columbia</w:t>
            </w:r>
          </w:p>
        </w:tc>
        <w:tc>
          <w:tcPr>
            <w:tcW w:w="720" w:type="dxa"/>
            <w:tcBorders>
              <w:top w:val="nil"/>
              <w:left w:val="nil"/>
              <w:bottom w:val="nil"/>
              <w:right w:val="nil"/>
            </w:tcBorders>
            <w:vAlign w:val="center"/>
          </w:tcPr>
          <w:p w14:paraId="1418673E"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37 —</w:t>
            </w:r>
          </w:p>
        </w:tc>
        <w:tc>
          <w:tcPr>
            <w:tcW w:w="3027" w:type="dxa"/>
            <w:tcBorders>
              <w:top w:val="nil"/>
              <w:left w:val="nil"/>
              <w:bottom w:val="nil"/>
              <w:right w:val="nil"/>
            </w:tcBorders>
            <w:vAlign w:val="center"/>
          </w:tcPr>
          <w:p w14:paraId="073D725E"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NC North Carolina</w:t>
            </w:r>
          </w:p>
        </w:tc>
      </w:tr>
      <w:tr w:rsidR="0058010B" w:rsidRPr="00D51A60" w14:paraId="6C441C8D"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0AF2B236"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12 —</w:t>
            </w:r>
          </w:p>
        </w:tc>
        <w:tc>
          <w:tcPr>
            <w:tcW w:w="2520" w:type="dxa"/>
            <w:tcBorders>
              <w:top w:val="nil"/>
              <w:left w:val="nil"/>
              <w:bottom w:val="nil"/>
              <w:right w:val="nil"/>
            </w:tcBorders>
            <w:shd w:val="clear" w:color="auto" w:fill="auto"/>
            <w:vAlign w:val="center"/>
          </w:tcPr>
          <w:p w14:paraId="1BAB71F3"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FL Florida</w:t>
            </w:r>
          </w:p>
        </w:tc>
        <w:tc>
          <w:tcPr>
            <w:tcW w:w="720" w:type="dxa"/>
            <w:tcBorders>
              <w:top w:val="nil"/>
              <w:left w:val="nil"/>
              <w:bottom w:val="nil"/>
              <w:right w:val="nil"/>
            </w:tcBorders>
            <w:vAlign w:val="center"/>
          </w:tcPr>
          <w:p w14:paraId="1B3F30D3"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38 —</w:t>
            </w:r>
          </w:p>
        </w:tc>
        <w:tc>
          <w:tcPr>
            <w:tcW w:w="3027" w:type="dxa"/>
            <w:tcBorders>
              <w:top w:val="nil"/>
              <w:left w:val="nil"/>
              <w:bottom w:val="nil"/>
              <w:right w:val="nil"/>
            </w:tcBorders>
            <w:vAlign w:val="center"/>
          </w:tcPr>
          <w:p w14:paraId="6240D54F"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ND North Dakota</w:t>
            </w:r>
          </w:p>
        </w:tc>
      </w:tr>
      <w:tr w:rsidR="0058010B" w:rsidRPr="00D51A60" w14:paraId="2112454A"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0C0839CC" w14:textId="77777777" w:rsidR="0058010B" w:rsidRPr="00D51A60" w:rsidRDefault="0058010B" w:rsidP="002A73AF">
            <w:pPr>
              <w:spacing w:line="276" w:lineRule="auto"/>
              <w:jc w:val="right"/>
              <w:rPr>
                <w:rFonts w:ascii="Consolas" w:eastAsia="MS Mincho" w:hAnsi="Consolas" w:cs="Consolas"/>
                <w:color w:val="000000"/>
                <w:sz w:val="20"/>
                <w:szCs w:val="20"/>
              </w:rPr>
            </w:pPr>
            <w:r w:rsidRPr="00D51A60">
              <w:rPr>
                <w:rFonts w:ascii="Consolas" w:eastAsia="MS Mincho" w:hAnsi="Consolas" w:cs="Consolas"/>
                <w:color w:val="000000"/>
                <w:sz w:val="18"/>
                <w:szCs w:val="18"/>
              </w:rPr>
              <w:t>13 —</w:t>
            </w:r>
          </w:p>
        </w:tc>
        <w:tc>
          <w:tcPr>
            <w:tcW w:w="2520" w:type="dxa"/>
            <w:tcBorders>
              <w:top w:val="nil"/>
              <w:left w:val="nil"/>
              <w:bottom w:val="nil"/>
              <w:right w:val="nil"/>
            </w:tcBorders>
            <w:shd w:val="clear" w:color="auto" w:fill="auto"/>
            <w:vAlign w:val="center"/>
          </w:tcPr>
          <w:p w14:paraId="329E023B"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GA Georgia</w:t>
            </w:r>
          </w:p>
        </w:tc>
        <w:tc>
          <w:tcPr>
            <w:tcW w:w="720" w:type="dxa"/>
            <w:tcBorders>
              <w:top w:val="nil"/>
              <w:left w:val="nil"/>
              <w:bottom w:val="nil"/>
              <w:right w:val="nil"/>
            </w:tcBorders>
            <w:vAlign w:val="center"/>
          </w:tcPr>
          <w:p w14:paraId="72C850F8"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39 —</w:t>
            </w:r>
          </w:p>
        </w:tc>
        <w:tc>
          <w:tcPr>
            <w:tcW w:w="3027" w:type="dxa"/>
            <w:tcBorders>
              <w:top w:val="nil"/>
              <w:left w:val="nil"/>
              <w:bottom w:val="nil"/>
              <w:right w:val="nil"/>
            </w:tcBorders>
            <w:vAlign w:val="center"/>
          </w:tcPr>
          <w:p w14:paraId="09D73B80"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OH Ohio</w:t>
            </w:r>
          </w:p>
        </w:tc>
      </w:tr>
      <w:tr w:rsidR="0058010B" w:rsidRPr="00D51A60" w14:paraId="5463BF0B"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54F8ECAB" w14:textId="77777777" w:rsidR="0058010B" w:rsidRPr="00D51A60" w:rsidRDefault="0058010B" w:rsidP="002A73AF">
            <w:pPr>
              <w:spacing w:line="276" w:lineRule="auto"/>
              <w:jc w:val="right"/>
              <w:rPr>
                <w:rFonts w:ascii="Consolas" w:eastAsia="Calibri" w:hAnsi="Consolas" w:cs="Consolas"/>
                <w:sz w:val="20"/>
                <w:szCs w:val="20"/>
              </w:rPr>
            </w:pPr>
            <w:r w:rsidRPr="00D51A60">
              <w:rPr>
                <w:rFonts w:ascii="Consolas" w:eastAsia="MS Mincho" w:hAnsi="Consolas" w:cs="Consolas"/>
                <w:color w:val="000000"/>
                <w:sz w:val="18"/>
                <w:szCs w:val="18"/>
              </w:rPr>
              <w:t>15 —</w:t>
            </w:r>
          </w:p>
        </w:tc>
        <w:tc>
          <w:tcPr>
            <w:tcW w:w="2520" w:type="dxa"/>
            <w:tcBorders>
              <w:top w:val="nil"/>
              <w:left w:val="nil"/>
              <w:bottom w:val="nil"/>
              <w:right w:val="nil"/>
            </w:tcBorders>
            <w:shd w:val="clear" w:color="auto" w:fill="auto"/>
            <w:vAlign w:val="center"/>
          </w:tcPr>
          <w:p w14:paraId="6C9C2C38" w14:textId="77777777" w:rsidR="0058010B" w:rsidRPr="00D51A60" w:rsidRDefault="0058010B" w:rsidP="002A73AF">
            <w:pPr>
              <w:spacing w:line="276" w:lineRule="auto"/>
              <w:ind w:left="-72"/>
              <w:rPr>
                <w:rFonts w:ascii="Consolas" w:hAnsi="Consolas"/>
                <w:sz w:val="20"/>
                <w:szCs w:val="20"/>
              </w:rPr>
            </w:pPr>
            <w:r w:rsidRPr="00D51A60">
              <w:rPr>
                <w:rFonts w:ascii="Consolas" w:hAnsi="Consolas" w:cs="Consolas"/>
                <w:sz w:val="18"/>
                <w:szCs w:val="18"/>
              </w:rPr>
              <w:t>HI Hawaii</w:t>
            </w:r>
          </w:p>
        </w:tc>
        <w:tc>
          <w:tcPr>
            <w:tcW w:w="720" w:type="dxa"/>
            <w:tcBorders>
              <w:top w:val="nil"/>
              <w:left w:val="nil"/>
              <w:bottom w:val="nil"/>
              <w:right w:val="nil"/>
            </w:tcBorders>
            <w:vAlign w:val="center"/>
          </w:tcPr>
          <w:p w14:paraId="3E5940DA"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40 —</w:t>
            </w:r>
          </w:p>
        </w:tc>
        <w:tc>
          <w:tcPr>
            <w:tcW w:w="3027" w:type="dxa"/>
            <w:tcBorders>
              <w:top w:val="nil"/>
              <w:left w:val="nil"/>
              <w:bottom w:val="nil"/>
              <w:right w:val="nil"/>
            </w:tcBorders>
            <w:vAlign w:val="center"/>
          </w:tcPr>
          <w:p w14:paraId="0119C33D"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OK Oklahoma</w:t>
            </w:r>
          </w:p>
        </w:tc>
      </w:tr>
      <w:tr w:rsidR="0058010B" w:rsidRPr="00D51A60" w14:paraId="2FC58CE8"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11A4F892"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16 —</w:t>
            </w:r>
          </w:p>
        </w:tc>
        <w:tc>
          <w:tcPr>
            <w:tcW w:w="2520" w:type="dxa"/>
            <w:tcBorders>
              <w:top w:val="nil"/>
              <w:left w:val="nil"/>
              <w:bottom w:val="nil"/>
              <w:right w:val="nil"/>
            </w:tcBorders>
            <w:shd w:val="clear" w:color="auto" w:fill="auto"/>
            <w:vAlign w:val="center"/>
          </w:tcPr>
          <w:p w14:paraId="00E0A361"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ID Idaho</w:t>
            </w:r>
          </w:p>
        </w:tc>
        <w:tc>
          <w:tcPr>
            <w:tcW w:w="720" w:type="dxa"/>
            <w:tcBorders>
              <w:top w:val="nil"/>
              <w:left w:val="nil"/>
              <w:bottom w:val="nil"/>
              <w:right w:val="nil"/>
            </w:tcBorders>
            <w:vAlign w:val="center"/>
          </w:tcPr>
          <w:p w14:paraId="44E86567"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41 —</w:t>
            </w:r>
          </w:p>
        </w:tc>
        <w:tc>
          <w:tcPr>
            <w:tcW w:w="3027" w:type="dxa"/>
            <w:tcBorders>
              <w:top w:val="nil"/>
              <w:left w:val="nil"/>
              <w:bottom w:val="nil"/>
              <w:right w:val="nil"/>
            </w:tcBorders>
            <w:vAlign w:val="center"/>
          </w:tcPr>
          <w:p w14:paraId="2286FDDB"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OR Oregon</w:t>
            </w:r>
          </w:p>
        </w:tc>
      </w:tr>
      <w:tr w:rsidR="0058010B" w:rsidRPr="00D51A60" w14:paraId="2BA31CDE"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48BB6BA9"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17 —</w:t>
            </w:r>
          </w:p>
        </w:tc>
        <w:tc>
          <w:tcPr>
            <w:tcW w:w="2520" w:type="dxa"/>
            <w:tcBorders>
              <w:top w:val="nil"/>
              <w:left w:val="nil"/>
              <w:bottom w:val="nil"/>
              <w:right w:val="nil"/>
            </w:tcBorders>
            <w:shd w:val="clear" w:color="auto" w:fill="auto"/>
            <w:vAlign w:val="center"/>
          </w:tcPr>
          <w:p w14:paraId="591E01E4"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IL Illinois</w:t>
            </w:r>
          </w:p>
        </w:tc>
        <w:tc>
          <w:tcPr>
            <w:tcW w:w="720" w:type="dxa"/>
            <w:tcBorders>
              <w:top w:val="nil"/>
              <w:left w:val="nil"/>
              <w:bottom w:val="nil"/>
              <w:right w:val="nil"/>
            </w:tcBorders>
            <w:vAlign w:val="center"/>
          </w:tcPr>
          <w:p w14:paraId="6F3B7D50"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42 —</w:t>
            </w:r>
          </w:p>
        </w:tc>
        <w:tc>
          <w:tcPr>
            <w:tcW w:w="3027" w:type="dxa"/>
            <w:tcBorders>
              <w:top w:val="nil"/>
              <w:left w:val="nil"/>
              <w:bottom w:val="nil"/>
              <w:right w:val="nil"/>
            </w:tcBorders>
            <w:vAlign w:val="center"/>
          </w:tcPr>
          <w:p w14:paraId="58435F12"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PA Pennsylvania</w:t>
            </w:r>
          </w:p>
        </w:tc>
      </w:tr>
      <w:tr w:rsidR="0058010B" w:rsidRPr="00D51A60" w14:paraId="7F7178F6"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2B9736A2"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18 —</w:t>
            </w:r>
          </w:p>
        </w:tc>
        <w:tc>
          <w:tcPr>
            <w:tcW w:w="2520" w:type="dxa"/>
            <w:tcBorders>
              <w:top w:val="nil"/>
              <w:left w:val="nil"/>
              <w:bottom w:val="nil"/>
              <w:right w:val="nil"/>
            </w:tcBorders>
            <w:shd w:val="clear" w:color="auto" w:fill="auto"/>
            <w:vAlign w:val="center"/>
          </w:tcPr>
          <w:p w14:paraId="6317B15A"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IN Indiana</w:t>
            </w:r>
          </w:p>
        </w:tc>
        <w:tc>
          <w:tcPr>
            <w:tcW w:w="720" w:type="dxa"/>
            <w:tcBorders>
              <w:top w:val="nil"/>
              <w:left w:val="nil"/>
              <w:bottom w:val="nil"/>
              <w:right w:val="nil"/>
            </w:tcBorders>
            <w:vAlign w:val="center"/>
          </w:tcPr>
          <w:p w14:paraId="1EFBB4FF"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44 —</w:t>
            </w:r>
          </w:p>
        </w:tc>
        <w:tc>
          <w:tcPr>
            <w:tcW w:w="3027" w:type="dxa"/>
            <w:tcBorders>
              <w:top w:val="nil"/>
              <w:left w:val="nil"/>
              <w:bottom w:val="nil"/>
              <w:right w:val="nil"/>
            </w:tcBorders>
            <w:vAlign w:val="center"/>
          </w:tcPr>
          <w:p w14:paraId="395B524F"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RI Rhode Island</w:t>
            </w:r>
          </w:p>
        </w:tc>
      </w:tr>
      <w:tr w:rsidR="0058010B" w:rsidRPr="00D51A60" w14:paraId="161C91EF"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3F3A7485" w14:textId="77777777" w:rsidR="0058010B" w:rsidRPr="00D51A60" w:rsidRDefault="0058010B" w:rsidP="002A73AF">
            <w:pPr>
              <w:spacing w:line="276" w:lineRule="auto"/>
              <w:jc w:val="right"/>
              <w:rPr>
                <w:rFonts w:ascii="Consolas" w:eastAsia="MS Mincho" w:hAnsi="Consolas" w:cs="Consolas"/>
                <w:color w:val="000000"/>
                <w:sz w:val="20"/>
                <w:szCs w:val="20"/>
              </w:rPr>
            </w:pPr>
            <w:r w:rsidRPr="00D51A60">
              <w:rPr>
                <w:rFonts w:ascii="Consolas" w:eastAsia="MS Mincho" w:hAnsi="Consolas" w:cs="Consolas"/>
                <w:color w:val="000000"/>
                <w:sz w:val="18"/>
                <w:szCs w:val="18"/>
              </w:rPr>
              <w:t>19 —</w:t>
            </w:r>
          </w:p>
        </w:tc>
        <w:tc>
          <w:tcPr>
            <w:tcW w:w="2520" w:type="dxa"/>
            <w:tcBorders>
              <w:top w:val="nil"/>
              <w:left w:val="nil"/>
              <w:bottom w:val="nil"/>
              <w:right w:val="nil"/>
            </w:tcBorders>
            <w:shd w:val="clear" w:color="auto" w:fill="auto"/>
            <w:vAlign w:val="center"/>
          </w:tcPr>
          <w:p w14:paraId="4094F599"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IA Iowa</w:t>
            </w:r>
          </w:p>
        </w:tc>
        <w:tc>
          <w:tcPr>
            <w:tcW w:w="720" w:type="dxa"/>
            <w:tcBorders>
              <w:top w:val="nil"/>
              <w:left w:val="nil"/>
              <w:bottom w:val="nil"/>
              <w:right w:val="nil"/>
            </w:tcBorders>
            <w:vAlign w:val="center"/>
          </w:tcPr>
          <w:p w14:paraId="2D9EBBE9"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45 —</w:t>
            </w:r>
          </w:p>
        </w:tc>
        <w:tc>
          <w:tcPr>
            <w:tcW w:w="3027" w:type="dxa"/>
            <w:tcBorders>
              <w:top w:val="nil"/>
              <w:left w:val="nil"/>
              <w:bottom w:val="nil"/>
              <w:right w:val="nil"/>
            </w:tcBorders>
            <w:vAlign w:val="center"/>
          </w:tcPr>
          <w:p w14:paraId="3D9B9E81"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SC South Carolina</w:t>
            </w:r>
          </w:p>
        </w:tc>
      </w:tr>
      <w:tr w:rsidR="0058010B" w:rsidRPr="00D51A60" w14:paraId="2296241C"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611733D9"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20 —</w:t>
            </w:r>
          </w:p>
        </w:tc>
        <w:tc>
          <w:tcPr>
            <w:tcW w:w="2520" w:type="dxa"/>
            <w:tcBorders>
              <w:top w:val="nil"/>
              <w:left w:val="nil"/>
              <w:bottom w:val="nil"/>
              <w:right w:val="nil"/>
            </w:tcBorders>
            <w:shd w:val="clear" w:color="auto" w:fill="auto"/>
            <w:vAlign w:val="center"/>
          </w:tcPr>
          <w:p w14:paraId="522CE43F"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KS Kansas</w:t>
            </w:r>
          </w:p>
        </w:tc>
        <w:tc>
          <w:tcPr>
            <w:tcW w:w="720" w:type="dxa"/>
            <w:tcBorders>
              <w:top w:val="nil"/>
              <w:left w:val="nil"/>
              <w:bottom w:val="nil"/>
              <w:right w:val="nil"/>
            </w:tcBorders>
            <w:vAlign w:val="center"/>
          </w:tcPr>
          <w:p w14:paraId="1F3D2B9E"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46 —</w:t>
            </w:r>
          </w:p>
        </w:tc>
        <w:tc>
          <w:tcPr>
            <w:tcW w:w="3027" w:type="dxa"/>
            <w:tcBorders>
              <w:top w:val="nil"/>
              <w:left w:val="nil"/>
              <w:bottom w:val="nil"/>
              <w:right w:val="nil"/>
            </w:tcBorders>
            <w:vAlign w:val="center"/>
          </w:tcPr>
          <w:p w14:paraId="08BF0100"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SD South Dakota</w:t>
            </w:r>
          </w:p>
        </w:tc>
      </w:tr>
      <w:tr w:rsidR="0058010B" w:rsidRPr="00D51A60" w14:paraId="4A3DB17A"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74F4081B"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21 —</w:t>
            </w:r>
          </w:p>
        </w:tc>
        <w:tc>
          <w:tcPr>
            <w:tcW w:w="2520" w:type="dxa"/>
            <w:tcBorders>
              <w:top w:val="nil"/>
              <w:left w:val="nil"/>
              <w:bottom w:val="nil"/>
              <w:right w:val="nil"/>
            </w:tcBorders>
            <w:shd w:val="clear" w:color="auto" w:fill="auto"/>
            <w:vAlign w:val="center"/>
          </w:tcPr>
          <w:p w14:paraId="50E7EE04"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KY Kentucky</w:t>
            </w:r>
          </w:p>
        </w:tc>
        <w:tc>
          <w:tcPr>
            <w:tcW w:w="720" w:type="dxa"/>
            <w:tcBorders>
              <w:top w:val="nil"/>
              <w:left w:val="nil"/>
              <w:bottom w:val="nil"/>
              <w:right w:val="nil"/>
            </w:tcBorders>
            <w:vAlign w:val="center"/>
          </w:tcPr>
          <w:p w14:paraId="6CA2F32E"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47 —</w:t>
            </w:r>
          </w:p>
        </w:tc>
        <w:tc>
          <w:tcPr>
            <w:tcW w:w="3027" w:type="dxa"/>
            <w:tcBorders>
              <w:top w:val="nil"/>
              <w:left w:val="nil"/>
              <w:bottom w:val="nil"/>
              <w:right w:val="nil"/>
            </w:tcBorders>
            <w:vAlign w:val="center"/>
          </w:tcPr>
          <w:p w14:paraId="425822D9"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TN Tennessee</w:t>
            </w:r>
          </w:p>
        </w:tc>
      </w:tr>
      <w:tr w:rsidR="0058010B" w:rsidRPr="00D51A60" w14:paraId="76AD2538"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3BCE7C92"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22 —</w:t>
            </w:r>
          </w:p>
        </w:tc>
        <w:tc>
          <w:tcPr>
            <w:tcW w:w="2520" w:type="dxa"/>
            <w:tcBorders>
              <w:top w:val="nil"/>
              <w:left w:val="nil"/>
              <w:bottom w:val="nil"/>
              <w:right w:val="nil"/>
            </w:tcBorders>
            <w:shd w:val="clear" w:color="auto" w:fill="auto"/>
            <w:vAlign w:val="center"/>
          </w:tcPr>
          <w:p w14:paraId="7B8DD26A"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LA Louisiana</w:t>
            </w:r>
          </w:p>
        </w:tc>
        <w:tc>
          <w:tcPr>
            <w:tcW w:w="720" w:type="dxa"/>
            <w:tcBorders>
              <w:top w:val="nil"/>
              <w:left w:val="nil"/>
              <w:bottom w:val="nil"/>
              <w:right w:val="nil"/>
            </w:tcBorders>
            <w:vAlign w:val="center"/>
          </w:tcPr>
          <w:p w14:paraId="0ACE237F"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48 —</w:t>
            </w:r>
          </w:p>
        </w:tc>
        <w:tc>
          <w:tcPr>
            <w:tcW w:w="3027" w:type="dxa"/>
            <w:tcBorders>
              <w:top w:val="nil"/>
              <w:left w:val="nil"/>
              <w:bottom w:val="nil"/>
              <w:right w:val="nil"/>
            </w:tcBorders>
            <w:vAlign w:val="center"/>
          </w:tcPr>
          <w:p w14:paraId="213483B3"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TX Texas</w:t>
            </w:r>
          </w:p>
        </w:tc>
      </w:tr>
      <w:tr w:rsidR="0058010B" w:rsidRPr="00D51A60" w14:paraId="3EB0A6E3"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6B79C236" w14:textId="77777777" w:rsidR="0058010B" w:rsidRPr="00D51A60" w:rsidRDefault="0058010B" w:rsidP="002A73AF">
            <w:pPr>
              <w:spacing w:line="276" w:lineRule="auto"/>
              <w:jc w:val="right"/>
              <w:rPr>
                <w:rFonts w:ascii="Consolas" w:eastAsia="MS Mincho" w:hAnsi="Consolas" w:cs="Consolas"/>
                <w:color w:val="000000"/>
                <w:sz w:val="20"/>
                <w:szCs w:val="20"/>
              </w:rPr>
            </w:pPr>
            <w:r w:rsidRPr="00D51A60">
              <w:rPr>
                <w:rFonts w:ascii="Consolas" w:eastAsia="MS Mincho" w:hAnsi="Consolas" w:cs="Consolas"/>
                <w:color w:val="000000"/>
                <w:sz w:val="18"/>
                <w:szCs w:val="18"/>
              </w:rPr>
              <w:t>23 —</w:t>
            </w:r>
          </w:p>
        </w:tc>
        <w:tc>
          <w:tcPr>
            <w:tcW w:w="2520" w:type="dxa"/>
            <w:tcBorders>
              <w:top w:val="nil"/>
              <w:left w:val="nil"/>
              <w:bottom w:val="nil"/>
              <w:right w:val="nil"/>
            </w:tcBorders>
            <w:shd w:val="clear" w:color="auto" w:fill="auto"/>
            <w:vAlign w:val="center"/>
          </w:tcPr>
          <w:p w14:paraId="391C8EF9"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ME Maine</w:t>
            </w:r>
          </w:p>
        </w:tc>
        <w:tc>
          <w:tcPr>
            <w:tcW w:w="720" w:type="dxa"/>
            <w:tcBorders>
              <w:top w:val="nil"/>
              <w:left w:val="nil"/>
              <w:bottom w:val="nil"/>
              <w:right w:val="nil"/>
            </w:tcBorders>
            <w:vAlign w:val="center"/>
          </w:tcPr>
          <w:p w14:paraId="17A5BBF4"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49 —</w:t>
            </w:r>
          </w:p>
        </w:tc>
        <w:tc>
          <w:tcPr>
            <w:tcW w:w="3027" w:type="dxa"/>
            <w:tcBorders>
              <w:top w:val="nil"/>
              <w:left w:val="nil"/>
              <w:bottom w:val="nil"/>
              <w:right w:val="nil"/>
            </w:tcBorders>
            <w:vAlign w:val="center"/>
          </w:tcPr>
          <w:p w14:paraId="4C283CC8"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UT Utah</w:t>
            </w:r>
          </w:p>
        </w:tc>
      </w:tr>
      <w:tr w:rsidR="0058010B" w:rsidRPr="00D51A60" w14:paraId="41533A1A"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19FF3154" w14:textId="77777777" w:rsidR="0058010B" w:rsidRPr="00D51A60" w:rsidRDefault="0058010B" w:rsidP="002A73AF">
            <w:pPr>
              <w:spacing w:line="276" w:lineRule="auto"/>
              <w:jc w:val="right"/>
              <w:rPr>
                <w:rFonts w:ascii="Consolas" w:eastAsia="Calibri" w:hAnsi="Consolas" w:cs="Consolas"/>
                <w:sz w:val="20"/>
                <w:szCs w:val="20"/>
              </w:rPr>
            </w:pPr>
            <w:r w:rsidRPr="00D51A60">
              <w:rPr>
                <w:rFonts w:ascii="Consolas" w:eastAsia="MS Mincho" w:hAnsi="Consolas" w:cs="Consolas"/>
                <w:color w:val="000000"/>
                <w:sz w:val="18"/>
                <w:szCs w:val="18"/>
              </w:rPr>
              <w:t>24 —</w:t>
            </w:r>
          </w:p>
        </w:tc>
        <w:tc>
          <w:tcPr>
            <w:tcW w:w="2520" w:type="dxa"/>
            <w:tcBorders>
              <w:top w:val="nil"/>
              <w:left w:val="nil"/>
              <w:bottom w:val="nil"/>
              <w:right w:val="nil"/>
            </w:tcBorders>
            <w:shd w:val="clear" w:color="auto" w:fill="auto"/>
            <w:vAlign w:val="center"/>
          </w:tcPr>
          <w:p w14:paraId="6E141557" w14:textId="77777777" w:rsidR="0058010B" w:rsidRPr="00D51A60" w:rsidRDefault="0058010B" w:rsidP="002A73AF">
            <w:pPr>
              <w:spacing w:line="276" w:lineRule="auto"/>
              <w:ind w:left="-72"/>
              <w:rPr>
                <w:rFonts w:ascii="Consolas" w:hAnsi="Consolas"/>
                <w:sz w:val="20"/>
                <w:szCs w:val="20"/>
              </w:rPr>
            </w:pPr>
            <w:r w:rsidRPr="00D51A60">
              <w:rPr>
                <w:rFonts w:ascii="Consolas" w:hAnsi="Consolas" w:cs="Consolas"/>
                <w:sz w:val="18"/>
                <w:szCs w:val="18"/>
              </w:rPr>
              <w:t>MD Maryland</w:t>
            </w:r>
          </w:p>
        </w:tc>
        <w:tc>
          <w:tcPr>
            <w:tcW w:w="720" w:type="dxa"/>
            <w:tcBorders>
              <w:top w:val="nil"/>
              <w:left w:val="nil"/>
              <w:bottom w:val="nil"/>
              <w:right w:val="nil"/>
            </w:tcBorders>
            <w:vAlign w:val="center"/>
          </w:tcPr>
          <w:p w14:paraId="1383A2CB"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50 —</w:t>
            </w:r>
          </w:p>
        </w:tc>
        <w:tc>
          <w:tcPr>
            <w:tcW w:w="3027" w:type="dxa"/>
            <w:tcBorders>
              <w:top w:val="nil"/>
              <w:left w:val="nil"/>
              <w:bottom w:val="nil"/>
              <w:right w:val="nil"/>
            </w:tcBorders>
            <w:vAlign w:val="center"/>
          </w:tcPr>
          <w:p w14:paraId="3C0906B6"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VT Vermont</w:t>
            </w:r>
          </w:p>
        </w:tc>
      </w:tr>
      <w:tr w:rsidR="0058010B" w:rsidRPr="00D51A60" w14:paraId="4468AA7C"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30E8C3F3"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25 —</w:t>
            </w:r>
          </w:p>
        </w:tc>
        <w:tc>
          <w:tcPr>
            <w:tcW w:w="2520" w:type="dxa"/>
            <w:tcBorders>
              <w:top w:val="nil"/>
              <w:left w:val="nil"/>
              <w:bottom w:val="nil"/>
              <w:right w:val="nil"/>
            </w:tcBorders>
            <w:shd w:val="clear" w:color="auto" w:fill="auto"/>
            <w:vAlign w:val="center"/>
          </w:tcPr>
          <w:p w14:paraId="6CB20635"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MA Massachusetts</w:t>
            </w:r>
          </w:p>
        </w:tc>
        <w:tc>
          <w:tcPr>
            <w:tcW w:w="720" w:type="dxa"/>
            <w:tcBorders>
              <w:top w:val="nil"/>
              <w:left w:val="nil"/>
              <w:bottom w:val="nil"/>
              <w:right w:val="nil"/>
            </w:tcBorders>
            <w:vAlign w:val="center"/>
          </w:tcPr>
          <w:p w14:paraId="04A523A8"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51 —</w:t>
            </w:r>
          </w:p>
        </w:tc>
        <w:tc>
          <w:tcPr>
            <w:tcW w:w="3027" w:type="dxa"/>
            <w:tcBorders>
              <w:top w:val="nil"/>
              <w:left w:val="nil"/>
              <w:bottom w:val="nil"/>
              <w:right w:val="nil"/>
            </w:tcBorders>
            <w:vAlign w:val="center"/>
          </w:tcPr>
          <w:p w14:paraId="4E559602"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VA Virginia</w:t>
            </w:r>
          </w:p>
        </w:tc>
      </w:tr>
      <w:tr w:rsidR="0058010B" w:rsidRPr="00D51A60" w14:paraId="0E3650BA"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7E613621"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26 —</w:t>
            </w:r>
          </w:p>
        </w:tc>
        <w:tc>
          <w:tcPr>
            <w:tcW w:w="2520" w:type="dxa"/>
            <w:tcBorders>
              <w:top w:val="nil"/>
              <w:left w:val="nil"/>
              <w:bottom w:val="nil"/>
              <w:right w:val="nil"/>
            </w:tcBorders>
            <w:shd w:val="clear" w:color="auto" w:fill="auto"/>
            <w:vAlign w:val="center"/>
          </w:tcPr>
          <w:p w14:paraId="72667D15"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MI Michigan</w:t>
            </w:r>
          </w:p>
        </w:tc>
        <w:tc>
          <w:tcPr>
            <w:tcW w:w="720" w:type="dxa"/>
            <w:tcBorders>
              <w:top w:val="nil"/>
              <w:left w:val="nil"/>
              <w:bottom w:val="nil"/>
              <w:right w:val="nil"/>
            </w:tcBorders>
            <w:vAlign w:val="center"/>
          </w:tcPr>
          <w:p w14:paraId="60D97A73"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53 —</w:t>
            </w:r>
          </w:p>
        </w:tc>
        <w:tc>
          <w:tcPr>
            <w:tcW w:w="3027" w:type="dxa"/>
            <w:tcBorders>
              <w:top w:val="nil"/>
              <w:left w:val="nil"/>
              <w:bottom w:val="nil"/>
              <w:right w:val="nil"/>
            </w:tcBorders>
            <w:vAlign w:val="center"/>
          </w:tcPr>
          <w:p w14:paraId="123B764E"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WA Washington</w:t>
            </w:r>
          </w:p>
        </w:tc>
      </w:tr>
      <w:tr w:rsidR="0058010B" w:rsidRPr="00D51A60" w14:paraId="30CC84D2"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54C3A07F" w14:textId="77777777" w:rsidR="0058010B" w:rsidRPr="00D51A60" w:rsidRDefault="0058010B" w:rsidP="002A73AF">
            <w:pPr>
              <w:spacing w:line="276" w:lineRule="auto"/>
              <w:jc w:val="right"/>
              <w:rPr>
                <w:rFonts w:ascii="Consolas" w:hAnsi="Consolas" w:cs="Consolas"/>
                <w:color w:val="000000"/>
                <w:sz w:val="20"/>
                <w:szCs w:val="20"/>
              </w:rPr>
            </w:pPr>
            <w:r w:rsidRPr="00D51A60">
              <w:rPr>
                <w:rFonts w:ascii="Consolas" w:eastAsia="MS Mincho" w:hAnsi="Consolas" w:cs="Consolas"/>
                <w:color w:val="000000"/>
                <w:sz w:val="18"/>
                <w:szCs w:val="18"/>
              </w:rPr>
              <w:t>27 —</w:t>
            </w:r>
          </w:p>
        </w:tc>
        <w:tc>
          <w:tcPr>
            <w:tcW w:w="2520" w:type="dxa"/>
            <w:tcBorders>
              <w:top w:val="nil"/>
              <w:left w:val="nil"/>
              <w:bottom w:val="nil"/>
              <w:right w:val="nil"/>
            </w:tcBorders>
            <w:shd w:val="clear" w:color="auto" w:fill="auto"/>
            <w:vAlign w:val="center"/>
          </w:tcPr>
          <w:p w14:paraId="6FF1196D"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sz w:val="18"/>
                <w:szCs w:val="18"/>
              </w:rPr>
              <w:t>MN Minnesota</w:t>
            </w:r>
          </w:p>
        </w:tc>
        <w:tc>
          <w:tcPr>
            <w:tcW w:w="720" w:type="dxa"/>
            <w:tcBorders>
              <w:top w:val="nil"/>
              <w:left w:val="nil"/>
              <w:bottom w:val="nil"/>
              <w:right w:val="nil"/>
            </w:tcBorders>
            <w:vAlign w:val="center"/>
          </w:tcPr>
          <w:p w14:paraId="0F695D04"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54 —</w:t>
            </w:r>
          </w:p>
        </w:tc>
        <w:tc>
          <w:tcPr>
            <w:tcW w:w="3027" w:type="dxa"/>
            <w:tcBorders>
              <w:top w:val="nil"/>
              <w:left w:val="nil"/>
              <w:bottom w:val="nil"/>
              <w:right w:val="nil"/>
            </w:tcBorders>
            <w:vAlign w:val="center"/>
          </w:tcPr>
          <w:p w14:paraId="58222404"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WV West Virginia</w:t>
            </w:r>
          </w:p>
        </w:tc>
      </w:tr>
      <w:tr w:rsidR="0058010B" w:rsidRPr="00D51A60" w14:paraId="68DBA986"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31103E30" w14:textId="77777777" w:rsidR="0058010B" w:rsidRPr="00D51A60" w:rsidRDefault="0058010B" w:rsidP="002A73AF">
            <w:pPr>
              <w:spacing w:line="276" w:lineRule="auto"/>
              <w:jc w:val="right"/>
              <w:rPr>
                <w:rFonts w:ascii="Consolas" w:eastAsia="MS Mincho" w:hAnsi="Consolas" w:cs="Consolas"/>
                <w:color w:val="000000"/>
                <w:sz w:val="20"/>
                <w:szCs w:val="20"/>
              </w:rPr>
            </w:pPr>
            <w:r w:rsidRPr="00D51A60">
              <w:rPr>
                <w:rFonts w:ascii="Consolas" w:eastAsia="MS Mincho" w:hAnsi="Consolas" w:cs="Consolas"/>
                <w:color w:val="000000"/>
                <w:sz w:val="18"/>
                <w:szCs w:val="18"/>
              </w:rPr>
              <w:t>28 —</w:t>
            </w:r>
          </w:p>
        </w:tc>
        <w:tc>
          <w:tcPr>
            <w:tcW w:w="2520" w:type="dxa"/>
            <w:tcBorders>
              <w:top w:val="nil"/>
              <w:left w:val="nil"/>
              <w:bottom w:val="nil"/>
              <w:right w:val="nil"/>
            </w:tcBorders>
            <w:shd w:val="clear" w:color="auto" w:fill="auto"/>
            <w:vAlign w:val="center"/>
          </w:tcPr>
          <w:p w14:paraId="572E7F5E"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18"/>
                <w:szCs w:val="18"/>
              </w:rPr>
              <w:t>MS Mississippi</w:t>
            </w:r>
          </w:p>
        </w:tc>
        <w:tc>
          <w:tcPr>
            <w:tcW w:w="720" w:type="dxa"/>
            <w:tcBorders>
              <w:top w:val="nil"/>
              <w:left w:val="nil"/>
              <w:bottom w:val="nil"/>
              <w:right w:val="nil"/>
            </w:tcBorders>
            <w:vAlign w:val="center"/>
          </w:tcPr>
          <w:p w14:paraId="2DD92160"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55 —</w:t>
            </w:r>
          </w:p>
        </w:tc>
        <w:tc>
          <w:tcPr>
            <w:tcW w:w="3027" w:type="dxa"/>
            <w:tcBorders>
              <w:top w:val="nil"/>
              <w:left w:val="nil"/>
              <w:bottom w:val="nil"/>
              <w:right w:val="nil"/>
            </w:tcBorders>
            <w:vAlign w:val="center"/>
          </w:tcPr>
          <w:p w14:paraId="7DE22CBF"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WI Wisconsin</w:t>
            </w:r>
          </w:p>
        </w:tc>
      </w:tr>
      <w:tr w:rsidR="0058010B" w:rsidRPr="00D51A60" w14:paraId="6F8037A2" w14:textId="77777777" w:rsidTr="002A73AF">
        <w:trPr>
          <w:gridAfter w:val="1"/>
          <w:wAfter w:w="522" w:type="dxa"/>
          <w:trHeight w:val="216"/>
        </w:trPr>
        <w:tc>
          <w:tcPr>
            <w:tcW w:w="810" w:type="dxa"/>
            <w:tcBorders>
              <w:top w:val="nil"/>
              <w:left w:val="nil"/>
              <w:bottom w:val="nil"/>
              <w:right w:val="nil"/>
            </w:tcBorders>
            <w:shd w:val="clear" w:color="auto" w:fill="auto"/>
            <w:vAlign w:val="center"/>
          </w:tcPr>
          <w:p w14:paraId="4E03698C" w14:textId="77777777" w:rsidR="0058010B" w:rsidRPr="00D51A60" w:rsidRDefault="0058010B" w:rsidP="002A73AF">
            <w:pPr>
              <w:spacing w:line="276" w:lineRule="auto"/>
              <w:jc w:val="right"/>
              <w:rPr>
                <w:rFonts w:ascii="Consolas" w:hAnsi="Consolas" w:cs="Consolas"/>
                <w:color w:val="000000"/>
                <w:sz w:val="20"/>
                <w:szCs w:val="20"/>
              </w:rPr>
            </w:pPr>
          </w:p>
        </w:tc>
        <w:tc>
          <w:tcPr>
            <w:tcW w:w="2520" w:type="dxa"/>
            <w:tcBorders>
              <w:top w:val="nil"/>
              <w:left w:val="nil"/>
              <w:bottom w:val="nil"/>
              <w:right w:val="nil"/>
            </w:tcBorders>
            <w:shd w:val="clear" w:color="auto" w:fill="auto"/>
            <w:vAlign w:val="center"/>
          </w:tcPr>
          <w:p w14:paraId="73F500F7" w14:textId="77777777" w:rsidR="0058010B" w:rsidRPr="00D51A60" w:rsidRDefault="0058010B" w:rsidP="002A73AF">
            <w:pPr>
              <w:spacing w:line="276" w:lineRule="auto"/>
              <w:ind w:left="-72"/>
              <w:rPr>
                <w:rFonts w:ascii="Consolas" w:hAnsi="Consolas" w:cs="Consolas"/>
                <w:color w:val="000000"/>
                <w:sz w:val="20"/>
                <w:szCs w:val="20"/>
              </w:rPr>
            </w:pPr>
          </w:p>
        </w:tc>
        <w:tc>
          <w:tcPr>
            <w:tcW w:w="720" w:type="dxa"/>
            <w:tcBorders>
              <w:top w:val="nil"/>
              <w:left w:val="nil"/>
              <w:bottom w:val="nil"/>
              <w:right w:val="nil"/>
            </w:tcBorders>
            <w:vAlign w:val="center"/>
          </w:tcPr>
          <w:p w14:paraId="1932ED28" w14:textId="77777777" w:rsidR="0058010B" w:rsidRPr="00D51A60" w:rsidRDefault="0058010B" w:rsidP="002A73AF">
            <w:pPr>
              <w:spacing w:line="276" w:lineRule="auto"/>
              <w:ind w:left="-72"/>
              <w:jc w:val="right"/>
              <w:rPr>
                <w:rFonts w:ascii="Consolas" w:hAnsi="Consolas" w:cs="Consolas"/>
                <w:sz w:val="18"/>
                <w:szCs w:val="18"/>
              </w:rPr>
            </w:pPr>
            <w:r w:rsidRPr="00D51A60">
              <w:rPr>
                <w:rFonts w:ascii="Consolas" w:eastAsia="MS Mincho" w:hAnsi="Consolas" w:cs="Consolas"/>
                <w:color w:val="000000"/>
                <w:sz w:val="18"/>
                <w:szCs w:val="18"/>
              </w:rPr>
              <w:t>56 —</w:t>
            </w:r>
          </w:p>
        </w:tc>
        <w:tc>
          <w:tcPr>
            <w:tcW w:w="3027" w:type="dxa"/>
            <w:tcBorders>
              <w:top w:val="nil"/>
              <w:left w:val="nil"/>
              <w:bottom w:val="nil"/>
              <w:right w:val="nil"/>
            </w:tcBorders>
            <w:vAlign w:val="center"/>
          </w:tcPr>
          <w:p w14:paraId="51C0E0E3" w14:textId="77777777" w:rsidR="0058010B" w:rsidRPr="00D51A60" w:rsidRDefault="0058010B" w:rsidP="002A73AF">
            <w:pPr>
              <w:spacing w:line="276" w:lineRule="auto"/>
              <w:ind w:left="-72"/>
              <w:rPr>
                <w:rFonts w:ascii="Consolas" w:hAnsi="Consolas" w:cs="Consolas"/>
                <w:sz w:val="18"/>
                <w:szCs w:val="18"/>
              </w:rPr>
            </w:pPr>
            <w:r w:rsidRPr="00D51A60">
              <w:rPr>
                <w:rFonts w:ascii="Consolas" w:hAnsi="Consolas" w:cs="Consolas"/>
                <w:sz w:val="18"/>
                <w:szCs w:val="18"/>
              </w:rPr>
              <w:t>WY Wyoming</w:t>
            </w:r>
          </w:p>
        </w:tc>
      </w:tr>
    </w:tbl>
    <w:p w14:paraId="24E33385" w14:textId="77777777" w:rsidR="0058010B" w:rsidRPr="00D51A60" w:rsidRDefault="0058010B" w:rsidP="0058010B">
      <w:pPr>
        <w:spacing w:before="160" w:after="160"/>
        <w:rPr>
          <w:rFonts w:ascii="Consolas" w:eastAsia="Calibri" w:hAnsi="Consolas" w:cs="Consolas"/>
          <w:b/>
          <w:sz w:val="20"/>
          <w:szCs w:val="22"/>
        </w:rPr>
      </w:pPr>
    </w:p>
    <w:p w14:paraId="3B3C3DEC" w14:textId="77777777" w:rsidR="0058010B" w:rsidRPr="00D51A60" w:rsidRDefault="0058010B" w:rsidP="0058010B">
      <w:pPr>
        <w:rPr>
          <w:rFonts w:ascii="Consolas" w:eastAsia="Calibri" w:hAnsi="Consolas" w:cs="Consolas"/>
          <w:b/>
          <w:sz w:val="20"/>
          <w:szCs w:val="22"/>
        </w:rPr>
      </w:pPr>
      <w:r w:rsidRPr="00D51A60">
        <w:rPr>
          <w:rFonts w:ascii="Consolas" w:eastAsia="Calibri" w:hAnsi="Consolas" w:cs="Consolas"/>
          <w:b/>
          <w:sz w:val="20"/>
          <w:szCs w:val="22"/>
        </w:rPr>
        <w:br w:type="page"/>
      </w:r>
    </w:p>
    <w:p w14:paraId="112060F4" w14:textId="3D5C168C" w:rsidR="0058010B" w:rsidRPr="00D51A60" w:rsidRDefault="0058010B" w:rsidP="0058010B">
      <w:pPr>
        <w:spacing w:after="240"/>
        <w:rPr>
          <w:rFonts w:ascii="Calibri" w:eastAsia="Calibri" w:hAnsi="Calibri"/>
          <w:bCs/>
          <w:i/>
          <w:iCs/>
          <w:sz w:val="18"/>
          <w:szCs w:val="18"/>
        </w:rPr>
      </w:pPr>
      <w:r w:rsidRPr="00D51A60">
        <w:rPr>
          <w:rFonts w:asciiTheme="majorHAnsi" w:eastAsia="MS Mincho" w:hAnsiTheme="majorHAnsi" w:cstheme="majorHAnsi"/>
          <w:b/>
          <w:sz w:val="26"/>
          <w:szCs w:val="26"/>
        </w:rPr>
        <w:t xml:space="preserve">FIPS County Code        </w:t>
      </w:r>
      <w:bookmarkStart w:id="87" w:name="COUNTY_FIPS"/>
      <w:r w:rsidRPr="00D51A60">
        <w:rPr>
          <w:rFonts w:asciiTheme="majorHAnsi" w:eastAsia="MS Mincho" w:hAnsiTheme="majorHAnsi" w:cstheme="majorHAnsi"/>
          <w:b/>
          <w:sz w:val="26"/>
          <w:szCs w:val="26"/>
        </w:rPr>
        <w:t>COUNTY_FIPS</w:t>
      </w:r>
      <w:bookmarkEnd w:id="87"/>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Cs/>
          <w:sz w:val="26"/>
          <w:szCs w:val="26"/>
        </w:rPr>
        <w:t xml:space="preserve">      </w:t>
      </w:r>
      <w:hyperlink w:anchor="INDEX3" w:history="1">
        <w:r w:rsidRPr="00D51A60">
          <w:rPr>
            <w:rStyle w:val="Hyperlink"/>
            <w:rFonts w:asciiTheme="majorHAnsi" w:hAnsiTheme="majorHAnsi" w:cstheme="majorHAnsi"/>
            <w:bCs/>
            <w:sz w:val="22"/>
            <w:szCs w:val="22"/>
          </w:rPr>
          <w:t>R</w:t>
        </w:r>
        <w:r w:rsidRPr="00D51A60">
          <w:rPr>
            <w:rStyle w:val="Hyperlink"/>
            <w:rFonts w:asciiTheme="majorHAnsi" w:hAnsiTheme="majorHAnsi" w:cstheme="majorHAnsi"/>
            <w:bCs/>
            <w:sz w:val="20"/>
            <w:szCs w:val="20"/>
          </w:rPr>
          <w:t>eturn to Index</w:t>
        </w:r>
      </w:hyperlink>
    </w:p>
    <w:p w14:paraId="2234186E" w14:textId="77777777" w:rsidR="0058010B" w:rsidRDefault="0058010B" w:rsidP="0058010B">
      <w:pPr>
        <w:widowControl w:val="0"/>
        <w:spacing w:after="120"/>
        <w:rPr>
          <w:rFonts w:ascii="Calibri" w:eastAsia="Calibri" w:hAnsi="Calibri"/>
          <w:sz w:val="22"/>
          <w:szCs w:val="22"/>
        </w:rPr>
      </w:pPr>
      <w:r w:rsidRPr="00D51A60">
        <w:rPr>
          <w:rFonts w:asciiTheme="majorHAnsi" w:hAnsiTheme="majorHAnsi" w:cstheme="majorHAnsi"/>
          <w:b/>
          <w:sz w:val="22"/>
          <w:szCs w:val="22"/>
        </w:rPr>
        <w:t>DESCRIPTION</w:t>
      </w:r>
      <w:r w:rsidRPr="00D51A60">
        <w:rPr>
          <w:rFonts w:ascii="Calibri" w:eastAsia="Calibri" w:hAnsi="Calibri"/>
          <w:b/>
          <w:sz w:val="22"/>
          <w:szCs w:val="22"/>
        </w:rPr>
        <w:t>:</w:t>
      </w:r>
      <w:r w:rsidRPr="00D51A60">
        <w:rPr>
          <w:rFonts w:ascii="Calibri" w:eastAsia="Calibri" w:hAnsi="Calibri"/>
          <w:sz w:val="22"/>
          <w:szCs w:val="22"/>
        </w:rPr>
        <w:t xml:space="preserve"> County or independent city codes. County codes are determined according to the Federal Information Processing Standard (FIPS) for counties.</w:t>
      </w:r>
    </w:p>
    <w:p w14:paraId="4399F8BF" w14:textId="0E84B33F" w:rsidR="0058010B" w:rsidRPr="00D51A60" w:rsidRDefault="0058010B" w:rsidP="0058010B">
      <w:pPr>
        <w:widowControl w:val="0"/>
        <w:spacing w:after="120"/>
        <w:rPr>
          <w:rFonts w:ascii="Calibri" w:eastAsia="Calibri" w:hAnsi="Calibri"/>
          <w:sz w:val="22"/>
          <w:szCs w:val="22"/>
        </w:rPr>
      </w:pPr>
      <w:r>
        <w:rPr>
          <w:rFonts w:ascii="Calibri" w:eastAsia="Calibri" w:hAnsi="Calibri"/>
          <w:sz w:val="22"/>
          <w:szCs w:val="22"/>
        </w:rPr>
        <w:t>Note: Minor changes occurred over time in the definitions of some geographical areas.  These changes are NOT reflected in this variable.  The FIPS codes are as of the time of collection.</w:t>
      </w:r>
    </w:p>
    <w:p w14:paraId="04E8877D" w14:textId="77777777" w:rsidR="0058010B" w:rsidRPr="00D51A60" w:rsidRDefault="0058010B" w:rsidP="0058010B">
      <w:pPr>
        <w:pStyle w:val="PlainText"/>
        <w:spacing w:after="120"/>
        <w:rPr>
          <w:rFonts w:asciiTheme="majorHAnsi" w:hAnsiTheme="majorHAnsi" w:cstheme="majorHAnsi"/>
          <w:bCs/>
          <w:sz w:val="22"/>
          <w:szCs w:val="22"/>
        </w:rPr>
      </w:pPr>
      <w:r w:rsidRPr="00D51A60">
        <w:rPr>
          <w:rFonts w:ascii="Calibri" w:hAnsi="Calibri" w:cs="Calibri"/>
          <w:b/>
          <w:bCs/>
          <w:sz w:val="22"/>
          <w:szCs w:val="22"/>
        </w:rPr>
        <w:t xml:space="preserve">TOBACCO USE SUPPLEMENT TYPE OF RESPONDENT: </w:t>
      </w:r>
      <w:r w:rsidRPr="00D51A60">
        <w:rPr>
          <w:rFonts w:ascii="Calibri" w:hAnsi="Calibri" w:cs="Calibri"/>
          <w:sz w:val="22"/>
          <w:szCs w:val="22"/>
        </w:rPr>
        <w:t>N/A</w:t>
      </w:r>
    </w:p>
    <w:p w14:paraId="67A2808D" w14:textId="77777777" w:rsidR="0058010B" w:rsidRPr="00D51A60" w:rsidRDefault="0058010B" w:rsidP="0058010B">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602A9FA0" w14:textId="77777777" w:rsidR="0058010B" w:rsidRPr="00D51A60" w:rsidRDefault="0058010B" w:rsidP="0058010B">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$3.</w:t>
      </w:r>
    </w:p>
    <w:p w14:paraId="5E3AA75F" w14:textId="77777777" w:rsidR="0058010B" w:rsidRPr="00D51A60" w:rsidRDefault="0058010B" w:rsidP="0058010B">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1152"/>
        <w:gridCol w:w="6111"/>
        <w:gridCol w:w="18"/>
      </w:tblGrid>
      <w:tr w:rsidR="0058010B" w:rsidRPr="00D51A60" w14:paraId="5ECF05DC" w14:textId="77777777" w:rsidTr="002A73AF">
        <w:trPr>
          <w:trHeight w:val="216"/>
        </w:trPr>
        <w:tc>
          <w:tcPr>
            <w:tcW w:w="7281" w:type="dxa"/>
            <w:gridSpan w:val="3"/>
            <w:tcBorders>
              <w:top w:val="nil"/>
              <w:left w:val="nil"/>
              <w:bottom w:val="nil"/>
              <w:right w:val="nil"/>
            </w:tcBorders>
            <w:shd w:val="clear" w:color="auto" w:fill="auto"/>
            <w:vAlign w:val="center"/>
          </w:tcPr>
          <w:p w14:paraId="0B33D715" w14:textId="77777777" w:rsidR="0058010B" w:rsidRPr="00D51A60" w:rsidRDefault="0058010B" w:rsidP="002A73AF">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58010B" w:rsidRPr="00D51A60" w14:paraId="62D4582E" w14:textId="77777777" w:rsidTr="002A73AF">
        <w:trPr>
          <w:gridAfter w:val="1"/>
          <w:wAfter w:w="18" w:type="dxa"/>
          <w:trHeight w:val="216"/>
        </w:trPr>
        <w:tc>
          <w:tcPr>
            <w:tcW w:w="1152" w:type="dxa"/>
            <w:tcBorders>
              <w:top w:val="nil"/>
              <w:left w:val="nil"/>
              <w:bottom w:val="nil"/>
              <w:right w:val="nil"/>
            </w:tcBorders>
            <w:shd w:val="clear" w:color="auto" w:fill="auto"/>
            <w:vAlign w:val="center"/>
          </w:tcPr>
          <w:p w14:paraId="4720C2D5"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 —</w:t>
            </w:r>
          </w:p>
        </w:tc>
        <w:tc>
          <w:tcPr>
            <w:tcW w:w="6111" w:type="dxa"/>
            <w:tcBorders>
              <w:top w:val="nil"/>
              <w:left w:val="nil"/>
              <w:bottom w:val="nil"/>
              <w:right w:val="nil"/>
            </w:tcBorders>
            <w:shd w:val="clear" w:color="auto" w:fill="auto"/>
          </w:tcPr>
          <w:p w14:paraId="4EDF2D29" w14:textId="77777777" w:rsidR="0058010B" w:rsidRPr="00D51A60" w:rsidRDefault="0058010B" w:rsidP="002A73AF">
            <w:pPr>
              <w:spacing w:line="276" w:lineRule="auto"/>
              <w:ind w:left="-72"/>
              <w:rPr>
                <w:rFonts w:ascii="Consolas" w:hAnsi="Consolas" w:cs="Consolas"/>
                <w:sz w:val="20"/>
                <w:szCs w:val="20"/>
              </w:rPr>
            </w:pPr>
            <w:r w:rsidRPr="00D51A60">
              <w:rPr>
                <w:rFonts w:ascii="Consolas" w:eastAsia="Calibri" w:hAnsi="Consolas" w:cs="Consolas"/>
                <w:sz w:val="20"/>
                <w:szCs w:val="22"/>
              </w:rPr>
              <w:t>Undefined</w:t>
            </w:r>
          </w:p>
        </w:tc>
      </w:tr>
      <w:tr w:rsidR="0058010B" w:rsidRPr="00D51A60" w14:paraId="5C9BB37D" w14:textId="77777777" w:rsidTr="002A73AF">
        <w:trPr>
          <w:gridAfter w:val="1"/>
          <w:wAfter w:w="18" w:type="dxa"/>
          <w:trHeight w:val="216"/>
        </w:trPr>
        <w:tc>
          <w:tcPr>
            <w:tcW w:w="1152" w:type="dxa"/>
            <w:tcBorders>
              <w:top w:val="nil"/>
              <w:left w:val="nil"/>
              <w:bottom w:val="nil"/>
              <w:right w:val="nil"/>
            </w:tcBorders>
            <w:shd w:val="clear" w:color="auto" w:fill="auto"/>
            <w:vAlign w:val="center"/>
          </w:tcPr>
          <w:p w14:paraId="0747D832" w14:textId="77777777" w:rsidR="0058010B" w:rsidRPr="00D51A60" w:rsidRDefault="0058010B" w:rsidP="002A73AF">
            <w:pPr>
              <w:spacing w:line="276" w:lineRule="auto"/>
              <w:jc w:val="right"/>
              <w:rPr>
                <w:rFonts w:ascii="Consolas" w:hAnsi="Consolas" w:cs="Consolas"/>
                <w:b/>
                <w:bCs/>
                <w:color w:val="000000"/>
                <w:sz w:val="20"/>
                <w:szCs w:val="20"/>
              </w:rPr>
            </w:pPr>
            <w:r w:rsidRPr="00D51A60">
              <w:rPr>
                <w:rFonts w:ascii="Consolas" w:eastAsia="MS Mincho" w:hAnsi="Consolas" w:cs="Consolas"/>
                <w:color w:val="000000"/>
                <w:sz w:val="18"/>
                <w:szCs w:val="18"/>
              </w:rPr>
              <w:t>001-840 —</w:t>
            </w:r>
          </w:p>
        </w:tc>
        <w:tc>
          <w:tcPr>
            <w:tcW w:w="6111" w:type="dxa"/>
            <w:tcBorders>
              <w:top w:val="nil"/>
              <w:left w:val="nil"/>
              <w:bottom w:val="nil"/>
              <w:right w:val="nil"/>
            </w:tcBorders>
            <w:shd w:val="clear" w:color="auto" w:fill="auto"/>
            <w:vAlign w:val="center"/>
          </w:tcPr>
          <w:p w14:paraId="6A3DB6D3"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20"/>
                <w:szCs w:val="20"/>
              </w:rPr>
              <w:t>County FIPS code</w:t>
            </w:r>
          </w:p>
        </w:tc>
      </w:tr>
    </w:tbl>
    <w:p w14:paraId="5C419F65" w14:textId="77777777" w:rsidR="0058010B" w:rsidRPr="00D51A60" w:rsidRDefault="0058010B" w:rsidP="0058010B">
      <w:pPr>
        <w:rPr>
          <w:rFonts w:ascii="Consolas" w:eastAsia="MS Mincho" w:hAnsi="Consolas" w:cstheme="majorHAnsi"/>
          <w:bCs/>
          <w:sz w:val="16"/>
          <w:szCs w:val="16"/>
        </w:rPr>
      </w:pPr>
      <w:r w:rsidRPr="00D51A60">
        <w:rPr>
          <w:rFonts w:ascii="Consolas" w:eastAsia="MS Mincho" w:hAnsi="Consolas" w:cstheme="majorHAnsi"/>
          <w:bCs/>
          <w:sz w:val="16"/>
          <w:szCs w:val="16"/>
        </w:rPr>
        <w:br w:type="page"/>
      </w:r>
    </w:p>
    <w:p w14:paraId="5C8CCF7D" w14:textId="2EB8F6B3" w:rsidR="0058010B" w:rsidRPr="00D51A60" w:rsidRDefault="0058010B" w:rsidP="0058010B">
      <w:pPr>
        <w:spacing w:after="240"/>
        <w:rPr>
          <w:rStyle w:val="Hyperlink"/>
          <w:rFonts w:asciiTheme="majorHAnsi" w:hAnsiTheme="majorHAnsi" w:cstheme="majorHAnsi"/>
          <w:bCs/>
          <w:sz w:val="20"/>
          <w:szCs w:val="20"/>
        </w:rPr>
      </w:pPr>
      <w:r w:rsidRPr="00D51A60">
        <w:rPr>
          <w:rFonts w:asciiTheme="majorHAnsi" w:eastAsia="MS Mincho" w:hAnsiTheme="majorHAnsi" w:cstheme="majorHAnsi"/>
          <w:b/>
          <w:sz w:val="26"/>
          <w:szCs w:val="26"/>
        </w:rPr>
        <w:t xml:space="preserve">Urban/Rural Status         </w:t>
      </w:r>
      <w:bookmarkStart w:id="88" w:name="URBAN_RURAL"/>
      <w:r w:rsidRPr="00D51A60">
        <w:rPr>
          <w:rFonts w:asciiTheme="majorHAnsi" w:eastAsia="MS Mincho" w:hAnsiTheme="majorHAnsi" w:cstheme="majorHAnsi"/>
          <w:b/>
          <w:sz w:val="26"/>
          <w:szCs w:val="26"/>
        </w:rPr>
        <w:t>URBAN_RURAL</w:t>
      </w:r>
      <w:bookmarkEnd w:id="88"/>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Pr="00D51A60">
        <w:rPr>
          <w:rFonts w:asciiTheme="majorHAnsi" w:hAnsiTheme="majorHAnsi" w:cstheme="majorHAnsi"/>
          <w:b/>
          <w:sz w:val="26"/>
          <w:szCs w:val="26"/>
        </w:rPr>
        <w:tab/>
      </w:r>
      <w:r w:rsidR="00D14EC5" w:rsidRPr="00D51A60">
        <w:rPr>
          <w:rFonts w:asciiTheme="majorHAnsi" w:hAnsiTheme="majorHAnsi" w:cstheme="majorHAnsi"/>
          <w:bCs/>
          <w:sz w:val="26"/>
          <w:szCs w:val="26"/>
        </w:rPr>
        <w:t xml:space="preserve">      </w:t>
      </w:r>
      <w:hyperlink w:anchor="INDEX3" w:history="1">
        <w:r w:rsidR="00D14EC5" w:rsidRPr="00D51A60">
          <w:rPr>
            <w:rStyle w:val="Hyperlink"/>
            <w:rFonts w:asciiTheme="majorHAnsi" w:hAnsiTheme="majorHAnsi" w:cstheme="majorHAnsi"/>
            <w:bCs/>
            <w:sz w:val="22"/>
            <w:szCs w:val="22"/>
          </w:rPr>
          <w:t>R</w:t>
        </w:r>
        <w:r w:rsidR="00D14EC5" w:rsidRPr="00D51A60">
          <w:rPr>
            <w:rStyle w:val="Hyperlink"/>
            <w:rFonts w:asciiTheme="majorHAnsi" w:hAnsiTheme="majorHAnsi" w:cstheme="majorHAnsi"/>
            <w:bCs/>
            <w:sz w:val="20"/>
            <w:szCs w:val="20"/>
          </w:rPr>
          <w:t>eturn to Index</w:t>
        </w:r>
      </w:hyperlink>
    </w:p>
    <w:p w14:paraId="2100DA89" w14:textId="77777777" w:rsidR="0058010B" w:rsidRPr="00D51A60" w:rsidRDefault="0058010B" w:rsidP="00B953D2">
      <w:pPr>
        <w:spacing w:after="120"/>
        <w:rPr>
          <w:rFonts w:asciiTheme="majorHAnsi" w:eastAsia="MS Mincho" w:hAnsiTheme="majorHAnsi" w:cstheme="majorHAnsi"/>
          <w:sz w:val="22"/>
          <w:szCs w:val="22"/>
        </w:rPr>
      </w:pPr>
      <w:r w:rsidRPr="00D51A60">
        <w:rPr>
          <w:rFonts w:asciiTheme="majorHAnsi" w:hAnsiTheme="majorHAnsi" w:cstheme="majorHAnsi"/>
          <w:b/>
          <w:sz w:val="22"/>
          <w:szCs w:val="22"/>
        </w:rPr>
        <w:t>DESCRIPTION</w:t>
      </w:r>
      <w:r w:rsidRPr="00D51A60">
        <w:rPr>
          <w:rFonts w:asciiTheme="majorHAnsi" w:eastAsia="Calibri" w:hAnsiTheme="majorHAnsi" w:cstheme="majorHAnsi"/>
          <w:b/>
          <w:sz w:val="22"/>
          <w:szCs w:val="22"/>
        </w:rPr>
        <w:t xml:space="preserve">: </w:t>
      </w:r>
      <w:r w:rsidRPr="00D51A60">
        <w:rPr>
          <w:rFonts w:asciiTheme="majorHAnsi" w:eastAsia="MS Mincho" w:hAnsiTheme="majorHAnsi" w:cstheme="majorHAnsi"/>
          <w:sz w:val="22"/>
          <w:szCs w:val="22"/>
        </w:rPr>
        <w:t xml:space="preserve">An urban area consists of all persons living in urbanized areas and in places of 2,500 or more inhabitants outside urbanized areas. More specifically, the urban population consists of all persons living in </w:t>
      </w:r>
    </w:p>
    <w:p w14:paraId="38CC715E" w14:textId="77777777" w:rsidR="0058010B" w:rsidRPr="00D51A60" w:rsidRDefault="0058010B" w:rsidP="0058010B">
      <w:pPr>
        <w:pStyle w:val="PlainText"/>
        <w:spacing w:after="120"/>
        <w:ind w:left="360"/>
        <w:rPr>
          <w:rFonts w:asciiTheme="majorHAnsi" w:eastAsia="MS Mincho" w:hAnsiTheme="majorHAnsi" w:cstheme="majorHAnsi"/>
          <w:sz w:val="22"/>
          <w:szCs w:val="22"/>
        </w:rPr>
      </w:pPr>
      <w:r w:rsidRPr="00D51A60">
        <w:rPr>
          <w:rFonts w:asciiTheme="majorHAnsi" w:eastAsia="MS Mincho" w:hAnsiTheme="majorHAnsi" w:cstheme="majorHAnsi"/>
          <w:sz w:val="22"/>
          <w:szCs w:val="22"/>
        </w:rPr>
        <w:t xml:space="preserve">(1) places of 2,500 or more inhabitants incorporated as cities, villages, boroughs and towns, but excluding those persons living in the rural portions of extended cities; and </w:t>
      </w:r>
    </w:p>
    <w:p w14:paraId="1625F473" w14:textId="77777777" w:rsidR="0058010B" w:rsidRDefault="0058010B" w:rsidP="0058010B">
      <w:pPr>
        <w:pStyle w:val="PlainText"/>
        <w:spacing w:after="120"/>
        <w:ind w:left="360"/>
        <w:rPr>
          <w:rFonts w:asciiTheme="majorHAnsi" w:eastAsia="MS Mincho" w:hAnsiTheme="majorHAnsi" w:cstheme="majorHAnsi"/>
          <w:sz w:val="22"/>
          <w:szCs w:val="22"/>
        </w:rPr>
      </w:pPr>
      <w:r w:rsidRPr="00D51A60">
        <w:rPr>
          <w:rFonts w:asciiTheme="majorHAnsi" w:eastAsia="MS Mincho" w:hAnsiTheme="majorHAnsi" w:cstheme="majorHAnsi"/>
          <w:sz w:val="22"/>
          <w:szCs w:val="22"/>
        </w:rPr>
        <w:t>(2) other territories, incorporated and unincorporated included in urbanized areas. The population not classified as urban constitutes the rural population.</w:t>
      </w:r>
    </w:p>
    <w:p w14:paraId="491F9653" w14:textId="77777777" w:rsidR="0058010B" w:rsidRPr="00D51A60" w:rsidRDefault="0058010B" w:rsidP="0058010B">
      <w:pPr>
        <w:pStyle w:val="PlainText"/>
        <w:spacing w:after="120"/>
        <w:rPr>
          <w:rFonts w:asciiTheme="majorHAnsi" w:eastAsia="MS Mincho" w:hAnsiTheme="majorHAnsi" w:cstheme="majorHAnsi"/>
          <w:sz w:val="22"/>
          <w:szCs w:val="22"/>
        </w:rPr>
      </w:pPr>
      <w:r>
        <w:rPr>
          <w:rFonts w:asciiTheme="majorHAnsi" w:eastAsia="MS Mincho" w:hAnsiTheme="majorHAnsi" w:cstheme="majorHAnsi"/>
          <w:sz w:val="22"/>
          <w:szCs w:val="22"/>
        </w:rPr>
        <w:t>Note: The qualifiers for urban areas changed over time, specifically around the 2020 Census.</w:t>
      </w:r>
    </w:p>
    <w:p w14:paraId="5BD6D0FB" w14:textId="77777777" w:rsidR="0058010B" w:rsidRPr="00D51A60" w:rsidRDefault="0058010B" w:rsidP="0058010B">
      <w:pPr>
        <w:pStyle w:val="PlainText"/>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Type: CHAR</w:t>
      </w:r>
    </w:p>
    <w:p w14:paraId="5B1C1D6D" w14:textId="77777777" w:rsidR="0058010B" w:rsidRPr="00D51A60" w:rsidRDefault="0058010B" w:rsidP="0058010B">
      <w:pPr>
        <w:pStyle w:val="PlainText"/>
        <w:spacing w:after="160"/>
        <w:jc w:val="both"/>
        <w:rPr>
          <w:rFonts w:asciiTheme="majorHAnsi" w:eastAsia="MS Mincho" w:hAnsiTheme="majorHAnsi" w:cstheme="majorHAnsi"/>
          <w:sz w:val="22"/>
          <w:szCs w:val="22"/>
        </w:rPr>
      </w:pPr>
      <w:r w:rsidRPr="00D51A60">
        <w:rPr>
          <w:rFonts w:asciiTheme="majorHAnsi" w:eastAsia="MS Mincho" w:hAnsiTheme="majorHAnsi" w:cstheme="majorHAnsi"/>
          <w:sz w:val="22"/>
          <w:szCs w:val="22"/>
        </w:rPr>
        <w:t>SAS Format: $</w:t>
      </w:r>
      <w:r>
        <w:rPr>
          <w:rFonts w:asciiTheme="majorHAnsi" w:eastAsia="MS Mincho" w:hAnsiTheme="majorHAnsi" w:cstheme="majorHAnsi"/>
          <w:sz w:val="22"/>
          <w:szCs w:val="22"/>
        </w:rPr>
        <w:t>2</w:t>
      </w:r>
      <w:r w:rsidRPr="00D51A60">
        <w:rPr>
          <w:rFonts w:asciiTheme="majorHAnsi" w:eastAsia="MS Mincho" w:hAnsiTheme="majorHAnsi" w:cstheme="majorHAnsi"/>
          <w:sz w:val="22"/>
          <w:szCs w:val="22"/>
        </w:rPr>
        <w:t>.</w:t>
      </w:r>
    </w:p>
    <w:p w14:paraId="60A1BC2E" w14:textId="77777777" w:rsidR="0058010B" w:rsidRPr="00D51A60" w:rsidRDefault="0058010B" w:rsidP="0058010B">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6208"/>
        <w:gridCol w:w="263"/>
      </w:tblGrid>
      <w:tr w:rsidR="0058010B" w:rsidRPr="00D51A60" w14:paraId="6F49BB58" w14:textId="77777777" w:rsidTr="002A73AF">
        <w:trPr>
          <w:trHeight w:val="216"/>
        </w:trPr>
        <w:tc>
          <w:tcPr>
            <w:tcW w:w="7281" w:type="dxa"/>
            <w:gridSpan w:val="3"/>
            <w:tcBorders>
              <w:top w:val="nil"/>
              <w:left w:val="nil"/>
              <w:bottom w:val="nil"/>
              <w:right w:val="nil"/>
            </w:tcBorders>
            <w:shd w:val="clear" w:color="auto" w:fill="auto"/>
            <w:vAlign w:val="center"/>
          </w:tcPr>
          <w:p w14:paraId="37BD2BE5" w14:textId="77777777" w:rsidR="0058010B" w:rsidRPr="00D51A60" w:rsidRDefault="0058010B" w:rsidP="002A73AF">
            <w:pPr>
              <w:spacing w:line="276" w:lineRule="auto"/>
              <w:ind w:left="-72"/>
              <w:rPr>
                <w:rFonts w:ascii="Consolas" w:hAnsi="Consolas" w:cs="Consolas"/>
                <w:sz w:val="20"/>
                <w:szCs w:val="20"/>
              </w:rPr>
            </w:pPr>
            <w:r w:rsidRPr="00D51A60">
              <w:rPr>
                <w:rFonts w:ascii="Consolas" w:eastAsia="MS Mincho" w:hAnsi="Consolas" w:cs="Consolas"/>
                <w:b/>
                <w:bCs/>
                <w:color w:val="000000"/>
                <w:sz w:val="20"/>
                <w:szCs w:val="20"/>
              </w:rPr>
              <w:t>VALID CODES</w:t>
            </w:r>
          </w:p>
        </w:tc>
      </w:tr>
      <w:tr w:rsidR="0058010B" w:rsidRPr="00D51A60" w14:paraId="06A4C5D6" w14:textId="77777777" w:rsidTr="002A73AF">
        <w:trPr>
          <w:gridAfter w:val="1"/>
          <w:wAfter w:w="263" w:type="dxa"/>
          <w:trHeight w:val="216"/>
        </w:trPr>
        <w:tc>
          <w:tcPr>
            <w:tcW w:w="810" w:type="dxa"/>
            <w:tcBorders>
              <w:top w:val="nil"/>
              <w:left w:val="nil"/>
              <w:bottom w:val="nil"/>
              <w:right w:val="nil"/>
            </w:tcBorders>
            <w:shd w:val="clear" w:color="auto" w:fill="auto"/>
          </w:tcPr>
          <w:p w14:paraId="7AA4FFEC" w14:textId="77777777" w:rsidR="0058010B" w:rsidRPr="00D51A60" w:rsidRDefault="0058010B" w:rsidP="002A73AF">
            <w:pPr>
              <w:spacing w:line="276" w:lineRule="auto"/>
              <w:jc w:val="right"/>
              <w:rPr>
                <w:rFonts w:ascii="Consolas" w:hAnsi="Consolas" w:cs="Consolas"/>
                <w:b/>
                <w:bCs/>
                <w:color w:val="000000"/>
                <w:sz w:val="20"/>
                <w:szCs w:val="20"/>
              </w:rPr>
            </w:pPr>
            <w:r>
              <w:rPr>
                <w:rFonts w:ascii="Consolas" w:eastAsia="Calibri" w:hAnsi="Consolas" w:cs="Consolas"/>
                <w:sz w:val="20"/>
                <w:szCs w:val="20"/>
              </w:rPr>
              <w:t>0</w:t>
            </w:r>
            <w:r w:rsidRPr="00D51A60">
              <w:rPr>
                <w:rFonts w:ascii="Consolas" w:eastAsia="Calibri" w:hAnsi="Consolas" w:cs="Consolas"/>
                <w:sz w:val="20"/>
                <w:szCs w:val="20"/>
              </w:rPr>
              <w:t>1 —</w:t>
            </w:r>
          </w:p>
        </w:tc>
        <w:tc>
          <w:tcPr>
            <w:tcW w:w="6208" w:type="dxa"/>
            <w:tcBorders>
              <w:top w:val="nil"/>
              <w:left w:val="nil"/>
              <w:bottom w:val="nil"/>
              <w:right w:val="nil"/>
            </w:tcBorders>
            <w:shd w:val="clear" w:color="auto" w:fill="auto"/>
          </w:tcPr>
          <w:p w14:paraId="26FB02BD" w14:textId="77777777" w:rsidR="0058010B" w:rsidRPr="00D51A60" w:rsidRDefault="0058010B" w:rsidP="002A73AF">
            <w:pPr>
              <w:spacing w:line="276" w:lineRule="auto"/>
              <w:ind w:left="-72"/>
              <w:rPr>
                <w:rFonts w:ascii="Consolas" w:hAnsi="Consolas" w:cs="Consolas"/>
                <w:sz w:val="20"/>
                <w:szCs w:val="20"/>
              </w:rPr>
            </w:pPr>
            <w:r w:rsidRPr="00D51A60">
              <w:rPr>
                <w:rFonts w:ascii="Consolas" w:hAnsi="Consolas" w:cs="Consolas"/>
                <w:sz w:val="20"/>
                <w:szCs w:val="20"/>
              </w:rPr>
              <w:t>Urban</w:t>
            </w:r>
          </w:p>
        </w:tc>
      </w:tr>
      <w:tr w:rsidR="0058010B" w:rsidRPr="00D51A60" w14:paraId="290123C5" w14:textId="77777777" w:rsidTr="002A73AF">
        <w:trPr>
          <w:gridAfter w:val="1"/>
          <w:wAfter w:w="263" w:type="dxa"/>
          <w:trHeight w:val="216"/>
        </w:trPr>
        <w:tc>
          <w:tcPr>
            <w:tcW w:w="810" w:type="dxa"/>
            <w:tcBorders>
              <w:top w:val="nil"/>
              <w:left w:val="nil"/>
              <w:bottom w:val="nil"/>
              <w:right w:val="nil"/>
            </w:tcBorders>
            <w:shd w:val="clear" w:color="auto" w:fill="auto"/>
          </w:tcPr>
          <w:p w14:paraId="7A46468E" w14:textId="77777777" w:rsidR="0058010B" w:rsidRPr="00D51A60" w:rsidRDefault="0058010B" w:rsidP="002A73AF">
            <w:pPr>
              <w:spacing w:line="276" w:lineRule="auto"/>
              <w:jc w:val="right"/>
              <w:rPr>
                <w:rFonts w:ascii="Consolas" w:hAnsi="Consolas" w:cs="Consolas"/>
                <w:color w:val="000000"/>
                <w:sz w:val="20"/>
                <w:szCs w:val="20"/>
              </w:rPr>
            </w:pPr>
            <w:r>
              <w:rPr>
                <w:rFonts w:ascii="Consolas" w:eastAsia="Calibri" w:hAnsi="Consolas" w:cs="Consolas"/>
                <w:sz w:val="20"/>
                <w:szCs w:val="20"/>
              </w:rPr>
              <w:t>0</w:t>
            </w:r>
            <w:r w:rsidRPr="00D51A60">
              <w:rPr>
                <w:rFonts w:ascii="Consolas" w:eastAsia="Calibri" w:hAnsi="Consolas" w:cs="Consolas"/>
                <w:sz w:val="20"/>
                <w:szCs w:val="20"/>
              </w:rPr>
              <w:t>2 —</w:t>
            </w:r>
          </w:p>
        </w:tc>
        <w:tc>
          <w:tcPr>
            <w:tcW w:w="6208" w:type="dxa"/>
            <w:tcBorders>
              <w:top w:val="nil"/>
              <w:left w:val="nil"/>
              <w:bottom w:val="nil"/>
              <w:right w:val="nil"/>
            </w:tcBorders>
            <w:shd w:val="clear" w:color="auto" w:fill="auto"/>
          </w:tcPr>
          <w:p w14:paraId="750DAF0B" w14:textId="77777777" w:rsidR="0058010B" w:rsidRPr="00D51A60" w:rsidRDefault="0058010B" w:rsidP="002A73AF">
            <w:pPr>
              <w:spacing w:line="276" w:lineRule="auto"/>
              <w:ind w:left="-72"/>
              <w:rPr>
                <w:rFonts w:ascii="Consolas" w:hAnsi="Consolas" w:cs="Consolas"/>
                <w:color w:val="000000"/>
                <w:sz w:val="20"/>
                <w:szCs w:val="20"/>
              </w:rPr>
            </w:pPr>
            <w:r w:rsidRPr="00D51A60">
              <w:rPr>
                <w:rFonts w:ascii="Consolas" w:hAnsi="Consolas" w:cs="Consolas"/>
                <w:color w:val="000000"/>
                <w:sz w:val="20"/>
                <w:szCs w:val="20"/>
              </w:rPr>
              <w:t>Rural</w:t>
            </w:r>
          </w:p>
        </w:tc>
      </w:tr>
      <w:tr w:rsidR="0058010B" w:rsidRPr="00D51A60" w14:paraId="5FF1017E" w14:textId="77777777" w:rsidTr="002A73AF">
        <w:trPr>
          <w:gridAfter w:val="1"/>
          <w:wAfter w:w="263" w:type="dxa"/>
          <w:trHeight w:val="216"/>
        </w:trPr>
        <w:tc>
          <w:tcPr>
            <w:tcW w:w="810" w:type="dxa"/>
            <w:tcBorders>
              <w:top w:val="nil"/>
              <w:left w:val="nil"/>
              <w:bottom w:val="nil"/>
              <w:right w:val="nil"/>
            </w:tcBorders>
            <w:shd w:val="clear" w:color="auto" w:fill="auto"/>
          </w:tcPr>
          <w:p w14:paraId="2BC61043" w14:textId="77777777" w:rsidR="0058010B" w:rsidRDefault="0058010B" w:rsidP="002A73AF">
            <w:pPr>
              <w:spacing w:line="276" w:lineRule="auto"/>
              <w:jc w:val="right"/>
              <w:rPr>
                <w:rFonts w:ascii="Consolas" w:eastAsia="Calibri" w:hAnsi="Consolas" w:cs="Consolas"/>
                <w:sz w:val="20"/>
                <w:szCs w:val="20"/>
              </w:rPr>
            </w:pPr>
            <w:r>
              <w:rPr>
                <w:rFonts w:ascii="Consolas" w:eastAsia="Calibri" w:hAnsi="Consolas" w:cs="Consolas"/>
                <w:sz w:val="20"/>
                <w:szCs w:val="20"/>
              </w:rPr>
              <w:t>-9</w:t>
            </w:r>
            <w:r w:rsidRPr="000C57E6">
              <w:rPr>
                <w:rFonts w:ascii="Consolas" w:eastAsia="Calibri" w:hAnsi="Consolas" w:cs="Consolas"/>
                <w:sz w:val="20"/>
                <w:szCs w:val="20"/>
              </w:rPr>
              <w:t xml:space="preserve"> —</w:t>
            </w:r>
          </w:p>
        </w:tc>
        <w:tc>
          <w:tcPr>
            <w:tcW w:w="6208" w:type="dxa"/>
            <w:tcBorders>
              <w:top w:val="nil"/>
              <w:left w:val="nil"/>
              <w:bottom w:val="nil"/>
              <w:right w:val="nil"/>
            </w:tcBorders>
            <w:shd w:val="clear" w:color="auto" w:fill="auto"/>
          </w:tcPr>
          <w:p w14:paraId="686AB00E" w14:textId="77777777" w:rsidR="0058010B" w:rsidRPr="00D51A60" w:rsidRDefault="0058010B" w:rsidP="002A73AF">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3BD33B01" w14:textId="77777777" w:rsidR="0058010B" w:rsidRPr="00D51A60" w:rsidRDefault="0058010B" w:rsidP="0058010B">
      <w:pPr>
        <w:spacing w:before="160" w:after="160"/>
        <w:rPr>
          <w:rFonts w:ascii="Consolas" w:eastAsia="Calibri" w:hAnsi="Consolas" w:cs="Consolas"/>
          <w:b/>
          <w:sz w:val="20"/>
          <w:szCs w:val="22"/>
        </w:rPr>
      </w:pPr>
      <w:r w:rsidRPr="00D51A60">
        <w:rPr>
          <w:rFonts w:ascii="Consolas" w:eastAsia="Calibri" w:hAnsi="Consolas" w:cs="Consolas"/>
          <w:b/>
          <w:sz w:val="20"/>
          <w:szCs w:val="22"/>
        </w:rPr>
        <w:t>FREQUENCIES:</w:t>
      </w:r>
    </w:p>
    <w:p w14:paraId="263FB1C5" w14:textId="761B78C4"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urban_rural:        SEP85    JAN93    MAY93    JAN96    MAY96    SEP98    JAN99    MAY99    JAN00    MAY00    </w:t>
      </w:r>
    </w:p>
    <w:p w14:paraId="74938D3B" w14:textId="77777777" w:rsidR="00046928" w:rsidRPr="00046928" w:rsidRDefault="00046928" w:rsidP="00046928">
      <w:pPr>
        <w:rPr>
          <w:rFonts w:ascii="Consolas" w:eastAsia="MS Mincho" w:hAnsi="Consolas" w:cstheme="majorHAnsi"/>
          <w:bCs/>
          <w:sz w:val="16"/>
          <w:szCs w:val="16"/>
        </w:rPr>
      </w:pPr>
    </w:p>
    <w:p w14:paraId="5B9E1940"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01              72,000   20,500   18,500   23,500   24,000   57,000   50,500   49,000   36,500   33,000</w:t>
      </w:r>
    </w:p>
    <w:p w14:paraId="5B3BA02A"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02              30,000    9,600    9,300    9,900    9,700   22,500   20,000   19,000   14,000   12,000</w:t>
      </w:r>
    </w:p>
    <w:p w14:paraId="197C4506"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-9                   .        .        .        .        .        .        .        .        .        .</w:t>
      </w:r>
    </w:p>
    <w:p w14:paraId="4F70C1E2"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Total             102,000   30,000   27,500   33,500   33,500   79,000   70,500   68,000   50,500   45,000</w:t>
      </w:r>
    </w:p>
    <w:p w14:paraId="33CAD89D" w14:textId="77777777" w:rsidR="00046928" w:rsidRPr="00046928" w:rsidRDefault="00046928" w:rsidP="00046928">
      <w:pPr>
        <w:rPr>
          <w:rFonts w:ascii="Consolas" w:eastAsia="MS Mincho" w:hAnsi="Consolas" w:cstheme="majorHAnsi"/>
          <w:bCs/>
          <w:sz w:val="16"/>
          <w:szCs w:val="16"/>
        </w:rPr>
      </w:pPr>
    </w:p>
    <w:p w14:paraId="07E4CCE4" w14:textId="77777777" w:rsidR="00046928" w:rsidRPr="00046928" w:rsidRDefault="00046928" w:rsidP="00046928">
      <w:pPr>
        <w:rPr>
          <w:rFonts w:ascii="Consolas" w:eastAsia="MS Mincho" w:hAnsi="Consolas" w:cstheme="majorHAnsi"/>
          <w:bCs/>
          <w:sz w:val="16"/>
          <w:szCs w:val="16"/>
        </w:rPr>
      </w:pPr>
    </w:p>
    <w:p w14:paraId="6F94EFBD" w14:textId="031025C9"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urban_rural:        JUN01    NOV01    FEB02    FEB03    JUN03    NOV03    MAY06    AUG06    JAN07    MAY10    </w:t>
      </w:r>
    </w:p>
    <w:p w14:paraId="3FBE063E" w14:textId="77777777" w:rsidR="00046928" w:rsidRPr="00046928" w:rsidRDefault="00046928" w:rsidP="00046928">
      <w:pPr>
        <w:rPr>
          <w:rFonts w:ascii="Consolas" w:eastAsia="MS Mincho" w:hAnsi="Consolas" w:cstheme="majorHAnsi"/>
          <w:bCs/>
          <w:sz w:val="16"/>
          <w:szCs w:val="16"/>
        </w:rPr>
      </w:pPr>
    </w:p>
    <w:p w14:paraId="7802579B"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01              22,500   63,500   44,000   29,000   62,000   62,500   63,000   48,000   62,000   62,000</w:t>
      </w:r>
    </w:p>
    <w:p w14:paraId="0CE7C268"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02               8,300   26,000   18,000   12,000   26,000   26,500   21,500   16,500   21,000   20,000</w:t>
      </w:r>
    </w:p>
    <w:p w14:paraId="3219D53E"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-9                   .        .        .        .        .        .        .        .        .        .</w:t>
      </w:r>
    </w:p>
    <w:p w14:paraId="24166D9D"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Total              30,500   90,000   62,000   41,000   88,500   89,000   84,000   64,500   83,000   82,500</w:t>
      </w:r>
    </w:p>
    <w:p w14:paraId="0B77DB75" w14:textId="77777777" w:rsidR="00046928" w:rsidRPr="00046928" w:rsidRDefault="00046928" w:rsidP="00046928">
      <w:pPr>
        <w:rPr>
          <w:rFonts w:ascii="Consolas" w:eastAsia="MS Mincho" w:hAnsi="Consolas" w:cstheme="majorHAnsi"/>
          <w:bCs/>
          <w:sz w:val="16"/>
          <w:szCs w:val="16"/>
        </w:rPr>
      </w:pPr>
    </w:p>
    <w:p w14:paraId="102ACC8E" w14:textId="77777777" w:rsidR="00046928" w:rsidRPr="00046928" w:rsidRDefault="00046928" w:rsidP="00046928">
      <w:pPr>
        <w:rPr>
          <w:rFonts w:ascii="Consolas" w:eastAsia="MS Mincho" w:hAnsi="Consolas" w:cstheme="majorHAnsi"/>
          <w:bCs/>
          <w:sz w:val="16"/>
          <w:szCs w:val="16"/>
        </w:rPr>
      </w:pPr>
    </w:p>
    <w:p w14:paraId="54F62E23" w14:textId="03A7314D"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urban_rural:        AUG10    JAN11    JUL14    JAN15    MAY15    JUL18    </w:t>
      </w:r>
    </w:p>
    <w:p w14:paraId="0354EAA8" w14:textId="77777777" w:rsidR="00046928" w:rsidRPr="00046928" w:rsidRDefault="00046928" w:rsidP="00046928">
      <w:pPr>
        <w:rPr>
          <w:rFonts w:ascii="Consolas" w:eastAsia="MS Mincho" w:hAnsi="Consolas" w:cstheme="majorHAnsi"/>
          <w:bCs/>
          <w:sz w:val="16"/>
          <w:szCs w:val="16"/>
        </w:rPr>
      </w:pPr>
    </w:p>
    <w:p w14:paraId="6BBADEC2"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01              45,500   60,500   52,500   54,000   43,000   43,500</w:t>
      </w:r>
    </w:p>
    <w:p w14:paraId="7B00AD5D"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02              15,500   19,500   16,000   17,500   14,500   14,000</w:t>
      </w:r>
    </w:p>
    <w:p w14:paraId="6407C77D" w14:textId="77777777" w:rsidR="00046928" w:rsidRPr="00046928"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 xml:space="preserve">   -9                   .        .    5,600    5,000    2,700    1,200</w:t>
      </w:r>
    </w:p>
    <w:p w14:paraId="7EC189C5" w14:textId="197CE63F" w:rsidR="00185AA0" w:rsidRDefault="00046928" w:rsidP="00046928">
      <w:pPr>
        <w:rPr>
          <w:rFonts w:ascii="Consolas" w:eastAsia="MS Mincho" w:hAnsi="Consolas" w:cstheme="majorHAnsi"/>
          <w:bCs/>
          <w:sz w:val="16"/>
          <w:szCs w:val="16"/>
        </w:rPr>
      </w:pPr>
      <w:r w:rsidRPr="00046928">
        <w:rPr>
          <w:rFonts w:ascii="Consolas" w:eastAsia="MS Mincho" w:hAnsi="Consolas" w:cstheme="majorHAnsi"/>
          <w:bCs/>
          <w:sz w:val="16"/>
          <w:szCs w:val="16"/>
        </w:rPr>
        <w:t>Total              61,000   80,000   74,500   76,500   60,000   58,500</w:t>
      </w:r>
    </w:p>
    <w:p w14:paraId="5AD3BD88" w14:textId="77777777" w:rsidR="00936F19" w:rsidRPr="005E3895" w:rsidRDefault="00936F19" w:rsidP="00185AA0">
      <w:pPr>
        <w:rPr>
          <w:rFonts w:ascii="Consolas" w:eastAsia="Calibri" w:hAnsi="Consolas" w:cs="Consolas"/>
          <w:bCs/>
          <w:sz w:val="16"/>
          <w:szCs w:val="18"/>
        </w:rPr>
      </w:pPr>
    </w:p>
    <w:p w14:paraId="54154B1D" w14:textId="77777777" w:rsidR="00B3428A" w:rsidRPr="005E3895" w:rsidRDefault="00B3428A" w:rsidP="0024758F">
      <w:pPr>
        <w:rPr>
          <w:rFonts w:asciiTheme="majorHAnsi" w:eastAsia="MS Mincho" w:hAnsiTheme="majorHAnsi" w:cstheme="majorHAnsi"/>
          <w:bCs/>
          <w:sz w:val="22"/>
          <w:szCs w:val="22"/>
        </w:rPr>
      </w:pPr>
    </w:p>
    <w:p w14:paraId="0E7088A2" w14:textId="47CB0F43" w:rsidR="0024758F" w:rsidRPr="000C57E6" w:rsidRDefault="0024758F" w:rsidP="0024758F">
      <w:pPr>
        <w:rPr>
          <w:rFonts w:asciiTheme="majorHAnsi" w:eastAsia="MS Mincho" w:hAnsiTheme="majorHAnsi" w:cstheme="majorHAnsi"/>
          <w:b/>
          <w:sz w:val="26"/>
          <w:szCs w:val="26"/>
        </w:rPr>
        <w:sectPr w:rsidR="0024758F" w:rsidRPr="000C57E6" w:rsidSect="00FD7D1A">
          <w:headerReference w:type="default" r:id="rId32"/>
          <w:pgSz w:w="12240" w:h="15840" w:code="1"/>
          <w:pgMar w:top="1440" w:right="1325" w:bottom="1440" w:left="1325" w:header="720" w:footer="720" w:gutter="0"/>
          <w:cols w:space="720"/>
          <w:docGrid w:linePitch="360"/>
        </w:sectPr>
      </w:pPr>
    </w:p>
    <w:p w14:paraId="5E97CF41" w14:textId="4D4E2252" w:rsidR="00EC3FFA" w:rsidRPr="000C57E6" w:rsidRDefault="00EC3FFA" w:rsidP="00EC3FFA">
      <w:pPr>
        <w:spacing w:after="240"/>
        <w:rPr>
          <w:rFonts w:ascii="Calibri" w:eastAsia="Calibri" w:hAnsi="Calibri"/>
          <w:bCs/>
          <w:i/>
          <w:iCs/>
          <w:sz w:val="18"/>
          <w:szCs w:val="18"/>
        </w:rPr>
      </w:pPr>
      <w:r w:rsidRPr="000C57E6">
        <w:rPr>
          <w:rFonts w:asciiTheme="majorHAnsi" w:eastAsia="MS Mincho" w:hAnsiTheme="majorHAnsi" w:cstheme="majorHAnsi"/>
          <w:b/>
          <w:sz w:val="26"/>
          <w:szCs w:val="26"/>
        </w:rPr>
        <w:t xml:space="preserve">Employment Status         </w:t>
      </w:r>
      <w:bookmarkStart w:id="89" w:name="EMPLOYMENT"/>
      <w:r w:rsidR="00741BA6">
        <w:rPr>
          <w:rFonts w:asciiTheme="majorHAnsi" w:eastAsia="MS Mincho" w:hAnsiTheme="majorHAnsi" w:cstheme="majorHAnsi"/>
          <w:b/>
          <w:sz w:val="26"/>
          <w:szCs w:val="26"/>
        </w:rPr>
        <w:t>EMPLOYMENT</w:t>
      </w:r>
      <w:bookmarkEnd w:id="89"/>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
          <w:sz w:val="26"/>
          <w:szCs w:val="26"/>
        </w:rPr>
        <w:tab/>
      </w:r>
      <w:r w:rsidRPr="000C57E6">
        <w:rPr>
          <w:rFonts w:asciiTheme="majorHAnsi" w:hAnsiTheme="majorHAnsi" w:cstheme="majorHAnsi"/>
          <w:bCs/>
          <w:sz w:val="26"/>
          <w:szCs w:val="26"/>
        </w:rPr>
        <w:t xml:space="preserve">      </w:t>
      </w:r>
      <w:hyperlink w:anchor="INDEX3" w:history="1">
        <w:r w:rsidRPr="000C57E6">
          <w:rPr>
            <w:rStyle w:val="Hyperlink"/>
            <w:rFonts w:asciiTheme="majorHAnsi" w:hAnsiTheme="majorHAnsi" w:cstheme="majorHAnsi"/>
            <w:bCs/>
            <w:sz w:val="22"/>
            <w:szCs w:val="22"/>
          </w:rPr>
          <w:t>R</w:t>
        </w:r>
        <w:r w:rsidRPr="000C57E6">
          <w:rPr>
            <w:rStyle w:val="Hyperlink"/>
            <w:rFonts w:asciiTheme="majorHAnsi" w:hAnsiTheme="majorHAnsi" w:cstheme="majorHAnsi"/>
            <w:bCs/>
            <w:sz w:val="20"/>
            <w:szCs w:val="20"/>
          </w:rPr>
          <w:t>eturn to Index</w:t>
        </w:r>
      </w:hyperlink>
    </w:p>
    <w:p w14:paraId="5BD77186" w14:textId="7DEF708B" w:rsidR="00EC3FFA" w:rsidRDefault="00EC3FFA" w:rsidP="00F90418">
      <w:pPr>
        <w:pStyle w:val="PlainText"/>
        <w:spacing w:after="120"/>
        <w:rPr>
          <w:rFonts w:asciiTheme="majorHAnsi" w:eastAsia="MS Mincho" w:hAnsiTheme="majorHAnsi" w:cstheme="majorHAnsi"/>
          <w:sz w:val="22"/>
          <w:szCs w:val="22"/>
        </w:rPr>
      </w:pPr>
      <w:r w:rsidRPr="000C57E6">
        <w:rPr>
          <w:rFonts w:asciiTheme="majorHAnsi" w:hAnsiTheme="majorHAnsi" w:cstheme="majorHAnsi"/>
          <w:b/>
          <w:sz w:val="22"/>
          <w:szCs w:val="22"/>
        </w:rPr>
        <w:t>DESCRIPTION</w:t>
      </w:r>
      <w:r w:rsidRPr="000C57E6">
        <w:rPr>
          <w:rFonts w:asciiTheme="majorHAnsi" w:eastAsia="Calibri" w:hAnsiTheme="majorHAnsi" w:cstheme="majorHAnsi"/>
          <w:b/>
          <w:sz w:val="22"/>
          <w:szCs w:val="22"/>
        </w:rPr>
        <w:t>:</w:t>
      </w:r>
      <w:r w:rsidRPr="000C57E6">
        <w:rPr>
          <w:rFonts w:asciiTheme="majorHAnsi" w:eastAsia="MS Mincho" w:hAnsiTheme="majorHAnsi" w:cstheme="majorHAnsi"/>
          <w:sz w:val="22"/>
          <w:szCs w:val="22"/>
        </w:rPr>
        <w:t xml:space="preserve"> </w:t>
      </w:r>
      <w:r w:rsidR="005D1F72" w:rsidRPr="000C57E6">
        <w:rPr>
          <w:rFonts w:asciiTheme="majorHAnsi" w:eastAsia="MS Mincho" w:hAnsiTheme="majorHAnsi" w:cstheme="majorHAnsi"/>
          <w:sz w:val="22"/>
          <w:szCs w:val="22"/>
        </w:rPr>
        <w:t>Describes the employment status of the respondent.</w:t>
      </w:r>
    </w:p>
    <w:p w14:paraId="65BD8692" w14:textId="129FEA15" w:rsidR="000F4AFD" w:rsidRPr="000C57E6" w:rsidRDefault="000F4AFD" w:rsidP="00F90418">
      <w:pPr>
        <w:pStyle w:val="PlainText"/>
        <w:spacing w:after="120"/>
        <w:rPr>
          <w:rFonts w:asciiTheme="majorHAnsi" w:eastAsia="MS Mincho" w:hAnsiTheme="majorHAnsi" w:cstheme="majorHAnsi"/>
          <w:sz w:val="22"/>
          <w:szCs w:val="22"/>
        </w:rPr>
      </w:pPr>
      <w:r>
        <w:rPr>
          <w:rFonts w:asciiTheme="majorHAnsi" w:eastAsia="MS Mincho" w:hAnsiTheme="majorHAnsi" w:cstheme="majorHAnsi"/>
          <w:sz w:val="22"/>
          <w:szCs w:val="22"/>
        </w:rPr>
        <w:t xml:space="preserve">Note: In the 1985 cohort, </w:t>
      </w:r>
      <w:r w:rsidR="00803947">
        <w:rPr>
          <w:rFonts w:asciiTheme="majorHAnsi" w:eastAsia="MS Mincho" w:hAnsiTheme="majorHAnsi" w:cstheme="majorHAnsi"/>
          <w:sz w:val="22"/>
          <w:szCs w:val="22"/>
        </w:rPr>
        <w:t>Not in Labor Force, retired &amp; other are represented by the same category (05).</w:t>
      </w:r>
    </w:p>
    <w:p w14:paraId="17908C81" w14:textId="6220D9A4" w:rsidR="00EC3FFA" w:rsidRPr="000C57E6" w:rsidRDefault="00EC3FFA" w:rsidP="00EC3FFA">
      <w:pPr>
        <w:pStyle w:val="PlainText"/>
        <w:rPr>
          <w:rFonts w:asciiTheme="majorHAnsi" w:eastAsia="MS Mincho" w:hAnsiTheme="majorHAnsi" w:cstheme="majorHAnsi"/>
          <w:sz w:val="22"/>
          <w:szCs w:val="22"/>
        </w:rPr>
      </w:pPr>
      <w:r w:rsidRPr="000C57E6">
        <w:rPr>
          <w:rFonts w:asciiTheme="majorHAnsi" w:eastAsia="MS Mincho" w:hAnsiTheme="majorHAnsi" w:cstheme="majorHAnsi"/>
          <w:sz w:val="22"/>
          <w:szCs w:val="22"/>
        </w:rPr>
        <w:t xml:space="preserve">SAS Type: </w:t>
      </w:r>
      <w:r w:rsidR="003B788A" w:rsidRPr="000C57E6">
        <w:rPr>
          <w:rFonts w:asciiTheme="majorHAnsi" w:eastAsia="MS Mincho" w:hAnsiTheme="majorHAnsi" w:cstheme="majorHAnsi"/>
          <w:sz w:val="22"/>
          <w:szCs w:val="22"/>
        </w:rPr>
        <w:t>CHAR</w:t>
      </w:r>
    </w:p>
    <w:p w14:paraId="1F6AEE15" w14:textId="43ADBA07" w:rsidR="00EC3FFA" w:rsidRPr="000C57E6" w:rsidRDefault="00EC3FFA" w:rsidP="00EC3FFA">
      <w:pPr>
        <w:pStyle w:val="PlainText"/>
        <w:spacing w:after="160"/>
        <w:jc w:val="both"/>
        <w:rPr>
          <w:rFonts w:asciiTheme="majorHAnsi" w:eastAsia="MS Mincho" w:hAnsiTheme="majorHAnsi" w:cstheme="majorHAnsi"/>
          <w:sz w:val="22"/>
          <w:szCs w:val="22"/>
        </w:rPr>
      </w:pPr>
      <w:r w:rsidRPr="000C57E6">
        <w:rPr>
          <w:rFonts w:asciiTheme="majorHAnsi" w:eastAsia="MS Mincho" w:hAnsiTheme="majorHAnsi" w:cstheme="majorHAnsi"/>
          <w:sz w:val="22"/>
          <w:szCs w:val="22"/>
        </w:rPr>
        <w:t xml:space="preserve">SAS Format: </w:t>
      </w:r>
      <w:r w:rsidR="003B788A" w:rsidRPr="000C57E6">
        <w:rPr>
          <w:rFonts w:asciiTheme="majorHAnsi" w:eastAsia="MS Mincho" w:hAnsiTheme="majorHAnsi" w:cstheme="majorHAnsi"/>
          <w:sz w:val="22"/>
          <w:szCs w:val="22"/>
        </w:rPr>
        <w:t>$2.</w:t>
      </w:r>
    </w:p>
    <w:p w14:paraId="1924728B" w14:textId="77777777" w:rsidR="00CF5C48" w:rsidRPr="00D51A60" w:rsidRDefault="00CF5C48" w:rsidP="00CF5C48">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810"/>
        <w:gridCol w:w="6370"/>
        <w:gridCol w:w="101"/>
      </w:tblGrid>
      <w:tr w:rsidR="00EC3FFA" w:rsidRPr="004539CA" w14:paraId="0955E1EB" w14:textId="77777777" w:rsidTr="00947521">
        <w:trPr>
          <w:trHeight w:val="216"/>
        </w:trPr>
        <w:tc>
          <w:tcPr>
            <w:tcW w:w="7281" w:type="dxa"/>
            <w:gridSpan w:val="3"/>
            <w:tcBorders>
              <w:top w:val="nil"/>
              <w:left w:val="nil"/>
              <w:bottom w:val="nil"/>
              <w:right w:val="nil"/>
            </w:tcBorders>
            <w:shd w:val="clear" w:color="auto" w:fill="auto"/>
            <w:vAlign w:val="center"/>
          </w:tcPr>
          <w:p w14:paraId="7CBA121D" w14:textId="77777777" w:rsidR="00EC3FFA" w:rsidRPr="004539CA" w:rsidRDefault="00EC3FFA" w:rsidP="00947521">
            <w:pPr>
              <w:spacing w:line="276" w:lineRule="auto"/>
              <w:ind w:left="-72"/>
              <w:rPr>
                <w:rFonts w:ascii="Consolas" w:hAnsi="Consolas" w:cs="Consolas"/>
                <w:sz w:val="20"/>
                <w:szCs w:val="20"/>
              </w:rPr>
            </w:pPr>
            <w:r w:rsidRPr="004539CA">
              <w:rPr>
                <w:rFonts w:ascii="Consolas" w:eastAsia="MS Mincho" w:hAnsi="Consolas" w:cs="Consolas"/>
                <w:b/>
                <w:bCs/>
                <w:color w:val="000000"/>
                <w:sz w:val="20"/>
                <w:szCs w:val="20"/>
              </w:rPr>
              <w:t>VALID CODES</w:t>
            </w:r>
          </w:p>
        </w:tc>
      </w:tr>
      <w:tr w:rsidR="0002607B" w:rsidRPr="004539CA" w14:paraId="7BBC7B13" w14:textId="77777777" w:rsidTr="00406DE1">
        <w:trPr>
          <w:gridAfter w:val="1"/>
          <w:wAfter w:w="101" w:type="dxa"/>
          <w:trHeight w:val="216"/>
        </w:trPr>
        <w:tc>
          <w:tcPr>
            <w:tcW w:w="810" w:type="dxa"/>
            <w:tcBorders>
              <w:top w:val="nil"/>
              <w:left w:val="nil"/>
              <w:bottom w:val="nil"/>
              <w:right w:val="nil"/>
            </w:tcBorders>
            <w:shd w:val="clear" w:color="auto" w:fill="auto"/>
          </w:tcPr>
          <w:p w14:paraId="72E334F0" w14:textId="37008508" w:rsidR="0002607B" w:rsidRPr="004539CA" w:rsidRDefault="0002607B" w:rsidP="0002607B">
            <w:pPr>
              <w:spacing w:line="276" w:lineRule="auto"/>
              <w:jc w:val="right"/>
              <w:rPr>
                <w:rFonts w:ascii="Consolas" w:hAnsi="Consolas" w:cs="Consolas"/>
                <w:b/>
                <w:bCs/>
                <w:color w:val="000000"/>
                <w:sz w:val="20"/>
                <w:szCs w:val="20"/>
              </w:rPr>
            </w:pPr>
            <w:r w:rsidRPr="004539CA">
              <w:rPr>
                <w:rFonts w:ascii="Consolas" w:eastAsia="Calibri" w:hAnsi="Consolas" w:cs="Consolas"/>
                <w:sz w:val="20"/>
                <w:szCs w:val="20"/>
              </w:rPr>
              <w:t xml:space="preserve"> 01 </w:t>
            </w:r>
            <w:r w:rsidR="004539CA" w:rsidRPr="004539CA">
              <w:rPr>
                <w:rFonts w:ascii="Consolas" w:eastAsia="Calibri" w:hAnsi="Consolas" w:cs="Consolas"/>
                <w:sz w:val="20"/>
                <w:szCs w:val="20"/>
              </w:rPr>
              <w:t>—</w:t>
            </w:r>
          </w:p>
        </w:tc>
        <w:tc>
          <w:tcPr>
            <w:tcW w:w="6370" w:type="dxa"/>
            <w:tcBorders>
              <w:top w:val="nil"/>
              <w:left w:val="nil"/>
              <w:bottom w:val="nil"/>
              <w:right w:val="nil"/>
            </w:tcBorders>
            <w:shd w:val="clear" w:color="auto" w:fill="auto"/>
          </w:tcPr>
          <w:p w14:paraId="1172CA02" w14:textId="1369F848" w:rsidR="0002607B" w:rsidRPr="004539CA" w:rsidRDefault="0002607B" w:rsidP="0002607B">
            <w:pPr>
              <w:spacing w:line="276" w:lineRule="auto"/>
              <w:ind w:left="-72"/>
              <w:rPr>
                <w:rFonts w:ascii="Consolas" w:hAnsi="Consolas" w:cs="Consolas"/>
                <w:sz w:val="20"/>
                <w:szCs w:val="20"/>
              </w:rPr>
            </w:pPr>
            <w:r w:rsidRPr="004539CA">
              <w:rPr>
                <w:rFonts w:ascii="Consolas" w:hAnsi="Consolas"/>
                <w:sz w:val="20"/>
                <w:szCs w:val="20"/>
              </w:rPr>
              <w:t xml:space="preserve">Employed, at work </w:t>
            </w:r>
          </w:p>
        </w:tc>
      </w:tr>
      <w:tr w:rsidR="0002607B" w:rsidRPr="004539CA" w14:paraId="156D89AE" w14:textId="77777777" w:rsidTr="00406DE1">
        <w:trPr>
          <w:gridAfter w:val="1"/>
          <w:wAfter w:w="101" w:type="dxa"/>
          <w:trHeight w:val="216"/>
        </w:trPr>
        <w:tc>
          <w:tcPr>
            <w:tcW w:w="810" w:type="dxa"/>
            <w:tcBorders>
              <w:top w:val="nil"/>
              <w:left w:val="nil"/>
              <w:bottom w:val="nil"/>
              <w:right w:val="nil"/>
            </w:tcBorders>
            <w:shd w:val="clear" w:color="auto" w:fill="auto"/>
          </w:tcPr>
          <w:p w14:paraId="08CA8BA1" w14:textId="4E49C0BA" w:rsidR="0002607B" w:rsidRPr="004539CA" w:rsidRDefault="0002607B" w:rsidP="0002607B">
            <w:pPr>
              <w:spacing w:line="276" w:lineRule="auto"/>
              <w:jc w:val="right"/>
              <w:rPr>
                <w:rFonts w:ascii="Consolas" w:hAnsi="Consolas" w:cs="Consolas"/>
                <w:color w:val="000000"/>
                <w:sz w:val="20"/>
                <w:szCs w:val="20"/>
              </w:rPr>
            </w:pPr>
            <w:r w:rsidRPr="004539CA">
              <w:rPr>
                <w:rFonts w:ascii="Consolas" w:eastAsia="Calibri" w:hAnsi="Consolas" w:cs="Consolas"/>
                <w:sz w:val="20"/>
                <w:szCs w:val="20"/>
              </w:rPr>
              <w:t xml:space="preserve">02 </w:t>
            </w:r>
            <w:r w:rsidR="004539CA" w:rsidRPr="004539CA">
              <w:rPr>
                <w:rFonts w:ascii="Consolas" w:eastAsia="Calibri" w:hAnsi="Consolas" w:cs="Consolas"/>
                <w:sz w:val="20"/>
                <w:szCs w:val="20"/>
              </w:rPr>
              <w:t>—</w:t>
            </w:r>
            <w:r w:rsidRPr="004539CA">
              <w:rPr>
                <w:rFonts w:ascii="Consolas" w:eastAsia="Calibri" w:hAnsi="Consolas" w:cs="Consolas"/>
                <w:sz w:val="20"/>
                <w:szCs w:val="20"/>
              </w:rPr>
              <w:t xml:space="preserve">  </w:t>
            </w:r>
          </w:p>
        </w:tc>
        <w:tc>
          <w:tcPr>
            <w:tcW w:w="6370" w:type="dxa"/>
            <w:tcBorders>
              <w:top w:val="nil"/>
              <w:left w:val="nil"/>
              <w:bottom w:val="nil"/>
              <w:right w:val="nil"/>
            </w:tcBorders>
            <w:shd w:val="clear" w:color="auto" w:fill="auto"/>
          </w:tcPr>
          <w:p w14:paraId="5D5B5F8D" w14:textId="74A5B051" w:rsidR="0002607B" w:rsidRPr="004539CA" w:rsidRDefault="0002607B" w:rsidP="0002607B">
            <w:pPr>
              <w:spacing w:line="276" w:lineRule="auto"/>
              <w:ind w:left="-72"/>
              <w:rPr>
                <w:rFonts w:ascii="Consolas" w:hAnsi="Consolas" w:cs="Consolas"/>
                <w:color w:val="000000"/>
                <w:sz w:val="20"/>
                <w:szCs w:val="20"/>
              </w:rPr>
            </w:pPr>
            <w:r w:rsidRPr="004539CA">
              <w:rPr>
                <w:rFonts w:ascii="Consolas" w:hAnsi="Consolas"/>
                <w:sz w:val="20"/>
                <w:szCs w:val="20"/>
              </w:rPr>
              <w:t xml:space="preserve">Employed, absent from work </w:t>
            </w:r>
          </w:p>
        </w:tc>
      </w:tr>
      <w:tr w:rsidR="0002607B" w:rsidRPr="004539CA" w14:paraId="1F4D2424" w14:textId="77777777" w:rsidTr="00406DE1">
        <w:trPr>
          <w:gridAfter w:val="1"/>
          <w:wAfter w:w="101" w:type="dxa"/>
          <w:trHeight w:val="216"/>
        </w:trPr>
        <w:tc>
          <w:tcPr>
            <w:tcW w:w="810" w:type="dxa"/>
            <w:tcBorders>
              <w:top w:val="nil"/>
              <w:left w:val="nil"/>
              <w:bottom w:val="nil"/>
              <w:right w:val="nil"/>
            </w:tcBorders>
            <w:shd w:val="clear" w:color="auto" w:fill="auto"/>
          </w:tcPr>
          <w:p w14:paraId="61F66AEE" w14:textId="2FA39BB4" w:rsidR="0002607B" w:rsidRPr="004539CA" w:rsidRDefault="0002607B" w:rsidP="0002607B">
            <w:pPr>
              <w:spacing w:line="276" w:lineRule="auto"/>
              <w:jc w:val="right"/>
              <w:rPr>
                <w:rFonts w:ascii="Consolas" w:eastAsia="Calibri" w:hAnsi="Consolas" w:cs="Consolas"/>
                <w:sz w:val="20"/>
                <w:szCs w:val="20"/>
              </w:rPr>
            </w:pPr>
            <w:r w:rsidRPr="004539CA">
              <w:rPr>
                <w:rFonts w:ascii="Consolas" w:eastAsia="Calibri" w:hAnsi="Consolas" w:cs="Consolas"/>
                <w:sz w:val="20"/>
                <w:szCs w:val="20"/>
              </w:rPr>
              <w:t xml:space="preserve">03 </w:t>
            </w:r>
            <w:r w:rsidR="004539CA" w:rsidRPr="004539CA">
              <w:rPr>
                <w:rFonts w:ascii="Consolas" w:eastAsia="Calibri" w:hAnsi="Consolas" w:cs="Consolas"/>
                <w:sz w:val="20"/>
                <w:szCs w:val="20"/>
              </w:rPr>
              <w:t>—</w:t>
            </w:r>
          </w:p>
        </w:tc>
        <w:tc>
          <w:tcPr>
            <w:tcW w:w="6370" w:type="dxa"/>
            <w:tcBorders>
              <w:top w:val="nil"/>
              <w:left w:val="nil"/>
              <w:bottom w:val="nil"/>
              <w:right w:val="nil"/>
            </w:tcBorders>
            <w:shd w:val="clear" w:color="auto" w:fill="auto"/>
          </w:tcPr>
          <w:p w14:paraId="45711C07" w14:textId="699783BC" w:rsidR="0002607B" w:rsidRPr="004539CA" w:rsidRDefault="0002607B" w:rsidP="0002607B">
            <w:pPr>
              <w:spacing w:line="276" w:lineRule="auto"/>
              <w:ind w:left="-72"/>
              <w:rPr>
                <w:rFonts w:ascii="Consolas" w:hAnsi="Consolas" w:cs="Consolas"/>
                <w:color w:val="000000"/>
                <w:sz w:val="20"/>
                <w:szCs w:val="20"/>
              </w:rPr>
            </w:pPr>
            <w:r w:rsidRPr="004539CA">
              <w:rPr>
                <w:rFonts w:ascii="Consolas" w:hAnsi="Consolas"/>
                <w:sz w:val="20"/>
                <w:szCs w:val="20"/>
              </w:rPr>
              <w:t xml:space="preserve">Unemployed, on layoff </w:t>
            </w:r>
          </w:p>
        </w:tc>
      </w:tr>
      <w:tr w:rsidR="0002607B" w:rsidRPr="004539CA" w14:paraId="757767B7" w14:textId="77777777" w:rsidTr="00406DE1">
        <w:trPr>
          <w:gridAfter w:val="1"/>
          <w:wAfter w:w="101" w:type="dxa"/>
          <w:trHeight w:val="216"/>
        </w:trPr>
        <w:tc>
          <w:tcPr>
            <w:tcW w:w="810" w:type="dxa"/>
            <w:tcBorders>
              <w:top w:val="nil"/>
              <w:left w:val="nil"/>
              <w:bottom w:val="nil"/>
              <w:right w:val="nil"/>
            </w:tcBorders>
            <w:shd w:val="clear" w:color="auto" w:fill="auto"/>
          </w:tcPr>
          <w:p w14:paraId="6D704C9F" w14:textId="383BBDAD" w:rsidR="0002607B" w:rsidRPr="004539CA" w:rsidRDefault="0002607B" w:rsidP="0002607B">
            <w:pPr>
              <w:spacing w:line="276" w:lineRule="auto"/>
              <w:jc w:val="right"/>
              <w:rPr>
                <w:rFonts w:ascii="Consolas" w:eastAsia="Calibri" w:hAnsi="Consolas" w:cs="Consolas"/>
                <w:sz w:val="20"/>
                <w:szCs w:val="20"/>
              </w:rPr>
            </w:pPr>
            <w:r w:rsidRPr="004539CA">
              <w:rPr>
                <w:rFonts w:ascii="Consolas" w:eastAsia="Calibri" w:hAnsi="Consolas" w:cs="Consolas"/>
                <w:sz w:val="20"/>
                <w:szCs w:val="20"/>
              </w:rPr>
              <w:t xml:space="preserve">04 </w:t>
            </w:r>
            <w:r w:rsidR="004539CA" w:rsidRPr="004539CA">
              <w:rPr>
                <w:rFonts w:ascii="Consolas" w:eastAsia="Calibri" w:hAnsi="Consolas" w:cs="Consolas"/>
                <w:sz w:val="20"/>
                <w:szCs w:val="20"/>
              </w:rPr>
              <w:t>—</w:t>
            </w:r>
          </w:p>
        </w:tc>
        <w:tc>
          <w:tcPr>
            <w:tcW w:w="6370" w:type="dxa"/>
            <w:tcBorders>
              <w:top w:val="nil"/>
              <w:left w:val="nil"/>
              <w:bottom w:val="nil"/>
              <w:right w:val="nil"/>
            </w:tcBorders>
            <w:shd w:val="clear" w:color="auto" w:fill="auto"/>
          </w:tcPr>
          <w:p w14:paraId="08385DE9" w14:textId="7046DCF5" w:rsidR="0002607B" w:rsidRPr="004539CA" w:rsidRDefault="0002607B" w:rsidP="0002607B">
            <w:pPr>
              <w:spacing w:line="276" w:lineRule="auto"/>
              <w:ind w:left="-72"/>
              <w:rPr>
                <w:rFonts w:ascii="Consolas" w:hAnsi="Consolas" w:cs="Consolas"/>
                <w:color w:val="000000"/>
                <w:sz w:val="20"/>
                <w:szCs w:val="20"/>
              </w:rPr>
            </w:pPr>
            <w:r w:rsidRPr="004539CA">
              <w:rPr>
                <w:rFonts w:ascii="Consolas" w:hAnsi="Consolas"/>
                <w:sz w:val="20"/>
                <w:szCs w:val="20"/>
              </w:rPr>
              <w:t xml:space="preserve">Unemployed, looking for work </w:t>
            </w:r>
          </w:p>
        </w:tc>
      </w:tr>
      <w:tr w:rsidR="0002607B" w:rsidRPr="004539CA" w14:paraId="7707B891" w14:textId="77777777" w:rsidTr="00406DE1">
        <w:trPr>
          <w:gridAfter w:val="1"/>
          <w:wAfter w:w="101" w:type="dxa"/>
          <w:trHeight w:val="216"/>
        </w:trPr>
        <w:tc>
          <w:tcPr>
            <w:tcW w:w="810" w:type="dxa"/>
            <w:tcBorders>
              <w:top w:val="nil"/>
              <w:left w:val="nil"/>
              <w:bottom w:val="nil"/>
              <w:right w:val="nil"/>
            </w:tcBorders>
            <w:shd w:val="clear" w:color="auto" w:fill="auto"/>
          </w:tcPr>
          <w:p w14:paraId="00D2E0E7" w14:textId="7B0F2744" w:rsidR="0002607B" w:rsidRPr="004539CA" w:rsidRDefault="0002607B" w:rsidP="0002607B">
            <w:pPr>
              <w:spacing w:line="276" w:lineRule="auto"/>
              <w:jc w:val="right"/>
              <w:rPr>
                <w:rFonts w:ascii="Consolas" w:eastAsia="Calibri" w:hAnsi="Consolas" w:cs="Consolas"/>
                <w:sz w:val="20"/>
                <w:szCs w:val="20"/>
              </w:rPr>
            </w:pPr>
            <w:r w:rsidRPr="004539CA">
              <w:rPr>
                <w:rFonts w:ascii="Consolas" w:eastAsia="Calibri" w:hAnsi="Consolas" w:cs="Consolas"/>
                <w:sz w:val="20"/>
                <w:szCs w:val="20"/>
              </w:rPr>
              <w:t xml:space="preserve">05 </w:t>
            </w:r>
            <w:r w:rsidR="004539CA" w:rsidRPr="004539CA">
              <w:rPr>
                <w:rFonts w:ascii="Consolas" w:eastAsia="Calibri" w:hAnsi="Consolas" w:cs="Consolas"/>
                <w:sz w:val="20"/>
                <w:szCs w:val="20"/>
              </w:rPr>
              <w:t>—</w:t>
            </w:r>
          </w:p>
        </w:tc>
        <w:tc>
          <w:tcPr>
            <w:tcW w:w="6370" w:type="dxa"/>
            <w:tcBorders>
              <w:top w:val="nil"/>
              <w:left w:val="nil"/>
              <w:bottom w:val="nil"/>
              <w:right w:val="nil"/>
            </w:tcBorders>
            <w:shd w:val="clear" w:color="auto" w:fill="auto"/>
          </w:tcPr>
          <w:p w14:paraId="350AB67D" w14:textId="4D75BA8A" w:rsidR="0002607B" w:rsidRPr="004539CA" w:rsidRDefault="0002607B" w:rsidP="0002607B">
            <w:pPr>
              <w:spacing w:line="276" w:lineRule="auto"/>
              <w:ind w:left="-72"/>
              <w:rPr>
                <w:rFonts w:ascii="Consolas" w:hAnsi="Consolas" w:cs="Consolas"/>
                <w:color w:val="000000"/>
                <w:sz w:val="20"/>
                <w:szCs w:val="20"/>
              </w:rPr>
            </w:pPr>
            <w:r w:rsidRPr="004539CA">
              <w:rPr>
                <w:rFonts w:ascii="Consolas" w:hAnsi="Consolas"/>
                <w:sz w:val="20"/>
                <w:szCs w:val="20"/>
              </w:rPr>
              <w:t xml:space="preserve">Not in the labor force, retired </w:t>
            </w:r>
          </w:p>
        </w:tc>
      </w:tr>
      <w:tr w:rsidR="0002607B" w:rsidRPr="004539CA" w14:paraId="0DA67AF3" w14:textId="77777777" w:rsidTr="00406DE1">
        <w:trPr>
          <w:gridAfter w:val="1"/>
          <w:wAfter w:w="101" w:type="dxa"/>
          <w:trHeight w:val="216"/>
        </w:trPr>
        <w:tc>
          <w:tcPr>
            <w:tcW w:w="810" w:type="dxa"/>
            <w:tcBorders>
              <w:top w:val="nil"/>
              <w:left w:val="nil"/>
              <w:bottom w:val="nil"/>
              <w:right w:val="nil"/>
            </w:tcBorders>
            <w:shd w:val="clear" w:color="auto" w:fill="auto"/>
          </w:tcPr>
          <w:p w14:paraId="7484C857" w14:textId="4A24F3C5" w:rsidR="0002607B" w:rsidRPr="004539CA" w:rsidRDefault="0002607B" w:rsidP="0002607B">
            <w:pPr>
              <w:spacing w:line="276" w:lineRule="auto"/>
              <w:jc w:val="right"/>
              <w:rPr>
                <w:rFonts w:ascii="Consolas" w:eastAsia="Calibri" w:hAnsi="Consolas" w:cs="Consolas"/>
                <w:sz w:val="20"/>
                <w:szCs w:val="20"/>
              </w:rPr>
            </w:pPr>
            <w:r w:rsidRPr="004539CA">
              <w:rPr>
                <w:rFonts w:ascii="Consolas" w:eastAsia="Calibri" w:hAnsi="Consolas" w:cs="Consolas"/>
                <w:sz w:val="20"/>
                <w:szCs w:val="20"/>
              </w:rPr>
              <w:t xml:space="preserve">06 </w:t>
            </w:r>
            <w:r w:rsidR="004539CA" w:rsidRPr="004539CA">
              <w:rPr>
                <w:rFonts w:ascii="Consolas" w:eastAsia="Calibri" w:hAnsi="Consolas" w:cs="Consolas"/>
                <w:sz w:val="20"/>
                <w:szCs w:val="20"/>
              </w:rPr>
              <w:t>—</w:t>
            </w:r>
          </w:p>
        </w:tc>
        <w:tc>
          <w:tcPr>
            <w:tcW w:w="6370" w:type="dxa"/>
            <w:tcBorders>
              <w:top w:val="nil"/>
              <w:left w:val="nil"/>
              <w:bottom w:val="nil"/>
              <w:right w:val="nil"/>
            </w:tcBorders>
            <w:shd w:val="clear" w:color="auto" w:fill="auto"/>
          </w:tcPr>
          <w:p w14:paraId="2506B6FB" w14:textId="0CC71B79" w:rsidR="0002607B" w:rsidRPr="004539CA" w:rsidRDefault="0002607B" w:rsidP="0002607B">
            <w:pPr>
              <w:spacing w:line="276" w:lineRule="auto"/>
              <w:ind w:left="-72"/>
              <w:rPr>
                <w:rFonts w:ascii="Consolas" w:hAnsi="Consolas" w:cs="Consolas"/>
                <w:color w:val="000000"/>
                <w:sz w:val="20"/>
                <w:szCs w:val="20"/>
              </w:rPr>
            </w:pPr>
            <w:r w:rsidRPr="004539CA">
              <w:rPr>
                <w:rFonts w:ascii="Consolas" w:hAnsi="Consolas"/>
                <w:sz w:val="20"/>
                <w:szCs w:val="20"/>
              </w:rPr>
              <w:t xml:space="preserve">Not in the labor force, disabled </w:t>
            </w:r>
          </w:p>
        </w:tc>
      </w:tr>
      <w:tr w:rsidR="0002607B" w:rsidRPr="004539CA" w14:paraId="5F0FCE27" w14:textId="77777777" w:rsidTr="00406DE1">
        <w:trPr>
          <w:gridAfter w:val="1"/>
          <w:wAfter w:w="101" w:type="dxa"/>
          <w:trHeight w:val="216"/>
        </w:trPr>
        <w:tc>
          <w:tcPr>
            <w:tcW w:w="810" w:type="dxa"/>
            <w:tcBorders>
              <w:top w:val="nil"/>
              <w:left w:val="nil"/>
              <w:bottom w:val="nil"/>
              <w:right w:val="nil"/>
            </w:tcBorders>
            <w:shd w:val="clear" w:color="auto" w:fill="auto"/>
          </w:tcPr>
          <w:p w14:paraId="46C785DB" w14:textId="1168F9E9" w:rsidR="0002607B" w:rsidRPr="004539CA" w:rsidRDefault="0002607B" w:rsidP="0002607B">
            <w:pPr>
              <w:spacing w:line="276" w:lineRule="auto"/>
              <w:jc w:val="right"/>
              <w:rPr>
                <w:rFonts w:ascii="Consolas" w:eastAsia="Calibri" w:hAnsi="Consolas" w:cs="Consolas"/>
                <w:sz w:val="20"/>
                <w:szCs w:val="20"/>
              </w:rPr>
            </w:pPr>
            <w:r w:rsidRPr="004539CA">
              <w:rPr>
                <w:rFonts w:ascii="Consolas" w:eastAsia="Calibri" w:hAnsi="Consolas" w:cs="Consolas"/>
                <w:sz w:val="20"/>
                <w:szCs w:val="20"/>
              </w:rPr>
              <w:t xml:space="preserve">07 </w:t>
            </w:r>
            <w:r w:rsidR="004539CA" w:rsidRPr="004539CA">
              <w:rPr>
                <w:rFonts w:ascii="Consolas" w:eastAsia="Calibri" w:hAnsi="Consolas" w:cs="Consolas"/>
                <w:sz w:val="20"/>
                <w:szCs w:val="20"/>
              </w:rPr>
              <w:t>—</w:t>
            </w:r>
          </w:p>
        </w:tc>
        <w:tc>
          <w:tcPr>
            <w:tcW w:w="6370" w:type="dxa"/>
            <w:tcBorders>
              <w:top w:val="nil"/>
              <w:left w:val="nil"/>
              <w:bottom w:val="nil"/>
              <w:right w:val="nil"/>
            </w:tcBorders>
            <w:shd w:val="clear" w:color="auto" w:fill="auto"/>
          </w:tcPr>
          <w:p w14:paraId="6F670AA2" w14:textId="019A0539" w:rsidR="0002607B" w:rsidRPr="004539CA" w:rsidRDefault="0002607B" w:rsidP="0002607B">
            <w:pPr>
              <w:spacing w:line="276" w:lineRule="auto"/>
              <w:ind w:left="-72"/>
              <w:rPr>
                <w:rFonts w:ascii="Consolas" w:hAnsi="Consolas" w:cs="Consolas"/>
                <w:color w:val="000000"/>
                <w:sz w:val="20"/>
                <w:szCs w:val="20"/>
              </w:rPr>
            </w:pPr>
            <w:r w:rsidRPr="004539CA">
              <w:rPr>
                <w:rFonts w:ascii="Consolas" w:hAnsi="Consolas"/>
                <w:sz w:val="20"/>
                <w:szCs w:val="20"/>
              </w:rPr>
              <w:t xml:space="preserve">Not in the labor force, other </w:t>
            </w:r>
          </w:p>
        </w:tc>
      </w:tr>
      <w:tr w:rsidR="00622018" w:rsidRPr="004539CA" w14:paraId="3E15403B" w14:textId="77777777" w:rsidTr="00406DE1">
        <w:trPr>
          <w:gridAfter w:val="1"/>
          <w:wAfter w:w="101" w:type="dxa"/>
          <w:trHeight w:val="216"/>
        </w:trPr>
        <w:tc>
          <w:tcPr>
            <w:tcW w:w="810" w:type="dxa"/>
            <w:tcBorders>
              <w:top w:val="nil"/>
              <w:left w:val="nil"/>
              <w:bottom w:val="nil"/>
              <w:right w:val="nil"/>
            </w:tcBorders>
            <w:shd w:val="clear" w:color="auto" w:fill="auto"/>
          </w:tcPr>
          <w:p w14:paraId="7C649E2F" w14:textId="56C64BAE" w:rsidR="00622018" w:rsidRPr="004539CA" w:rsidRDefault="00622018" w:rsidP="00622018">
            <w:pPr>
              <w:spacing w:line="276" w:lineRule="auto"/>
              <w:jc w:val="right"/>
              <w:rPr>
                <w:rFonts w:ascii="Consolas" w:eastAsia="Calibri" w:hAnsi="Consolas" w:cs="Consolas"/>
                <w:sz w:val="20"/>
                <w:szCs w:val="20"/>
              </w:rPr>
            </w:pPr>
            <w:r w:rsidRPr="004539CA">
              <w:rPr>
                <w:rFonts w:ascii="Consolas" w:eastAsia="Calibri" w:hAnsi="Consolas" w:cs="Consolas"/>
                <w:sz w:val="20"/>
                <w:szCs w:val="20"/>
              </w:rPr>
              <w:t>-9 —</w:t>
            </w:r>
          </w:p>
        </w:tc>
        <w:tc>
          <w:tcPr>
            <w:tcW w:w="6370" w:type="dxa"/>
            <w:tcBorders>
              <w:top w:val="nil"/>
              <w:left w:val="nil"/>
              <w:bottom w:val="nil"/>
              <w:right w:val="nil"/>
            </w:tcBorders>
            <w:shd w:val="clear" w:color="auto" w:fill="auto"/>
          </w:tcPr>
          <w:p w14:paraId="3B15601E" w14:textId="19473AF4" w:rsidR="00622018" w:rsidRPr="004539CA" w:rsidRDefault="00D114F4" w:rsidP="00622018">
            <w:pPr>
              <w:spacing w:line="276" w:lineRule="auto"/>
              <w:ind w:left="-72"/>
              <w:rPr>
                <w:rFonts w:ascii="Consolas" w:hAnsi="Consolas" w:cs="Consolas"/>
                <w:color w:val="000000"/>
                <w:sz w:val="20"/>
                <w:szCs w:val="20"/>
              </w:rPr>
            </w:pPr>
            <w:r>
              <w:rPr>
                <w:rFonts w:ascii="Consolas" w:hAnsi="Consolas" w:cs="Consolas"/>
                <w:sz w:val="20"/>
                <w:szCs w:val="20"/>
              </w:rPr>
              <w:t>No response / Not in universe</w:t>
            </w:r>
          </w:p>
        </w:tc>
      </w:tr>
    </w:tbl>
    <w:p w14:paraId="26478971" w14:textId="5C389441" w:rsidR="00EC3FFA" w:rsidRDefault="00EC3FFA" w:rsidP="00EC3FFA">
      <w:pPr>
        <w:spacing w:before="160" w:after="160"/>
        <w:rPr>
          <w:rFonts w:ascii="Consolas" w:eastAsia="Calibri" w:hAnsi="Consolas" w:cs="Consolas"/>
          <w:b/>
          <w:sz w:val="20"/>
          <w:szCs w:val="22"/>
        </w:rPr>
      </w:pPr>
      <w:r w:rsidRPr="000C57E6">
        <w:rPr>
          <w:rFonts w:ascii="Consolas" w:eastAsia="Calibri" w:hAnsi="Consolas" w:cs="Consolas"/>
          <w:b/>
          <w:sz w:val="20"/>
          <w:szCs w:val="22"/>
        </w:rPr>
        <w:t>FREQUENCIES:</w:t>
      </w:r>
    </w:p>
    <w:p w14:paraId="46FD0F59" w14:textId="5DC9ECC0"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employment:         SEP85    JAN93    MAY93    JAN96    MAY96    SEP98    JAN99    MAY99    JAN00    MAY00    </w:t>
      </w:r>
    </w:p>
    <w:p w14:paraId="754292E9" w14:textId="77777777" w:rsidR="00913E89" w:rsidRPr="00913E89" w:rsidRDefault="00913E89" w:rsidP="00913E89">
      <w:pPr>
        <w:rPr>
          <w:rFonts w:ascii="Consolas" w:eastAsia="Calibri" w:hAnsi="Consolas" w:cs="Consolas"/>
          <w:bCs/>
          <w:sz w:val="16"/>
          <w:szCs w:val="18"/>
        </w:rPr>
      </w:pPr>
    </w:p>
    <w:p w14:paraId="160ADCB9"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01              59,500   17,500   16,000   19,500   20,000   48,500   45,500   44,000   31,000   29,500</w:t>
      </w:r>
    </w:p>
    <w:p w14:paraId="39C26439"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02               2,700      600      650    1,100      750    2,100    1,600    1,400    1,100      900</w:t>
      </w:r>
    </w:p>
    <w:p w14:paraId="718BAF54"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03                   .      250      150      300      150      250      500      200      350      150</w:t>
      </w:r>
    </w:p>
    <w:p w14:paraId="16D21471"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04               4,300    1,100      850      950      950    2,100    1,900    1,700    1,400    1,200</w:t>
      </w:r>
    </w:p>
    <w:p w14:paraId="1466EE52"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05                   .        .        .    5,800    5,900   12,500    8,500    8,500    7,100    4,900</w:t>
      </w:r>
    </w:p>
    <w:p w14:paraId="4BD18D44"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06               1,300        .        .    1,400    1,400    3,000    2,400    2,500    1,900    1,600</w:t>
      </w:r>
    </w:p>
    <w:p w14:paraId="41253C80"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07              34,000   11,000    9,800    4,600    4,500   11,000   10,500    9,600    7,600    7,000</w:t>
      </w:r>
    </w:p>
    <w:p w14:paraId="4C8EC953"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-9                   .        .        .        .        .        .        .        .        .        .</w:t>
      </w:r>
    </w:p>
    <w:p w14:paraId="1CCE524A"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Total             102,000   30,000   27,500   33,500   33,500   79,000   70,500   68,000   50,500   45,000</w:t>
      </w:r>
    </w:p>
    <w:p w14:paraId="3237B242" w14:textId="77777777" w:rsidR="00913E89" w:rsidRPr="00913E89" w:rsidRDefault="00913E89" w:rsidP="00913E89">
      <w:pPr>
        <w:rPr>
          <w:rFonts w:ascii="Consolas" w:eastAsia="Calibri" w:hAnsi="Consolas" w:cs="Consolas"/>
          <w:bCs/>
          <w:sz w:val="16"/>
          <w:szCs w:val="18"/>
        </w:rPr>
      </w:pPr>
    </w:p>
    <w:p w14:paraId="1DBE4B7F" w14:textId="77777777" w:rsidR="00913E89" w:rsidRPr="00913E89" w:rsidRDefault="00913E89" w:rsidP="00913E89">
      <w:pPr>
        <w:rPr>
          <w:rFonts w:ascii="Consolas" w:eastAsia="Calibri" w:hAnsi="Consolas" w:cs="Consolas"/>
          <w:bCs/>
          <w:sz w:val="16"/>
          <w:szCs w:val="18"/>
        </w:rPr>
      </w:pPr>
    </w:p>
    <w:p w14:paraId="2862FF7C" w14:textId="74AA6F19"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employment:         JUN01    NOV01    FEB02    FEB03    JUN03    NOV03    MAY06    AUG06    JAN07    MAY10    </w:t>
      </w:r>
    </w:p>
    <w:p w14:paraId="78F0024C" w14:textId="77777777" w:rsidR="00913E89" w:rsidRPr="00913E89" w:rsidRDefault="00913E89" w:rsidP="00913E89">
      <w:pPr>
        <w:rPr>
          <w:rFonts w:ascii="Consolas" w:eastAsia="Calibri" w:hAnsi="Consolas" w:cs="Consolas"/>
          <w:bCs/>
          <w:sz w:val="16"/>
          <w:szCs w:val="18"/>
        </w:rPr>
      </w:pPr>
    </w:p>
    <w:p w14:paraId="2A951E0A"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01              19,000   54,500   39,000   24,500   52,000   54,000   51,000   38,000   52,000   49,000</w:t>
      </w:r>
    </w:p>
    <w:p w14:paraId="35AE25FF"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02               1,200    1,800    1,200      800    3,000    1,600    1,700    3,000    1,900    1,500</w:t>
      </w:r>
    </w:p>
    <w:p w14:paraId="74F48299"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03                 100      400      450      350      400      350      300      250      650      450</w:t>
      </w:r>
    </w:p>
    <w:p w14:paraId="6343150D"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04                 750    2,500    2,100    1,500    3,300    2,800    2,100    1,700    2,000    4,200</w:t>
      </w:r>
    </w:p>
    <w:p w14:paraId="1F8B7C1A"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05               5,300   15,000    8,000    5,900   15,000   14,500   14,000   10,500   14,500   14,500</w:t>
      </w:r>
    </w:p>
    <w:p w14:paraId="4524A5E5"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06               1,300    3,700    2,200    1,600    3,700    4,000    3,800    2,900    4,100    4,500</w:t>
      </w:r>
    </w:p>
    <w:p w14:paraId="29FD21BA"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07               3,100   11,500    8,800    6,300   11,000   12,000   11,500    8,100    8,400    8,500</w:t>
      </w:r>
    </w:p>
    <w:p w14:paraId="6F03A6BF"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-9                 150        .        .        .        .        .        .        .        .        .</w:t>
      </w:r>
    </w:p>
    <w:p w14:paraId="7A20E6D8"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Total              30,500   90,000   62,000   41,000   88,500   89,000   84,000   64,500   83,000   82,500</w:t>
      </w:r>
    </w:p>
    <w:p w14:paraId="5B44D73D" w14:textId="77777777" w:rsidR="00913E89" w:rsidRPr="00913E89" w:rsidRDefault="00913E89" w:rsidP="00913E89">
      <w:pPr>
        <w:rPr>
          <w:rFonts w:ascii="Consolas" w:eastAsia="Calibri" w:hAnsi="Consolas" w:cs="Consolas"/>
          <w:bCs/>
          <w:sz w:val="16"/>
          <w:szCs w:val="18"/>
        </w:rPr>
      </w:pPr>
    </w:p>
    <w:p w14:paraId="7B023937" w14:textId="77777777" w:rsidR="00913E89" w:rsidRPr="00913E89" w:rsidRDefault="00913E89" w:rsidP="00913E89">
      <w:pPr>
        <w:rPr>
          <w:rFonts w:ascii="Consolas" w:eastAsia="Calibri" w:hAnsi="Consolas" w:cs="Consolas"/>
          <w:bCs/>
          <w:sz w:val="16"/>
          <w:szCs w:val="18"/>
        </w:rPr>
      </w:pPr>
    </w:p>
    <w:p w14:paraId="1F59EF10" w14:textId="5FC8F266"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employment:         AUG10    JAN11    JUL14    JAN15    MAY15    JUL18    </w:t>
      </w:r>
    </w:p>
    <w:p w14:paraId="58350ADC" w14:textId="77777777" w:rsidR="00913E89" w:rsidRPr="00913E89" w:rsidRDefault="00913E89" w:rsidP="00913E89">
      <w:pPr>
        <w:rPr>
          <w:rFonts w:ascii="Consolas" w:eastAsia="Calibri" w:hAnsi="Consolas" w:cs="Consolas"/>
          <w:bCs/>
          <w:sz w:val="16"/>
          <w:szCs w:val="18"/>
        </w:rPr>
      </w:pPr>
    </w:p>
    <w:p w14:paraId="05EE6FCB"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01              35,000   46,500   42,500   45,000   36,000   33,000</w:t>
      </w:r>
    </w:p>
    <w:p w14:paraId="2743785E"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02               2,600    1,600    3,400    1,400    1,000    2,400</w:t>
      </w:r>
    </w:p>
    <w:p w14:paraId="626D7BC6"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03                 350      700      400      450      200      250</w:t>
      </w:r>
    </w:p>
    <w:p w14:paraId="1D323BAA"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04               3,200    4,100    2,500    2,400    1,800    1,100</w:t>
      </w:r>
    </w:p>
    <w:p w14:paraId="2B27AF58"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05              10,500   14,500   14,000   15,000   11,500   13,500</w:t>
      </w:r>
    </w:p>
    <w:p w14:paraId="2C7E7A7E"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06               3,100    4,300    4,400    4,600    3,600    3,300</w:t>
      </w:r>
    </w:p>
    <w:p w14:paraId="0B2DFE1B"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07               6,200    8,300    7,300    8,000    6,100    4,800</w:t>
      </w:r>
    </w:p>
    <w:p w14:paraId="7E7A0C79" w14:textId="77777777" w:rsidR="00913E89" w:rsidRPr="00913E8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 xml:space="preserve">   -9                   .        .        .        .        .        .</w:t>
      </w:r>
    </w:p>
    <w:p w14:paraId="0AB036B1" w14:textId="2B3D86C7" w:rsidR="00936F19" w:rsidRDefault="00913E89" w:rsidP="00913E89">
      <w:pPr>
        <w:rPr>
          <w:rFonts w:ascii="Consolas" w:eastAsia="Calibri" w:hAnsi="Consolas" w:cs="Consolas"/>
          <w:bCs/>
          <w:sz w:val="16"/>
          <w:szCs w:val="18"/>
        </w:rPr>
      </w:pPr>
      <w:r w:rsidRPr="00913E89">
        <w:rPr>
          <w:rFonts w:ascii="Consolas" w:eastAsia="Calibri" w:hAnsi="Consolas" w:cs="Consolas"/>
          <w:bCs/>
          <w:sz w:val="16"/>
          <w:szCs w:val="18"/>
        </w:rPr>
        <w:t>Total              61,000   80,000   74,500   76,500   60,000   58,500</w:t>
      </w:r>
    </w:p>
    <w:p w14:paraId="0BDEF1B0" w14:textId="081AE42D" w:rsidR="00EC3FFA" w:rsidRDefault="00EC3FFA" w:rsidP="00EC3FFA">
      <w:pPr>
        <w:rPr>
          <w:rFonts w:asciiTheme="majorHAnsi" w:eastAsia="MS Mincho" w:hAnsiTheme="majorHAnsi" w:cstheme="majorHAnsi"/>
          <w:b/>
          <w:sz w:val="26"/>
          <w:szCs w:val="26"/>
        </w:rPr>
      </w:pPr>
      <w:r>
        <w:rPr>
          <w:rFonts w:asciiTheme="majorHAnsi" w:eastAsia="MS Mincho" w:hAnsiTheme="majorHAnsi" w:cstheme="majorHAnsi"/>
          <w:b/>
          <w:sz w:val="26"/>
          <w:szCs w:val="26"/>
        </w:rPr>
        <w:br w:type="page"/>
      </w:r>
    </w:p>
    <w:p w14:paraId="1146C211" w14:textId="05478B69" w:rsidR="00C862C5" w:rsidRPr="00663091" w:rsidRDefault="00C862C5" w:rsidP="00C862C5">
      <w:pPr>
        <w:spacing w:after="240"/>
        <w:rPr>
          <w:rFonts w:ascii="Calibri" w:eastAsia="Calibri" w:hAnsi="Calibri"/>
          <w:bCs/>
          <w:i/>
          <w:iCs/>
          <w:sz w:val="18"/>
          <w:szCs w:val="18"/>
        </w:rPr>
      </w:pPr>
      <w:r>
        <w:rPr>
          <w:rFonts w:asciiTheme="majorHAnsi" w:hAnsiTheme="majorHAnsi" w:cstheme="majorHAnsi"/>
          <w:b/>
          <w:sz w:val="26"/>
          <w:szCs w:val="26"/>
        </w:rPr>
        <w:t>Industry Using 2010 Codes</w:t>
      </w:r>
      <w:r w:rsidRPr="002B6F27">
        <w:rPr>
          <w:rFonts w:asciiTheme="majorHAnsi" w:eastAsia="MS Mincho" w:hAnsiTheme="majorHAnsi" w:cstheme="majorHAnsi"/>
          <w:b/>
          <w:sz w:val="26"/>
          <w:szCs w:val="26"/>
        </w:rPr>
        <w:t xml:space="preserve">         </w:t>
      </w:r>
      <w:bookmarkStart w:id="90" w:name="IND_2010"/>
      <w:r>
        <w:rPr>
          <w:rFonts w:asciiTheme="majorHAnsi" w:eastAsia="MS Mincho" w:hAnsiTheme="majorHAnsi" w:cstheme="majorHAnsi"/>
          <w:b/>
          <w:sz w:val="26"/>
          <w:szCs w:val="26"/>
        </w:rPr>
        <w:t>IND_2010</w:t>
      </w:r>
      <w:bookmarkEnd w:id="90"/>
      <w:r>
        <w:rPr>
          <w:rFonts w:asciiTheme="majorHAnsi" w:eastAsia="MS Mincho" w:hAnsiTheme="majorHAnsi" w:cstheme="majorHAnsi"/>
          <w:b/>
          <w:sz w:val="26"/>
          <w:szCs w:val="26"/>
        </w:rPr>
        <w:tab/>
      </w:r>
      <w:r>
        <w:rPr>
          <w:rFonts w:asciiTheme="majorHAnsi" w:eastAsia="MS Mincho" w:hAnsiTheme="majorHAnsi" w:cstheme="majorHAnsi"/>
          <w:b/>
          <w:sz w:val="26"/>
          <w:szCs w:val="26"/>
        </w:rPr>
        <w:tab/>
      </w:r>
      <w:r>
        <w:rPr>
          <w:rFonts w:asciiTheme="majorHAnsi" w:eastAsia="MS Mincho" w:hAnsiTheme="majorHAnsi" w:cstheme="majorHAnsi"/>
          <w:b/>
          <w:sz w:val="26"/>
          <w:szCs w:val="26"/>
        </w:rPr>
        <w:tab/>
      </w:r>
      <w:r>
        <w:rPr>
          <w:rFonts w:asciiTheme="majorHAnsi" w:eastAsia="MS Mincho" w:hAnsiTheme="majorHAnsi" w:cstheme="majorHAnsi"/>
          <w:b/>
          <w:sz w:val="26"/>
          <w:szCs w:val="26"/>
        </w:rPr>
        <w:tab/>
      </w:r>
      <w:r>
        <w:rPr>
          <w:rFonts w:asciiTheme="majorHAnsi" w:hAnsiTheme="majorHAnsi" w:cstheme="majorHAnsi"/>
          <w:b/>
          <w:sz w:val="26"/>
          <w:szCs w:val="26"/>
        </w:rPr>
        <w:tab/>
      </w:r>
      <w:r w:rsidRPr="00663091">
        <w:rPr>
          <w:rFonts w:asciiTheme="majorHAnsi" w:hAnsiTheme="majorHAnsi" w:cstheme="majorHAnsi"/>
          <w:bCs/>
          <w:sz w:val="26"/>
          <w:szCs w:val="26"/>
        </w:rPr>
        <w:t xml:space="preserve">  </w:t>
      </w:r>
      <w:r>
        <w:rPr>
          <w:rFonts w:asciiTheme="majorHAnsi" w:hAnsiTheme="majorHAnsi" w:cstheme="majorHAnsi"/>
          <w:bCs/>
          <w:sz w:val="26"/>
          <w:szCs w:val="26"/>
        </w:rPr>
        <w:t xml:space="preserve"> </w:t>
      </w:r>
      <w:r w:rsidRPr="00663091">
        <w:rPr>
          <w:rFonts w:asciiTheme="majorHAnsi" w:hAnsiTheme="majorHAnsi" w:cstheme="majorHAnsi"/>
          <w:bCs/>
          <w:sz w:val="26"/>
          <w:szCs w:val="26"/>
        </w:rPr>
        <w:t xml:space="preserve">   </w:t>
      </w:r>
      <w:hyperlink w:anchor="INDEX3" w:history="1">
        <w:r w:rsidRPr="00663091">
          <w:rPr>
            <w:rStyle w:val="Hyperlink"/>
            <w:rFonts w:asciiTheme="majorHAnsi" w:hAnsiTheme="majorHAnsi" w:cstheme="majorHAnsi"/>
            <w:bCs/>
            <w:sz w:val="22"/>
            <w:szCs w:val="22"/>
          </w:rPr>
          <w:t>R</w:t>
        </w:r>
        <w:r w:rsidRPr="00663091">
          <w:rPr>
            <w:rStyle w:val="Hyperlink"/>
            <w:rFonts w:asciiTheme="majorHAnsi" w:hAnsiTheme="majorHAnsi" w:cstheme="majorHAnsi"/>
            <w:bCs/>
            <w:sz w:val="20"/>
            <w:szCs w:val="20"/>
          </w:rPr>
          <w:t>eturn to Index</w:t>
        </w:r>
      </w:hyperlink>
    </w:p>
    <w:p w14:paraId="628FC124" w14:textId="4A2CEFB2" w:rsidR="00C862C5" w:rsidRPr="00F90418" w:rsidRDefault="00C862C5" w:rsidP="00C862C5">
      <w:pPr>
        <w:pStyle w:val="PlainText"/>
        <w:spacing w:after="160"/>
        <w:rPr>
          <w:rFonts w:asciiTheme="majorHAnsi" w:hAnsiTheme="majorHAnsi" w:cstheme="majorHAnsi"/>
          <w:sz w:val="22"/>
          <w:szCs w:val="22"/>
        </w:rPr>
      </w:pPr>
      <w:r w:rsidRPr="00F90418">
        <w:rPr>
          <w:rFonts w:asciiTheme="majorHAnsi" w:hAnsiTheme="majorHAnsi" w:cstheme="majorHAnsi"/>
          <w:b/>
          <w:sz w:val="22"/>
          <w:szCs w:val="22"/>
        </w:rPr>
        <w:t>DESCRIPTION</w:t>
      </w:r>
      <w:r w:rsidRPr="00F90418">
        <w:rPr>
          <w:rFonts w:asciiTheme="majorHAnsi" w:eastAsia="Calibri" w:hAnsiTheme="majorHAnsi" w:cstheme="majorHAnsi"/>
          <w:b/>
          <w:sz w:val="22"/>
          <w:szCs w:val="22"/>
        </w:rPr>
        <w:t>:</w:t>
      </w:r>
      <w:r w:rsidRPr="00F90418">
        <w:rPr>
          <w:rFonts w:asciiTheme="majorHAnsi" w:eastAsia="MS Mincho" w:hAnsiTheme="majorHAnsi" w:cstheme="majorHAnsi"/>
          <w:sz w:val="22"/>
          <w:szCs w:val="22"/>
        </w:rPr>
        <w:t xml:space="preserve"> </w:t>
      </w:r>
      <w:r w:rsidR="00536447" w:rsidRPr="00F90418">
        <w:rPr>
          <w:rFonts w:asciiTheme="majorHAnsi" w:hAnsiTheme="majorHAnsi" w:cstheme="majorHAnsi"/>
          <w:sz w:val="22"/>
          <w:szCs w:val="22"/>
        </w:rPr>
        <w:t xml:space="preserve">Job specific 2010 industrial classification codes. Specific codes for industries are given in </w:t>
      </w:r>
      <w:hyperlink w:anchor="APP_D" w:history="1">
        <w:r w:rsidR="00536447" w:rsidRPr="00F90418">
          <w:rPr>
            <w:rStyle w:val="Hyperlink"/>
            <w:rFonts w:asciiTheme="majorHAnsi" w:hAnsiTheme="majorHAnsi" w:cstheme="majorHAnsi"/>
            <w:sz w:val="22"/>
            <w:szCs w:val="22"/>
          </w:rPr>
          <w:t>Appendix</w:t>
        </w:r>
        <w:r w:rsidR="006F38ED" w:rsidRPr="00F90418">
          <w:rPr>
            <w:rStyle w:val="Hyperlink"/>
            <w:rFonts w:asciiTheme="majorHAnsi" w:hAnsiTheme="majorHAnsi" w:cstheme="majorHAnsi"/>
            <w:sz w:val="22"/>
            <w:szCs w:val="22"/>
          </w:rPr>
          <w:t xml:space="preserve"> </w:t>
        </w:r>
        <w:r w:rsidR="00BE1D1B" w:rsidRPr="00F90418">
          <w:rPr>
            <w:rStyle w:val="Hyperlink"/>
            <w:rFonts w:asciiTheme="majorHAnsi" w:hAnsiTheme="majorHAnsi" w:cstheme="majorHAnsi"/>
            <w:sz w:val="22"/>
            <w:szCs w:val="22"/>
          </w:rPr>
          <w:t>D</w:t>
        </w:r>
      </w:hyperlink>
      <w:r w:rsidR="0037238A">
        <w:rPr>
          <w:rFonts w:asciiTheme="majorHAnsi" w:hAnsiTheme="majorHAnsi" w:cstheme="majorHAnsi"/>
          <w:sz w:val="22"/>
          <w:szCs w:val="22"/>
        </w:rPr>
        <w:t xml:space="preserve"> and a description of the harmonization process is in </w:t>
      </w:r>
      <w:hyperlink w:anchor="APP_B" w:history="1">
        <w:r w:rsidR="0037238A" w:rsidRPr="007D2B06">
          <w:rPr>
            <w:rStyle w:val="Hyperlink"/>
            <w:rFonts w:asciiTheme="majorHAnsi" w:hAnsiTheme="majorHAnsi" w:cstheme="majorHAnsi"/>
            <w:sz w:val="22"/>
            <w:szCs w:val="22"/>
          </w:rPr>
          <w:t>Appendix B</w:t>
        </w:r>
      </w:hyperlink>
      <w:r w:rsidR="0037238A">
        <w:rPr>
          <w:rFonts w:asciiTheme="majorHAnsi" w:hAnsiTheme="majorHAnsi" w:cstheme="majorHAnsi"/>
          <w:sz w:val="22"/>
          <w:szCs w:val="22"/>
        </w:rPr>
        <w:t>.</w:t>
      </w:r>
    </w:p>
    <w:p w14:paraId="3FF18068" w14:textId="77777777" w:rsidR="00C862C5" w:rsidRPr="00F90418" w:rsidRDefault="00C862C5" w:rsidP="00C862C5">
      <w:pPr>
        <w:pStyle w:val="PlainText"/>
        <w:rPr>
          <w:rFonts w:asciiTheme="majorHAnsi" w:eastAsia="MS Mincho" w:hAnsiTheme="majorHAnsi" w:cstheme="majorHAnsi"/>
          <w:sz w:val="22"/>
          <w:szCs w:val="22"/>
        </w:rPr>
      </w:pPr>
      <w:r w:rsidRPr="00F90418">
        <w:rPr>
          <w:rFonts w:asciiTheme="majorHAnsi" w:eastAsia="MS Mincho" w:hAnsiTheme="majorHAnsi" w:cstheme="majorHAnsi"/>
          <w:sz w:val="22"/>
          <w:szCs w:val="22"/>
        </w:rPr>
        <w:t>SAS Type: CHAR</w:t>
      </w:r>
    </w:p>
    <w:p w14:paraId="2ED7F910" w14:textId="615ACB05" w:rsidR="00C862C5" w:rsidRPr="00F90418" w:rsidRDefault="00C862C5" w:rsidP="00C862C5">
      <w:pPr>
        <w:pStyle w:val="PlainText"/>
        <w:spacing w:after="160"/>
        <w:jc w:val="both"/>
        <w:rPr>
          <w:rFonts w:asciiTheme="majorHAnsi" w:eastAsia="MS Mincho" w:hAnsiTheme="majorHAnsi" w:cstheme="majorHAnsi"/>
          <w:sz w:val="22"/>
          <w:szCs w:val="22"/>
        </w:rPr>
      </w:pPr>
      <w:r w:rsidRPr="00F90418">
        <w:rPr>
          <w:rFonts w:asciiTheme="majorHAnsi" w:eastAsia="MS Mincho" w:hAnsiTheme="majorHAnsi" w:cstheme="majorHAnsi"/>
          <w:sz w:val="22"/>
          <w:szCs w:val="22"/>
        </w:rPr>
        <w:t>SAS Format: $</w:t>
      </w:r>
      <w:r w:rsidR="00BE1D1B" w:rsidRPr="00F90418">
        <w:rPr>
          <w:rFonts w:asciiTheme="majorHAnsi" w:eastAsia="MS Mincho" w:hAnsiTheme="majorHAnsi" w:cstheme="majorHAnsi"/>
          <w:sz w:val="22"/>
          <w:szCs w:val="22"/>
        </w:rPr>
        <w:t>4</w:t>
      </w:r>
    </w:p>
    <w:p w14:paraId="2E7AA824" w14:textId="77777777" w:rsidR="00C862C5" w:rsidRPr="00D51A60" w:rsidRDefault="00C862C5" w:rsidP="00C862C5">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p w14:paraId="149B248B" w14:textId="77777777" w:rsidR="00C862C5" w:rsidRDefault="00C862C5">
      <w:pPr>
        <w:rPr>
          <w:rFonts w:asciiTheme="majorHAnsi" w:hAnsiTheme="majorHAnsi" w:cstheme="majorHAnsi"/>
          <w:b/>
          <w:sz w:val="26"/>
          <w:szCs w:val="26"/>
        </w:rPr>
      </w:pPr>
      <w:r>
        <w:rPr>
          <w:rFonts w:asciiTheme="majorHAnsi" w:hAnsiTheme="majorHAnsi" w:cstheme="majorHAnsi"/>
          <w:b/>
          <w:sz w:val="26"/>
          <w:szCs w:val="26"/>
        </w:rPr>
        <w:br w:type="page"/>
      </w:r>
    </w:p>
    <w:p w14:paraId="4EFF905D" w14:textId="70AF6AA5" w:rsidR="00CB69A2" w:rsidRPr="00663091" w:rsidRDefault="008D095C" w:rsidP="00CB69A2">
      <w:pPr>
        <w:spacing w:after="240"/>
        <w:rPr>
          <w:rFonts w:ascii="Calibri" w:eastAsia="Calibri" w:hAnsi="Calibri"/>
          <w:bCs/>
          <w:i/>
          <w:iCs/>
          <w:sz w:val="18"/>
          <w:szCs w:val="18"/>
        </w:rPr>
      </w:pPr>
      <w:r>
        <w:rPr>
          <w:rFonts w:asciiTheme="majorHAnsi" w:hAnsiTheme="majorHAnsi" w:cstheme="majorHAnsi"/>
          <w:b/>
          <w:sz w:val="26"/>
          <w:szCs w:val="26"/>
        </w:rPr>
        <w:t>Major Industry Classification Recode</w:t>
      </w:r>
      <w:r w:rsidR="00E73F79">
        <w:rPr>
          <w:rFonts w:asciiTheme="majorHAnsi" w:hAnsiTheme="majorHAnsi" w:cstheme="majorHAnsi"/>
          <w:b/>
          <w:sz w:val="26"/>
          <w:szCs w:val="26"/>
        </w:rPr>
        <w:t xml:space="preserve"> 1</w:t>
      </w:r>
      <w:r w:rsidR="00CB69A2" w:rsidRPr="002B6F27">
        <w:rPr>
          <w:rFonts w:asciiTheme="majorHAnsi" w:eastAsia="MS Mincho" w:hAnsiTheme="majorHAnsi" w:cstheme="majorHAnsi"/>
          <w:b/>
          <w:sz w:val="26"/>
          <w:szCs w:val="26"/>
        </w:rPr>
        <w:t xml:space="preserve">         </w:t>
      </w:r>
      <w:bookmarkStart w:id="91" w:name="IND_2010_1"/>
      <w:r w:rsidR="007F5350">
        <w:rPr>
          <w:rFonts w:asciiTheme="majorHAnsi" w:eastAsia="MS Mincho" w:hAnsiTheme="majorHAnsi" w:cstheme="majorHAnsi"/>
          <w:b/>
          <w:sz w:val="26"/>
          <w:szCs w:val="26"/>
        </w:rPr>
        <w:t>IND_2010</w:t>
      </w:r>
      <w:r w:rsidR="00127CC1">
        <w:rPr>
          <w:rFonts w:asciiTheme="majorHAnsi" w:eastAsia="MS Mincho" w:hAnsiTheme="majorHAnsi" w:cstheme="majorHAnsi"/>
          <w:b/>
          <w:sz w:val="26"/>
          <w:szCs w:val="26"/>
        </w:rPr>
        <w:t>_</w:t>
      </w:r>
      <w:r w:rsidR="00E07353">
        <w:rPr>
          <w:rFonts w:asciiTheme="majorHAnsi" w:eastAsia="MS Mincho" w:hAnsiTheme="majorHAnsi" w:cstheme="majorHAnsi"/>
          <w:b/>
          <w:sz w:val="26"/>
          <w:szCs w:val="26"/>
        </w:rPr>
        <w:t>1</w:t>
      </w:r>
      <w:bookmarkEnd w:id="91"/>
      <w:r w:rsidR="00E07353">
        <w:rPr>
          <w:rFonts w:asciiTheme="majorHAnsi" w:eastAsia="MS Mincho" w:hAnsiTheme="majorHAnsi" w:cstheme="majorHAnsi"/>
          <w:b/>
          <w:sz w:val="26"/>
          <w:szCs w:val="26"/>
        </w:rPr>
        <w:tab/>
      </w:r>
      <w:r w:rsidR="00E07353">
        <w:rPr>
          <w:rFonts w:asciiTheme="majorHAnsi" w:eastAsia="MS Mincho" w:hAnsiTheme="majorHAnsi" w:cstheme="majorHAnsi"/>
          <w:b/>
          <w:sz w:val="26"/>
          <w:szCs w:val="26"/>
        </w:rPr>
        <w:tab/>
      </w:r>
      <w:r w:rsidR="00CB69A2">
        <w:rPr>
          <w:rFonts w:asciiTheme="majorHAnsi" w:hAnsiTheme="majorHAnsi" w:cstheme="majorHAnsi"/>
          <w:b/>
          <w:sz w:val="26"/>
          <w:szCs w:val="26"/>
        </w:rPr>
        <w:tab/>
      </w:r>
      <w:r w:rsidR="00CB69A2" w:rsidRPr="00663091">
        <w:rPr>
          <w:rFonts w:asciiTheme="majorHAnsi" w:hAnsiTheme="majorHAnsi" w:cstheme="majorHAnsi"/>
          <w:bCs/>
          <w:sz w:val="26"/>
          <w:szCs w:val="26"/>
        </w:rPr>
        <w:t xml:space="preserve">  </w:t>
      </w:r>
      <w:r w:rsidR="00E07353">
        <w:rPr>
          <w:rFonts w:asciiTheme="majorHAnsi" w:hAnsiTheme="majorHAnsi" w:cstheme="majorHAnsi"/>
          <w:bCs/>
          <w:sz w:val="26"/>
          <w:szCs w:val="26"/>
        </w:rPr>
        <w:t xml:space="preserve"> </w:t>
      </w:r>
      <w:r w:rsidR="00CB69A2" w:rsidRPr="00663091">
        <w:rPr>
          <w:rFonts w:asciiTheme="majorHAnsi" w:hAnsiTheme="majorHAnsi" w:cstheme="majorHAnsi"/>
          <w:bCs/>
          <w:sz w:val="26"/>
          <w:szCs w:val="26"/>
        </w:rPr>
        <w:t xml:space="preserve">   </w:t>
      </w:r>
      <w:hyperlink w:anchor="INDEX3" w:history="1">
        <w:r w:rsidR="00CB69A2" w:rsidRPr="00663091">
          <w:rPr>
            <w:rStyle w:val="Hyperlink"/>
            <w:rFonts w:asciiTheme="majorHAnsi" w:hAnsiTheme="majorHAnsi" w:cstheme="majorHAnsi"/>
            <w:bCs/>
            <w:sz w:val="22"/>
            <w:szCs w:val="22"/>
          </w:rPr>
          <w:t>R</w:t>
        </w:r>
        <w:r w:rsidR="00CB69A2" w:rsidRPr="00663091">
          <w:rPr>
            <w:rStyle w:val="Hyperlink"/>
            <w:rFonts w:asciiTheme="majorHAnsi" w:hAnsiTheme="majorHAnsi" w:cstheme="majorHAnsi"/>
            <w:bCs/>
            <w:sz w:val="20"/>
            <w:szCs w:val="20"/>
          </w:rPr>
          <w:t>eturn to Index</w:t>
        </w:r>
      </w:hyperlink>
    </w:p>
    <w:p w14:paraId="1525E50B" w14:textId="6025FC28" w:rsidR="00CB69A2" w:rsidRPr="0022591C" w:rsidRDefault="00CB69A2" w:rsidP="0022591C">
      <w:pPr>
        <w:pStyle w:val="PlainText"/>
        <w:spacing w:after="120"/>
        <w:rPr>
          <w:rFonts w:asciiTheme="majorHAnsi" w:hAnsiTheme="majorHAnsi" w:cstheme="majorHAnsi"/>
          <w:sz w:val="22"/>
          <w:szCs w:val="22"/>
        </w:rPr>
      </w:pPr>
      <w:r w:rsidRPr="0022591C">
        <w:rPr>
          <w:rFonts w:asciiTheme="majorHAnsi" w:hAnsiTheme="majorHAnsi" w:cstheme="majorHAnsi"/>
          <w:b/>
          <w:sz w:val="22"/>
          <w:szCs w:val="22"/>
        </w:rPr>
        <w:t>DESCRIPTION</w:t>
      </w:r>
      <w:r w:rsidRPr="0022591C">
        <w:rPr>
          <w:rFonts w:asciiTheme="majorHAnsi" w:eastAsia="Calibri" w:hAnsiTheme="majorHAnsi" w:cstheme="majorHAnsi"/>
          <w:b/>
          <w:sz w:val="22"/>
          <w:szCs w:val="22"/>
        </w:rPr>
        <w:t>:</w:t>
      </w:r>
      <w:r w:rsidRPr="0022591C">
        <w:rPr>
          <w:rFonts w:asciiTheme="majorHAnsi" w:eastAsia="MS Mincho" w:hAnsiTheme="majorHAnsi" w:cstheme="majorHAnsi"/>
          <w:sz w:val="22"/>
          <w:szCs w:val="22"/>
        </w:rPr>
        <w:t xml:space="preserve"> </w:t>
      </w:r>
      <w:r w:rsidRPr="0022591C">
        <w:rPr>
          <w:rFonts w:asciiTheme="majorHAnsi" w:hAnsiTheme="majorHAnsi" w:cstheme="majorHAnsi"/>
          <w:sz w:val="22"/>
          <w:szCs w:val="22"/>
        </w:rPr>
        <w:t xml:space="preserve">Major industry classification recode for the </w:t>
      </w:r>
      <w:r w:rsidR="00D455C1" w:rsidRPr="0022591C">
        <w:rPr>
          <w:rFonts w:asciiTheme="majorHAnsi" w:hAnsiTheme="majorHAnsi" w:cstheme="majorHAnsi"/>
          <w:sz w:val="22"/>
          <w:szCs w:val="22"/>
        </w:rPr>
        <w:t>2010</w:t>
      </w:r>
      <w:r w:rsidRPr="0022591C">
        <w:rPr>
          <w:rFonts w:asciiTheme="majorHAnsi" w:hAnsiTheme="majorHAnsi" w:cstheme="majorHAnsi"/>
          <w:sz w:val="22"/>
          <w:szCs w:val="22"/>
        </w:rPr>
        <w:t xml:space="preserve"> industry classification</w:t>
      </w:r>
      <w:r w:rsidR="00EA6F0A" w:rsidRPr="0022591C">
        <w:rPr>
          <w:rFonts w:asciiTheme="majorHAnsi" w:hAnsiTheme="majorHAnsi" w:cstheme="majorHAnsi"/>
          <w:sz w:val="22"/>
          <w:szCs w:val="22"/>
        </w:rPr>
        <w:t>s</w:t>
      </w:r>
      <w:r w:rsidRPr="0022591C">
        <w:rPr>
          <w:rFonts w:asciiTheme="majorHAnsi" w:hAnsiTheme="majorHAnsi" w:cstheme="majorHAnsi"/>
          <w:sz w:val="22"/>
          <w:szCs w:val="22"/>
        </w:rPr>
        <w:t>.</w:t>
      </w:r>
      <w:r w:rsidR="00803947" w:rsidRPr="0022591C">
        <w:rPr>
          <w:rFonts w:asciiTheme="majorHAnsi" w:hAnsiTheme="majorHAnsi" w:cstheme="majorHAnsi"/>
          <w:sz w:val="22"/>
          <w:szCs w:val="22"/>
        </w:rPr>
        <w:t xml:space="preserve">  </w:t>
      </w:r>
    </w:p>
    <w:p w14:paraId="69D08CCB" w14:textId="1E739CC2" w:rsidR="00CB69A2" w:rsidRPr="0022591C" w:rsidRDefault="00CB69A2" w:rsidP="00CB69A2">
      <w:pPr>
        <w:pStyle w:val="PlainText"/>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Type:</w:t>
      </w:r>
      <w:r w:rsidR="00DF65BA" w:rsidRPr="0022591C">
        <w:rPr>
          <w:rFonts w:asciiTheme="majorHAnsi" w:eastAsia="MS Mincho" w:hAnsiTheme="majorHAnsi" w:cstheme="majorHAnsi"/>
          <w:sz w:val="22"/>
          <w:szCs w:val="22"/>
        </w:rPr>
        <w:t xml:space="preserve"> CHAR</w:t>
      </w:r>
    </w:p>
    <w:p w14:paraId="00B631A0" w14:textId="539BCEAA" w:rsidR="00CB69A2" w:rsidRPr="0022591C" w:rsidRDefault="00CB69A2" w:rsidP="00CB69A2">
      <w:pPr>
        <w:pStyle w:val="PlainText"/>
        <w:spacing w:after="160"/>
        <w:jc w:val="both"/>
        <w:rPr>
          <w:rFonts w:asciiTheme="majorHAnsi" w:eastAsia="MS Mincho" w:hAnsiTheme="majorHAnsi" w:cstheme="majorHAnsi"/>
          <w:sz w:val="22"/>
          <w:szCs w:val="22"/>
        </w:rPr>
      </w:pPr>
      <w:r w:rsidRPr="0022591C">
        <w:rPr>
          <w:rFonts w:asciiTheme="majorHAnsi" w:eastAsia="MS Mincho" w:hAnsiTheme="majorHAnsi" w:cstheme="majorHAnsi"/>
          <w:sz w:val="22"/>
          <w:szCs w:val="22"/>
        </w:rPr>
        <w:t xml:space="preserve">SAS Format: </w:t>
      </w:r>
      <w:r w:rsidR="00DF65BA" w:rsidRPr="0022591C">
        <w:rPr>
          <w:rFonts w:asciiTheme="majorHAnsi" w:eastAsia="MS Mincho" w:hAnsiTheme="majorHAnsi" w:cstheme="majorHAnsi"/>
          <w:sz w:val="22"/>
          <w:szCs w:val="22"/>
        </w:rPr>
        <w:t>$2</w:t>
      </w:r>
    </w:p>
    <w:p w14:paraId="26AA12AE" w14:textId="77777777" w:rsidR="00CF5C48" w:rsidRPr="00D51A60" w:rsidRDefault="00CF5C48" w:rsidP="00CF5C48">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8820" w:type="dxa"/>
        <w:tblLayout w:type="fixed"/>
        <w:tblLook w:val="04A0" w:firstRow="1" w:lastRow="0" w:firstColumn="1" w:lastColumn="0" w:noHBand="0" w:noVBand="1"/>
      </w:tblPr>
      <w:tblGrid>
        <w:gridCol w:w="990"/>
        <w:gridCol w:w="7830"/>
      </w:tblGrid>
      <w:tr w:rsidR="00CB69A2" w:rsidRPr="00A42408" w14:paraId="1C662A63" w14:textId="77777777" w:rsidTr="009D43BF">
        <w:trPr>
          <w:trHeight w:val="216"/>
        </w:trPr>
        <w:tc>
          <w:tcPr>
            <w:tcW w:w="8820" w:type="dxa"/>
            <w:gridSpan w:val="2"/>
            <w:tcBorders>
              <w:top w:val="nil"/>
              <w:left w:val="nil"/>
              <w:bottom w:val="nil"/>
              <w:right w:val="nil"/>
            </w:tcBorders>
            <w:shd w:val="clear" w:color="auto" w:fill="auto"/>
            <w:vAlign w:val="center"/>
          </w:tcPr>
          <w:p w14:paraId="07672E41" w14:textId="77777777" w:rsidR="00CB69A2" w:rsidRPr="00A42408" w:rsidRDefault="00CB69A2" w:rsidP="00947521">
            <w:pPr>
              <w:spacing w:line="276" w:lineRule="auto"/>
              <w:ind w:left="-72"/>
              <w:rPr>
                <w:rFonts w:ascii="Consolas" w:hAnsi="Consolas" w:cs="Consolas"/>
                <w:sz w:val="20"/>
                <w:szCs w:val="20"/>
              </w:rPr>
            </w:pPr>
            <w:r w:rsidRPr="00A42408">
              <w:rPr>
                <w:rFonts w:ascii="Consolas" w:eastAsia="MS Mincho" w:hAnsi="Consolas" w:cs="Consolas"/>
                <w:b/>
                <w:bCs/>
                <w:color w:val="000000"/>
                <w:sz w:val="20"/>
                <w:szCs w:val="20"/>
              </w:rPr>
              <w:t>VALID CODES</w:t>
            </w:r>
          </w:p>
        </w:tc>
      </w:tr>
      <w:tr w:rsidR="00BE5F2A" w:rsidRPr="00C93096" w14:paraId="69C52027" w14:textId="77777777" w:rsidTr="00311677">
        <w:trPr>
          <w:trHeight w:val="216"/>
        </w:trPr>
        <w:tc>
          <w:tcPr>
            <w:tcW w:w="990" w:type="dxa"/>
            <w:tcBorders>
              <w:top w:val="nil"/>
              <w:left w:val="nil"/>
              <w:bottom w:val="nil"/>
              <w:right w:val="nil"/>
            </w:tcBorders>
            <w:shd w:val="clear" w:color="auto" w:fill="auto"/>
          </w:tcPr>
          <w:p w14:paraId="43F78E16" w14:textId="629B3599" w:rsidR="00BE5F2A" w:rsidRDefault="00BE5F2A" w:rsidP="00BE5F2A">
            <w:pPr>
              <w:spacing w:line="276" w:lineRule="auto"/>
              <w:jc w:val="right"/>
              <w:rPr>
                <w:rFonts w:ascii="Consolas" w:eastAsia="Calibri" w:hAnsi="Consolas" w:cs="Consolas"/>
                <w:sz w:val="20"/>
                <w:szCs w:val="20"/>
              </w:rPr>
            </w:pPr>
            <w:r>
              <w:rPr>
                <w:rFonts w:ascii="Consolas" w:eastAsia="Calibri" w:hAnsi="Consolas" w:cs="Consolas"/>
                <w:sz w:val="20"/>
                <w:szCs w:val="20"/>
              </w:rPr>
              <w:t>00</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0B12C2BA" w14:textId="6525B5C3" w:rsidR="00BE5F2A" w:rsidRPr="00C93096" w:rsidRDefault="00572B23" w:rsidP="00BE5F2A">
            <w:pPr>
              <w:spacing w:line="276" w:lineRule="auto"/>
              <w:ind w:left="-72"/>
              <w:rPr>
                <w:rFonts w:ascii="Consolas" w:hAnsi="Consolas" w:cs="Consolas"/>
                <w:sz w:val="20"/>
                <w:szCs w:val="20"/>
              </w:rPr>
            </w:pPr>
            <w:r>
              <w:rPr>
                <w:rFonts w:ascii="Consolas" w:hAnsi="Consolas" w:cs="Consolas"/>
                <w:sz w:val="20"/>
                <w:szCs w:val="20"/>
              </w:rPr>
              <w:t>No industry recode</w:t>
            </w:r>
          </w:p>
        </w:tc>
      </w:tr>
      <w:tr w:rsidR="00311677" w:rsidRPr="00C93096" w14:paraId="0FC8BFF9" w14:textId="77777777" w:rsidTr="00311677">
        <w:trPr>
          <w:trHeight w:val="216"/>
        </w:trPr>
        <w:tc>
          <w:tcPr>
            <w:tcW w:w="990" w:type="dxa"/>
            <w:tcBorders>
              <w:top w:val="nil"/>
              <w:left w:val="nil"/>
              <w:bottom w:val="nil"/>
              <w:right w:val="nil"/>
            </w:tcBorders>
            <w:shd w:val="clear" w:color="auto" w:fill="auto"/>
          </w:tcPr>
          <w:p w14:paraId="1674E957" w14:textId="44B59A7E" w:rsidR="00311677" w:rsidRPr="00C93096" w:rsidRDefault="00311677" w:rsidP="00311677">
            <w:pPr>
              <w:spacing w:line="276" w:lineRule="auto"/>
              <w:jc w:val="right"/>
              <w:rPr>
                <w:rFonts w:ascii="Consolas" w:hAnsi="Consolas" w:cs="Consolas"/>
                <w:b/>
                <w:bCs/>
                <w:color w:val="000000"/>
                <w:sz w:val="20"/>
                <w:szCs w:val="20"/>
              </w:rPr>
            </w:pPr>
            <w:r>
              <w:rPr>
                <w:rFonts w:ascii="Consolas" w:eastAsia="Calibri" w:hAnsi="Consolas" w:cs="Consolas"/>
                <w:sz w:val="20"/>
                <w:szCs w:val="20"/>
              </w:rPr>
              <w:t>01</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1E286C20" w14:textId="42AB9A89" w:rsidR="00311677" w:rsidRPr="00C93096"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Agriculture,</w:t>
            </w:r>
            <w:r w:rsidR="006F686A">
              <w:rPr>
                <w:rFonts w:ascii="Consolas" w:hAnsi="Consolas" w:cs="Consolas"/>
                <w:sz w:val="20"/>
                <w:szCs w:val="20"/>
              </w:rPr>
              <w:t xml:space="preserve"> </w:t>
            </w:r>
            <w:r w:rsidRPr="00FF2EBD">
              <w:rPr>
                <w:rFonts w:ascii="Consolas" w:hAnsi="Consolas" w:cs="Consolas"/>
                <w:sz w:val="20"/>
                <w:szCs w:val="20"/>
              </w:rPr>
              <w:t>forestry,</w:t>
            </w:r>
            <w:r w:rsidR="006F686A">
              <w:rPr>
                <w:rFonts w:ascii="Consolas" w:hAnsi="Consolas" w:cs="Consolas"/>
                <w:sz w:val="20"/>
                <w:szCs w:val="20"/>
              </w:rPr>
              <w:t xml:space="preserve"> </w:t>
            </w:r>
            <w:r w:rsidRPr="00FF2EBD">
              <w:rPr>
                <w:rFonts w:ascii="Consolas" w:hAnsi="Consolas" w:cs="Consolas"/>
                <w:sz w:val="20"/>
                <w:szCs w:val="20"/>
              </w:rPr>
              <w:t>fishing,</w:t>
            </w:r>
            <w:r w:rsidR="006F686A">
              <w:rPr>
                <w:rFonts w:ascii="Consolas" w:hAnsi="Consolas" w:cs="Consolas"/>
                <w:sz w:val="20"/>
                <w:szCs w:val="20"/>
              </w:rPr>
              <w:t xml:space="preserve"> </w:t>
            </w:r>
            <w:r w:rsidRPr="00FF2EBD">
              <w:rPr>
                <w:rFonts w:ascii="Consolas" w:hAnsi="Consolas" w:cs="Consolas"/>
                <w:sz w:val="20"/>
                <w:szCs w:val="20"/>
              </w:rPr>
              <w:t>hunting,</w:t>
            </w:r>
            <w:r w:rsidR="006F686A">
              <w:rPr>
                <w:rFonts w:ascii="Consolas" w:hAnsi="Consolas" w:cs="Consolas"/>
                <w:sz w:val="20"/>
                <w:szCs w:val="20"/>
              </w:rPr>
              <w:t xml:space="preserve"> </w:t>
            </w:r>
            <w:r w:rsidRPr="00FF2EBD">
              <w:rPr>
                <w:rFonts w:ascii="Consolas" w:hAnsi="Consolas" w:cs="Consolas"/>
                <w:sz w:val="20"/>
                <w:szCs w:val="20"/>
              </w:rPr>
              <w:t>mining</w:t>
            </w:r>
          </w:p>
        </w:tc>
      </w:tr>
      <w:tr w:rsidR="00311677" w:rsidRPr="00C93096" w14:paraId="3C13904A" w14:textId="77777777" w:rsidTr="00311677">
        <w:trPr>
          <w:trHeight w:val="216"/>
        </w:trPr>
        <w:tc>
          <w:tcPr>
            <w:tcW w:w="990" w:type="dxa"/>
            <w:tcBorders>
              <w:top w:val="nil"/>
              <w:left w:val="nil"/>
              <w:bottom w:val="nil"/>
              <w:right w:val="nil"/>
            </w:tcBorders>
            <w:shd w:val="clear" w:color="auto" w:fill="auto"/>
          </w:tcPr>
          <w:p w14:paraId="23797DB7" w14:textId="28802191" w:rsidR="00311677" w:rsidRPr="00C93096" w:rsidRDefault="00311677" w:rsidP="00311677">
            <w:pPr>
              <w:spacing w:line="276" w:lineRule="auto"/>
              <w:jc w:val="right"/>
              <w:rPr>
                <w:rFonts w:ascii="Consolas" w:hAnsi="Consolas" w:cs="Consolas"/>
                <w:b/>
                <w:bCs/>
                <w:color w:val="000000"/>
                <w:sz w:val="20"/>
                <w:szCs w:val="20"/>
              </w:rPr>
            </w:pPr>
            <w:r>
              <w:rPr>
                <w:rFonts w:ascii="Consolas" w:eastAsia="Calibri" w:hAnsi="Consolas" w:cs="Consolas"/>
                <w:sz w:val="20"/>
                <w:szCs w:val="20"/>
              </w:rPr>
              <w:t>02</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06D8892F" w14:textId="7E7B0FD9" w:rsidR="00311677" w:rsidRPr="00C93096"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 xml:space="preserve">Construction and utilities </w:t>
            </w:r>
          </w:p>
        </w:tc>
      </w:tr>
      <w:tr w:rsidR="00311677" w:rsidRPr="00C93096" w14:paraId="7B3937D2" w14:textId="77777777" w:rsidTr="00311677">
        <w:trPr>
          <w:trHeight w:val="216"/>
        </w:trPr>
        <w:tc>
          <w:tcPr>
            <w:tcW w:w="990" w:type="dxa"/>
            <w:tcBorders>
              <w:top w:val="nil"/>
              <w:left w:val="nil"/>
              <w:bottom w:val="nil"/>
              <w:right w:val="nil"/>
            </w:tcBorders>
            <w:shd w:val="clear" w:color="auto" w:fill="auto"/>
          </w:tcPr>
          <w:p w14:paraId="559333E8" w14:textId="1A8B7E8E" w:rsidR="00311677" w:rsidRPr="00C93096" w:rsidRDefault="00311677" w:rsidP="00311677">
            <w:pPr>
              <w:spacing w:line="276" w:lineRule="auto"/>
              <w:jc w:val="right"/>
              <w:rPr>
                <w:rFonts w:ascii="Consolas" w:hAnsi="Consolas" w:cs="Consolas"/>
                <w:color w:val="000000"/>
                <w:sz w:val="20"/>
                <w:szCs w:val="20"/>
              </w:rPr>
            </w:pPr>
            <w:r>
              <w:rPr>
                <w:rFonts w:ascii="Consolas" w:eastAsia="Calibri" w:hAnsi="Consolas" w:cs="Consolas"/>
                <w:sz w:val="20"/>
                <w:szCs w:val="20"/>
              </w:rPr>
              <w:t>03</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0B3B40FF" w14:textId="61E8F755"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Durable and non-durable goods manufacturing</w:t>
            </w:r>
          </w:p>
        </w:tc>
      </w:tr>
      <w:tr w:rsidR="00311677" w:rsidRPr="00C93096" w14:paraId="7A46FE3E" w14:textId="77777777" w:rsidTr="00311677">
        <w:trPr>
          <w:trHeight w:val="216"/>
        </w:trPr>
        <w:tc>
          <w:tcPr>
            <w:tcW w:w="990" w:type="dxa"/>
            <w:tcBorders>
              <w:top w:val="nil"/>
              <w:left w:val="nil"/>
              <w:bottom w:val="nil"/>
              <w:right w:val="nil"/>
            </w:tcBorders>
            <w:shd w:val="clear" w:color="auto" w:fill="auto"/>
          </w:tcPr>
          <w:p w14:paraId="1915CF98" w14:textId="54467AA2" w:rsidR="00311677" w:rsidRPr="00C93096"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04</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74C9BC3A" w14:textId="28E6EC9B"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Wholesale and retail Trade</w:t>
            </w:r>
          </w:p>
        </w:tc>
      </w:tr>
      <w:tr w:rsidR="00311677" w:rsidRPr="00C93096" w14:paraId="6303D079" w14:textId="77777777" w:rsidTr="00311677">
        <w:trPr>
          <w:trHeight w:val="216"/>
        </w:trPr>
        <w:tc>
          <w:tcPr>
            <w:tcW w:w="990" w:type="dxa"/>
            <w:tcBorders>
              <w:top w:val="nil"/>
              <w:left w:val="nil"/>
              <w:bottom w:val="nil"/>
              <w:right w:val="nil"/>
            </w:tcBorders>
            <w:shd w:val="clear" w:color="auto" w:fill="auto"/>
          </w:tcPr>
          <w:p w14:paraId="1094966C" w14:textId="34869991" w:rsidR="00311677" w:rsidRPr="00C93096"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05</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2F5B777D" w14:textId="40BD06FB"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 xml:space="preserve">Transportation and warehousing               </w:t>
            </w:r>
          </w:p>
        </w:tc>
      </w:tr>
      <w:tr w:rsidR="00311677" w:rsidRPr="00C93096" w14:paraId="6E973D75" w14:textId="77777777" w:rsidTr="00311677">
        <w:trPr>
          <w:trHeight w:val="216"/>
        </w:trPr>
        <w:tc>
          <w:tcPr>
            <w:tcW w:w="990" w:type="dxa"/>
            <w:tcBorders>
              <w:top w:val="nil"/>
              <w:left w:val="nil"/>
              <w:bottom w:val="nil"/>
              <w:right w:val="nil"/>
            </w:tcBorders>
            <w:shd w:val="clear" w:color="auto" w:fill="auto"/>
          </w:tcPr>
          <w:p w14:paraId="24619889" w14:textId="5C541E3C" w:rsidR="00311677" w:rsidRPr="00C93096"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06</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4F258CCC" w14:textId="3180C100"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 xml:space="preserve">Information                                  </w:t>
            </w:r>
          </w:p>
        </w:tc>
      </w:tr>
      <w:tr w:rsidR="00311677" w:rsidRPr="00C93096" w14:paraId="478E5AC9" w14:textId="77777777" w:rsidTr="00311677">
        <w:trPr>
          <w:trHeight w:val="216"/>
        </w:trPr>
        <w:tc>
          <w:tcPr>
            <w:tcW w:w="990" w:type="dxa"/>
            <w:tcBorders>
              <w:top w:val="nil"/>
              <w:left w:val="nil"/>
              <w:bottom w:val="nil"/>
              <w:right w:val="nil"/>
            </w:tcBorders>
            <w:shd w:val="clear" w:color="auto" w:fill="auto"/>
          </w:tcPr>
          <w:p w14:paraId="5F78A818" w14:textId="2E041BCA" w:rsidR="00311677" w:rsidRPr="00C93096"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07</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32D59A54" w14:textId="3DD189E4"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Finance,</w:t>
            </w:r>
            <w:r w:rsidR="006F686A">
              <w:rPr>
                <w:rFonts w:ascii="Consolas" w:hAnsi="Consolas" w:cs="Consolas"/>
                <w:sz w:val="20"/>
                <w:szCs w:val="20"/>
              </w:rPr>
              <w:t xml:space="preserve"> </w:t>
            </w:r>
            <w:r w:rsidRPr="00FF2EBD">
              <w:rPr>
                <w:rFonts w:ascii="Consolas" w:hAnsi="Consolas" w:cs="Consolas"/>
                <w:sz w:val="20"/>
                <w:szCs w:val="20"/>
              </w:rPr>
              <w:t>insurance,</w:t>
            </w:r>
            <w:r w:rsidR="006F686A">
              <w:rPr>
                <w:rFonts w:ascii="Consolas" w:hAnsi="Consolas" w:cs="Consolas"/>
                <w:sz w:val="20"/>
                <w:szCs w:val="20"/>
              </w:rPr>
              <w:t xml:space="preserve"> </w:t>
            </w:r>
            <w:r w:rsidRPr="00FF2EBD">
              <w:rPr>
                <w:rFonts w:ascii="Consolas" w:hAnsi="Consolas" w:cs="Consolas"/>
                <w:sz w:val="20"/>
                <w:szCs w:val="20"/>
              </w:rPr>
              <w:t>real estate,</w:t>
            </w:r>
            <w:r w:rsidR="006F686A">
              <w:rPr>
                <w:rFonts w:ascii="Consolas" w:hAnsi="Consolas" w:cs="Consolas"/>
                <w:sz w:val="20"/>
                <w:szCs w:val="20"/>
              </w:rPr>
              <w:t xml:space="preserve"> </w:t>
            </w:r>
            <w:r w:rsidRPr="00FF2EBD">
              <w:rPr>
                <w:rFonts w:ascii="Consolas" w:hAnsi="Consolas" w:cs="Consolas"/>
                <w:sz w:val="20"/>
                <w:szCs w:val="20"/>
              </w:rPr>
              <w:t>rental,</w:t>
            </w:r>
            <w:r w:rsidR="006F686A">
              <w:rPr>
                <w:rFonts w:ascii="Consolas" w:hAnsi="Consolas" w:cs="Consolas"/>
                <w:sz w:val="20"/>
                <w:szCs w:val="20"/>
              </w:rPr>
              <w:t xml:space="preserve"> </w:t>
            </w:r>
            <w:r w:rsidRPr="00FF2EBD">
              <w:rPr>
                <w:rFonts w:ascii="Consolas" w:hAnsi="Consolas" w:cs="Consolas"/>
                <w:sz w:val="20"/>
                <w:szCs w:val="20"/>
              </w:rPr>
              <w:t>leasing</w:t>
            </w:r>
          </w:p>
        </w:tc>
      </w:tr>
      <w:tr w:rsidR="00311677" w:rsidRPr="00C93096" w14:paraId="10E971B4" w14:textId="77777777" w:rsidTr="00311677">
        <w:trPr>
          <w:trHeight w:val="216"/>
        </w:trPr>
        <w:tc>
          <w:tcPr>
            <w:tcW w:w="990" w:type="dxa"/>
            <w:tcBorders>
              <w:top w:val="nil"/>
              <w:left w:val="nil"/>
              <w:bottom w:val="nil"/>
              <w:right w:val="nil"/>
            </w:tcBorders>
            <w:shd w:val="clear" w:color="auto" w:fill="auto"/>
          </w:tcPr>
          <w:p w14:paraId="00B19AE7" w14:textId="2AD01CEE" w:rsidR="00311677" w:rsidRPr="00C93096"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08</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38903FB9" w14:textId="3310B03D" w:rsidR="00311677" w:rsidRPr="00FF2EBD" w:rsidRDefault="006F686A" w:rsidP="00311677">
            <w:pPr>
              <w:spacing w:line="276" w:lineRule="auto"/>
              <w:ind w:left="-72"/>
              <w:rPr>
                <w:rFonts w:ascii="Consolas" w:hAnsi="Consolas" w:cs="Consolas"/>
                <w:sz w:val="20"/>
                <w:szCs w:val="20"/>
              </w:rPr>
            </w:pPr>
            <w:r>
              <w:rPr>
                <w:rFonts w:ascii="Consolas" w:hAnsi="Consolas" w:cs="Consolas"/>
                <w:sz w:val="20"/>
                <w:szCs w:val="20"/>
              </w:rPr>
              <w:t>P</w:t>
            </w:r>
            <w:r w:rsidR="00A8631B" w:rsidRPr="00FF2EBD">
              <w:rPr>
                <w:rFonts w:ascii="Consolas" w:hAnsi="Consolas" w:cs="Consolas"/>
                <w:sz w:val="20"/>
                <w:szCs w:val="20"/>
              </w:rPr>
              <w:t>rof,</w:t>
            </w:r>
            <w:r>
              <w:rPr>
                <w:rFonts w:ascii="Consolas" w:hAnsi="Consolas" w:cs="Consolas"/>
                <w:sz w:val="20"/>
                <w:szCs w:val="20"/>
              </w:rPr>
              <w:t xml:space="preserve"> </w:t>
            </w:r>
            <w:r w:rsidR="00A8631B" w:rsidRPr="00FF2EBD">
              <w:rPr>
                <w:rFonts w:ascii="Consolas" w:hAnsi="Consolas" w:cs="Consolas"/>
                <w:sz w:val="20"/>
                <w:szCs w:val="20"/>
              </w:rPr>
              <w:t>tech,</w:t>
            </w:r>
            <w:r>
              <w:rPr>
                <w:rFonts w:ascii="Consolas" w:hAnsi="Consolas" w:cs="Consolas"/>
                <w:sz w:val="20"/>
                <w:szCs w:val="20"/>
              </w:rPr>
              <w:t xml:space="preserve"> </w:t>
            </w:r>
            <w:r w:rsidR="00A8631B" w:rsidRPr="00FF2EBD">
              <w:rPr>
                <w:rFonts w:ascii="Consolas" w:hAnsi="Consolas" w:cs="Consolas"/>
                <w:sz w:val="20"/>
                <w:szCs w:val="20"/>
              </w:rPr>
              <w:t>manage,</w:t>
            </w:r>
            <w:r>
              <w:rPr>
                <w:rFonts w:ascii="Consolas" w:hAnsi="Consolas" w:cs="Consolas"/>
                <w:sz w:val="20"/>
                <w:szCs w:val="20"/>
              </w:rPr>
              <w:t xml:space="preserve"> </w:t>
            </w:r>
            <w:r w:rsidR="00A8631B" w:rsidRPr="00FF2EBD">
              <w:rPr>
                <w:rFonts w:ascii="Consolas" w:hAnsi="Consolas" w:cs="Consolas"/>
                <w:sz w:val="20"/>
                <w:szCs w:val="20"/>
              </w:rPr>
              <w:t>admin,</w:t>
            </w:r>
            <w:r>
              <w:rPr>
                <w:rFonts w:ascii="Consolas" w:hAnsi="Consolas" w:cs="Consolas"/>
                <w:sz w:val="20"/>
                <w:szCs w:val="20"/>
              </w:rPr>
              <w:t xml:space="preserve"> </w:t>
            </w:r>
            <w:r w:rsidR="00A8631B" w:rsidRPr="00FF2EBD">
              <w:rPr>
                <w:rFonts w:ascii="Consolas" w:hAnsi="Consolas" w:cs="Consolas"/>
                <w:sz w:val="20"/>
                <w:szCs w:val="20"/>
              </w:rPr>
              <w:t xml:space="preserve">waste services        </w:t>
            </w:r>
          </w:p>
        </w:tc>
      </w:tr>
      <w:tr w:rsidR="00311677" w:rsidRPr="00C93096" w14:paraId="26D6CC72" w14:textId="77777777" w:rsidTr="00311677">
        <w:trPr>
          <w:trHeight w:val="216"/>
        </w:trPr>
        <w:tc>
          <w:tcPr>
            <w:tcW w:w="990" w:type="dxa"/>
            <w:tcBorders>
              <w:top w:val="nil"/>
              <w:left w:val="nil"/>
              <w:bottom w:val="nil"/>
              <w:right w:val="nil"/>
            </w:tcBorders>
            <w:shd w:val="clear" w:color="auto" w:fill="auto"/>
          </w:tcPr>
          <w:p w14:paraId="6737C6AC" w14:textId="518B37E0" w:rsidR="00311677" w:rsidRPr="00C93096"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09</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61CD94EA" w14:textId="69490BC6"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 xml:space="preserve">Educational </w:t>
            </w:r>
            <w:r w:rsidR="006F686A">
              <w:rPr>
                <w:rFonts w:ascii="Consolas" w:hAnsi="Consolas" w:cs="Consolas"/>
                <w:sz w:val="20"/>
                <w:szCs w:val="20"/>
              </w:rPr>
              <w:t>s</w:t>
            </w:r>
            <w:r w:rsidRPr="00FF2EBD">
              <w:rPr>
                <w:rFonts w:ascii="Consolas" w:hAnsi="Consolas" w:cs="Consolas"/>
                <w:sz w:val="20"/>
                <w:szCs w:val="20"/>
              </w:rPr>
              <w:t>ervices</w:t>
            </w:r>
          </w:p>
        </w:tc>
      </w:tr>
      <w:tr w:rsidR="00311677" w:rsidRPr="00C93096" w14:paraId="3092EDEF" w14:textId="77777777" w:rsidTr="00311677">
        <w:trPr>
          <w:trHeight w:val="216"/>
        </w:trPr>
        <w:tc>
          <w:tcPr>
            <w:tcW w:w="990" w:type="dxa"/>
            <w:tcBorders>
              <w:top w:val="nil"/>
              <w:left w:val="nil"/>
              <w:bottom w:val="nil"/>
              <w:right w:val="nil"/>
            </w:tcBorders>
            <w:shd w:val="clear" w:color="auto" w:fill="auto"/>
          </w:tcPr>
          <w:p w14:paraId="196DF96C" w14:textId="3C3A564A" w:rsidR="00311677" w:rsidRPr="00C93096"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10</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2B066D11" w14:textId="55401205"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Health care and social assistance</w:t>
            </w:r>
          </w:p>
        </w:tc>
      </w:tr>
      <w:tr w:rsidR="00311677" w:rsidRPr="00C93096" w14:paraId="74F9EB01" w14:textId="77777777" w:rsidTr="00311677">
        <w:trPr>
          <w:trHeight w:val="216"/>
        </w:trPr>
        <w:tc>
          <w:tcPr>
            <w:tcW w:w="990" w:type="dxa"/>
            <w:tcBorders>
              <w:top w:val="nil"/>
              <w:left w:val="nil"/>
              <w:bottom w:val="nil"/>
              <w:right w:val="nil"/>
            </w:tcBorders>
            <w:shd w:val="clear" w:color="auto" w:fill="auto"/>
          </w:tcPr>
          <w:p w14:paraId="52F34981" w14:textId="3B917180"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11</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5A57CA54" w14:textId="5A70055C"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Arts,</w:t>
            </w:r>
            <w:r w:rsidR="006F686A">
              <w:rPr>
                <w:rFonts w:ascii="Consolas" w:hAnsi="Consolas" w:cs="Consolas"/>
                <w:sz w:val="20"/>
                <w:szCs w:val="20"/>
              </w:rPr>
              <w:t xml:space="preserve"> </w:t>
            </w:r>
            <w:r w:rsidRPr="00FF2EBD">
              <w:rPr>
                <w:rFonts w:ascii="Consolas" w:hAnsi="Consolas" w:cs="Consolas"/>
                <w:sz w:val="20"/>
                <w:szCs w:val="20"/>
              </w:rPr>
              <w:t>entertain,</w:t>
            </w:r>
            <w:r w:rsidR="006F686A">
              <w:rPr>
                <w:rFonts w:ascii="Consolas" w:hAnsi="Consolas" w:cs="Consolas"/>
                <w:sz w:val="20"/>
                <w:szCs w:val="20"/>
              </w:rPr>
              <w:t xml:space="preserve"> </w:t>
            </w:r>
            <w:r w:rsidRPr="00FF2EBD">
              <w:rPr>
                <w:rFonts w:ascii="Consolas" w:hAnsi="Consolas" w:cs="Consolas"/>
                <w:sz w:val="20"/>
                <w:szCs w:val="20"/>
              </w:rPr>
              <w:t>recreat,</w:t>
            </w:r>
            <w:r w:rsidR="006F686A">
              <w:rPr>
                <w:rFonts w:ascii="Consolas" w:hAnsi="Consolas" w:cs="Consolas"/>
                <w:sz w:val="20"/>
                <w:szCs w:val="20"/>
              </w:rPr>
              <w:t xml:space="preserve"> </w:t>
            </w:r>
            <w:r w:rsidRPr="00FF2EBD">
              <w:rPr>
                <w:rFonts w:ascii="Consolas" w:hAnsi="Consolas" w:cs="Consolas"/>
                <w:sz w:val="20"/>
                <w:szCs w:val="20"/>
              </w:rPr>
              <w:t>accomodat,</w:t>
            </w:r>
            <w:r w:rsidR="006F686A">
              <w:rPr>
                <w:rFonts w:ascii="Consolas" w:hAnsi="Consolas" w:cs="Consolas"/>
                <w:sz w:val="20"/>
                <w:szCs w:val="20"/>
              </w:rPr>
              <w:t xml:space="preserve"> </w:t>
            </w:r>
            <w:r w:rsidRPr="00FF2EBD">
              <w:rPr>
                <w:rFonts w:ascii="Consolas" w:hAnsi="Consolas" w:cs="Consolas"/>
                <w:sz w:val="20"/>
                <w:szCs w:val="20"/>
              </w:rPr>
              <w:t>food</w:t>
            </w:r>
            <w:r w:rsidR="006F686A">
              <w:rPr>
                <w:rFonts w:ascii="Consolas" w:hAnsi="Consolas" w:cs="Consolas"/>
                <w:sz w:val="20"/>
                <w:szCs w:val="20"/>
              </w:rPr>
              <w:t xml:space="preserve"> </w:t>
            </w:r>
            <w:r w:rsidRPr="00FF2EBD">
              <w:rPr>
                <w:rFonts w:ascii="Consolas" w:hAnsi="Consolas" w:cs="Consolas"/>
                <w:sz w:val="20"/>
                <w:szCs w:val="20"/>
              </w:rPr>
              <w:t>service</w:t>
            </w:r>
          </w:p>
        </w:tc>
      </w:tr>
      <w:tr w:rsidR="00311677" w:rsidRPr="00C93096" w14:paraId="22AFEF54" w14:textId="77777777" w:rsidTr="00311677">
        <w:trPr>
          <w:trHeight w:val="216"/>
        </w:trPr>
        <w:tc>
          <w:tcPr>
            <w:tcW w:w="990" w:type="dxa"/>
            <w:tcBorders>
              <w:top w:val="nil"/>
              <w:left w:val="nil"/>
              <w:bottom w:val="nil"/>
              <w:right w:val="nil"/>
            </w:tcBorders>
            <w:shd w:val="clear" w:color="auto" w:fill="auto"/>
          </w:tcPr>
          <w:p w14:paraId="2F211EDD" w14:textId="2B0D01F8"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12</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24A9D728" w14:textId="37F96489"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Private household and other services</w:t>
            </w:r>
          </w:p>
        </w:tc>
      </w:tr>
      <w:tr w:rsidR="00311677" w:rsidRPr="00C93096" w14:paraId="47E661BE" w14:textId="77777777" w:rsidTr="00311677">
        <w:trPr>
          <w:trHeight w:val="216"/>
        </w:trPr>
        <w:tc>
          <w:tcPr>
            <w:tcW w:w="990" w:type="dxa"/>
            <w:tcBorders>
              <w:top w:val="nil"/>
              <w:left w:val="nil"/>
              <w:bottom w:val="nil"/>
              <w:right w:val="nil"/>
            </w:tcBorders>
            <w:shd w:val="clear" w:color="auto" w:fill="auto"/>
          </w:tcPr>
          <w:p w14:paraId="44B547BA" w14:textId="2632B77E"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13</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798D96FD" w14:textId="5C2D16E2"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 xml:space="preserve">Public </w:t>
            </w:r>
            <w:r w:rsidR="006F686A">
              <w:rPr>
                <w:rFonts w:ascii="Consolas" w:hAnsi="Consolas" w:cs="Consolas"/>
                <w:sz w:val="20"/>
                <w:szCs w:val="20"/>
              </w:rPr>
              <w:t>a</w:t>
            </w:r>
            <w:r w:rsidRPr="00FF2EBD">
              <w:rPr>
                <w:rFonts w:ascii="Consolas" w:hAnsi="Consolas" w:cs="Consolas"/>
                <w:sz w:val="20"/>
                <w:szCs w:val="20"/>
              </w:rPr>
              <w:t>dministration</w:t>
            </w:r>
          </w:p>
        </w:tc>
      </w:tr>
      <w:tr w:rsidR="00311677" w:rsidRPr="00C93096" w14:paraId="39EA3737" w14:textId="77777777" w:rsidTr="00311677">
        <w:trPr>
          <w:trHeight w:val="216"/>
        </w:trPr>
        <w:tc>
          <w:tcPr>
            <w:tcW w:w="990" w:type="dxa"/>
            <w:tcBorders>
              <w:top w:val="nil"/>
              <w:left w:val="nil"/>
              <w:bottom w:val="nil"/>
              <w:right w:val="nil"/>
            </w:tcBorders>
            <w:shd w:val="clear" w:color="auto" w:fill="auto"/>
          </w:tcPr>
          <w:p w14:paraId="7E479FD2" w14:textId="20C20DEE"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14</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1CCB2F81" w14:textId="1948B519" w:rsidR="00311677" w:rsidRPr="00FF2EBD" w:rsidRDefault="00A8631B" w:rsidP="00311677">
            <w:pPr>
              <w:spacing w:line="276" w:lineRule="auto"/>
              <w:ind w:left="-72"/>
              <w:rPr>
                <w:rFonts w:ascii="Consolas" w:hAnsi="Consolas" w:cs="Consolas"/>
                <w:sz w:val="20"/>
                <w:szCs w:val="20"/>
              </w:rPr>
            </w:pPr>
            <w:r w:rsidRPr="00FF2EBD">
              <w:rPr>
                <w:rFonts w:ascii="Consolas" w:hAnsi="Consolas" w:cs="Consolas"/>
                <w:sz w:val="20"/>
                <w:szCs w:val="20"/>
              </w:rPr>
              <w:t>Military services</w:t>
            </w:r>
          </w:p>
        </w:tc>
      </w:tr>
    </w:tbl>
    <w:p w14:paraId="5D1F748A" w14:textId="4A24B7AF" w:rsidR="00CB69A2" w:rsidRDefault="00CB69A2" w:rsidP="00E07353">
      <w:pPr>
        <w:spacing w:before="120" w:after="120"/>
        <w:rPr>
          <w:rFonts w:ascii="Consolas" w:eastAsia="Calibri" w:hAnsi="Consolas" w:cs="Consolas"/>
          <w:b/>
          <w:sz w:val="20"/>
          <w:szCs w:val="22"/>
        </w:rPr>
      </w:pPr>
      <w:r w:rsidRPr="00060E13">
        <w:rPr>
          <w:rFonts w:ascii="Consolas" w:eastAsia="Calibri" w:hAnsi="Consolas" w:cs="Consolas"/>
          <w:b/>
          <w:sz w:val="20"/>
          <w:szCs w:val="22"/>
        </w:rPr>
        <w:t>FREQUENCIES:</w:t>
      </w:r>
    </w:p>
    <w:p w14:paraId="27D4DC48" w14:textId="34F3FDAE"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ind_2010_1:         SEP85    JAN93    MAY93    JAN96    MAY96    SEP98    JAN99    MAY99    JAN00    MAY00    </w:t>
      </w:r>
    </w:p>
    <w:p w14:paraId="2C137360" w14:textId="77777777" w:rsidR="00CC2B5F" w:rsidRPr="00CC2B5F" w:rsidRDefault="00CC2B5F" w:rsidP="00CC2B5F">
      <w:pPr>
        <w:rPr>
          <w:rFonts w:ascii="Consolas" w:eastAsia="MS Mincho" w:hAnsi="Consolas" w:cstheme="majorHAnsi"/>
          <w:bCs/>
          <w:sz w:val="16"/>
          <w:szCs w:val="16"/>
        </w:rPr>
      </w:pPr>
    </w:p>
    <w:p w14:paraId="013DECB7"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00              33,000   11,000    8,500   11,000   12,000   25,500   21,000   20,500   16,500   13,500</w:t>
      </w:r>
    </w:p>
    <w:p w14:paraId="3FAEDCDB"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01               2,900      600      750      850      700    1,700    1,400    1,400      950      850</w:t>
      </w:r>
    </w:p>
    <w:p w14:paraId="325B9620"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02               5,500    1,300    1,400    1,600    1,500    3,800    3,700    3,600    2,700    2,600</w:t>
      </w:r>
    </w:p>
    <w:p w14:paraId="7E9B2363"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03              12,500    3,100    3,200    3,500    3,300    7,700    7,000    6,700    4,600    4,300</w:t>
      </w:r>
    </w:p>
    <w:p w14:paraId="20A97E0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04              11,000    2,900    3,000    3,400    3,300    8,200    7,700    7,300    5,300    4,800</w:t>
      </w:r>
    </w:p>
    <w:p w14:paraId="2154D67E"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05               2,900      800      800      950      850    2,300    2,200    2,000    1,500    1,400</w:t>
      </w:r>
    </w:p>
    <w:p w14:paraId="4EB57497"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06               1,700      400      400      450      450    1,300    1,300    1,100      800      800</w:t>
      </w:r>
    </w:p>
    <w:p w14:paraId="2246B660"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07               4,300    1,200    1,200    1,400    1,400    3,600    3,300    3,200    2,200    2,100</w:t>
      </w:r>
    </w:p>
    <w:p w14:paraId="0DCF3B7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08               4,500    1,500    1,400    1,900    1,800    5,000    4,500    4,700    3,400    3,100</w:t>
      </w:r>
    </w:p>
    <w:p w14:paraId="6229461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09               5,300    1,700    1,700    1,900    2,100    4,400    4,300    4,100    2,700    2,500</w:t>
      </w:r>
    </w:p>
    <w:p w14:paraId="6472652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10               6,400    2,200    2,100    2,600    2,500    6,100    5,600    5,500    3,800    3,500</w:t>
      </w:r>
    </w:p>
    <w:p w14:paraId="139F54A0"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11               5,300    1,400    1,500    1,700    1,600    4,500    4,000    4,000    2,900    2,800</w:t>
      </w:r>
    </w:p>
    <w:p w14:paraId="627E2E3A"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12               3,700      900      900    1,100    1,000    2,500    2,300    2,200    1,600    1,600</w:t>
      </w:r>
    </w:p>
    <w:p w14:paraId="1DC05870"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13               3,200    1,000      850    1,100    1,000    2,400    2,400    2,100    1,400    1,400</w:t>
      </w:r>
    </w:p>
    <w:p w14:paraId="770D93B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14                  40      &lt;15      &lt;15      &lt;15      &lt;15      &lt;15      &lt;15      &lt;15      &lt;15      &lt;15</w:t>
      </w:r>
    </w:p>
    <w:p w14:paraId="5EE86A7B"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Total             102,000   30,000   27,500   33,500   33,500   79,000   70,500   68,000   50,500   45,000</w:t>
      </w:r>
    </w:p>
    <w:p w14:paraId="1549E7E6" w14:textId="77777777" w:rsidR="00CC2B5F" w:rsidRPr="00CC2B5F" w:rsidRDefault="00CC2B5F" w:rsidP="00CC2B5F">
      <w:pPr>
        <w:rPr>
          <w:rFonts w:ascii="Consolas" w:eastAsia="MS Mincho" w:hAnsi="Consolas" w:cstheme="majorHAnsi"/>
          <w:bCs/>
          <w:sz w:val="16"/>
          <w:szCs w:val="16"/>
        </w:rPr>
      </w:pPr>
    </w:p>
    <w:p w14:paraId="4F5215A8" w14:textId="77777777" w:rsidR="00CC2B5F" w:rsidRPr="00CC2B5F" w:rsidRDefault="00CC2B5F" w:rsidP="00CC2B5F">
      <w:pPr>
        <w:rPr>
          <w:rFonts w:ascii="Consolas" w:eastAsia="MS Mincho" w:hAnsi="Consolas" w:cstheme="majorHAnsi"/>
          <w:bCs/>
          <w:sz w:val="16"/>
          <w:szCs w:val="16"/>
        </w:rPr>
      </w:pPr>
    </w:p>
    <w:p w14:paraId="4F1067F6" w14:textId="77777777" w:rsidR="00CC2B5F" w:rsidRDefault="00CC2B5F">
      <w:pPr>
        <w:rPr>
          <w:rFonts w:ascii="Consolas" w:eastAsia="MS Mincho" w:hAnsi="Consolas" w:cstheme="majorHAnsi"/>
          <w:bCs/>
          <w:sz w:val="16"/>
          <w:szCs w:val="16"/>
        </w:rPr>
      </w:pPr>
      <w:r>
        <w:rPr>
          <w:rFonts w:ascii="Consolas" w:eastAsia="MS Mincho" w:hAnsi="Consolas" w:cstheme="majorHAnsi"/>
          <w:bCs/>
          <w:sz w:val="16"/>
          <w:szCs w:val="16"/>
        </w:rPr>
        <w:br w:type="page"/>
      </w:r>
    </w:p>
    <w:p w14:paraId="1B15A33A" w14:textId="697B0CE9"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ind_2010_1:         JUN01    NOV01    FEB02    FEB03    JUN03    NOV03    MAY06    AUG06    JAN07    MAY10    </w:t>
      </w:r>
    </w:p>
    <w:p w14:paraId="2823AFB4" w14:textId="77777777" w:rsidR="00CC2B5F" w:rsidRPr="00CC2B5F" w:rsidRDefault="00CC2B5F" w:rsidP="00CC2B5F">
      <w:pPr>
        <w:rPr>
          <w:rFonts w:ascii="Consolas" w:eastAsia="MS Mincho" w:hAnsi="Consolas" w:cstheme="majorHAnsi"/>
          <w:bCs/>
          <w:sz w:val="16"/>
          <w:szCs w:val="16"/>
        </w:rPr>
      </w:pPr>
    </w:p>
    <w:p w14:paraId="7C1858BD"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00               9,800   30,000   19,000   14,000   29,500   30,500   28,500   22,000   26,500   27,000</w:t>
      </w:r>
    </w:p>
    <w:p w14:paraId="4D114E62"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01                 550    1,600    1,100      600    1,600    1,600    1,500    1,300    1,500    1,400</w:t>
      </w:r>
    </w:p>
    <w:p w14:paraId="2BF8EC08"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02               1,700    4,800    3,300    2,100    5,000    4,800    4,700    3,800    5,000    4,300</w:t>
      </w:r>
    </w:p>
    <w:p w14:paraId="0783AE00"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03               3,000    7,800    5,600    3,200    6,900    6,900    6,100    4,500    6,200    5,600</w:t>
      </w:r>
    </w:p>
    <w:p w14:paraId="61B6E73A"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04               3,000    9,000    6,400    4,100    8,600    9,000    8,200    6,100    7,900    7,700</w:t>
      </w:r>
    </w:p>
    <w:p w14:paraId="40D182DF"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05               1,000    2,600    1,900    1,100    2,300    2,300    2,200    1,800    2,400    2,200</w:t>
      </w:r>
    </w:p>
    <w:p w14:paraId="409686F1"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06                 550    1,500    1,100      750    1,600    1,400    1,300    1,000    1,400    1,200</w:t>
      </w:r>
    </w:p>
    <w:p w14:paraId="69C3B4E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07               1,400    4,000    2,900    1,800    3,900    4,200    4,000    3,000    4,100    3,700</w:t>
      </w:r>
    </w:p>
    <w:p w14:paraId="13FFC43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08               2,300    5,800    4,200    2,800    5,800    5,700    5,600    4,400    5,900    6,000</w:t>
      </w:r>
    </w:p>
    <w:p w14:paraId="5617DBC1"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09               1,700    5,300    3,900    2,400    5,000    5,400    5,100    3,500    5,500    5,400</w:t>
      </w:r>
    </w:p>
    <w:p w14:paraId="6C56708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10               2,400    7,200    5,200    3,300    6,900    7,100    6,800    5,200    7,100    7,500</w:t>
      </w:r>
    </w:p>
    <w:p w14:paraId="4B27B6B8"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11               1,500    4,900    3,500    2,500    5,300    4,900    4,700    3,800    4,400    4,700</w:t>
      </w:r>
    </w:p>
    <w:p w14:paraId="4D999C5E"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12                 900    2,800    2,000    1,300    2,900    2,900    2,700    2,100    2,600    2,500</w:t>
      </w:r>
    </w:p>
    <w:p w14:paraId="19108EBA"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13               1,000    2,800    1,900    1,200    2,800    2,700    2,600    2,000    2,800    2,900</w:t>
      </w:r>
    </w:p>
    <w:p w14:paraId="2B40417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14                 &lt;15      &lt;15      &lt;15      &lt;15      &lt;15       20      &lt;15      &lt;15      &lt;15      &lt;15</w:t>
      </w:r>
    </w:p>
    <w:p w14:paraId="5B1C98DF"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Total              30,500   90,000   62,000   41,000   88,500   89,000   84,000   64,500   83,000   82,500</w:t>
      </w:r>
    </w:p>
    <w:p w14:paraId="73217BA6" w14:textId="77777777" w:rsidR="00CC2B5F" w:rsidRPr="00CC2B5F" w:rsidRDefault="00CC2B5F" w:rsidP="00CC2B5F">
      <w:pPr>
        <w:rPr>
          <w:rFonts w:ascii="Consolas" w:eastAsia="MS Mincho" w:hAnsi="Consolas" w:cstheme="majorHAnsi"/>
          <w:bCs/>
          <w:sz w:val="16"/>
          <w:szCs w:val="16"/>
        </w:rPr>
      </w:pPr>
    </w:p>
    <w:p w14:paraId="66918AEF" w14:textId="77777777" w:rsidR="00CC2B5F" w:rsidRPr="00CC2B5F" w:rsidRDefault="00CC2B5F" w:rsidP="00CC2B5F">
      <w:pPr>
        <w:rPr>
          <w:rFonts w:ascii="Consolas" w:eastAsia="MS Mincho" w:hAnsi="Consolas" w:cstheme="majorHAnsi"/>
          <w:bCs/>
          <w:sz w:val="16"/>
          <w:szCs w:val="16"/>
        </w:rPr>
      </w:pPr>
    </w:p>
    <w:p w14:paraId="788BE7EF" w14:textId="1D24612D"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ind_2010_1:         AUG10    JAN11    JUL14    JAN15    MAY15    JUL18    </w:t>
      </w:r>
    </w:p>
    <w:p w14:paraId="2A4DB85B" w14:textId="77777777" w:rsidR="00CC2B5F" w:rsidRPr="00CC2B5F" w:rsidRDefault="00CC2B5F" w:rsidP="00CC2B5F">
      <w:pPr>
        <w:rPr>
          <w:rFonts w:ascii="Consolas" w:eastAsia="MS Mincho" w:hAnsi="Consolas" w:cstheme="majorHAnsi"/>
          <w:bCs/>
          <w:sz w:val="16"/>
          <w:szCs w:val="16"/>
        </w:rPr>
      </w:pPr>
    </w:p>
    <w:p w14:paraId="02A650B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00              20,000   26,500   25,500   27,000   21,000   21,500</w:t>
      </w:r>
    </w:p>
    <w:p w14:paraId="4172D478"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01               1,100    1,400    1,400    1,500    1,300    1,000</w:t>
      </w:r>
    </w:p>
    <w:p w14:paraId="6D4DD99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02               3,200    4,000    3,700    3,600    2,900    2,900</w:t>
      </w:r>
    </w:p>
    <w:p w14:paraId="5EA11FBD"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03               4,200    5,500    4,900    5,000    3,800    3,600</w:t>
      </w:r>
    </w:p>
    <w:p w14:paraId="664B842D"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04               5,600    7,400    6,700    6,700    5,200    4,700</w:t>
      </w:r>
    </w:p>
    <w:p w14:paraId="7A1AAF7A"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05               1,600    2,100    2,000    2,100    1,500    1,600</w:t>
      </w:r>
    </w:p>
    <w:p w14:paraId="6CCAC232"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06                 900    1,200    1,000    1,000      700      700</w:t>
      </w:r>
    </w:p>
    <w:p w14:paraId="3988E12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07               2,700    3,600    3,200    3,300    2,500    2,600</w:t>
      </w:r>
    </w:p>
    <w:p w14:paraId="5331E7F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08               4,500    5,900    5,600    5,600    4,400    4,500</w:t>
      </w:r>
    </w:p>
    <w:p w14:paraId="3C9D9A72"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09               3,700    5,300    4,400    5,000    4,000    3,300</w:t>
      </w:r>
    </w:p>
    <w:p w14:paraId="053AD07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10               5,600    7,400    6,600    6,700    5,400    5,200</w:t>
      </w:r>
    </w:p>
    <w:p w14:paraId="3C5C6941"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11               3,600    4,500    4,300    4,200    3,400    3,000</w:t>
      </w:r>
    </w:p>
    <w:p w14:paraId="403EBE67"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12               1,900    2,400    2,500    2,400    1,900    1,900</w:t>
      </w:r>
    </w:p>
    <w:p w14:paraId="421B3C73"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13               2,100    2,700    2,500    2,500    2,000    2,000</w:t>
      </w:r>
    </w:p>
    <w:p w14:paraId="29EAE91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14                 &lt;15       20      &lt;15      &lt;15      &lt;15      &lt;15</w:t>
      </w:r>
    </w:p>
    <w:p w14:paraId="1D1481FC" w14:textId="33FDAF24" w:rsidR="00185AA0"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Total              61,000   80,000   74,500   76,500   60,000   58,500</w:t>
      </w:r>
    </w:p>
    <w:p w14:paraId="774B446B" w14:textId="77777777" w:rsidR="00936F19" w:rsidRDefault="00936F19" w:rsidP="00185AA0">
      <w:pPr>
        <w:rPr>
          <w:rFonts w:ascii="Consolas" w:eastAsia="MS Mincho" w:hAnsi="Consolas" w:cstheme="majorHAnsi"/>
          <w:bCs/>
          <w:sz w:val="16"/>
          <w:szCs w:val="16"/>
        </w:rPr>
      </w:pPr>
    </w:p>
    <w:p w14:paraId="11A598A2" w14:textId="77777777" w:rsidR="00936F19" w:rsidRPr="00C70D95" w:rsidRDefault="00936F19" w:rsidP="00185AA0">
      <w:pPr>
        <w:rPr>
          <w:rFonts w:ascii="Consolas" w:eastAsia="MS Mincho" w:hAnsi="Consolas" w:cstheme="majorHAnsi"/>
          <w:bCs/>
          <w:sz w:val="16"/>
          <w:szCs w:val="16"/>
        </w:rPr>
      </w:pPr>
    </w:p>
    <w:p w14:paraId="3AA7C606" w14:textId="2881BD0F" w:rsidR="00EC3FFA" w:rsidRDefault="00EC3FFA" w:rsidP="00311677">
      <w:pPr>
        <w:rPr>
          <w:rFonts w:asciiTheme="majorHAnsi" w:eastAsia="MS Mincho" w:hAnsiTheme="majorHAnsi" w:cstheme="majorHAnsi"/>
          <w:b/>
          <w:sz w:val="26"/>
          <w:szCs w:val="26"/>
        </w:rPr>
      </w:pPr>
      <w:r>
        <w:rPr>
          <w:rFonts w:asciiTheme="majorHAnsi" w:eastAsia="MS Mincho" w:hAnsiTheme="majorHAnsi" w:cstheme="majorHAnsi"/>
          <w:b/>
          <w:sz w:val="26"/>
          <w:szCs w:val="26"/>
        </w:rPr>
        <w:br w:type="page"/>
      </w:r>
    </w:p>
    <w:p w14:paraId="4E86686F" w14:textId="34500C22" w:rsidR="00E07353" w:rsidRPr="00663091" w:rsidRDefault="00E07353" w:rsidP="00E07353">
      <w:pPr>
        <w:spacing w:after="240"/>
        <w:rPr>
          <w:rFonts w:ascii="Calibri" w:eastAsia="Calibri" w:hAnsi="Calibri"/>
          <w:bCs/>
          <w:i/>
          <w:iCs/>
          <w:sz w:val="18"/>
          <w:szCs w:val="18"/>
        </w:rPr>
      </w:pPr>
      <w:r>
        <w:rPr>
          <w:rFonts w:asciiTheme="majorHAnsi" w:hAnsiTheme="majorHAnsi" w:cstheme="majorHAnsi"/>
          <w:b/>
          <w:sz w:val="26"/>
          <w:szCs w:val="26"/>
        </w:rPr>
        <w:t>Major Industry Classification Recode</w:t>
      </w:r>
      <w:r w:rsidR="00E73F79">
        <w:rPr>
          <w:rFonts w:asciiTheme="majorHAnsi" w:hAnsiTheme="majorHAnsi" w:cstheme="majorHAnsi"/>
          <w:b/>
          <w:sz w:val="26"/>
          <w:szCs w:val="26"/>
        </w:rPr>
        <w:t xml:space="preserve"> 2</w:t>
      </w:r>
      <w:r w:rsidRPr="002B6F27">
        <w:rPr>
          <w:rFonts w:asciiTheme="majorHAnsi" w:eastAsia="MS Mincho" w:hAnsiTheme="majorHAnsi" w:cstheme="majorHAnsi"/>
          <w:b/>
          <w:sz w:val="26"/>
          <w:szCs w:val="26"/>
        </w:rPr>
        <w:t xml:space="preserve">         </w:t>
      </w:r>
      <w:bookmarkStart w:id="92" w:name="IND_2010_2"/>
      <w:r>
        <w:rPr>
          <w:rFonts w:asciiTheme="majorHAnsi" w:eastAsia="MS Mincho" w:hAnsiTheme="majorHAnsi" w:cstheme="majorHAnsi"/>
          <w:b/>
          <w:sz w:val="26"/>
          <w:szCs w:val="26"/>
        </w:rPr>
        <w:t>IND_2010_2</w:t>
      </w:r>
      <w:bookmarkEnd w:id="92"/>
      <w:r>
        <w:rPr>
          <w:rFonts w:asciiTheme="majorHAnsi" w:eastAsia="MS Mincho" w:hAnsiTheme="majorHAnsi" w:cstheme="majorHAnsi"/>
          <w:b/>
          <w:sz w:val="26"/>
          <w:szCs w:val="26"/>
        </w:rPr>
        <w:tab/>
      </w:r>
      <w:r>
        <w:rPr>
          <w:rFonts w:asciiTheme="majorHAnsi" w:eastAsia="MS Mincho" w:hAnsiTheme="majorHAnsi" w:cstheme="majorHAnsi"/>
          <w:b/>
          <w:sz w:val="26"/>
          <w:szCs w:val="26"/>
        </w:rPr>
        <w:tab/>
      </w:r>
      <w:r>
        <w:rPr>
          <w:rFonts w:asciiTheme="majorHAnsi" w:hAnsiTheme="majorHAnsi" w:cstheme="majorHAnsi"/>
          <w:b/>
          <w:sz w:val="26"/>
          <w:szCs w:val="26"/>
        </w:rPr>
        <w:tab/>
      </w:r>
      <w:r w:rsidRPr="00663091">
        <w:rPr>
          <w:rFonts w:asciiTheme="majorHAnsi" w:hAnsiTheme="majorHAnsi" w:cstheme="majorHAnsi"/>
          <w:bCs/>
          <w:sz w:val="26"/>
          <w:szCs w:val="26"/>
        </w:rPr>
        <w:t xml:space="preserve">  </w:t>
      </w:r>
      <w:r>
        <w:rPr>
          <w:rFonts w:asciiTheme="majorHAnsi" w:hAnsiTheme="majorHAnsi" w:cstheme="majorHAnsi"/>
          <w:bCs/>
          <w:sz w:val="26"/>
          <w:szCs w:val="26"/>
        </w:rPr>
        <w:t xml:space="preserve"> </w:t>
      </w:r>
      <w:r w:rsidRPr="00663091">
        <w:rPr>
          <w:rFonts w:asciiTheme="majorHAnsi" w:hAnsiTheme="majorHAnsi" w:cstheme="majorHAnsi"/>
          <w:bCs/>
          <w:sz w:val="26"/>
          <w:szCs w:val="26"/>
        </w:rPr>
        <w:t xml:space="preserve">   </w:t>
      </w:r>
      <w:hyperlink w:anchor="INDEX3" w:history="1">
        <w:r w:rsidRPr="00663091">
          <w:rPr>
            <w:rStyle w:val="Hyperlink"/>
            <w:rFonts w:asciiTheme="majorHAnsi" w:hAnsiTheme="majorHAnsi" w:cstheme="majorHAnsi"/>
            <w:bCs/>
            <w:sz w:val="22"/>
            <w:szCs w:val="22"/>
          </w:rPr>
          <w:t>R</w:t>
        </w:r>
        <w:r w:rsidRPr="00663091">
          <w:rPr>
            <w:rStyle w:val="Hyperlink"/>
            <w:rFonts w:asciiTheme="majorHAnsi" w:hAnsiTheme="majorHAnsi" w:cstheme="majorHAnsi"/>
            <w:bCs/>
            <w:sz w:val="20"/>
            <w:szCs w:val="20"/>
          </w:rPr>
          <w:t>eturn to Index</w:t>
        </w:r>
      </w:hyperlink>
    </w:p>
    <w:p w14:paraId="57B4C304" w14:textId="2C478125" w:rsidR="00E07353" w:rsidRPr="0022591C" w:rsidRDefault="00E07353" w:rsidP="0022591C">
      <w:pPr>
        <w:pStyle w:val="PlainText"/>
        <w:spacing w:after="120"/>
        <w:rPr>
          <w:rFonts w:asciiTheme="majorHAnsi" w:hAnsiTheme="majorHAnsi" w:cstheme="majorHAnsi"/>
          <w:sz w:val="22"/>
          <w:szCs w:val="22"/>
        </w:rPr>
      </w:pPr>
      <w:r w:rsidRPr="0022591C">
        <w:rPr>
          <w:rFonts w:asciiTheme="majorHAnsi" w:hAnsiTheme="majorHAnsi" w:cstheme="majorHAnsi"/>
          <w:b/>
          <w:sz w:val="22"/>
          <w:szCs w:val="22"/>
        </w:rPr>
        <w:t>DESCRIPTION</w:t>
      </w:r>
      <w:r w:rsidRPr="0022591C">
        <w:rPr>
          <w:rFonts w:asciiTheme="majorHAnsi" w:eastAsia="Calibri" w:hAnsiTheme="majorHAnsi" w:cstheme="majorHAnsi"/>
          <w:b/>
          <w:sz w:val="22"/>
          <w:szCs w:val="22"/>
        </w:rPr>
        <w:t>:</w:t>
      </w:r>
      <w:r w:rsidRPr="0022591C">
        <w:rPr>
          <w:rFonts w:asciiTheme="majorHAnsi" w:eastAsia="MS Mincho" w:hAnsiTheme="majorHAnsi" w:cstheme="majorHAnsi"/>
          <w:sz w:val="22"/>
          <w:szCs w:val="22"/>
        </w:rPr>
        <w:t xml:space="preserve"> </w:t>
      </w:r>
      <w:r w:rsidRPr="0022591C">
        <w:rPr>
          <w:rFonts w:asciiTheme="majorHAnsi" w:hAnsiTheme="majorHAnsi" w:cstheme="majorHAnsi"/>
          <w:sz w:val="22"/>
          <w:szCs w:val="22"/>
        </w:rPr>
        <w:t xml:space="preserve">Major industry classification recode for the 2010 industry classifications.  </w:t>
      </w:r>
    </w:p>
    <w:p w14:paraId="754FB7BE" w14:textId="77777777" w:rsidR="00DF65BA" w:rsidRPr="0022591C" w:rsidRDefault="00DF65BA" w:rsidP="00DF65BA">
      <w:pPr>
        <w:pStyle w:val="PlainText"/>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Type: CHAR</w:t>
      </w:r>
    </w:p>
    <w:p w14:paraId="0E48F26E" w14:textId="77777777" w:rsidR="00DF65BA" w:rsidRPr="0022591C" w:rsidRDefault="00DF65BA" w:rsidP="00DF65BA">
      <w:pPr>
        <w:pStyle w:val="PlainText"/>
        <w:spacing w:after="160"/>
        <w:jc w:val="both"/>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Format: $2</w:t>
      </w:r>
    </w:p>
    <w:p w14:paraId="2F562982" w14:textId="77777777" w:rsidR="00E07353" w:rsidRPr="002C0265" w:rsidRDefault="00E07353" w:rsidP="00CF5C48">
      <w:pPr>
        <w:spacing w:after="160"/>
        <w:rPr>
          <w:rFonts w:ascii="Consolas" w:eastAsia="Calibri" w:hAnsi="Consolas" w:cs="Consolas"/>
          <w:bCs/>
          <w:sz w:val="20"/>
          <w:szCs w:val="22"/>
        </w:rPr>
      </w:pPr>
      <w:r>
        <w:rPr>
          <w:rFonts w:ascii="Consolas" w:eastAsia="Calibri" w:hAnsi="Consolas" w:cs="Consolas"/>
          <w:b/>
          <w:sz w:val="20"/>
          <w:szCs w:val="22"/>
        </w:rPr>
        <w:t xml:space="preserve">COHORTS AVAILABLE: </w:t>
      </w:r>
      <w:r>
        <w:rPr>
          <w:rFonts w:ascii="Consolas" w:eastAsia="Calibri" w:hAnsi="Consolas" w:cs="Consolas"/>
          <w:bCs/>
          <w:sz w:val="20"/>
          <w:szCs w:val="22"/>
        </w:rPr>
        <w:t>All cohorts</w:t>
      </w:r>
    </w:p>
    <w:tbl>
      <w:tblPr>
        <w:tblW w:w="8820" w:type="dxa"/>
        <w:tblLayout w:type="fixed"/>
        <w:tblLook w:val="04A0" w:firstRow="1" w:lastRow="0" w:firstColumn="1" w:lastColumn="0" w:noHBand="0" w:noVBand="1"/>
      </w:tblPr>
      <w:tblGrid>
        <w:gridCol w:w="990"/>
        <w:gridCol w:w="7830"/>
      </w:tblGrid>
      <w:tr w:rsidR="00311677" w:rsidRPr="00A42408" w14:paraId="529C4C59" w14:textId="77777777" w:rsidTr="00CA1295">
        <w:trPr>
          <w:trHeight w:val="216"/>
        </w:trPr>
        <w:tc>
          <w:tcPr>
            <w:tcW w:w="8820" w:type="dxa"/>
            <w:gridSpan w:val="2"/>
            <w:tcBorders>
              <w:top w:val="nil"/>
              <w:left w:val="nil"/>
              <w:bottom w:val="nil"/>
              <w:right w:val="nil"/>
            </w:tcBorders>
            <w:shd w:val="clear" w:color="auto" w:fill="auto"/>
            <w:vAlign w:val="center"/>
          </w:tcPr>
          <w:p w14:paraId="383B363B" w14:textId="77777777" w:rsidR="00311677" w:rsidRPr="00A42408" w:rsidRDefault="00311677" w:rsidP="00CA1295">
            <w:pPr>
              <w:spacing w:line="276" w:lineRule="auto"/>
              <w:ind w:left="-72"/>
              <w:rPr>
                <w:rFonts w:ascii="Consolas" w:hAnsi="Consolas" w:cs="Consolas"/>
                <w:sz w:val="20"/>
                <w:szCs w:val="20"/>
              </w:rPr>
            </w:pPr>
            <w:r w:rsidRPr="00A42408">
              <w:rPr>
                <w:rFonts w:ascii="Consolas" w:eastAsia="MS Mincho" w:hAnsi="Consolas" w:cs="Consolas"/>
                <w:b/>
                <w:bCs/>
                <w:color w:val="000000"/>
                <w:sz w:val="20"/>
                <w:szCs w:val="20"/>
              </w:rPr>
              <w:t>VALID CODES</w:t>
            </w:r>
          </w:p>
        </w:tc>
      </w:tr>
      <w:tr w:rsidR="00311677" w:rsidRPr="00C93096" w14:paraId="74B4600E" w14:textId="77777777" w:rsidTr="00CA1295">
        <w:trPr>
          <w:trHeight w:val="216"/>
        </w:trPr>
        <w:tc>
          <w:tcPr>
            <w:tcW w:w="990" w:type="dxa"/>
            <w:tcBorders>
              <w:top w:val="nil"/>
              <w:left w:val="nil"/>
              <w:bottom w:val="nil"/>
              <w:right w:val="nil"/>
            </w:tcBorders>
            <w:shd w:val="clear" w:color="auto" w:fill="auto"/>
          </w:tcPr>
          <w:p w14:paraId="0F156175" w14:textId="77777777" w:rsidR="00311677"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00</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42488F75" w14:textId="5DDD739F" w:rsidR="00311677" w:rsidRPr="00C93096" w:rsidRDefault="00572B23" w:rsidP="00CA1295">
            <w:pPr>
              <w:spacing w:line="276" w:lineRule="auto"/>
              <w:ind w:left="-72"/>
              <w:rPr>
                <w:rFonts w:ascii="Consolas" w:hAnsi="Consolas" w:cs="Consolas"/>
                <w:sz w:val="20"/>
                <w:szCs w:val="20"/>
              </w:rPr>
            </w:pPr>
            <w:r>
              <w:rPr>
                <w:rFonts w:ascii="Consolas" w:hAnsi="Consolas" w:cs="Consolas"/>
                <w:sz w:val="20"/>
                <w:szCs w:val="20"/>
              </w:rPr>
              <w:t>No industry recode</w:t>
            </w:r>
          </w:p>
        </w:tc>
      </w:tr>
      <w:tr w:rsidR="00311677" w:rsidRPr="00C93096" w14:paraId="4F8B532F" w14:textId="77777777" w:rsidTr="00CA1295">
        <w:trPr>
          <w:trHeight w:val="216"/>
        </w:trPr>
        <w:tc>
          <w:tcPr>
            <w:tcW w:w="990" w:type="dxa"/>
            <w:tcBorders>
              <w:top w:val="nil"/>
              <w:left w:val="nil"/>
              <w:bottom w:val="nil"/>
              <w:right w:val="nil"/>
            </w:tcBorders>
            <w:shd w:val="clear" w:color="auto" w:fill="auto"/>
          </w:tcPr>
          <w:p w14:paraId="46D5F026" w14:textId="77777777" w:rsidR="00311677" w:rsidRPr="00C93096" w:rsidRDefault="00311677" w:rsidP="00CA1295">
            <w:pPr>
              <w:spacing w:line="276" w:lineRule="auto"/>
              <w:jc w:val="right"/>
              <w:rPr>
                <w:rFonts w:ascii="Consolas" w:hAnsi="Consolas" w:cs="Consolas"/>
                <w:b/>
                <w:bCs/>
                <w:color w:val="000000"/>
                <w:sz w:val="20"/>
                <w:szCs w:val="20"/>
              </w:rPr>
            </w:pPr>
            <w:r>
              <w:rPr>
                <w:rFonts w:ascii="Consolas" w:eastAsia="Calibri" w:hAnsi="Consolas" w:cs="Consolas"/>
                <w:sz w:val="20"/>
                <w:szCs w:val="20"/>
              </w:rPr>
              <w:t>01</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186AAD69" w14:textId="09B277BF" w:rsidR="00311677" w:rsidRPr="00C93096"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Agriculture, Forestry, Fishing, Hunting</w:t>
            </w:r>
          </w:p>
        </w:tc>
      </w:tr>
      <w:tr w:rsidR="00311677" w:rsidRPr="00C93096" w14:paraId="54B70B4B" w14:textId="77777777" w:rsidTr="00CA1295">
        <w:trPr>
          <w:trHeight w:val="216"/>
        </w:trPr>
        <w:tc>
          <w:tcPr>
            <w:tcW w:w="990" w:type="dxa"/>
            <w:tcBorders>
              <w:top w:val="nil"/>
              <w:left w:val="nil"/>
              <w:bottom w:val="nil"/>
              <w:right w:val="nil"/>
            </w:tcBorders>
            <w:shd w:val="clear" w:color="auto" w:fill="auto"/>
          </w:tcPr>
          <w:p w14:paraId="2F031B33" w14:textId="77777777" w:rsidR="00311677" w:rsidRPr="00C93096" w:rsidRDefault="00311677" w:rsidP="00CA1295">
            <w:pPr>
              <w:spacing w:line="276" w:lineRule="auto"/>
              <w:jc w:val="right"/>
              <w:rPr>
                <w:rFonts w:ascii="Consolas" w:hAnsi="Consolas" w:cs="Consolas"/>
                <w:b/>
                <w:bCs/>
                <w:color w:val="000000"/>
                <w:sz w:val="20"/>
                <w:szCs w:val="20"/>
              </w:rPr>
            </w:pPr>
            <w:r>
              <w:rPr>
                <w:rFonts w:ascii="Consolas" w:eastAsia="Calibri" w:hAnsi="Consolas" w:cs="Consolas"/>
                <w:sz w:val="20"/>
                <w:szCs w:val="20"/>
              </w:rPr>
              <w:t>02</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2537474D" w14:textId="6013DB31" w:rsidR="00311677" w:rsidRPr="00C93096"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Mining</w:t>
            </w:r>
          </w:p>
        </w:tc>
      </w:tr>
      <w:tr w:rsidR="00311677" w:rsidRPr="00C93096" w14:paraId="5477258D" w14:textId="77777777" w:rsidTr="00CA1295">
        <w:trPr>
          <w:trHeight w:val="216"/>
        </w:trPr>
        <w:tc>
          <w:tcPr>
            <w:tcW w:w="990" w:type="dxa"/>
            <w:tcBorders>
              <w:top w:val="nil"/>
              <w:left w:val="nil"/>
              <w:bottom w:val="nil"/>
              <w:right w:val="nil"/>
            </w:tcBorders>
            <w:shd w:val="clear" w:color="auto" w:fill="auto"/>
          </w:tcPr>
          <w:p w14:paraId="0D39308A" w14:textId="77777777" w:rsidR="00311677" w:rsidRPr="00C93096" w:rsidRDefault="00311677" w:rsidP="00CA1295">
            <w:pPr>
              <w:spacing w:line="276" w:lineRule="auto"/>
              <w:jc w:val="right"/>
              <w:rPr>
                <w:rFonts w:ascii="Consolas" w:hAnsi="Consolas" w:cs="Consolas"/>
                <w:color w:val="000000"/>
                <w:sz w:val="20"/>
                <w:szCs w:val="20"/>
              </w:rPr>
            </w:pPr>
            <w:r>
              <w:rPr>
                <w:rFonts w:ascii="Consolas" w:eastAsia="Calibri" w:hAnsi="Consolas" w:cs="Consolas"/>
                <w:sz w:val="20"/>
                <w:szCs w:val="20"/>
              </w:rPr>
              <w:t>03</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6607CE03" w14:textId="5209663E" w:rsidR="00311677" w:rsidRPr="00FF2EBD"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Construction</w:t>
            </w:r>
          </w:p>
        </w:tc>
      </w:tr>
      <w:tr w:rsidR="00311677" w:rsidRPr="00C93096" w14:paraId="7563D158" w14:textId="77777777" w:rsidTr="00CA1295">
        <w:trPr>
          <w:trHeight w:val="216"/>
        </w:trPr>
        <w:tc>
          <w:tcPr>
            <w:tcW w:w="990" w:type="dxa"/>
            <w:tcBorders>
              <w:top w:val="nil"/>
              <w:left w:val="nil"/>
              <w:bottom w:val="nil"/>
              <w:right w:val="nil"/>
            </w:tcBorders>
            <w:shd w:val="clear" w:color="auto" w:fill="auto"/>
          </w:tcPr>
          <w:p w14:paraId="79E8719A" w14:textId="77777777" w:rsidR="00311677" w:rsidRPr="00C93096"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04</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655B29EA" w14:textId="1BA78C8D" w:rsidR="00311677" w:rsidRPr="00FF2EBD"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Non-Durable Goods Manufacturing</w:t>
            </w:r>
          </w:p>
        </w:tc>
      </w:tr>
      <w:tr w:rsidR="00311677" w:rsidRPr="00C93096" w14:paraId="5958D6A2" w14:textId="77777777" w:rsidTr="00CA1295">
        <w:trPr>
          <w:trHeight w:val="216"/>
        </w:trPr>
        <w:tc>
          <w:tcPr>
            <w:tcW w:w="990" w:type="dxa"/>
            <w:tcBorders>
              <w:top w:val="nil"/>
              <w:left w:val="nil"/>
              <w:bottom w:val="nil"/>
              <w:right w:val="nil"/>
            </w:tcBorders>
            <w:shd w:val="clear" w:color="auto" w:fill="auto"/>
          </w:tcPr>
          <w:p w14:paraId="116306EC" w14:textId="77777777" w:rsidR="00311677" w:rsidRPr="00C93096"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05</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1F0D3938" w14:textId="27D83A8D" w:rsidR="00311677" w:rsidRPr="00FF2EBD"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Durable Goods Manufacturing</w:t>
            </w:r>
          </w:p>
        </w:tc>
      </w:tr>
      <w:tr w:rsidR="00311677" w:rsidRPr="00C93096" w14:paraId="4E105643" w14:textId="77777777" w:rsidTr="00CA1295">
        <w:trPr>
          <w:trHeight w:val="216"/>
        </w:trPr>
        <w:tc>
          <w:tcPr>
            <w:tcW w:w="990" w:type="dxa"/>
            <w:tcBorders>
              <w:top w:val="nil"/>
              <w:left w:val="nil"/>
              <w:bottom w:val="nil"/>
              <w:right w:val="nil"/>
            </w:tcBorders>
            <w:shd w:val="clear" w:color="auto" w:fill="auto"/>
          </w:tcPr>
          <w:p w14:paraId="402EF505" w14:textId="77777777" w:rsidR="00311677" w:rsidRPr="00C93096"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06</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647A976E" w14:textId="454E3FBB" w:rsidR="00311677" w:rsidRPr="00FF2EBD"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Wholesale Trade</w:t>
            </w:r>
          </w:p>
        </w:tc>
      </w:tr>
      <w:tr w:rsidR="00311677" w:rsidRPr="00C93096" w14:paraId="48A1FCFD" w14:textId="77777777" w:rsidTr="00CA1295">
        <w:trPr>
          <w:trHeight w:val="216"/>
        </w:trPr>
        <w:tc>
          <w:tcPr>
            <w:tcW w:w="990" w:type="dxa"/>
            <w:tcBorders>
              <w:top w:val="nil"/>
              <w:left w:val="nil"/>
              <w:bottom w:val="nil"/>
              <w:right w:val="nil"/>
            </w:tcBorders>
            <w:shd w:val="clear" w:color="auto" w:fill="auto"/>
          </w:tcPr>
          <w:p w14:paraId="63CA397B" w14:textId="77777777" w:rsidR="00311677" w:rsidRPr="00C93096"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07</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600C0829" w14:textId="5F15EDB3" w:rsidR="00311677" w:rsidRPr="00FF2EBD"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Retail Trade</w:t>
            </w:r>
          </w:p>
        </w:tc>
      </w:tr>
      <w:tr w:rsidR="00311677" w:rsidRPr="00C93096" w14:paraId="0E16A97F" w14:textId="77777777" w:rsidTr="00CA1295">
        <w:trPr>
          <w:trHeight w:val="216"/>
        </w:trPr>
        <w:tc>
          <w:tcPr>
            <w:tcW w:w="990" w:type="dxa"/>
            <w:tcBorders>
              <w:top w:val="nil"/>
              <w:left w:val="nil"/>
              <w:bottom w:val="nil"/>
              <w:right w:val="nil"/>
            </w:tcBorders>
            <w:shd w:val="clear" w:color="auto" w:fill="auto"/>
          </w:tcPr>
          <w:p w14:paraId="09734590" w14:textId="77777777" w:rsidR="00311677" w:rsidRPr="00C93096"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08</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26405C03" w14:textId="5E99C21D" w:rsidR="00311677" w:rsidRPr="00FF2EBD"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Transportation &amp; Warehousing</w:t>
            </w:r>
          </w:p>
        </w:tc>
      </w:tr>
      <w:tr w:rsidR="00311677" w:rsidRPr="00C93096" w14:paraId="49DA3E7A" w14:textId="77777777" w:rsidTr="00CA1295">
        <w:trPr>
          <w:trHeight w:val="216"/>
        </w:trPr>
        <w:tc>
          <w:tcPr>
            <w:tcW w:w="990" w:type="dxa"/>
            <w:tcBorders>
              <w:top w:val="nil"/>
              <w:left w:val="nil"/>
              <w:bottom w:val="nil"/>
              <w:right w:val="nil"/>
            </w:tcBorders>
            <w:shd w:val="clear" w:color="auto" w:fill="auto"/>
          </w:tcPr>
          <w:p w14:paraId="16712EC7" w14:textId="77777777" w:rsidR="00311677" w:rsidRPr="00C93096"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09</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0F1C4045" w14:textId="50E03649" w:rsidR="00311677" w:rsidRPr="00FF2EBD"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Utilities</w:t>
            </w:r>
          </w:p>
        </w:tc>
      </w:tr>
      <w:tr w:rsidR="00311677" w:rsidRPr="00C93096" w14:paraId="333FD7AC" w14:textId="77777777" w:rsidTr="00CA1295">
        <w:trPr>
          <w:trHeight w:val="216"/>
        </w:trPr>
        <w:tc>
          <w:tcPr>
            <w:tcW w:w="990" w:type="dxa"/>
            <w:tcBorders>
              <w:top w:val="nil"/>
              <w:left w:val="nil"/>
              <w:bottom w:val="nil"/>
              <w:right w:val="nil"/>
            </w:tcBorders>
            <w:shd w:val="clear" w:color="auto" w:fill="auto"/>
          </w:tcPr>
          <w:p w14:paraId="549BBCFD" w14:textId="77777777" w:rsidR="00311677" w:rsidRPr="00C93096"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10</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75AE1A9C" w14:textId="30BB753F" w:rsidR="00311677" w:rsidRPr="00FF2EBD" w:rsidRDefault="00A8631B" w:rsidP="00CA1295">
            <w:pPr>
              <w:spacing w:line="276" w:lineRule="auto"/>
              <w:ind w:left="-72"/>
              <w:rPr>
                <w:rFonts w:ascii="Consolas" w:hAnsi="Consolas" w:cs="Consolas"/>
                <w:sz w:val="20"/>
                <w:szCs w:val="20"/>
              </w:rPr>
            </w:pPr>
            <w:r w:rsidRPr="00FF2EBD">
              <w:rPr>
                <w:rFonts w:ascii="Consolas" w:hAnsi="Consolas" w:cs="Consolas"/>
                <w:sz w:val="20"/>
                <w:szCs w:val="20"/>
              </w:rPr>
              <w:t>Information</w:t>
            </w:r>
          </w:p>
        </w:tc>
      </w:tr>
      <w:tr w:rsidR="00311677" w:rsidRPr="00C93096" w14:paraId="4325D0D8" w14:textId="77777777" w:rsidTr="00CA1295">
        <w:trPr>
          <w:trHeight w:val="216"/>
        </w:trPr>
        <w:tc>
          <w:tcPr>
            <w:tcW w:w="990" w:type="dxa"/>
            <w:tcBorders>
              <w:top w:val="nil"/>
              <w:left w:val="nil"/>
              <w:bottom w:val="nil"/>
              <w:right w:val="nil"/>
            </w:tcBorders>
            <w:shd w:val="clear" w:color="auto" w:fill="auto"/>
          </w:tcPr>
          <w:p w14:paraId="3341A4D9" w14:textId="77777777" w:rsidR="00311677"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11</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785DD79E" w14:textId="016F2E95" w:rsidR="00311677" w:rsidRPr="00FF2EBD" w:rsidRDefault="006B5CC2" w:rsidP="00CA1295">
            <w:pPr>
              <w:spacing w:line="276" w:lineRule="auto"/>
              <w:ind w:left="-72"/>
              <w:rPr>
                <w:rFonts w:ascii="Consolas" w:hAnsi="Consolas" w:cs="Consolas"/>
                <w:sz w:val="20"/>
                <w:szCs w:val="20"/>
              </w:rPr>
            </w:pPr>
            <w:r w:rsidRPr="00FF2EBD">
              <w:rPr>
                <w:rFonts w:ascii="Consolas" w:hAnsi="Consolas" w:cs="Consolas"/>
                <w:sz w:val="20"/>
                <w:szCs w:val="20"/>
              </w:rPr>
              <w:t>Finance &amp; Insurance</w:t>
            </w:r>
          </w:p>
        </w:tc>
      </w:tr>
      <w:tr w:rsidR="00311677" w:rsidRPr="00C93096" w14:paraId="12A156CE" w14:textId="77777777" w:rsidTr="00CA1295">
        <w:trPr>
          <w:trHeight w:val="216"/>
        </w:trPr>
        <w:tc>
          <w:tcPr>
            <w:tcW w:w="990" w:type="dxa"/>
            <w:tcBorders>
              <w:top w:val="nil"/>
              <w:left w:val="nil"/>
              <w:bottom w:val="nil"/>
              <w:right w:val="nil"/>
            </w:tcBorders>
            <w:shd w:val="clear" w:color="auto" w:fill="auto"/>
          </w:tcPr>
          <w:p w14:paraId="1CC9BF78" w14:textId="77777777" w:rsidR="00311677"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12</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02C31FA3" w14:textId="61E31B18" w:rsidR="00311677" w:rsidRPr="00FF2EBD" w:rsidRDefault="006B5CC2" w:rsidP="00CA1295">
            <w:pPr>
              <w:spacing w:line="276" w:lineRule="auto"/>
              <w:ind w:left="-72"/>
              <w:rPr>
                <w:rFonts w:ascii="Consolas" w:hAnsi="Consolas" w:cs="Consolas"/>
                <w:sz w:val="20"/>
                <w:szCs w:val="20"/>
              </w:rPr>
            </w:pPr>
            <w:r w:rsidRPr="00FF2EBD">
              <w:rPr>
                <w:rFonts w:ascii="Consolas" w:hAnsi="Consolas" w:cs="Consolas"/>
                <w:sz w:val="20"/>
                <w:szCs w:val="20"/>
              </w:rPr>
              <w:t>Real Estate, Rental, and Leasing</w:t>
            </w:r>
          </w:p>
        </w:tc>
      </w:tr>
      <w:tr w:rsidR="00311677" w:rsidRPr="00C93096" w14:paraId="0C460B7B" w14:textId="77777777" w:rsidTr="00CA1295">
        <w:trPr>
          <w:trHeight w:val="216"/>
        </w:trPr>
        <w:tc>
          <w:tcPr>
            <w:tcW w:w="990" w:type="dxa"/>
            <w:tcBorders>
              <w:top w:val="nil"/>
              <w:left w:val="nil"/>
              <w:bottom w:val="nil"/>
              <w:right w:val="nil"/>
            </w:tcBorders>
            <w:shd w:val="clear" w:color="auto" w:fill="auto"/>
          </w:tcPr>
          <w:p w14:paraId="528BE538" w14:textId="77777777" w:rsidR="00311677"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13</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5BE571A7" w14:textId="61F6201F" w:rsidR="00311677" w:rsidRPr="00FF2EBD" w:rsidRDefault="009E4903" w:rsidP="00CA1295">
            <w:pPr>
              <w:spacing w:line="276" w:lineRule="auto"/>
              <w:ind w:left="-72"/>
              <w:rPr>
                <w:rFonts w:ascii="Consolas" w:hAnsi="Consolas" w:cs="Consolas"/>
                <w:sz w:val="20"/>
                <w:szCs w:val="20"/>
              </w:rPr>
            </w:pPr>
            <w:r w:rsidRPr="00FF2EBD">
              <w:rPr>
                <w:rFonts w:ascii="Consolas" w:hAnsi="Consolas" w:cs="Consolas"/>
                <w:sz w:val="20"/>
                <w:szCs w:val="20"/>
              </w:rPr>
              <w:t>Professional and Technical Services</w:t>
            </w:r>
          </w:p>
        </w:tc>
      </w:tr>
      <w:tr w:rsidR="00311677" w:rsidRPr="00C93096" w14:paraId="367BC052" w14:textId="77777777" w:rsidTr="00CA1295">
        <w:trPr>
          <w:trHeight w:val="216"/>
        </w:trPr>
        <w:tc>
          <w:tcPr>
            <w:tcW w:w="990" w:type="dxa"/>
            <w:tcBorders>
              <w:top w:val="nil"/>
              <w:left w:val="nil"/>
              <w:bottom w:val="nil"/>
              <w:right w:val="nil"/>
            </w:tcBorders>
            <w:shd w:val="clear" w:color="auto" w:fill="auto"/>
          </w:tcPr>
          <w:p w14:paraId="7633322A" w14:textId="77777777" w:rsidR="00311677" w:rsidRDefault="00311677"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14</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25187636" w14:textId="3845229D" w:rsidR="00311677" w:rsidRPr="00FF2EBD" w:rsidRDefault="009E4903" w:rsidP="00CA1295">
            <w:pPr>
              <w:spacing w:line="276" w:lineRule="auto"/>
              <w:ind w:left="-72"/>
              <w:rPr>
                <w:rFonts w:ascii="Consolas" w:hAnsi="Consolas" w:cs="Consolas"/>
                <w:sz w:val="20"/>
                <w:szCs w:val="20"/>
              </w:rPr>
            </w:pPr>
            <w:r w:rsidRPr="00FF2EBD">
              <w:rPr>
                <w:rFonts w:ascii="Consolas" w:hAnsi="Consolas" w:cs="Consolas"/>
                <w:sz w:val="20"/>
                <w:szCs w:val="20"/>
              </w:rPr>
              <w:t>Management, Administrative, Waste Services</w:t>
            </w:r>
          </w:p>
        </w:tc>
      </w:tr>
      <w:tr w:rsidR="00311677" w:rsidRPr="00C93096" w14:paraId="2D045F35" w14:textId="77777777" w:rsidTr="00CA1295">
        <w:trPr>
          <w:trHeight w:val="216"/>
        </w:trPr>
        <w:tc>
          <w:tcPr>
            <w:tcW w:w="990" w:type="dxa"/>
            <w:tcBorders>
              <w:top w:val="nil"/>
              <w:left w:val="nil"/>
              <w:bottom w:val="nil"/>
              <w:right w:val="nil"/>
            </w:tcBorders>
            <w:shd w:val="clear" w:color="auto" w:fill="auto"/>
          </w:tcPr>
          <w:p w14:paraId="284DA54F" w14:textId="4398D6B2"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15</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45CB8D9B" w14:textId="23074F9E" w:rsidR="00311677" w:rsidRPr="00FF2EBD" w:rsidRDefault="009E4903" w:rsidP="00311677">
            <w:pPr>
              <w:spacing w:line="276" w:lineRule="auto"/>
              <w:ind w:left="-72"/>
              <w:rPr>
                <w:rFonts w:ascii="Consolas" w:hAnsi="Consolas" w:cs="Consolas"/>
                <w:sz w:val="20"/>
                <w:szCs w:val="20"/>
              </w:rPr>
            </w:pPr>
            <w:r w:rsidRPr="00FF2EBD">
              <w:rPr>
                <w:rFonts w:ascii="Consolas" w:hAnsi="Consolas" w:cs="Consolas"/>
                <w:sz w:val="20"/>
                <w:szCs w:val="20"/>
              </w:rPr>
              <w:t>Educational Services</w:t>
            </w:r>
          </w:p>
        </w:tc>
      </w:tr>
      <w:tr w:rsidR="00311677" w:rsidRPr="00C93096" w14:paraId="76204406" w14:textId="77777777" w:rsidTr="00CA1295">
        <w:trPr>
          <w:trHeight w:val="216"/>
        </w:trPr>
        <w:tc>
          <w:tcPr>
            <w:tcW w:w="990" w:type="dxa"/>
            <w:tcBorders>
              <w:top w:val="nil"/>
              <w:left w:val="nil"/>
              <w:bottom w:val="nil"/>
              <w:right w:val="nil"/>
            </w:tcBorders>
            <w:shd w:val="clear" w:color="auto" w:fill="auto"/>
          </w:tcPr>
          <w:p w14:paraId="137B42CD" w14:textId="2ECB10CB"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16</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7ABE6B1D" w14:textId="44F2DDB3" w:rsidR="00311677" w:rsidRPr="00FF2EBD" w:rsidRDefault="009E4903" w:rsidP="00311677">
            <w:pPr>
              <w:spacing w:line="276" w:lineRule="auto"/>
              <w:ind w:left="-72"/>
              <w:rPr>
                <w:rFonts w:ascii="Consolas" w:hAnsi="Consolas" w:cs="Consolas"/>
                <w:sz w:val="20"/>
                <w:szCs w:val="20"/>
              </w:rPr>
            </w:pPr>
            <w:r w:rsidRPr="00FF2EBD">
              <w:rPr>
                <w:rFonts w:ascii="Consolas" w:hAnsi="Consolas" w:cs="Consolas"/>
                <w:sz w:val="20"/>
                <w:szCs w:val="20"/>
              </w:rPr>
              <w:t>Health care and social assistance</w:t>
            </w:r>
          </w:p>
        </w:tc>
      </w:tr>
      <w:tr w:rsidR="00311677" w:rsidRPr="00C93096" w14:paraId="0CBF0E54" w14:textId="77777777" w:rsidTr="00CA1295">
        <w:trPr>
          <w:trHeight w:val="216"/>
        </w:trPr>
        <w:tc>
          <w:tcPr>
            <w:tcW w:w="990" w:type="dxa"/>
            <w:tcBorders>
              <w:top w:val="nil"/>
              <w:left w:val="nil"/>
              <w:bottom w:val="nil"/>
              <w:right w:val="nil"/>
            </w:tcBorders>
            <w:shd w:val="clear" w:color="auto" w:fill="auto"/>
          </w:tcPr>
          <w:p w14:paraId="34E9700C" w14:textId="1B976E9B"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17</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7A7C470F" w14:textId="037EF260" w:rsidR="00311677" w:rsidRPr="00FF2EBD" w:rsidRDefault="009E4903" w:rsidP="00311677">
            <w:pPr>
              <w:spacing w:line="276" w:lineRule="auto"/>
              <w:ind w:left="-72"/>
              <w:rPr>
                <w:rFonts w:ascii="Consolas" w:hAnsi="Consolas" w:cs="Consolas"/>
                <w:sz w:val="20"/>
                <w:szCs w:val="20"/>
              </w:rPr>
            </w:pPr>
            <w:r w:rsidRPr="00FF2EBD">
              <w:rPr>
                <w:rFonts w:ascii="Consolas" w:hAnsi="Consolas" w:cs="Consolas"/>
                <w:sz w:val="20"/>
                <w:szCs w:val="20"/>
              </w:rPr>
              <w:t>Arts, entertainment, and recreation</w:t>
            </w:r>
          </w:p>
        </w:tc>
      </w:tr>
      <w:tr w:rsidR="00311677" w:rsidRPr="00C93096" w14:paraId="5CDB5A05" w14:textId="77777777" w:rsidTr="00CA1295">
        <w:trPr>
          <w:trHeight w:val="216"/>
        </w:trPr>
        <w:tc>
          <w:tcPr>
            <w:tcW w:w="990" w:type="dxa"/>
            <w:tcBorders>
              <w:top w:val="nil"/>
              <w:left w:val="nil"/>
              <w:bottom w:val="nil"/>
              <w:right w:val="nil"/>
            </w:tcBorders>
            <w:shd w:val="clear" w:color="auto" w:fill="auto"/>
          </w:tcPr>
          <w:p w14:paraId="0FEAC1D3" w14:textId="56CBCD4F"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18</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3C1A6D2E" w14:textId="462DC87D" w:rsidR="00311677" w:rsidRPr="00FF2EBD" w:rsidRDefault="009E4903" w:rsidP="00311677">
            <w:pPr>
              <w:spacing w:line="276" w:lineRule="auto"/>
              <w:ind w:left="-72"/>
              <w:rPr>
                <w:rFonts w:ascii="Consolas" w:hAnsi="Consolas" w:cs="Consolas"/>
                <w:sz w:val="20"/>
                <w:szCs w:val="20"/>
              </w:rPr>
            </w:pPr>
            <w:r w:rsidRPr="00FF2EBD">
              <w:rPr>
                <w:rFonts w:ascii="Consolas" w:hAnsi="Consolas" w:cs="Consolas"/>
                <w:sz w:val="20"/>
                <w:szCs w:val="20"/>
              </w:rPr>
              <w:t>Accommodations and food services</w:t>
            </w:r>
          </w:p>
        </w:tc>
      </w:tr>
      <w:tr w:rsidR="00311677" w:rsidRPr="00C93096" w14:paraId="761C483E" w14:textId="77777777" w:rsidTr="00CA1295">
        <w:trPr>
          <w:trHeight w:val="216"/>
        </w:trPr>
        <w:tc>
          <w:tcPr>
            <w:tcW w:w="990" w:type="dxa"/>
            <w:tcBorders>
              <w:top w:val="nil"/>
              <w:left w:val="nil"/>
              <w:bottom w:val="nil"/>
              <w:right w:val="nil"/>
            </w:tcBorders>
            <w:shd w:val="clear" w:color="auto" w:fill="auto"/>
          </w:tcPr>
          <w:p w14:paraId="128208FB" w14:textId="2D039FE4"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19</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219F44BA" w14:textId="4D7F613F" w:rsidR="00311677" w:rsidRPr="00FF2EBD" w:rsidRDefault="009E4903" w:rsidP="00311677">
            <w:pPr>
              <w:spacing w:line="276" w:lineRule="auto"/>
              <w:ind w:left="-72"/>
              <w:rPr>
                <w:rFonts w:ascii="Consolas" w:hAnsi="Consolas" w:cs="Consolas"/>
                <w:sz w:val="20"/>
                <w:szCs w:val="20"/>
              </w:rPr>
            </w:pPr>
            <w:r w:rsidRPr="00FF2EBD">
              <w:rPr>
                <w:rFonts w:ascii="Consolas" w:hAnsi="Consolas" w:cs="Consolas"/>
                <w:sz w:val="20"/>
                <w:szCs w:val="20"/>
              </w:rPr>
              <w:t>Private households</w:t>
            </w:r>
          </w:p>
        </w:tc>
      </w:tr>
      <w:tr w:rsidR="00311677" w:rsidRPr="00C93096" w14:paraId="1028CA86" w14:textId="77777777" w:rsidTr="00CA1295">
        <w:trPr>
          <w:trHeight w:val="216"/>
        </w:trPr>
        <w:tc>
          <w:tcPr>
            <w:tcW w:w="990" w:type="dxa"/>
            <w:tcBorders>
              <w:top w:val="nil"/>
              <w:left w:val="nil"/>
              <w:bottom w:val="nil"/>
              <w:right w:val="nil"/>
            </w:tcBorders>
            <w:shd w:val="clear" w:color="auto" w:fill="auto"/>
          </w:tcPr>
          <w:p w14:paraId="0CE5FD5C" w14:textId="4BDCB688"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20</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6E355C74" w14:textId="4A57F799" w:rsidR="00311677" w:rsidRPr="00FF2EBD" w:rsidRDefault="009E4903" w:rsidP="00311677">
            <w:pPr>
              <w:spacing w:line="276" w:lineRule="auto"/>
              <w:ind w:left="-72"/>
              <w:rPr>
                <w:rFonts w:ascii="Consolas" w:hAnsi="Consolas" w:cs="Consolas"/>
                <w:sz w:val="20"/>
                <w:szCs w:val="20"/>
              </w:rPr>
            </w:pPr>
            <w:r w:rsidRPr="00FF2EBD">
              <w:rPr>
                <w:rFonts w:ascii="Consolas" w:hAnsi="Consolas" w:cs="Consolas"/>
                <w:sz w:val="20"/>
                <w:szCs w:val="20"/>
              </w:rPr>
              <w:t>Other services except private households</w:t>
            </w:r>
          </w:p>
        </w:tc>
      </w:tr>
      <w:tr w:rsidR="00311677" w:rsidRPr="00C93096" w14:paraId="53F7E261" w14:textId="77777777" w:rsidTr="00CA1295">
        <w:trPr>
          <w:trHeight w:val="216"/>
        </w:trPr>
        <w:tc>
          <w:tcPr>
            <w:tcW w:w="990" w:type="dxa"/>
            <w:tcBorders>
              <w:top w:val="nil"/>
              <w:left w:val="nil"/>
              <w:bottom w:val="nil"/>
              <w:right w:val="nil"/>
            </w:tcBorders>
            <w:shd w:val="clear" w:color="auto" w:fill="auto"/>
          </w:tcPr>
          <w:p w14:paraId="3D9EF220" w14:textId="0B81774A"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21</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15BB7804" w14:textId="19B3742C" w:rsidR="00311677" w:rsidRPr="00FF2EBD" w:rsidRDefault="009E4903" w:rsidP="00311677">
            <w:pPr>
              <w:spacing w:line="276" w:lineRule="auto"/>
              <w:ind w:left="-72"/>
              <w:rPr>
                <w:rFonts w:ascii="Consolas" w:hAnsi="Consolas" w:cs="Consolas"/>
                <w:sz w:val="20"/>
                <w:szCs w:val="20"/>
              </w:rPr>
            </w:pPr>
            <w:r w:rsidRPr="00FF2EBD">
              <w:rPr>
                <w:rFonts w:ascii="Consolas" w:hAnsi="Consolas" w:cs="Consolas"/>
                <w:sz w:val="20"/>
                <w:szCs w:val="20"/>
              </w:rPr>
              <w:t>Public administration</w:t>
            </w:r>
          </w:p>
        </w:tc>
      </w:tr>
      <w:tr w:rsidR="00311677" w:rsidRPr="00C93096" w14:paraId="502A254B" w14:textId="77777777" w:rsidTr="00CA1295">
        <w:trPr>
          <w:trHeight w:val="216"/>
        </w:trPr>
        <w:tc>
          <w:tcPr>
            <w:tcW w:w="990" w:type="dxa"/>
            <w:tcBorders>
              <w:top w:val="nil"/>
              <w:left w:val="nil"/>
              <w:bottom w:val="nil"/>
              <w:right w:val="nil"/>
            </w:tcBorders>
            <w:shd w:val="clear" w:color="auto" w:fill="auto"/>
          </w:tcPr>
          <w:p w14:paraId="7FE367EC" w14:textId="25375930" w:rsidR="00311677" w:rsidRDefault="00311677" w:rsidP="00311677">
            <w:pPr>
              <w:spacing w:line="276" w:lineRule="auto"/>
              <w:jc w:val="right"/>
              <w:rPr>
                <w:rFonts w:ascii="Consolas" w:eastAsia="Calibri" w:hAnsi="Consolas" w:cs="Consolas"/>
                <w:sz w:val="20"/>
                <w:szCs w:val="20"/>
              </w:rPr>
            </w:pPr>
            <w:r>
              <w:rPr>
                <w:rFonts w:ascii="Consolas" w:eastAsia="Calibri" w:hAnsi="Consolas" w:cs="Consolas"/>
                <w:sz w:val="20"/>
                <w:szCs w:val="20"/>
              </w:rPr>
              <w:t>22</w:t>
            </w:r>
            <w:r w:rsidRPr="00C93096">
              <w:rPr>
                <w:rFonts w:ascii="Consolas" w:eastAsia="Calibri" w:hAnsi="Consolas" w:cs="Consolas"/>
                <w:sz w:val="20"/>
                <w:szCs w:val="20"/>
              </w:rPr>
              <w:t xml:space="preserve"> —</w:t>
            </w:r>
          </w:p>
        </w:tc>
        <w:tc>
          <w:tcPr>
            <w:tcW w:w="7830" w:type="dxa"/>
            <w:tcBorders>
              <w:top w:val="nil"/>
              <w:left w:val="nil"/>
              <w:bottom w:val="nil"/>
              <w:right w:val="nil"/>
            </w:tcBorders>
            <w:shd w:val="clear" w:color="auto" w:fill="auto"/>
          </w:tcPr>
          <w:p w14:paraId="5216CFAE" w14:textId="283AAD07" w:rsidR="00311677" w:rsidRPr="00FF2EBD" w:rsidRDefault="009E4903" w:rsidP="00311677">
            <w:pPr>
              <w:spacing w:line="276" w:lineRule="auto"/>
              <w:ind w:left="-72"/>
              <w:rPr>
                <w:rFonts w:ascii="Consolas" w:hAnsi="Consolas" w:cs="Consolas"/>
                <w:sz w:val="20"/>
                <w:szCs w:val="20"/>
              </w:rPr>
            </w:pPr>
            <w:r w:rsidRPr="00FF2EBD">
              <w:rPr>
                <w:rFonts w:ascii="Consolas" w:hAnsi="Consolas" w:cs="Consolas"/>
                <w:sz w:val="20"/>
                <w:szCs w:val="20"/>
              </w:rPr>
              <w:t>Military services</w:t>
            </w:r>
          </w:p>
        </w:tc>
      </w:tr>
    </w:tbl>
    <w:p w14:paraId="1D61F660" w14:textId="77777777" w:rsidR="00C70D95" w:rsidRDefault="00C70D95" w:rsidP="00E07353">
      <w:pPr>
        <w:spacing w:before="160" w:after="160"/>
        <w:rPr>
          <w:rFonts w:ascii="Consolas" w:eastAsia="Calibri" w:hAnsi="Consolas" w:cs="Consolas"/>
          <w:b/>
          <w:sz w:val="20"/>
          <w:szCs w:val="22"/>
        </w:rPr>
      </w:pPr>
    </w:p>
    <w:p w14:paraId="6910A31B" w14:textId="77777777" w:rsidR="00C70D95" w:rsidRDefault="00C70D95">
      <w:pPr>
        <w:rPr>
          <w:rFonts w:ascii="Consolas" w:eastAsia="Calibri" w:hAnsi="Consolas" w:cs="Consolas"/>
          <w:b/>
          <w:sz w:val="20"/>
          <w:szCs w:val="22"/>
        </w:rPr>
      </w:pPr>
      <w:r>
        <w:rPr>
          <w:rFonts w:ascii="Consolas" w:eastAsia="Calibri" w:hAnsi="Consolas" w:cs="Consolas"/>
          <w:b/>
          <w:sz w:val="20"/>
          <w:szCs w:val="22"/>
        </w:rPr>
        <w:br w:type="page"/>
      </w:r>
    </w:p>
    <w:p w14:paraId="4296F359" w14:textId="52357D31" w:rsidR="00E07353" w:rsidRDefault="00E07353" w:rsidP="00E07353">
      <w:pPr>
        <w:spacing w:before="160" w:after="160"/>
        <w:rPr>
          <w:rFonts w:ascii="Consolas" w:eastAsia="Calibri" w:hAnsi="Consolas" w:cs="Consolas"/>
          <w:b/>
          <w:sz w:val="20"/>
          <w:szCs w:val="22"/>
        </w:rPr>
      </w:pPr>
      <w:r w:rsidRPr="00060E13">
        <w:rPr>
          <w:rFonts w:ascii="Consolas" w:eastAsia="Calibri" w:hAnsi="Consolas" w:cs="Consolas"/>
          <w:b/>
          <w:sz w:val="20"/>
          <w:szCs w:val="22"/>
        </w:rPr>
        <w:t>FREQUENCIES:</w:t>
      </w:r>
    </w:p>
    <w:p w14:paraId="106FAF84" w14:textId="37FACFBA"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ind_2010_2:         SEP85    JAN93    MAY93    JAN96    MAY96    SEP98    JAN99    MAY99    JAN00    MAY00    </w:t>
      </w:r>
    </w:p>
    <w:p w14:paraId="27AD0A16" w14:textId="77777777" w:rsidR="00CC2B5F" w:rsidRPr="00CC2B5F" w:rsidRDefault="00CC2B5F" w:rsidP="00CC2B5F">
      <w:pPr>
        <w:rPr>
          <w:rFonts w:ascii="Consolas" w:eastAsia="MS Mincho" w:hAnsi="Consolas" w:cstheme="majorHAnsi"/>
          <w:bCs/>
          <w:sz w:val="16"/>
          <w:szCs w:val="16"/>
        </w:rPr>
      </w:pPr>
    </w:p>
    <w:p w14:paraId="3468AB22"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00              33,000   11,000    8,500   11,000   12,000   25,500   21,000   20,500   16,500   13,500</w:t>
      </w:r>
    </w:p>
    <w:p w14:paraId="2E7A199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01               2,200      500      600      650      600    1,400    1,100    1,100      750      700</w:t>
      </w:r>
    </w:p>
    <w:p w14:paraId="1D3447FE"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02                 700      100      150      150      100      350      300      300      200      150</w:t>
      </w:r>
    </w:p>
    <w:p w14:paraId="79BA8D1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03               4,700    1,100    1,100    1,400    1,300    3,400    3,300    3,100    2,400    2,300</w:t>
      </w:r>
    </w:p>
    <w:p w14:paraId="04C3F04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04               5,000    1,200    1,300    1,500    1,300    3,000    2,700    2,700    1,800    1,700</w:t>
      </w:r>
    </w:p>
    <w:p w14:paraId="6BE54807"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05               7,500    1,900    1,900    2,000    2,000    4,700    4,300    4,000    2,800    2,700</w:t>
      </w:r>
    </w:p>
    <w:p w14:paraId="560920E3"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06               2,700      750      700      800      800    2,000    1,800    1,800    1,300    1,200</w:t>
      </w:r>
    </w:p>
    <w:p w14:paraId="373F977B"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07               8,100    2,200    2,300    2,600    2,500    6,200    5,800    5,500    4,000    3,600</w:t>
      </w:r>
    </w:p>
    <w:p w14:paraId="1DA31C8F"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08               2,900      800      800      950      850    2,300    2,200    2,000    1,500    1,400</w:t>
      </w:r>
    </w:p>
    <w:p w14:paraId="158B4962"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09                 750      200      250      200      250      450      400      450      250      300</w:t>
      </w:r>
    </w:p>
    <w:p w14:paraId="1B8AE741"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10               1,700      400      400      450      450    1,300    1,300    1,100      800      800</w:t>
      </w:r>
    </w:p>
    <w:p w14:paraId="3AD67A5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11               3,200      850      900    1,000    1,000    2,600    2,300    2,300    1,600    1,500</w:t>
      </w:r>
    </w:p>
    <w:p w14:paraId="5120FBC7"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12               1,100      350      350      400      450    1,000      950      850      600      600</w:t>
      </w:r>
    </w:p>
    <w:p w14:paraId="7967F1C2"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13               2,300      850      750    1,000      950    2,700    2,500    2,600    1,900    1,700</w:t>
      </w:r>
    </w:p>
    <w:p w14:paraId="23B291F8"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14               2,100      650      650      850      850    2,300    2,000    2,100    1,500    1,400</w:t>
      </w:r>
    </w:p>
    <w:p w14:paraId="14969F8D"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15               5,300    1,700    1,700    1,900    2,100    4,400    4,300    4,100    2,700    2,500</w:t>
      </w:r>
    </w:p>
    <w:p w14:paraId="7173B07F"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16               6,400    2,200    2,100    2,600    2,500    6,100    5,600    5,500    3,800    3,500</w:t>
      </w:r>
    </w:p>
    <w:p w14:paraId="7E46F4E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17                 850      300      300      350      350      900      800      850      550      550</w:t>
      </w:r>
    </w:p>
    <w:p w14:paraId="032DB94E"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18               4,500    1,100    1,200    1,300    1,300    3,600    3,200    3,100    2,400    2,300</w:t>
      </w:r>
    </w:p>
    <w:p w14:paraId="0C2A9D2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19                 850      150      150      200      150      400      350      350      250      250</w:t>
      </w:r>
    </w:p>
    <w:p w14:paraId="59DBEDB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20               2,800      750      750      900      900    2,100    1,900    1,800    1,300    1,300</w:t>
      </w:r>
    </w:p>
    <w:p w14:paraId="653C2CD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21               3,200    1,000      850    1,100    1,000    2,400    2,400    2,100    1,400    1,400</w:t>
      </w:r>
    </w:p>
    <w:p w14:paraId="5090FFB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22                  40      &lt;15      &lt;15      &lt;15      &lt;15      &lt;15      &lt;15      &lt;15      &lt;15      &lt;15</w:t>
      </w:r>
    </w:p>
    <w:p w14:paraId="65AEA728"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Total             102,000   30,000   27,500   33,500   33,500   79,000   70,500   68,000   50,500   45,000</w:t>
      </w:r>
    </w:p>
    <w:p w14:paraId="784F92A7" w14:textId="77777777" w:rsidR="00CC2B5F" w:rsidRPr="00CC2B5F" w:rsidRDefault="00CC2B5F" w:rsidP="00CC2B5F">
      <w:pPr>
        <w:rPr>
          <w:rFonts w:ascii="Consolas" w:eastAsia="MS Mincho" w:hAnsi="Consolas" w:cstheme="majorHAnsi"/>
          <w:bCs/>
          <w:sz w:val="16"/>
          <w:szCs w:val="16"/>
        </w:rPr>
      </w:pPr>
    </w:p>
    <w:p w14:paraId="1FBA0ACE" w14:textId="77777777" w:rsidR="00CC2B5F" w:rsidRPr="00CC2B5F" w:rsidRDefault="00CC2B5F" w:rsidP="00CC2B5F">
      <w:pPr>
        <w:rPr>
          <w:rFonts w:ascii="Consolas" w:eastAsia="MS Mincho" w:hAnsi="Consolas" w:cstheme="majorHAnsi"/>
          <w:bCs/>
          <w:sz w:val="16"/>
          <w:szCs w:val="16"/>
        </w:rPr>
      </w:pPr>
    </w:p>
    <w:p w14:paraId="3F3D374F" w14:textId="3C7DEEA1"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ind_2010_2:         JUN01    NOV01    FEB02    FEB03    JUN03    NOV03    MAY06    AUG06    JAN07    MAY10    </w:t>
      </w:r>
    </w:p>
    <w:p w14:paraId="2A7FAD90" w14:textId="77777777" w:rsidR="00CC2B5F" w:rsidRPr="00CC2B5F" w:rsidRDefault="00CC2B5F" w:rsidP="00CC2B5F">
      <w:pPr>
        <w:rPr>
          <w:rFonts w:ascii="Consolas" w:eastAsia="MS Mincho" w:hAnsi="Consolas" w:cstheme="majorHAnsi"/>
          <w:bCs/>
          <w:sz w:val="16"/>
          <w:szCs w:val="16"/>
        </w:rPr>
      </w:pPr>
    </w:p>
    <w:p w14:paraId="7F323B4F"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00               9,800   30,000   19,000   14,000   29,500   30,500   28,500   22,000   26,500   27,000</w:t>
      </w:r>
    </w:p>
    <w:p w14:paraId="451A494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01                 400    1,300      850      450    1,300    1,300    1,200      950    1,100    1,100</w:t>
      </w:r>
    </w:p>
    <w:p w14:paraId="1C79DAC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02                 150      350      250      150      300      300      300      300      400      400</w:t>
      </w:r>
    </w:p>
    <w:p w14:paraId="09CA975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03               1,500    4,300    3,000    1,900    4,400    4,300    4,300    3,400    4,600    3,900</w:t>
      </w:r>
    </w:p>
    <w:p w14:paraId="3C1C2A3D"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04               1,100    3,000    2,200    1,200    2,600    2,500    2,200    1,700    2,300    2,100</w:t>
      </w:r>
    </w:p>
    <w:p w14:paraId="1F8D2CE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05               1,900    4,700    3,400    2,000    4,300    4,400    3,900    2,800    3,900    3,500</w:t>
      </w:r>
    </w:p>
    <w:p w14:paraId="060012A7"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06                 800    2,100    1,600      800    1,800    2,000    1,700    1,300    1,800    1,500</w:t>
      </w:r>
    </w:p>
    <w:p w14:paraId="4BD852C1"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07               2,200    6,900    4,800    3,300    6,800    6,900    6,500    4,800    6,200    6,200</w:t>
      </w:r>
    </w:p>
    <w:p w14:paraId="44EB97E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08               1,000    2,600    1,900    1,100    2,300    2,300    2,200    1,800    2,400    2,200</w:t>
      </w:r>
    </w:p>
    <w:p w14:paraId="1D2F079B"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09                 150      500      350      200      550      500      450      400      450      450</w:t>
      </w:r>
    </w:p>
    <w:p w14:paraId="30438FDD"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10                 550    1,500    1,100      750    1,600    1,400    1,300    1,000    1,400    1,200</w:t>
      </w:r>
    </w:p>
    <w:p w14:paraId="2AF2E0D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11               1,000    2,900    2,100    1,300    2,800    3,000    2,800    2,100    2,800    2,700</w:t>
      </w:r>
    </w:p>
    <w:p w14:paraId="42A92E0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12                 400    1,100      750      500    1,100    1,200    1,200      900    1,300    1,000</w:t>
      </w:r>
    </w:p>
    <w:p w14:paraId="6F571DFA"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13               1,200    3,300    2,400    1,600    3,400    3,400    3,300    2,600    3,500    3,500</w:t>
      </w:r>
    </w:p>
    <w:p w14:paraId="7C25E771"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14               1,000    2,500    1,800    1,200    2,400    2,300    2,300    1,800    2,300    2,500</w:t>
      </w:r>
    </w:p>
    <w:p w14:paraId="552CE258"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15               1,700    5,300    3,900    2,400    5,000    5,400    5,100    3,500    5,500    5,400</w:t>
      </w:r>
    </w:p>
    <w:p w14:paraId="35F4336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16               2,400    7,200    5,200    3,300    6,900    7,100    6,800    5,200    7,100    7,500</w:t>
      </w:r>
    </w:p>
    <w:p w14:paraId="746472F8"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17                 350    1,000      700      500    1,300    1,100    1,100      950    1,100    1,200</w:t>
      </w:r>
    </w:p>
    <w:p w14:paraId="4C9B86A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18               1,200    3,900    2,800    1,900    4,000    3,700    3,600    2,800    3,300    3,500</w:t>
      </w:r>
    </w:p>
    <w:p w14:paraId="0589D0E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19                 100      350      200      150      350      350      350      250      250      250</w:t>
      </w:r>
    </w:p>
    <w:p w14:paraId="131FB052"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20                 800    2,500    1,800    1,200    2,500    2,600    2,300    1,900    2,400    2,300</w:t>
      </w:r>
    </w:p>
    <w:p w14:paraId="41BBE612"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21               1,000    2,800    1,900    1,200    2,800    2,700    2,600    2,000    2,800    2,900</w:t>
      </w:r>
    </w:p>
    <w:p w14:paraId="607627CA"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22                 &lt;15      &lt;15      &lt;15      &lt;15      &lt;15       20      &lt;15      &lt;15      &lt;15      &lt;15</w:t>
      </w:r>
    </w:p>
    <w:p w14:paraId="2FE155C3"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Total              30,500   90,000   62,000   41,000   88,500   89,000   84,000   64,500   83,000   82,500</w:t>
      </w:r>
    </w:p>
    <w:p w14:paraId="72A3EA76" w14:textId="77777777" w:rsidR="00CC2B5F" w:rsidRPr="00CC2B5F" w:rsidRDefault="00CC2B5F" w:rsidP="00CC2B5F">
      <w:pPr>
        <w:rPr>
          <w:rFonts w:ascii="Consolas" w:eastAsia="MS Mincho" w:hAnsi="Consolas" w:cstheme="majorHAnsi"/>
          <w:bCs/>
          <w:sz w:val="16"/>
          <w:szCs w:val="16"/>
        </w:rPr>
      </w:pPr>
    </w:p>
    <w:p w14:paraId="15669BCB" w14:textId="77777777" w:rsidR="00CC2B5F" w:rsidRPr="00CC2B5F" w:rsidRDefault="00CC2B5F" w:rsidP="00CC2B5F">
      <w:pPr>
        <w:rPr>
          <w:rFonts w:ascii="Consolas" w:eastAsia="MS Mincho" w:hAnsi="Consolas" w:cstheme="majorHAnsi"/>
          <w:bCs/>
          <w:sz w:val="16"/>
          <w:szCs w:val="16"/>
        </w:rPr>
      </w:pPr>
    </w:p>
    <w:p w14:paraId="48C50653" w14:textId="77777777" w:rsidR="00CC2B5F" w:rsidRDefault="00CC2B5F">
      <w:pPr>
        <w:rPr>
          <w:rFonts w:ascii="Consolas" w:eastAsia="MS Mincho" w:hAnsi="Consolas" w:cstheme="majorHAnsi"/>
          <w:bCs/>
          <w:sz w:val="16"/>
          <w:szCs w:val="16"/>
        </w:rPr>
      </w:pPr>
      <w:r>
        <w:rPr>
          <w:rFonts w:ascii="Consolas" w:eastAsia="MS Mincho" w:hAnsi="Consolas" w:cstheme="majorHAnsi"/>
          <w:bCs/>
          <w:sz w:val="16"/>
          <w:szCs w:val="16"/>
        </w:rPr>
        <w:br w:type="page"/>
      </w:r>
    </w:p>
    <w:p w14:paraId="1C737604" w14:textId="394E342C"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ind_2010_2:         AUG10    JAN11    JUL14    JAN15    MAY15    JUL18    </w:t>
      </w:r>
    </w:p>
    <w:p w14:paraId="148344EF" w14:textId="77777777" w:rsidR="00CC2B5F" w:rsidRPr="00CC2B5F" w:rsidRDefault="00CC2B5F" w:rsidP="00CC2B5F">
      <w:pPr>
        <w:rPr>
          <w:rFonts w:ascii="Consolas" w:eastAsia="MS Mincho" w:hAnsi="Consolas" w:cstheme="majorHAnsi"/>
          <w:bCs/>
          <w:sz w:val="16"/>
          <w:szCs w:val="16"/>
        </w:rPr>
      </w:pPr>
    </w:p>
    <w:p w14:paraId="0AF83143"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00              20,000   26,500   25,500   27,000   21,000   21,500</w:t>
      </w:r>
    </w:p>
    <w:p w14:paraId="6E867FC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01                 850    1,000    1,000    1,000      900      750</w:t>
      </w:r>
    </w:p>
    <w:p w14:paraId="38E1B89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02                 300      350      400      500      350      300</w:t>
      </w:r>
    </w:p>
    <w:p w14:paraId="46740A1E"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03               2,800    3,600    3,300    3,100    2,600    2,500</w:t>
      </w:r>
    </w:p>
    <w:p w14:paraId="6CB50BBE"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04               1,500    2,100    1,900    1,900    1,400    1,300</w:t>
      </w:r>
    </w:p>
    <w:p w14:paraId="789078F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05               2,700    3,400    3,100    3,200    2,400    2,300</w:t>
      </w:r>
    </w:p>
    <w:p w14:paraId="597DD98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06               1,100    1,400    1,200    1,300    1,000      900</w:t>
      </w:r>
    </w:p>
    <w:p w14:paraId="4C0EC74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07               4,500    6,000    5,500    5,400    4,200    3,700</w:t>
      </w:r>
    </w:p>
    <w:p w14:paraId="6DFF5085"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08               1,600    2,100    2,000    2,100    1,500    1,600</w:t>
      </w:r>
    </w:p>
    <w:p w14:paraId="76C0EFD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09                 350      450      450      450      350      350</w:t>
      </w:r>
    </w:p>
    <w:p w14:paraId="62BD9F6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10                 900    1,200    1,000    1,000      700      700</w:t>
      </w:r>
    </w:p>
    <w:p w14:paraId="1F9961AD"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11               2,000    2,600    2,300    2,400    1,700    1,800</w:t>
      </w:r>
    </w:p>
    <w:p w14:paraId="5A44FE37"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12                 750    1,000      900      950      800      800</w:t>
      </w:r>
    </w:p>
    <w:p w14:paraId="23D9720D"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13               2,600    3,600    3,500    3,400    2,700    3,100</w:t>
      </w:r>
    </w:p>
    <w:p w14:paraId="67F9300A"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14               1,900    2,300    2,100    2,100    1,700    1,400</w:t>
      </w:r>
    </w:p>
    <w:p w14:paraId="5DB4EF3C"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15               3,700    5,300    4,400    5,000    4,000    3,300</w:t>
      </w:r>
    </w:p>
    <w:p w14:paraId="014AB774"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16               5,600    7,400    6,600    6,700    5,400    5,200</w:t>
      </w:r>
    </w:p>
    <w:p w14:paraId="2A6C8AC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17                 950    1,100    1,200    1,000      800      800</w:t>
      </w:r>
    </w:p>
    <w:p w14:paraId="21149929"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18               2,600    3,400    3,100    3,200    2,600    2,200</w:t>
      </w:r>
    </w:p>
    <w:p w14:paraId="2E4486F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19                 200      250      250      300      200      200</w:t>
      </w:r>
    </w:p>
    <w:p w14:paraId="15FA4B06"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20               1,800    2,200    2,200    2,100    1,700    1,700</w:t>
      </w:r>
    </w:p>
    <w:p w14:paraId="3E1CD120"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21               2,100    2,700    2,500    2,500    2,000    2,000</w:t>
      </w:r>
    </w:p>
    <w:p w14:paraId="728F93B3" w14:textId="77777777" w:rsidR="00CC2B5F" w:rsidRPr="00CC2B5F"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 xml:space="preserve">   22                 &lt;15       20      &lt;15      &lt;15      &lt;15      &lt;15</w:t>
      </w:r>
    </w:p>
    <w:p w14:paraId="4305FFAA" w14:textId="09221EBC" w:rsidR="00185AA0" w:rsidRDefault="00CC2B5F" w:rsidP="00CC2B5F">
      <w:pPr>
        <w:rPr>
          <w:rFonts w:ascii="Consolas" w:eastAsia="MS Mincho" w:hAnsi="Consolas" w:cstheme="majorHAnsi"/>
          <w:bCs/>
          <w:sz w:val="16"/>
          <w:szCs w:val="16"/>
        </w:rPr>
      </w:pPr>
      <w:r w:rsidRPr="00CC2B5F">
        <w:rPr>
          <w:rFonts w:ascii="Consolas" w:eastAsia="MS Mincho" w:hAnsi="Consolas" w:cstheme="majorHAnsi"/>
          <w:bCs/>
          <w:sz w:val="16"/>
          <w:szCs w:val="16"/>
        </w:rPr>
        <w:t>Total              61,000   80,000   74,500   76,500   60,000   58,500</w:t>
      </w:r>
    </w:p>
    <w:p w14:paraId="3C04AAA7" w14:textId="77777777" w:rsidR="00936F19" w:rsidRDefault="00936F19" w:rsidP="00185AA0">
      <w:pPr>
        <w:rPr>
          <w:rFonts w:ascii="Consolas" w:eastAsia="MS Mincho" w:hAnsi="Consolas" w:cstheme="majorHAnsi"/>
          <w:bCs/>
          <w:sz w:val="16"/>
          <w:szCs w:val="16"/>
        </w:rPr>
      </w:pPr>
    </w:p>
    <w:p w14:paraId="34026D5B" w14:textId="4F1C787A" w:rsidR="00E07353" w:rsidRDefault="00C70D95" w:rsidP="00C70D95">
      <w:pPr>
        <w:rPr>
          <w:rFonts w:asciiTheme="majorHAnsi" w:eastAsia="MS Mincho" w:hAnsiTheme="majorHAnsi" w:cstheme="majorHAnsi"/>
          <w:b/>
          <w:sz w:val="26"/>
          <w:szCs w:val="26"/>
        </w:rPr>
      </w:pPr>
      <w:r w:rsidRPr="00C70D95">
        <w:rPr>
          <w:rFonts w:ascii="Consolas" w:eastAsia="MS Mincho" w:hAnsi="Consolas" w:cstheme="majorHAnsi"/>
          <w:bCs/>
          <w:sz w:val="16"/>
          <w:szCs w:val="16"/>
        </w:rPr>
        <w:t xml:space="preserve"> </w:t>
      </w:r>
      <w:r w:rsidR="00E07353">
        <w:rPr>
          <w:rFonts w:asciiTheme="majorHAnsi" w:eastAsia="MS Mincho" w:hAnsiTheme="majorHAnsi" w:cstheme="majorHAnsi"/>
          <w:b/>
          <w:sz w:val="26"/>
          <w:szCs w:val="26"/>
        </w:rPr>
        <w:br w:type="page"/>
      </w:r>
    </w:p>
    <w:p w14:paraId="40E7DB6B" w14:textId="0D13E946" w:rsidR="0083002B" w:rsidRPr="0022591C" w:rsidRDefault="0083002B" w:rsidP="0083002B">
      <w:pPr>
        <w:spacing w:after="240"/>
        <w:rPr>
          <w:rFonts w:asciiTheme="majorHAnsi" w:eastAsia="Calibri" w:hAnsiTheme="majorHAnsi" w:cstheme="majorHAnsi"/>
          <w:bCs/>
          <w:i/>
          <w:iCs/>
          <w:sz w:val="22"/>
          <w:szCs w:val="22"/>
        </w:rPr>
      </w:pPr>
      <w:r w:rsidRPr="00AB2B25">
        <w:rPr>
          <w:rFonts w:asciiTheme="majorHAnsi" w:hAnsiTheme="majorHAnsi" w:cstheme="majorHAnsi"/>
          <w:b/>
          <w:sz w:val="26"/>
          <w:szCs w:val="26"/>
        </w:rPr>
        <w:t>Occupation Using 2010 Codes</w:t>
      </w:r>
      <w:r w:rsidRPr="00AB2B25">
        <w:rPr>
          <w:rFonts w:asciiTheme="majorHAnsi" w:eastAsia="MS Mincho" w:hAnsiTheme="majorHAnsi" w:cstheme="majorHAnsi"/>
          <w:b/>
          <w:sz w:val="26"/>
          <w:szCs w:val="26"/>
        </w:rPr>
        <w:t xml:space="preserve">         </w:t>
      </w:r>
      <w:bookmarkStart w:id="93" w:name="OCC_2010"/>
      <w:r w:rsidRPr="00AB2B25">
        <w:rPr>
          <w:rFonts w:asciiTheme="majorHAnsi" w:eastAsia="MS Mincho" w:hAnsiTheme="majorHAnsi" w:cstheme="majorHAnsi"/>
          <w:b/>
          <w:sz w:val="26"/>
          <w:szCs w:val="26"/>
        </w:rPr>
        <w:t>OCC_2010</w:t>
      </w:r>
      <w:bookmarkEnd w:id="93"/>
      <w:r w:rsidRPr="0022591C">
        <w:rPr>
          <w:rFonts w:asciiTheme="majorHAnsi" w:eastAsia="MS Mincho" w:hAnsiTheme="majorHAnsi" w:cstheme="majorHAnsi"/>
          <w:b/>
          <w:sz w:val="22"/>
          <w:szCs w:val="22"/>
        </w:rPr>
        <w:tab/>
      </w:r>
      <w:r w:rsidRPr="0022591C">
        <w:rPr>
          <w:rFonts w:asciiTheme="majorHAnsi" w:eastAsia="MS Mincho" w:hAnsiTheme="majorHAnsi" w:cstheme="majorHAnsi"/>
          <w:b/>
          <w:sz w:val="22"/>
          <w:szCs w:val="22"/>
        </w:rPr>
        <w:tab/>
      </w:r>
      <w:r w:rsidRPr="0022591C">
        <w:rPr>
          <w:rFonts w:asciiTheme="majorHAnsi" w:eastAsia="MS Mincho" w:hAnsiTheme="majorHAnsi" w:cstheme="majorHAnsi"/>
          <w:b/>
          <w:sz w:val="22"/>
          <w:szCs w:val="22"/>
        </w:rPr>
        <w:tab/>
      </w:r>
      <w:r w:rsidRPr="0022591C">
        <w:rPr>
          <w:rFonts w:asciiTheme="majorHAnsi" w:eastAsia="MS Mincho" w:hAnsiTheme="majorHAnsi" w:cstheme="majorHAnsi"/>
          <w:b/>
          <w:sz w:val="22"/>
          <w:szCs w:val="22"/>
        </w:rPr>
        <w:tab/>
      </w:r>
      <w:r w:rsidRPr="0022591C">
        <w:rPr>
          <w:rFonts w:asciiTheme="majorHAnsi" w:hAnsiTheme="majorHAnsi" w:cstheme="majorHAnsi"/>
          <w:b/>
          <w:sz w:val="22"/>
          <w:szCs w:val="22"/>
        </w:rPr>
        <w:tab/>
      </w:r>
      <w:r w:rsidRPr="0022591C">
        <w:rPr>
          <w:rFonts w:asciiTheme="majorHAnsi" w:hAnsiTheme="majorHAnsi" w:cstheme="majorHAnsi"/>
          <w:bCs/>
          <w:sz w:val="22"/>
          <w:szCs w:val="22"/>
        </w:rPr>
        <w:t xml:space="preserve">     </w:t>
      </w:r>
      <w:hyperlink w:anchor="INDEX3" w:history="1">
        <w:r w:rsidRPr="0022591C">
          <w:rPr>
            <w:rStyle w:val="Hyperlink"/>
            <w:rFonts w:asciiTheme="majorHAnsi" w:hAnsiTheme="majorHAnsi" w:cstheme="majorHAnsi"/>
            <w:bCs/>
            <w:sz w:val="22"/>
            <w:szCs w:val="22"/>
          </w:rPr>
          <w:t>Return to Index</w:t>
        </w:r>
      </w:hyperlink>
    </w:p>
    <w:p w14:paraId="19D95D68" w14:textId="3E683DB9" w:rsidR="0083002B" w:rsidRPr="0022591C" w:rsidRDefault="0083002B" w:rsidP="0022591C">
      <w:pPr>
        <w:pStyle w:val="PlainText"/>
        <w:spacing w:after="120"/>
        <w:rPr>
          <w:rFonts w:asciiTheme="majorHAnsi" w:hAnsiTheme="majorHAnsi" w:cstheme="majorHAnsi"/>
          <w:sz w:val="22"/>
          <w:szCs w:val="22"/>
        </w:rPr>
      </w:pPr>
      <w:r w:rsidRPr="0022591C">
        <w:rPr>
          <w:rFonts w:asciiTheme="majorHAnsi" w:hAnsiTheme="majorHAnsi" w:cstheme="majorHAnsi"/>
          <w:b/>
          <w:sz w:val="22"/>
          <w:szCs w:val="22"/>
        </w:rPr>
        <w:t>DESCRIPTION</w:t>
      </w:r>
      <w:r w:rsidRPr="0022591C">
        <w:rPr>
          <w:rFonts w:asciiTheme="majorHAnsi" w:eastAsia="Calibri" w:hAnsiTheme="majorHAnsi" w:cstheme="majorHAnsi"/>
          <w:b/>
          <w:sz w:val="22"/>
          <w:szCs w:val="22"/>
        </w:rPr>
        <w:t>:</w:t>
      </w:r>
      <w:r w:rsidRPr="0022591C">
        <w:rPr>
          <w:rFonts w:asciiTheme="majorHAnsi" w:eastAsia="MS Mincho" w:hAnsiTheme="majorHAnsi" w:cstheme="majorHAnsi"/>
          <w:sz w:val="22"/>
          <w:szCs w:val="22"/>
        </w:rPr>
        <w:t xml:space="preserve"> </w:t>
      </w:r>
      <w:r w:rsidRPr="0022591C">
        <w:rPr>
          <w:rFonts w:asciiTheme="majorHAnsi" w:hAnsiTheme="majorHAnsi" w:cstheme="majorHAnsi"/>
          <w:sz w:val="22"/>
          <w:szCs w:val="22"/>
        </w:rPr>
        <w:t xml:space="preserve">Job specific 2010 occupation classification codes. Specific codes for </w:t>
      </w:r>
      <w:r w:rsidR="00D4011A" w:rsidRPr="0022591C">
        <w:rPr>
          <w:rFonts w:asciiTheme="majorHAnsi" w:hAnsiTheme="majorHAnsi" w:cstheme="majorHAnsi"/>
          <w:sz w:val="22"/>
          <w:szCs w:val="22"/>
        </w:rPr>
        <w:t>occupations</w:t>
      </w:r>
      <w:r w:rsidRPr="0022591C">
        <w:rPr>
          <w:rFonts w:asciiTheme="majorHAnsi" w:hAnsiTheme="majorHAnsi" w:cstheme="majorHAnsi"/>
          <w:sz w:val="22"/>
          <w:szCs w:val="22"/>
        </w:rPr>
        <w:t xml:space="preserve"> are given in </w:t>
      </w:r>
      <w:hyperlink w:anchor="APP_E" w:history="1">
        <w:r w:rsidRPr="0022591C">
          <w:rPr>
            <w:rStyle w:val="Hyperlink"/>
            <w:rFonts w:asciiTheme="majorHAnsi" w:hAnsiTheme="majorHAnsi" w:cstheme="majorHAnsi"/>
            <w:sz w:val="22"/>
            <w:szCs w:val="22"/>
          </w:rPr>
          <w:t>Appendix</w:t>
        </w:r>
        <w:r w:rsidR="006F38ED" w:rsidRPr="0022591C">
          <w:rPr>
            <w:rStyle w:val="Hyperlink"/>
            <w:rFonts w:asciiTheme="majorHAnsi" w:hAnsiTheme="majorHAnsi" w:cstheme="majorHAnsi"/>
            <w:sz w:val="22"/>
            <w:szCs w:val="22"/>
          </w:rPr>
          <w:t xml:space="preserve"> </w:t>
        </w:r>
        <w:r w:rsidR="00020255" w:rsidRPr="0022591C">
          <w:rPr>
            <w:rStyle w:val="Hyperlink"/>
            <w:rFonts w:asciiTheme="majorHAnsi" w:hAnsiTheme="majorHAnsi" w:cstheme="majorHAnsi"/>
            <w:sz w:val="22"/>
            <w:szCs w:val="22"/>
          </w:rPr>
          <w:t>E</w:t>
        </w:r>
      </w:hyperlink>
      <w:r w:rsidR="0037238A">
        <w:rPr>
          <w:rFonts w:asciiTheme="majorHAnsi" w:hAnsiTheme="majorHAnsi" w:cstheme="majorHAnsi"/>
          <w:sz w:val="22"/>
          <w:szCs w:val="22"/>
        </w:rPr>
        <w:t xml:space="preserve"> and a description of the harmonization process is in </w:t>
      </w:r>
      <w:hyperlink w:anchor="APP_C" w:history="1">
        <w:r w:rsidR="0037238A" w:rsidRPr="00877DDB">
          <w:rPr>
            <w:rStyle w:val="Hyperlink"/>
            <w:rFonts w:asciiTheme="majorHAnsi" w:hAnsiTheme="majorHAnsi" w:cstheme="majorHAnsi"/>
            <w:sz w:val="22"/>
            <w:szCs w:val="22"/>
          </w:rPr>
          <w:t>Appendix C</w:t>
        </w:r>
      </w:hyperlink>
      <w:r w:rsidR="0037238A">
        <w:rPr>
          <w:rFonts w:asciiTheme="majorHAnsi" w:hAnsiTheme="majorHAnsi" w:cstheme="majorHAnsi"/>
          <w:sz w:val="22"/>
          <w:szCs w:val="22"/>
        </w:rPr>
        <w:t>.</w:t>
      </w:r>
    </w:p>
    <w:p w14:paraId="42E127D6" w14:textId="77777777" w:rsidR="0083002B" w:rsidRPr="0022591C" w:rsidRDefault="0083002B" w:rsidP="0083002B">
      <w:pPr>
        <w:pStyle w:val="PlainText"/>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Type: CHAR</w:t>
      </w:r>
    </w:p>
    <w:p w14:paraId="52C21A67" w14:textId="610635ED" w:rsidR="0083002B" w:rsidRPr="0022591C" w:rsidRDefault="0083002B" w:rsidP="0083002B">
      <w:pPr>
        <w:pStyle w:val="PlainText"/>
        <w:spacing w:after="160"/>
        <w:jc w:val="both"/>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Format: $</w:t>
      </w:r>
      <w:r w:rsidR="00BE1D1B" w:rsidRPr="0022591C">
        <w:rPr>
          <w:rFonts w:asciiTheme="majorHAnsi" w:eastAsia="MS Mincho" w:hAnsiTheme="majorHAnsi" w:cstheme="majorHAnsi"/>
          <w:sz w:val="22"/>
          <w:szCs w:val="22"/>
        </w:rPr>
        <w:t>4</w:t>
      </w:r>
    </w:p>
    <w:p w14:paraId="7B7BBD34" w14:textId="77777777" w:rsidR="0083002B" w:rsidRPr="00D51A60" w:rsidRDefault="0083002B" w:rsidP="0083002B">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p w14:paraId="697ECF69" w14:textId="77777777" w:rsidR="0083002B" w:rsidRDefault="0083002B">
      <w:pPr>
        <w:rPr>
          <w:rFonts w:asciiTheme="majorHAnsi" w:hAnsiTheme="majorHAnsi" w:cstheme="majorHAnsi"/>
          <w:b/>
          <w:sz w:val="26"/>
          <w:szCs w:val="26"/>
        </w:rPr>
      </w:pPr>
      <w:r>
        <w:rPr>
          <w:rFonts w:asciiTheme="majorHAnsi" w:hAnsiTheme="majorHAnsi" w:cstheme="majorHAnsi"/>
          <w:b/>
          <w:sz w:val="26"/>
          <w:szCs w:val="26"/>
        </w:rPr>
        <w:br w:type="page"/>
      </w:r>
    </w:p>
    <w:p w14:paraId="0A4936E3" w14:textId="628A2A1F" w:rsidR="00B52D6F" w:rsidRPr="00663091" w:rsidRDefault="008D095C" w:rsidP="00B52D6F">
      <w:pPr>
        <w:spacing w:after="240"/>
        <w:rPr>
          <w:rFonts w:ascii="Calibri" w:eastAsia="Calibri" w:hAnsi="Calibri"/>
          <w:bCs/>
          <w:i/>
          <w:iCs/>
          <w:sz w:val="18"/>
          <w:szCs w:val="18"/>
        </w:rPr>
      </w:pPr>
      <w:r>
        <w:rPr>
          <w:rFonts w:asciiTheme="majorHAnsi" w:hAnsiTheme="majorHAnsi" w:cstheme="majorHAnsi"/>
          <w:b/>
          <w:sz w:val="26"/>
          <w:szCs w:val="26"/>
        </w:rPr>
        <w:t>Major Occupation Classification Recode</w:t>
      </w:r>
      <w:r w:rsidR="007D1814">
        <w:rPr>
          <w:rFonts w:asciiTheme="majorHAnsi" w:hAnsiTheme="majorHAnsi" w:cstheme="majorHAnsi"/>
          <w:b/>
          <w:sz w:val="26"/>
          <w:szCs w:val="26"/>
        </w:rPr>
        <w:t xml:space="preserve"> 1</w:t>
      </w:r>
      <w:r w:rsidR="00B52D6F" w:rsidRPr="002B6F27">
        <w:rPr>
          <w:rFonts w:asciiTheme="majorHAnsi" w:eastAsia="MS Mincho" w:hAnsiTheme="majorHAnsi" w:cstheme="majorHAnsi"/>
          <w:b/>
          <w:sz w:val="26"/>
          <w:szCs w:val="26"/>
        </w:rPr>
        <w:t xml:space="preserve">         </w:t>
      </w:r>
      <w:bookmarkStart w:id="94" w:name="OCC_2010_1"/>
      <w:r w:rsidR="007F5350">
        <w:rPr>
          <w:rFonts w:asciiTheme="majorHAnsi" w:eastAsia="MS Mincho" w:hAnsiTheme="majorHAnsi" w:cstheme="majorHAnsi"/>
          <w:b/>
          <w:sz w:val="26"/>
          <w:szCs w:val="26"/>
        </w:rPr>
        <w:t>OCC_2010</w:t>
      </w:r>
      <w:r w:rsidR="00127CC1">
        <w:rPr>
          <w:rFonts w:asciiTheme="majorHAnsi" w:eastAsia="MS Mincho" w:hAnsiTheme="majorHAnsi" w:cstheme="majorHAnsi"/>
          <w:b/>
          <w:sz w:val="26"/>
          <w:szCs w:val="26"/>
        </w:rPr>
        <w:t>_</w:t>
      </w:r>
      <w:r w:rsidR="00817AE8">
        <w:rPr>
          <w:rFonts w:asciiTheme="majorHAnsi" w:eastAsia="MS Mincho" w:hAnsiTheme="majorHAnsi" w:cstheme="majorHAnsi"/>
          <w:b/>
          <w:sz w:val="26"/>
          <w:szCs w:val="26"/>
        </w:rPr>
        <w:t>1</w:t>
      </w:r>
      <w:bookmarkEnd w:id="94"/>
      <w:r w:rsidR="00817AE8">
        <w:rPr>
          <w:rFonts w:asciiTheme="majorHAnsi" w:eastAsia="MS Mincho" w:hAnsiTheme="majorHAnsi" w:cstheme="majorHAnsi"/>
          <w:b/>
          <w:sz w:val="26"/>
          <w:szCs w:val="26"/>
        </w:rPr>
        <w:tab/>
      </w:r>
      <w:r w:rsidR="00817AE8">
        <w:rPr>
          <w:rFonts w:asciiTheme="majorHAnsi" w:eastAsia="MS Mincho" w:hAnsiTheme="majorHAnsi" w:cstheme="majorHAnsi"/>
          <w:b/>
          <w:sz w:val="26"/>
          <w:szCs w:val="26"/>
        </w:rPr>
        <w:tab/>
      </w:r>
      <w:r w:rsidR="00B52D6F">
        <w:rPr>
          <w:rFonts w:asciiTheme="majorHAnsi" w:hAnsiTheme="majorHAnsi" w:cstheme="majorHAnsi"/>
          <w:b/>
          <w:sz w:val="26"/>
          <w:szCs w:val="26"/>
        </w:rPr>
        <w:tab/>
      </w:r>
      <w:r w:rsidR="00B52D6F" w:rsidRPr="00663091">
        <w:rPr>
          <w:rFonts w:asciiTheme="majorHAnsi" w:hAnsiTheme="majorHAnsi" w:cstheme="majorHAnsi"/>
          <w:bCs/>
          <w:sz w:val="26"/>
          <w:szCs w:val="26"/>
        </w:rPr>
        <w:t xml:space="preserve">      </w:t>
      </w:r>
      <w:hyperlink w:anchor="INDEX3" w:history="1">
        <w:r w:rsidR="00B52D6F" w:rsidRPr="00663091">
          <w:rPr>
            <w:rStyle w:val="Hyperlink"/>
            <w:rFonts w:asciiTheme="majorHAnsi" w:hAnsiTheme="majorHAnsi" w:cstheme="majorHAnsi"/>
            <w:bCs/>
            <w:sz w:val="22"/>
            <w:szCs w:val="22"/>
          </w:rPr>
          <w:t>R</w:t>
        </w:r>
        <w:r w:rsidR="00B52D6F" w:rsidRPr="00663091">
          <w:rPr>
            <w:rStyle w:val="Hyperlink"/>
            <w:rFonts w:asciiTheme="majorHAnsi" w:hAnsiTheme="majorHAnsi" w:cstheme="majorHAnsi"/>
            <w:bCs/>
            <w:sz w:val="20"/>
            <w:szCs w:val="20"/>
          </w:rPr>
          <w:t>eturn to Index</w:t>
        </w:r>
      </w:hyperlink>
    </w:p>
    <w:p w14:paraId="35CB599D" w14:textId="767C547A" w:rsidR="00B52D6F" w:rsidRPr="0022591C" w:rsidRDefault="00B52D6F" w:rsidP="0022591C">
      <w:pPr>
        <w:pStyle w:val="PlainText"/>
        <w:spacing w:after="120"/>
        <w:rPr>
          <w:rFonts w:asciiTheme="majorHAnsi" w:eastAsia="MS Mincho" w:hAnsiTheme="majorHAnsi" w:cstheme="majorHAnsi"/>
          <w:sz w:val="22"/>
          <w:szCs w:val="22"/>
        </w:rPr>
      </w:pPr>
      <w:r w:rsidRPr="0022591C">
        <w:rPr>
          <w:rFonts w:asciiTheme="majorHAnsi" w:hAnsiTheme="majorHAnsi" w:cstheme="majorHAnsi"/>
          <w:b/>
          <w:sz w:val="22"/>
          <w:szCs w:val="22"/>
        </w:rPr>
        <w:t>DESCRIPTION</w:t>
      </w:r>
      <w:r w:rsidRPr="0022591C">
        <w:rPr>
          <w:rFonts w:asciiTheme="majorHAnsi" w:eastAsia="Calibri" w:hAnsiTheme="majorHAnsi" w:cstheme="majorHAnsi"/>
          <w:b/>
          <w:sz w:val="22"/>
          <w:szCs w:val="22"/>
        </w:rPr>
        <w:t>:</w:t>
      </w:r>
      <w:r w:rsidRPr="0022591C">
        <w:rPr>
          <w:rFonts w:asciiTheme="majorHAnsi" w:eastAsia="MS Mincho" w:hAnsiTheme="majorHAnsi" w:cstheme="majorHAnsi"/>
          <w:sz w:val="22"/>
          <w:szCs w:val="22"/>
        </w:rPr>
        <w:t xml:space="preserve"> </w:t>
      </w:r>
      <w:r w:rsidR="000650A8" w:rsidRPr="0022591C">
        <w:rPr>
          <w:rFonts w:asciiTheme="majorHAnsi" w:eastAsia="MS Mincho" w:hAnsiTheme="majorHAnsi" w:cstheme="majorHAnsi"/>
          <w:sz w:val="22"/>
          <w:szCs w:val="22"/>
        </w:rPr>
        <w:t xml:space="preserve">Major occupation classification recode of </w:t>
      </w:r>
      <w:r w:rsidR="00D455C1" w:rsidRPr="0022591C">
        <w:rPr>
          <w:rFonts w:asciiTheme="majorHAnsi" w:eastAsia="MS Mincho" w:hAnsiTheme="majorHAnsi" w:cstheme="majorHAnsi"/>
          <w:sz w:val="22"/>
          <w:szCs w:val="22"/>
        </w:rPr>
        <w:t>2010</w:t>
      </w:r>
      <w:r w:rsidR="000650A8" w:rsidRPr="0022591C">
        <w:rPr>
          <w:rFonts w:asciiTheme="majorHAnsi" w:eastAsia="MS Mincho" w:hAnsiTheme="majorHAnsi" w:cstheme="majorHAnsi"/>
          <w:sz w:val="22"/>
          <w:szCs w:val="22"/>
        </w:rPr>
        <w:t xml:space="preserve"> occupation </w:t>
      </w:r>
      <w:r w:rsidR="00EA6F0A" w:rsidRPr="0022591C">
        <w:rPr>
          <w:rFonts w:asciiTheme="majorHAnsi" w:eastAsia="MS Mincho" w:hAnsiTheme="majorHAnsi" w:cstheme="majorHAnsi"/>
          <w:sz w:val="22"/>
          <w:szCs w:val="22"/>
        </w:rPr>
        <w:t>classifications</w:t>
      </w:r>
      <w:r w:rsidRPr="0022591C">
        <w:rPr>
          <w:rFonts w:asciiTheme="majorHAnsi" w:hAnsiTheme="majorHAnsi" w:cstheme="majorHAnsi"/>
          <w:sz w:val="22"/>
          <w:szCs w:val="22"/>
        </w:rPr>
        <w:t>.</w:t>
      </w:r>
      <w:r w:rsidR="0046197B" w:rsidRPr="0022591C">
        <w:rPr>
          <w:rFonts w:asciiTheme="majorHAnsi" w:hAnsiTheme="majorHAnsi" w:cstheme="majorHAnsi"/>
          <w:sz w:val="22"/>
          <w:szCs w:val="22"/>
        </w:rPr>
        <w:t xml:space="preserve">  </w:t>
      </w:r>
    </w:p>
    <w:p w14:paraId="1F8929EC" w14:textId="77777777" w:rsidR="00DF65BA" w:rsidRPr="0022591C" w:rsidRDefault="00DF65BA" w:rsidP="00DF65BA">
      <w:pPr>
        <w:pStyle w:val="PlainText"/>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Type: CHAR</w:t>
      </w:r>
    </w:p>
    <w:p w14:paraId="6C1A12E8" w14:textId="77777777" w:rsidR="00DF65BA" w:rsidRPr="0022591C" w:rsidRDefault="00DF65BA" w:rsidP="00DF65BA">
      <w:pPr>
        <w:pStyle w:val="PlainText"/>
        <w:spacing w:after="160"/>
        <w:jc w:val="both"/>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Format: $2</w:t>
      </w:r>
    </w:p>
    <w:p w14:paraId="4AC1F822" w14:textId="77777777" w:rsidR="00CF5C48" w:rsidRPr="00D51A60" w:rsidRDefault="00CF5C48" w:rsidP="00CF5C48">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8820" w:type="dxa"/>
        <w:tblLayout w:type="fixed"/>
        <w:tblLook w:val="04A0" w:firstRow="1" w:lastRow="0" w:firstColumn="1" w:lastColumn="0" w:noHBand="0" w:noVBand="1"/>
      </w:tblPr>
      <w:tblGrid>
        <w:gridCol w:w="990"/>
        <w:gridCol w:w="6291"/>
        <w:gridCol w:w="1539"/>
      </w:tblGrid>
      <w:tr w:rsidR="00B52D6F" w:rsidRPr="00A42408" w14:paraId="74184F88" w14:textId="77777777" w:rsidTr="00817AE8">
        <w:trPr>
          <w:gridAfter w:val="1"/>
          <w:wAfter w:w="1539" w:type="dxa"/>
          <w:trHeight w:val="216"/>
        </w:trPr>
        <w:tc>
          <w:tcPr>
            <w:tcW w:w="7281" w:type="dxa"/>
            <w:gridSpan w:val="2"/>
            <w:tcBorders>
              <w:top w:val="nil"/>
              <w:left w:val="nil"/>
              <w:bottom w:val="nil"/>
              <w:right w:val="nil"/>
            </w:tcBorders>
            <w:shd w:val="clear" w:color="auto" w:fill="auto"/>
            <w:vAlign w:val="center"/>
          </w:tcPr>
          <w:p w14:paraId="6E52A888" w14:textId="77777777" w:rsidR="00B52D6F" w:rsidRPr="00A42408" w:rsidRDefault="00B52D6F" w:rsidP="00947521">
            <w:pPr>
              <w:spacing w:line="276" w:lineRule="auto"/>
              <w:ind w:left="-72"/>
              <w:rPr>
                <w:rFonts w:ascii="Consolas" w:hAnsi="Consolas" w:cs="Consolas"/>
                <w:sz w:val="20"/>
                <w:szCs w:val="20"/>
              </w:rPr>
            </w:pPr>
            <w:r w:rsidRPr="00A42408">
              <w:rPr>
                <w:rFonts w:ascii="Consolas" w:eastAsia="MS Mincho" w:hAnsi="Consolas" w:cs="Consolas"/>
                <w:b/>
                <w:bCs/>
                <w:color w:val="000000"/>
                <w:sz w:val="20"/>
                <w:szCs w:val="20"/>
              </w:rPr>
              <w:t>VALID CODES</w:t>
            </w:r>
          </w:p>
        </w:tc>
      </w:tr>
      <w:tr w:rsidR="00BE5F2A" w:rsidRPr="00C93096" w14:paraId="529D8E41" w14:textId="77777777" w:rsidTr="00817AE8">
        <w:trPr>
          <w:trHeight w:val="216"/>
        </w:trPr>
        <w:tc>
          <w:tcPr>
            <w:tcW w:w="990" w:type="dxa"/>
            <w:tcBorders>
              <w:top w:val="nil"/>
              <w:left w:val="nil"/>
              <w:bottom w:val="nil"/>
              <w:right w:val="nil"/>
            </w:tcBorders>
            <w:shd w:val="clear" w:color="auto" w:fill="auto"/>
          </w:tcPr>
          <w:p w14:paraId="6311724E" w14:textId="77777777" w:rsidR="00BE5F2A" w:rsidRDefault="00BE5F2A" w:rsidP="00BE5F2A">
            <w:pPr>
              <w:spacing w:line="276" w:lineRule="auto"/>
              <w:jc w:val="right"/>
              <w:rPr>
                <w:rFonts w:ascii="Consolas" w:eastAsia="Calibri" w:hAnsi="Consolas" w:cs="Consolas"/>
                <w:sz w:val="20"/>
                <w:szCs w:val="20"/>
              </w:rPr>
            </w:pPr>
            <w:r>
              <w:rPr>
                <w:rFonts w:ascii="Consolas" w:eastAsia="Calibri" w:hAnsi="Consolas" w:cs="Consolas"/>
                <w:sz w:val="20"/>
                <w:szCs w:val="20"/>
              </w:rPr>
              <w:t>00</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2F5B0A0E" w14:textId="3ED39032" w:rsidR="00BE5F2A" w:rsidRPr="00C93096" w:rsidRDefault="00572B23" w:rsidP="00BE5F2A">
            <w:pPr>
              <w:spacing w:line="276" w:lineRule="auto"/>
              <w:ind w:left="-72"/>
              <w:rPr>
                <w:rFonts w:ascii="Consolas" w:hAnsi="Consolas" w:cs="Consolas"/>
                <w:sz w:val="20"/>
                <w:szCs w:val="20"/>
              </w:rPr>
            </w:pPr>
            <w:bookmarkStart w:id="95" w:name="_Hlk145581477"/>
            <w:r>
              <w:rPr>
                <w:rFonts w:ascii="Consolas" w:hAnsi="Consolas" w:cs="Consolas"/>
                <w:sz w:val="20"/>
                <w:szCs w:val="20"/>
              </w:rPr>
              <w:t>No occupation recode</w:t>
            </w:r>
            <w:bookmarkEnd w:id="95"/>
          </w:p>
        </w:tc>
      </w:tr>
      <w:tr w:rsidR="00817AE8" w:rsidRPr="00C93096" w14:paraId="45696A2F" w14:textId="77777777" w:rsidTr="00817AE8">
        <w:trPr>
          <w:trHeight w:val="216"/>
        </w:trPr>
        <w:tc>
          <w:tcPr>
            <w:tcW w:w="990" w:type="dxa"/>
            <w:tcBorders>
              <w:top w:val="nil"/>
              <w:left w:val="nil"/>
              <w:bottom w:val="nil"/>
              <w:right w:val="nil"/>
            </w:tcBorders>
            <w:shd w:val="clear" w:color="auto" w:fill="auto"/>
          </w:tcPr>
          <w:p w14:paraId="01674549" w14:textId="77777777" w:rsidR="00817AE8" w:rsidRPr="00C93096" w:rsidRDefault="00817AE8" w:rsidP="00CA1295">
            <w:pPr>
              <w:spacing w:line="276" w:lineRule="auto"/>
              <w:jc w:val="right"/>
              <w:rPr>
                <w:rFonts w:ascii="Consolas" w:hAnsi="Consolas" w:cs="Consolas"/>
                <w:b/>
                <w:bCs/>
                <w:color w:val="000000"/>
                <w:sz w:val="20"/>
                <w:szCs w:val="20"/>
              </w:rPr>
            </w:pPr>
            <w:r>
              <w:rPr>
                <w:rFonts w:ascii="Consolas" w:eastAsia="Calibri" w:hAnsi="Consolas" w:cs="Consolas"/>
                <w:sz w:val="20"/>
                <w:szCs w:val="20"/>
              </w:rPr>
              <w:t>01</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71D9A3AF" w14:textId="1C7C435E" w:rsidR="00817AE8" w:rsidRPr="00C93096" w:rsidRDefault="00566099" w:rsidP="00CA1295">
            <w:pPr>
              <w:spacing w:line="276" w:lineRule="auto"/>
              <w:ind w:left="-72"/>
              <w:rPr>
                <w:rFonts w:ascii="Consolas" w:hAnsi="Consolas" w:cs="Consolas"/>
                <w:sz w:val="20"/>
                <w:szCs w:val="20"/>
              </w:rPr>
            </w:pPr>
            <w:r w:rsidRPr="00FF2EBD">
              <w:rPr>
                <w:rFonts w:ascii="Consolas" w:hAnsi="Consolas" w:cs="Consolas"/>
                <w:sz w:val="20"/>
                <w:szCs w:val="20"/>
              </w:rPr>
              <w:t>Management, business &amp; financial</w:t>
            </w:r>
          </w:p>
        </w:tc>
      </w:tr>
      <w:tr w:rsidR="00817AE8" w:rsidRPr="00C93096" w14:paraId="7BC372B1" w14:textId="77777777" w:rsidTr="00817AE8">
        <w:trPr>
          <w:trHeight w:val="216"/>
        </w:trPr>
        <w:tc>
          <w:tcPr>
            <w:tcW w:w="990" w:type="dxa"/>
            <w:tcBorders>
              <w:top w:val="nil"/>
              <w:left w:val="nil"/>
              <w:bottom w:val="nil"/>
              <w:right w:val="nil"/>
            </w:tcBorders>
            <w:shd w:val="clear" w:color="auto" w:fill="auto"/>
          </w:tcPr>
          <w:p w14:paraId="781B6AF5" w14:textId="77777777" w:rsidR="00817AE8" w:rsidRPr="00C93096" w:rsidRDefault="00817AE8" w:rsidP="00CA1295">
            <w:pPr>
              <w:spacing w:line="276" w:lineRule="auto"/>
              <w:jc w:val="right"/>
              <w:rPr>
                <w:rFonts w:ascii="Consolas" w:hAnsi="Consolas" w:cs="Consolas"/>
                <w:b/>
                <w:bCs/>
                <w:color w:val="000000"/>
                <w:sz w:val="20"/>
                <w:szCs w:val="20"/>
              </w:rPr>
            </w:pPr>
            <w:r>
              <w:rPr>
                <w:rFonts w:ascii="Consolas" w:eastAsia="Calibri" w:hAnsi="Consolas" w:cs="Consolas"/>
                <w:sz w:val="20"/>
                <w:szCs w:val="20"/>
              </w:rPr>
              <w:t>02</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4EE329B2" w14:textId="607AAB93" w:rsidR="00817AE8" w:rsidRPr="00C93096" w:rsidRDefault="00566099" w:rsidP="00CA1295">
            <w:pPr>
              <w:spacing w:line="276" w:lineRule="auto"/>
              <w:ind w:left="-72"/>
              <w:rPr>
                <w:rFonts w:ascii="Consolas" w:hAnsi="Consolas" w:cs="Consolas"/>
                <w:sz w:val="20"/>
                <w:szCs w:val="20"/>
              </w:rPr>
            </w:pPr>
            <w:r w:rsidRPr="00FF2EBD">
              <w:rPr>
                <w:rFonts w:ascii="Consolas" w:hAnsi="Consolas" w:cs="Consolas"/>
                <w:sz w:val="20"/>
                <w:szCs w:val="20"/>
              </w:rPr>
              <w:t>Professional and related</w:t>
            </w:r>
          </w:p>
        </w:tc>
      </w:tr>
      <w:tr w:rsidR="00817AE8" w:rsidRPr="00C93096" w14:paraId="50F1F053" w14:textId="77777777" w:rsidTr="00817AE8">
        <w:trPr>
          <w:trHeight w:val="216"/>
        </w:trPr>
        <w:tc>
          <w:tcPr>
            <w:tcW w:w="990" w:type="dxa"/>
            <w:tcBorders>
              <w:top w:val="nil"/>
              <w:left w:val="nil"/>
              <w:bottom w:val="nil"/>
              <w:right w:val="nil"/>
            </w:tcBorders>
            <w:shd w:val="clear" w:color="auto" w:fill="auto"/>
          </w:tcPr>
          <w:p w14:paraId="1413F91F" w14:textId="77777777" w:rsidR="00817AE8" w:rsidRPr="00C93096" w:rsidRDefault="00817AE8" w:rsidP="00CA1295">
            <w:pPr>
              <w:spacing w:line="276" w:lineRule="auto"/>
              <w:jc w:val="right"/>
              <w:rPr>
                <w:rFonts w:ascii="Consolas" w:hAnsi="Consolas" w:cs="Consolas"/>
                <w:color w:val="000000"/>
                <w:sz w:val="20"/>
                <w:szCs w:val="20"/>
              </w:rPr>
            </w:pPr>
            <w:r>
              <w:rPr>
                <w:rFonts w:ascii="Consolas" w:eastAsia="Calibri" w:hAnsi="Consolas" w:cs="Consolas"/>
                <w:sz w:val="20"/>
                <w:szCs w:val="20"/>
              </w:rPr>
              <w:t>03</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5D48E7D0" w14:textId="7649CFF8" w:rsidR="00817AE8" w:rsidRPr="00FF2EBD" w:rsidRDefault="00566099" w:rsidP="00CA1295">
            <w:pPr>
              <w:spacing w:line="276" w:lineRule="auto"/>
              <w:ind w:left="-72"/>
              <w:rPr>
                <w:rFonts w:ascii="Consolas" w:hAnsi="Consolas" w:cs="Consolas"/>
                <w:sz w:val="20"/>
                <w:szCs w:val="20"/>
              </w:rPr>
            </w:pPr>
            <w:r w:rsidRPr="00FF2EBD">
              <w:rPr>
                <w:rFonts w:ascii="Consolas" w:hAnsi="Consolas" w:cs="Consolas"/>
                <w:sz w:val="20"/>
                <w:szCs w:val="20"/>
              </w:rPr>
              <w:t>Service</w:t>
            </w:r>
          </w:p>
        </w:tc>
      </w:tr>
      <w:tr w:rsidR="00817AE8" w:rsidRPr="00C93096" w14:paraId="64501568" w14:textId="77777777" w:rsidTr="00817AE8">
        <w:trPr>
          <w:trHeight w:val="216"/>
        </w:trPr>
        <w:tc>
          <w:tcPr>
            <w:tcW w:w="990" w:type="dxa"/>
            <w:tcBorders>
              <w:top w:val="nil"/>
              <w:left w:val="nil"/>
              <w:bottom w:val="nil"/>
              <w:right w:val="nil"/>
            </w:tcBorders>
            <w:shd w:val="clear" w:color="auto" w:fill="auto"/>
          </w:tcPr>
          <w:p w14:paraId="6C9D9137"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04</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73D8EEDA" w14:textId="4488AFF0" w:rsidR="00817AE8" w:rsidRPr="00FF2EBD" w:rsidRDefault="00566099" w:rsidP="00CA1295">
            <w:pPr>
              <w:spacing w:line="276" w:lineRule="auto"/>
              <w:ind w:left="-72"/>
              <w:rPr>
                <w:rFonts w:ascii="Consolas" w:hAnsi="Consolas" w:cs="Consolas"/>
                <w:sz w:val="20"/>
                <w:szCs w:val="20"/>
              </w:rPr>
            </w:pPr>
            <w:r w:rsidRPr="00FF2EBD">
              <w:rPr>
                <w:rFonts w:ascii="Consolas" w:hAnsi="Consolas" w:cs="Consolas"/>
                <w:sz w:val="20"/>
                <w:szCs w:val="20"/>
              </w:rPr>
              <w:t>Sales and related</w:t>
            </w:r>
          </w:p>
        </w:tc>
      </w:tr>
      <w:tr w:rsidR="00817AE8" w:rsidRPr="00C93096" w14:paraId="137BDC31" w14:textId="77777777" w:rsidTr="00817AE8">
        <w:trPr>
          <w:trHeight w:val="216"/>
        </w:trPr>
        <w:tc>
          <w:tcPr>
            <w:tcW w:w="990" w:type="dxa"/>
            <w:tcBorders>
              <w:top w:val="nil"/>
              <w:left w:val="nil"/>
              <w:bottom w:val="nil"/>
              <w:right w:val="nil"/>
            </w:tcBorders>
            <w:shd w:val="clear" w:color="auto" w:fill="auto"/>
          </w:tcPr>
          <w:p w14:paraId="6F522C7E"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05</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3E81C553" w14:textId="1DC26F3A"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 xml:space="preserve">Office and administrative support </w:t>
            </w:r>
          </w:p>
        </w:tc>
      </w:tr>
      <w:tr w:rsidR="00817AE8" w:rsidRPr="00C93096" w14:paraId="16CDF5CF" w14:textId="77777777" w:rsidTr="00817AE8">
        <w:trPr>
          <w:trHeight w:val="216"/>
        </w:trPr>
        <w:tc>
          <w:tcPr>
            <w:tcW w:w="990" w:type="dxa"/>
            <w:tcBorders>
              <w:top w:val="nil"/>
              <w:left w:val="nil"/>
              <w:bottom w:val="nil"/>
              <w:right w:val="nil"/>
            </w:tcBorders>
            <w:shd w:val="clear" w:color="auto" w:fill="auto"/>
          </w:tcPr>
          <w:p w14:paraId="11BB11E1"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06</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50A9A28E" w14:textId="635DBA56"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 xml:space="preserve">Farming, fishing, &amp; forestry </w:t>
            </w:r>
          </w:p>
        </w:tc>
      </w:tr>
      <w:tr w:rsidR="00817AE8" w:rsidRPr="00C93096" w14:paraId="141BCDAD" w14:textId="77777777" w:rsidTr="00817AE8">
        <w:trPr>
          <w:trHeight w:val="216"/>
        </w:trPr>
        <w:tc>
          <w:tcPr>
            <w:tcW w:w="990" w:type="dxa"/>
            <w:tcBorders>
              <w:top w:val="nil"/>
              <w:left w:val="nil"/>
              <w:bottom w:val="nil"/>
              <w:right w:val="nil"/>
            </w:tcBorders>
            <w:shd w:val="clear" w:color="auto" w:fill="auto"/>
          </w:tcPr>
          <w:p w14:paraId="765BBFF7"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07</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38E068A8" w14:textId="6A2688DF"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 xml:space="preserve">Construction &amp; extraction </w:t>
            </w:r>
          </w:p>
        </w:tc>
      </w:tr>
      <w:tr w:rsidR="00817AE8" w:rsidRPr="00C93096" w14:paraId="355E7AB6" w14:textId="77777777" w:rsidTr="00817AE8">
        <w:trPr>
          <w:trHeight w:val="216"/>
        </w:trPr>
        <w:tc>
          <w:tcPr>
            <w:tcW w:w="990" w:type="dxa"/>
            <w:tcBorders>
              <w:top w:val="nil"/>
              <w:left w:val="nil"/>
              <w:bottom w:val="nil"/>
              <w:right w:val="nil"/>
            </w:tcBorders>
            <w:shd w:val="clear" w:color="auto" w:fill="auto"/>
          </w:tcPr>
          <w:p w14:paraId="09AE14C2"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08</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765EFEB6" w14:textId="20568CBD"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Installation, maintenance &amp; repair</w:t>
            </w:r>
          </w:p>
        </w:tc>
      </w:tr>
      <w:tr w:rsidR="00817AE8" w:rsidRPr="00C93096" w14:paraId="372E698D" w14:textId="77777777" w:rsidTr="00817AE8">
        <w:trPr>
          <w:trHeight w:val="216"/>
        </w:trPr>
        <w:tc>
          <w:tcPr>
            <w:tcW w:w="990" w:type="dxa"/>
            <w:tcBorders>
              <w:top w:val="nil"/>
              <w:left w:val="nil"/>
              <w:bottom w:val="nil"/>
              <w:right w:val="nil"/>
            </w:tcBorders>
            <w:shd w:val="clear" w:color="auto" w:fill="auto"/>
          </w:tcPr>
          <w:p w14:paraId="049675DB"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09</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1B340EF4" w14:textId="0EC8C185"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 xml:space="preserve">Production </w:t>
            </w:r>
          </w:p>
        </w:tc>
      </w:tr>
      <w:tr w:rsidR="00817AE8" w:rsidRPr="00C93096" w14:paraId="769EF7F4" w14:textId="77777777" w:rsidTr="00817AE8">
        <w:trPr>
          <w:trHeight w:val="216"/>
        </w:trPr>
        <w:tc>
          <w:tcPr>
            <w:tcW w:w="990" w:type="dxa"/>
            <w:tcBorders>
              <w:top w:val="nil"/>
              <w:left w:val="nil"/>
              <w:bottom w:val="nil"/>
              <w:right w:val="nil"/>
            </w:tcBorders>
            <w:shd w:val="clear" w:color="auto" w:fill="auto"/>
          </w:tcPr>
          <w:p w14:paraId="0A9427EF"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10</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70CCA9E7" w14:textId="40B63D30"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Transportation &amp; material moving</w:t>
            </w:r>
          </w:p>
        </w:tc>
      </w:tr>
      <w:tr w:rsidR="00817AE8" w:rsidRPr="00C93096" w14:paraId="596A88A5" w14:textId="77777777" w:rsidTr="00817AE8">
        <w:trPr>
          <w:trHeight w:val="216"/>
        </w:trPr>
        <w:tc>
          <w:tcPr>
            <w:tcW w:w="990" w:type="dxa"/>
            <w:tcBorders>
              <w:top w:val="nil"/>
              <w:left w:val="nil"/>
              <w:bottom w:val="nil"/>
              <w:right w:val="nil"/>
            </w:tcBorders>
            <w:shd w:val="clear" w:color="auto" w:fill="auto"/>
          </w:tcPr>
          <w:p w14:paraId="4B9B415A"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11</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1E270153" w14:textId="3C9BDAC5"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 xml:space="preserve">Armed forces </w:t>
            </w:r>
          </w:p>
        </w:tc>
      </w:tr>
    </w:tbl>
    <w:p w14:paraId="67D58558" w14:textId="7CBB4733" w:rsidR="00B52D6F" w:rsidRDefault="00B52D6F" w:rsidP="00B52D6F">
      <w:pPr>
        <w:spacing w:before="160" w:after="160"/>
        <w:rPr>
          <w:rFonts w:ascii="Consolas" w:eastAsia="Calibri" w:hAnsi="Consolas" w:cs="Consolas"/>
          <w:b/>
          <w:sz w:val="20"/>
          <w:szCs w:val="22"/>
        </w:rPr>
      </w:pPr>
      <w:r w:rsidRPr="00060E13">
        <w:rPr>
          <w:rFonts w:ascii="Consolas" w:eastAsia="Calibri" w:hAnsi="Consolas" w:cs="Consolas"/>
          <w:b/>
          <w:sz w:val="20"/>
          <w:szCs w:val="22"/>
        </w:rPr>
        <w:t>FREQUENCIES:</w:t>
      </w:r>
    </w:p>
    <w:p w14:paraId="034701F4" w14:textId="770CCE29"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occ_2010_1:         SEP85    JAN93    MAY93    JAN96    MAY96    SEP98    JAN99    MAY99    JAN00    MAY00    </w:t>
      </w:r>
    </w:p>
    <w:p w14:paraId="5622AA1B" w14:textId="77777777" w:rsidR="00CC2B5F" w:rsidRPr="00CC2B5F" w:rsidRDefault="00CC2B5F" w:rsidP="00CC2B5F">
      <w:pPr>
        <w:rPr>
          <w:rFonts w:ascii="Consolas" w:eastAsia="Calibri" w:hAnsi="Consolas" w:cs="Consolas"/>
          <w:bCs/>
          <w:sz w:val="16"/>
          <w:szCs w:val="18"/>
        </w:rPr>
      </w:pPr>
    </w:p>
    <w:p w14:paraId="0AE4BE0F"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00              33,000   11,000    8,500   11,000   12,000   25,500   21,000   20,500   16,500   13,500</w:t>
      </w:r>
    </w:p>
    <w:p w14:paraId="045BED51"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01               8,500    2,800    2,700    3,500    3,400    8,600    7,700    7,600    5,400    4,700</w:t>
      </w:r>
    </w:p>
    <w:p w14:paraId="55ABE1D0"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02              11,000    3,600    3,400    4,200    4,200   10,500    9,800    9,700    6,600    6,200</w:t>
      </w:r>
    </w:p>
    <w:p w14:paraId="3E02DAE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03              10,500    2,700    2,800    3,200    3,000    8,100    7,200    7,100    5,000    4,900</w:t>
      </w:r>
    </w:p>
    <w:p w14:paraId="0E94B0C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04               8,000    2,200    2,200    2,700    2,600    6,400    6,000    5,700    4,100    3,900</w:t>
      </w:r>
    </w:p>
    <w:p w14:paraId="794F7CFD"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05              11,000    3,000    3,000    3,300    3,200    7,600    7,000    6,500    4,700    4,400</w:t>
      </w:r>
    </w:p>
    <w:p w14:paraId="797AF1E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06                 950      150      250      250      200      550      450      500      300      300</w:t>
      </w:r>
    </w:p>
    <w:p w14:paraId="7C9F8F85"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07               4,200      950    1,000    1,200    1,000    2,700    2,700    2,500    1,900    1,900</w:t>
      </w:r>
    </w:p>
    <w:p w14:paraId="1051E8B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08               2,800      700      700      800      800    1,700    1,800    1,700    1,100    1,100</w:t>
      </w:r>
    </w:p>
    <w:p w14:paraId="315970A6"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09               7,400    1,800    1,800    2,100    1,900    4,500    4,100    3,800    2,700    2,600</w:t>
      </w:r>
    </w:p>
    <w:p w14:paraId="4F4364AC"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10               4,600    1,200    1,200    1,400    1,300    3,100    3,000    2,900    2,200    2,000</w:t>
      </w:r>
    </w:p>
    <w:p w14:paraId="677A088D"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11                  40      &lt;15      &lt;15      &lt;15      &lt;15      &lt;15      &lt;15      &lt;15      &lt;15      &lt;15</w:t>
      </w:r>
    </w:p>
    <w:p w14:paraId="4FA702E8"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102,000   30,000   27,500   33,500   33,500   79,000   70,500   68,000   50,500   45,000</w:t>
      </w:r>
    </w:p>
    <w:p w14:paraId="55275785" w14:textId="77777777" w:rsidR="00CC2B5F" w:rsidRPr="00CC2B5F" w:rsidRDefault="00CC2B5F" w:rsidP="00CC2B5F">
      <w:pPr>
        <w:rPr>
          <w:rFonts w:ascii="Consolas" w:eastAsia="Calibri" w:hAnsi="Consolas" w:cs="Consolas"/>
          <w:bCs/>
          <w:sz w:val="16"/>
          <w:szCs w:val="18"/>
        </w:rPr>
      </w:pPr>
    </w:p>
    <w:p w14:paraId="61556FF7" w14:textId="77777777" w:rsidR="00CC2B5F" w:rsidRPr="00CC2B5F" w:rsidRDefault="00CC2B5F" w:rsidP="00CC2B5F">
      <w:pPr>
        <w:rPr>
          <w:rFonts w:ascii="Consolas" w:eastAsia="Calibri" w:hAnsi="Consolas" w:cs="Consolas"/>
          <w:bCs/>
          <w:sz w:val="16"/>
          <w:szCs w:val="18"/>
        </w:rPr>
      </w:pPr>
    </w:p>
    <w:p w14:paraId="25B55117" w14:textId="599CB729"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occ_2010_1:         JUN01    NOV01    FEB02    FEB03    JUN03    NOV03    MAY06    AUG06    JAN07    MAY10    </w:t>
      </w:r>
    </w:p>
    <w:p w14:paraId="37F4AA96" w14:textId="77777777" w:rsidR="00CC2B5F" w:rsidRPr="00CC2B5F" w:rsidRDefault="00CC2B5F" w:rsidP="00CC2B5F">
      <w:pPr>
        <w:rPr>
          <w:rFonts w:ascii="Consolas" w:eastAsia="Calibri" w:hAnsi="Consolas" w:cs="Consolas"/>
          <w:bCs/>
          <w:sz w:val="16"/>
          <w:szCs w:val="18"/>
        </w:rPr>
      </w:pPr>
    </w:p>
    <w:p w14:paraId="4040FE0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00               9,800   30,000   19,000   14,000   29,500   30,500   28,500   22,000   26,500   27,000</w:t>
      </w:r>
    </w:p>
    <w:p w14:paraId="185F3674"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01               3,600    9,800    7,000    4,000    8,600    8,500    8,200    6,400    8,900    8,400</w:t>
      </w:r>
    </w:p>
    <w:p w14:paraId="17B8D20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02               4,300   12,000    8,900    5,500   11,500   12,000   11,500    8,700   12,000   12,500</w:t>
      </w:r>
    </w:p>
    <w:p w14:paraId="285E9191"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03               2,900    8,800    6,100    4,300    9,700    9,200    9,200    7,200    8,800    9,400</w:t>
      </w:r>
    </w:p>
    <w:p w14:paraId="4F03298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04               2,400    6,900    5,000    3,100    6,600    6,800    6,300    4,500    6,200    5,800</w:t>
      </w:r>
    </w:p>
    <w:p w14:paraId="475D6002"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05               2,700    8,100    5,800    3,900    8,300    8,400    7,500    5,800    7,800    7,300</w:t>
      </w:r>
    </w:p>
    <w:p w14:paraId="64391480"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06                 150      450      300      200      550      500      450      350      400      400</w:t>
      </w:r>
    </w:p>
    <w:p w14:paraId="7CD4624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07               1,200    3,500    2,400    1,600    3,600    3,500    3,500    2,700    3,600    3,100</w:t>
      </w:r>
    </w:p>
    <w:p w14:paraId="7ACBB162"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08                 700    2,100    1,400      950    2,000    2,200    2,000    1,600    2,000    1,900</w:t>
      </w:r>
    </w:p>
    <w:p w14:paraId="7360EA38"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09               1,700    4,400    3,100    1,900    4,100    4,000    3,500    2,700    3,600    3,200</w:t>
      </w:r>
    </w:p>
    <w:p w14:paraId="68065CA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10               1,300    3,700    2,700    1,600    3,500    3,600    3,300    2,600    3,400    3,200</w:t>
      </w:r>
    </w:p>
    <w:p w14:paraId="571D6BAD"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11                 &lt;15      &lt;15      &lt;15      &lt;15      &lt;15       20      &lt;15      &lt;15      &lt;15      &lt;15</w:t>
      </w:r>
    </w:p>
    <w:p w14:paraId="1EB8B31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30,500   90,000   62,000   41,000   88,500   89,000   84,000   64,500   83,000   82,500</w:t>
      </w:r>
    </w:p>
    <w:p w14:paraId="2EBBAB76" w14:textId="77777777" w:rsidR="00CC2B5F" w:rsidRPr="00CC2B5F" w:rsidRDefault="00CC2B5F" w:rsidP="00CC2B5F">
      <w:pPr>
        <w:rPr>
          <w:rFonts w:ascii="Consolas" w:eastAsia="Calibri" w:hAnsi="Consolas" w:cs="Consolas"/>
          <w:bCs/>
          <w:sz w:val="16"/>
          <w:szCs w:val="18"/>
        </w:rPr>
      </w:pPr>
    </w:p>
    <w:p w14:paraId="70AD9E7D" w14:textId="77777777" w:rsidR="00CC2B5F" w:rsidRPr="00CC2B5F" w:rsidRDefault="00CC2B5F" w:rsidP="00CC2B5F">
      <w:pPr>
        <w:rPr>
          <w:rFonts w:ascii="Consolas" w:eastAsia="Calibri" w:hAnsi="Consolas" w:cs="Consolas"/>
          <w:bCs/>
          <w:sz w:val="16"/>
          <w:szCs w:val="18"/>
        </w:rPr>
      </w:pPr>
    </w:p>
    <w:p w14:paraId="5D20397D" w14:textId="77777777" w:rsidR="00CC2B5F" w:rsidRDefault="00CC2B5F">
      <w:pPr>
        <w:rPr>
          <w:rFonts w:ascii="Consolas" w:eastAsia="Calibri" w:hAnsi="Consolas" w:cs="Consolas"/>
          <w:bCs/>
          <w:sz w:val="16"/>
          <w:szCs w:val="18"/>
        </w:rPr>
      </w:pPr>
      <w:r>
        <w:rPr>
          <w:rFonts w:ascii="Consolas" w:eastAsia="Calibri" w:hAnsi="Consolas" w:cs="Consolas"/>
          <w:bCs/>
          <w:sz w:val="16"/>
          <w:szCs w:val="18"/>
        </w:rPr>
        <w:br w:type="page"/>
      </w:r>
    </w:p>
    <w:p w14:paraId="4FA60C55" w14:textId="22C784D3"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occ_2010_1:         AUG10    JAN11    JUL14    JAN15    MAY15    JUL18    </w:t>
      </w:r>
    </w:p>
    <w:p w14:paraId="3033FA83" w14:textId="77777777" w:rsidR="00CC2B5F" w:rsidRPr="00CC2B5F" w:rsidRDefault="00CC2B5F" w:rsidP="00CC2B5F">
      <w:pPr>
        <w:rPr>
          <w:rFonts w:ascii="Consolas" w:eastAsia="Calibri" w:hAnsi="Consolas" w:cs="Consolas"/>
          <w:bCs/>
          <w:sz w:val="16"/>
          <w:szCs w:val="18"/>
        </w:rPr>
      </w:pPr>
    </w:p>
    <w:p w14:paraId="551E4111"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00              20,000   26,500   25,500   27,000   21,000   21,500</w:t>
      </w:r>
    </w:p>
    <w:p w14:paraId="04B2FBF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01               6,300    8,400    8,100    8,100    6,400    6,600</w:t>
      </w:r>
    </w:p>
    <w:p w14:paraId="61794E48"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02               8,900   12,000   11,000   12,000    9,300    9,300</w:t>
      </w:r>
    </w:p>
    <w:p w14:paraId="05BCFD4C"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03               6,900    8,900    8,100    8,200    6,600    5,800</w:t>
      </w:r>
    </w:p>
    <w:p w14:paraId="3E4DF79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04               4,300    5,500    5,000    4,900    3,900    3,500</w:t>
      </w:r>
    </w:p>
    <w:p w14:paraId="50214C4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05               5,400    7,100    6,000    6,100    4,700    4,300</w:t>
      </w:r>
    </w:p>
    <w:p w14:paraId="28781E81"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06                 350      400      450      400      350      250</w:t>
      </w:r>
    </w:p>
    <w:p w14:paraId="2337051F"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07               2,300    2,900    2,500    2,500    2,000    1,800</w:t>
      </w:r>
    </w:p>
    <w:p w14:paraId="10CC29F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08               1,400    1,800    1,600    1,700    1,300    1,200</w:t>
      </w:r>
    </w:p>
    <w:p w14:paraId="0372A8F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09               2,500    3,200    2,800    2,900    2,200    1,900</w:t>
      </w:r>
    </w:p>
    <w:p w14:paraId="60C818F0"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10               2,300    3,100    2,800    3,000    2,200    2,200</w:t>
      </w:r>
    </w:p>
    <w:p w14:paraId="7771A4E6"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11                 &lt;15       20      &lt;15      &lt;15      &lt;15      &lt;15</w:t>
      </w:r>
    </w:p>
    <w:p w14:paraId="7BDE62F5" w14:textId="5DCFF31B" w:rsidR="00936F19"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61,000   80,000   74,500   76,500   60,000   58,500</w:t>
      </w:r>
    </w:p>
    <w:p w14:paraId="1F4C5DCB" w14:textId="1A139240" w:rsidR="00EC3FFA" w:rsidRDefault="00EC3FFA" w:rsidP="00EE26A8">
      <w:pPr>
        <w:rPr>
          <w:rFonts w:asciiTheme="majorHAnsi" w:eastAsia="MS Mincho" w:hAnsiTheme="majorHAnsi" w:cstheme="majorHAnsi"/>
          <w:b/>
          <w:sz w:val="26"/>
          <w:szCs w:val="26"/>
        </w:rPr>
      </w:pPr>
      <w:r>
        <w:rPr>
          <w:rFonts w:asciiTheme="majorHAnsi" w:eastAsia="MS Mincho" w:hAnsiTheme="majorHAnsi" w:cstheme="majorHAnsi"/>
          <w:b/>
          <w:sz w:val="26"/>
          <w:szCs w:val="26"/>
        </w:rPr>
        <w:br w:type="page"/>
      </w:r>
    </w:p>
    <w:p w14:paraId="2CFF81A6" w14:textId="72FFF072" w:rsidR="00817AE8" w:rsidRPr="00663091" w:rsidRDefault="00817AE8" w:rsidP="00817AE8">
      <w:pPr>
        <w:spacing w:after="240"/>
        <w:rPr>
          <w:rFonts w:ascii="Calibri" w:eastAsia="Calibri" w:hAnsi="Calibri"/>
          <w:bCs/>
          <w:i/>
          <w:iCs/>
          <w:sz w:val="18"/>
          <w:szCs w:val="18"/>
        </w:rPr>
      </w:pPr>
      <w:r>
        <w:rPr>
          <w:rFonts w:asciiTheme="majorHAnsi" w:hAnsiTheme="majorHAnsi" w:cstheme="majorHAnsi"/>
          <w:b/>
          <w:sz w:val="26"/>
          <w:szCs w:val="26"/>
        </w:rPr>
        <w:t>Major Occupation Classification Recode</w:t>
      </w:r>
      <w:r w:rsidR="007D1814">
        <w:rPr>
          <w:rFonts w:asciiTheme="majorHAnsi" w:hAnsiTheme="majorHAnsi" w:cstheme="majorHAnsi"/>
          <w:b/>
          <w:sz w:val="26"/>
          <w:szCs w:val="26"/>
        </w:rPr>
        <w:t xml:space="preserve"> 2</w:t>
      </w:r>
      <w:r w:rsidRPr="002B6F27">
        <w:rPr>
          <w:rFonts w:asciiTheme="majorHAnsi" w:eastAsia="MS Mincho" w:hAnsiTheme="majorHAnsi" w:cstheme="majorHAnsi"/>
          <w:b/>
          <w:sz w:val="26"/>
          <w:szCs w:val="26"/>
        </w:rPr>
        <w:t xml:space="preserve">         </w:t>
      </w:r>
      <w:bookmarkStart w:id="96" w:name="OCC_2010_2"/>
      <w:r>
        <w:rPr>
          <w:rFonts w:asciiTheme="majorHAnsi" w:eastAsia="MS Mincho" w:hAnsiTheme="majorHAnsi" w:cstheme="majorHAnsi"/>
          <w:b/>
          <w:sz w:val="26"/>
          <w:szCs w:val="26"/>
        </w:rPr>
        <w:t>OCC_2010_2</w:t>
      </w:r>
      <w:bookmarkEnd w:id="96"/>
      <w:r>
        <w:rPr>
          <w:rFonts w:asciiTheme="majorHAnsi" w:eastAsia="MS Mincho" w:hAnsiTheme="majorHAnsi" w:cstheme="majorHAnsi"/>
          <w:b/>
          <w:sz w:val="26"/>
          <w:szCs w:val="26"/>
        </w:rPr>
        <w:tab/>
      </w:r>
      <w:r>
        <w:rPr>
          <w:rFonts w:asciiTheme="majorHAnsi" w:eastAsia="MS Mincho" w:hAnsiTheme="majorHAnsi" w:cstheme="majorHAnsi"/>
          <w:b/>
          <w:sz w:val="26"/>
          <w:szCs w:val="26"/>
        </w:rPr>
        <w:tab/>
      </w:r>
      <w:r>
        <w:rPr>
          <w:rFonts w:asciiTheme="majorHAnsi" w:hAnsiTheme="majorHAnsi" w:cstheme="majorHAnsi"/>
          <w:b/>
          <w:sz w:val="26"/>
          <w:szCs w:val="26"/>
        </w:rPr>
        <w:tab/>
      </w:r>
      <w:r w:rsidRPr="00663091">
        <w:rPr>
          <w:rFonts w:asciiTheme="majorHAnsi" w:hAnsiTheme="majorHAnsi" w:cstheme="majorHAnsi"/>
          <w:bCs/>
          <w:sz w:val="26"/>
          <w:szCs w:val="26"/>
        </w:rPr>
        <w:t xml:space="preserve">      </w:t>
      </w:r>
      <w:hyperlink w:anchor="INDEX3" w:history="1">
        <w:r w:rsidRPr="00663091">
          <w:rPr>
            <w:rStyle w:val="Hyperlink"/>
            <w:rFonts w:asciiTheme="majorHAnsi" w:hAnsiTheme="majorHAnsi" w:cstheme="majorHAnsi"/>
            <w:bCs/>
            <w:sz w:val="22"/>
            <w:szCs w:val="22"/>
          </w:rPr>
          <w:t>R</w:t>
        </w:r>
        <w:r w:rsidRPr="00663091">
          <w:rPr>
            <w:rStyle w:val="Hyperlink"/>
            <w:rFonts w:asciiTheme="majorHAnsi" w:hAnsiTheme="majorHAnsi" w:cstheme="majorHAnsi"/>
            <w:bCs/>
            <w:sz w:val="20"/>
            <w:szCs w:val="20"/>
          </w:rPr>
          <w:t>eturn to Index</w:t>
        </w:r>
      </w:hyperlink>
    </w:p>
    <w:p w14:paraId="611D9319" w14:textId="1AC1B752" w:rsidR="00817AE8" w:rsidRPr="0022591C" w:rsidRDefault="00817AE8" w:rsidP="0022591C">
      <w:pPr>
        <w:pStyle w:val="PlainText"/>
        <w:spacing w:after="120"/>
        <w:rPr>
          <w:rFonts w:asciiTheme="majorHAnsi" w:eastAsia="MS Mincho" w:hAnsiTheme="majorHAnsi" w:cstheme="majorHAnsi"/>
          <w:sz w:val="22"/>
          <w:szCs w:val="22"/>
        </w:rPr>
      </w:pPr>
      <w:r w:rsidRPr="0022591C">
        <w:rPr>
          <w:rFonts w:asciiTheme="majorHAnsi" w:hAnsiTheme="majorHAnsi" w:cstheme="majorHAnsi"/>
          <w:b/>
          <w:sz w:val="22"/>
          <w:szCs w:val="22"/>
        </w:rPr>
        <w:t>DESCRIPTION</w:t>
      </w:r>
      <w:r w:rsidRPr="0022591C">
        <w:rPr>
          <w:rFonts w:asciiTheme="majorHAnsi" w:eastAsia="Calibri" w:hAnsiTheme="majorHAnsi" w:cstheme="majorHAnsi"/>
          <w:b/>
          <w:sz w:val="22"/>
          <w:szCs w:val="22"/>
        </w:rPr>
        <w:t>:</w:t>
      </w:r>
      <w:r w:rsidRPr="0022591C">
        <w:rPr>
          <w:rFonts w:asciiTheme="majorHAnsi" w:eastAsia="MS Mincho" w:hAnsiTheme="majorHAnsi" w:cstheme="majorHAnsi"/>
          <w:sz w:val="22"/>
          <w:szCs w:val="22"/>
        </w:rPr>
        <w:t xml:space="preserve"> Major occupation classification recode of 2010 occupation classifications</w:t>
      </w:r>
      <w:r w:rsidRPr="0022591C">
        <w:rPr>
          <w:rFonts w:asciiTheme="majorHAnsi" w:hAnsiTheme="majorHAnsi" w:cstheme="majorHAnsi"/>
          <w:sz w:val="22"/>
          <w:szCs w:val="22"/>
        </w:rPr>
        <w:t xml:space="preserve">.  </w:t>
      </w:r>
    </w:p>
    <w:p w14:paraId="3F5435C2" w14:textId="77777777" w:rsidR="00DF65BA" w:rsidRPr="0022591C" w:rsidRDefault="00DF65BA" w:rsidP="00DF65BA">
      <w:pPr>
        <w:pStyle w:val="PlainText"/>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Type: CHAR</w:t>
      </w:r>
    </w:p>
    <w:p w14:paraId="1C9F2779" w14:textId="77777777" w:rsidR="00DF65BA" w:rsidRPr="0022591C" w:rsidRDefault="00DF65BA" w:rsidP="00DF65BA">
      <w:pPr>
        <w:pStyle w:val="PlainText"/>
        <w:spacing w:after="160"/>
        <w:jc w:val="both"/>
        <w:rPr>
          <w:rFonts w:asciiTheme="majorHAnsi" w:eastAsia="MS Mincho" w:hAnsiTheme="majorHAnsi" w:cstheme="majorHAnsi"/>
          <w:sz w:val="22"/>
          <w:szCs w:val="22"/>
        </w:rPr>
      </w:pPr>
      <w:r w:rsidRPr="0022591C">
        <w:rPr>
          <w:rFonts w:asciiTheme="majorHAnsi" w:eastAsia="MS Mincho" w:hAnsiTheme="majorHAnsi" w:cstheme="majorHAnsi"/>
          <w:sz w:val="22"/>
          <w:szCs w:val="22"/>
        </w:rPr>
        <w:t>SAS Format: $2</w:t>
      </w:r>
    </w:p>
    <w:p w14:paraId="773C2C5F" w14:textId="77777777" w:rsidR="00817AE8" w:rsidRPr="002C0265" w:rsidRDefault="00817AE8" w:rsidP="00CF5C48">
      <w:pPr>
        <w:spacing w:after="160"/>
        <w:rPr>
          <w:rFonts w:ascii="Consolas" w:eastAsia="Calibri" w:hAnsi="Consolas" w:cs="Consolas"/>
          <w:bCs/>
          <w:sz w:val="20"/>
          <w:szCs w:val="22"/>
        </w:rPr>
      </w:pPr>
      <w:r>
        <w:rPr>
          <w:rFonts w:ascii="Consolas" w:eastAsia="Calibri" w:hAnsi="Consolas" w:cs="Consolas"/>
          <w:b/>
          <w:sz w:val="20"/>
          <w:szCs w:val="22"/>
        </w:rPr>
        <w:t xml:space="preserve">COHORTS AVAILABLE: </w:t>
      </w:r>
      <w:r>
        <w:rPr>
          <w:rFonts w:ascii="Consolas" w:eastAsia="Calibri" w:hAnsi="Consolas" w:cs="Consolas"/>
          <w:bCs/>
          <w:sz w:val="20"/>
          <w:szCs w:val="22"/>
        </w:rPr>
        <w:t>All cohorts</w:t>
      </w:r>
    </w:p>
    <w:tbl>
      <w:tblPr>
        <w:tblW w:w="8820" w:type="dxa"/>
        <w:tblLayout w:type="fixed"/>
        <w:tblLook w:val="04A0" w:firstRow="1" w:lastRow="0" w:firstColumn="1" w:lastColumn="0" w:noHBand="0" w:noVBand="1"/>
      </w:tblPr>
      <w:tblGrid>
        <w:gridCol w:w="990"/>
        <w:gridCol w:w="6291"/>
        <w:gridCol w:w="1539"/>
      </w:tblGrid>
      <w:tr w:rsidR="00817AE8" w:rsidRPr="00A42408" w14:paraId="5B53F162" w14:textId="77777777" w:rsidTr="00817AE8">
        <w:trPr>
          <w:gridAfter w:val="1"/>
          <w:wAfter w:w="1539" w:type="dxa"/>
          <w:trHeight w:val="216"/>
        </w:trPr>
        <w:tc>
          <w:tcPr>
            <w:tcW w:w="7281" w:type="dxa"/>
            <w:gridSpan w:val="2"/>
            <w:tcBorders>
              <w:top w:val="nil"/>
              <w:left w:val="nil"/>
              <w:bottom w:val="nil"/>
              <w:right w:val="nil"/>
            </w:tcBorders>
            <w:shd w:val="clear" w:color="auto" w:fill="auto"/>
            <w:vAlign w:val="center"/>
          </w:tcPr>
          <w:p w14:paraId="5A7F28FA" w14:textId="77777777" w:rsidR="00817AE8" w:rsidRPr="00A42408" w:rsidRDefault="00817AE8" w:rsidP="00CA1295">
            <w:pPr>
              <w:spacing w:line="276" w:lineRule="auto"/>
              <w:ind w:left="-72"/>
              <w:rPr>
                <w:rFonts w:ascii="Consolas" w:hAnsi="Consolas" w:cs="Consolas"/>
                <w:sz w:val="20"/>
                <w:szCs w:val="20"/>
              </w:rPr>
            </w:pPr>
            <w:r w:rsidRPr="00A42408">
              <w:rPr>
                <w:rFonts w:ascii="Consolas" w:eastAsia="MS Mincho" w:hAnsi="Consolas" w:cs="Consolas"/>
                <w:b/>
                <w:bCs/>
                <w:color w:val="000000"/>
                <w:sz w:val="20"/>
                <w:szCs w:val="20"/>
              </w:rPr>
              <w:t>VALID CODES</w:t>
            </w:r>
          </w:p>
        </w:tc>
      </w:tr>
      <w:tr w:rsidR="00BE5F2A" w:rsidRPr="00C93096" w14:paraId="61C901A8" w14:textId="77777777" w:rsidTr="00817AE8">
        <w:trPr>
          <w:trHeight w:val="216"/>
        </w:trPr>
        <w:tc>
          <w:tcPr>
            <w:tcW w:w="990" w:type="dxa"/>
            <w:tcBorders>
              <w:top w:val="nil"/>
              <w:left w:val="nil"/>
              <w:bottom w:val="nil"/>
              <w:right w:val="nil"/>
            </w:tcBorders>
            <w:shd w:val="clear" w:color="auto" w:fill="auto"/>
          </w:tcPr>
          <w:p w14:paraId="2ABA9895" w14:textId="77777777" w:rsidR="00BE5F2A" w:rsidRDefault="00BE5F2A" w:rsidP="00BE5F2A">
            <w:pPr>
              <w:spacing w:line="276" w:lineRule="auto"/>
              <w:jc w:val="right"/>
              <w:rPr>
                <w:rFonts w:ascii="Consolas" w:eastAsia="Calibri" w:hAnsi="Consolas" w:cs="Consolas"/>
                <w:sz w:val="20"/>
                <w:szCs w:val="20"/>
              </w:rPr>
            </w:pPr>
            <w:r>
              <w:rPr>
                <w:rFonts w:ascii="Consolas" w:eastAsia="Calibri" w:hAnsi="Consolas" w:cs="Consolas"/>
                <w:sz w:val="20"/>
                <w:szCs w:val="20"/>
              </w:rPr>
              <w:t>00</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537C4752" w14:textId="2F670FC1" w:rsidR="00BE5F2A" w:rsidRPr="00C93096" w:rsidRDefault="00572B23" w:rsidP="00BE5F2A">
            <w:pPr>
              <w:spacing w:line="276" w:lineRule="auto"/>
              <w:ind w:left="-72"/>
              <w:rPr>
                <w:rFonts w:ascii="Consolas" w:hAnsi="Consolas" w:cs="Consolas"/>
                <w:sz w:val="20"/>
                <w:szCs w:val="20"/>
              </w:rPr>
            </w:pPr>
            <w:r>
              <w:rPr>
                <w:rFonts w:ascii="Consolas" w:hAnsi="Consolas" w:cs="Consolas"/>
                <w:sz w:val="20"/>
                <w:szCs w:val="20"/>
              </w:rPr>
              <w:t>No occupation recode</w:t>
            </w:r>
          </w:p>
        </w:tc>
      </w:tr>
      <w:tr w:rsidR="00817AE8" w:rsidRPr="00C93096" w14:paraId="39F24053" w14:textId="77777777" w:rsidTr="00817AE8">
        <w:trPr>
          <w:trHeight w:val="216"/>
        </w:trPr>
        <w:tc>
          <w:tcPr>
            <w:tcW w:w="990" w:type="dxa"/>
            <w:tcBorders>
              <w:top w:val="nil"/>
              <w:left w:val="nil"/>
              <w:bottom w:val="nil"/>
              <w:right w:val="nil"/>
            </w:tcBorders>
            <w:shd w:val="clear" w:color="auto" w:fill="auto"/>
          </w:tcPr>
          <w:p w14:paraId="7751874F" w14:textId="77777777" w:rsidR="00817AE8" w:rsidRPr="00C93096" w:rsidRDefault="00817AE8" w:rsidP="00CA1295">
            <w:pPr>
              <w:spacing w:line="276" w:lineRule="auto"/>
              <w:jc w:val="right"/>
              <w:rPr>
                <w:rFonts w:ascii="Consolas" w:hAnsi="Consolas" w:cs="Consolas"/>
                <w:b/>
                <w:bCs/>
                <w:color w:val="000000"/>
                <w:sz w:val="20"/>
                <w:szCs w:val="20"/>
              </w:rPr>
            </w:pPr>
            <w:r>
              <w:rPr>
                <w:rFonts w:ascii="Consolas" w:eastAsia="Calibri" w:hAnsi="Consolas" w:cs="Consolas"/>
                <w:sz w:val="20"/>
                <w:szCs w:val="20"/>
              </w:rPr>
              <w:t>01</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0DC0D684" w14:textId="422C7C84" w:rsidR="00817AE8" w:rsidRPr="00C93096"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 xml:space="preserve">Management </w:t>
            </w:r>
          </w:p>
        </w:tc>
      </w:tr>
      <w:tr w:rsidR="00817AE8" w:rsidRPr="00C93096" w14:paraId="61DD1D67" w14:textId="77777777" w:rsidTr="00817AE8">
        <w:trPr>
          <w:trHeight w:val="216"/>
        </w:trPr>
        <w:tc>
          <w:tcPr>
            <w:tcW w:w="990" w:type="dxa"/>
            <w:tcBorders>
              <w:top w:val="nil"/>
              <w:left w:val="nil"/>
              <w:bottom w:val="nil"/>
              <w:right w:val="nil"/>
            </w:tcBorders>
            <w:shd w:val="clear" w:color="auto" w:fill="auto"/>
          </w:tcPr>
          <w:p w14:paraId="1D9A76BD" w14:textId="77777777" w:rsidR="00817AE8" w:rsidRPr="00C93096" w:rsidRDefault="00817AE8" w:rsidP="00CA1295">
            <w:pPr>
              <w:spacing w:line="276" w:lineRule="auto"/>
              <w:jc w:val="right"/>
              <w:rPr>
                <w:rFonts w:ascii="Consolas" w:hAnsi="Consolas" w:cs="Consolas"/>
                <w:b/>
                <w:bCs/>
                <w:color w:val="000000"/>
                <w:sz w:val="20"/>
                <w:szCs w:val="20"/>
              </w:rPr>
            </w:pPr>
            <w:r>
              <w:rPr>
                <w:rFonts w:ascii="Consolas" w:eastAsia="Calibri" w:hAnsi="Consolas" w:cs="Consolas"/>
                <w:sz w:val="20"/>
                <w:szCs w:val="20"/>
              </w:rPr>
              <w:t>02</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49C9E82F" w14:textId="6988DA52" w:rsidR="00817AE8" w:rsidRPr="00C93096"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 xml:space="preserve">Business &amp; financial operations </w:t>
            </w:r>
          </w:p>
        </w:tc>
      </w:tr>
      <w:tr w:rsidR="00817AE8" w:rsidRPr="00C93096" w14:paraId="5CBF1259" w14:textId="77777777" w:rsidTr="00817AE8">
        <w:trPr>
          <w:trHeight w:val="216"/>
        </w:trPr>
        <w:tc>
          <w:tcPr>
            <w:tcW w:w="990" w:type="dxa"/>
            <w:tcBorders>
              <w:top w:val="nil"/>
              <w:left w:val="nil"/>
              <w:bottom w:val="nil"/>
              <w:right w:val="nil"/>
            </w:tcBorders>
            <w:shd w:val="clear" w:color="auto" w:fill="auto"/>
          </w:tcPr>
          <w:p w14:paraId="7ABDD972" w14:textId="77777777" w:rsidR="00817AE8" w:rsidRPr="00C93096" w:rsidRDefault="00817AE8" w:rsidP="00CA1295">
            <w:pPr>
              <w:spacing w:line="276" w:lineRule="auto"/>
              <w:jc w:val="right"/>
              <w:rPr>
                <w:rFonts w:ascii="Consolas" w:hAnsi="Consolas" w:cs="Consolas"/>
                <w:color w:val="000000"/>
                <w:sz w:val="20"/>
                <w:szCs w:val="20"/>
              </w:rPr>
            </w:pPr>
            <w:r>
              <w:rPr>
                <w:rFonts w:ascii="Consolas" w:eastAsia="Calibri" w:hAnsi="Consolas" w:cs="Consolas"/>
                <w:sz w:val="20"/>
                <w:szCs w:val="20"/>
              </w:rPr>
              <w:t>03</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604BF33B" w14:textId="3914AEF6"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 xml:space="preserve">Computer &amp; mathematical sciences </w:t>
            </w:r>
          </w:p>
        </w:tc>
      </w:tr>
      <w:tr w:rsidR="00817AE8" w:rsidRPr="00C93096" w14:paraId="3D4DCB88" w14:textId="77777777" w:rsidTr="00817AE8">
        <w:trPr>
          <w:trHeight w:val="216"/>
        </w:trPr>
        <w:tc>
          <w:tcPr>
            <w:tcW w:w="990" w:type="dxa"/>
            <w:tcBorders>
              <w:top w:val="nil"/>
              <w:left w:val="nil"/>
              <w:bottom w:val="nil"/>
              <w:right w:val="nil"/>
            </w:tcBorders>
            <w:shd w:val="clear" w:color="auto" w:fill="auto"/>
          </w:tcPr>
          <w:p w14:paraId="292FBA19"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04</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27031BCA" w14:textId="135A48FC"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Architecture &amp; engineering</w:t>
            </w:r>
          </w:p>
        </w:tc>
      </w:tr>
      <w:tr w:rsidR="00817AE8" w:rsidRPr="00C93096" w14:paraId="78C55CFB" w14:textId="77777777" w:rsidTr="00817AE8">
        <w:trPr>
          <w:trHeight w:val="216"/>
        </w:trPr>
        <w:tc>
          <w:tcPr>
            <w:tcW w:w="990" w:type="dxa"/>
            <w:tcBorders>
              <w:top w:val="nil"/>
              <w:left w:val="nil"/>
              <w:bottom w:val="nil"/>
              <w:right w:val="nil"/>
            </w:tcBorders>
            <w:shd w:val="clear" w:color="auto" w:fill="auto"/>
          </w:tcPr>
          <w:p w14:paraId="6C85EE41"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05</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69122940" w14:textId="33C672CB"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Life, physical &amp; social sciences</w:t>
            </w:r>
          </w:p>
        </w:tc>
      </w:tr>
      <w:tr w:rsidR="00817AE8" w:rsidRPr="00C93096" w14:paraId="15B17473" w14:textId="77777777" w:rsidTr="00817AE8">
        <w:trPr>
          <w:trHeight w:val="216"/>
        </w:trPr>
        <w:tc>
          <w:tcPr>
            <w:tcW w:w="990" w:type="dxa"/>
            <w:tcBorders>
              <w:top w:val="nil"/>
              <w:left w:val="nil"/>
              <w:bottom w:val="nil"/>
              <w:right w:val="nil"/>
            </w:tcBorders>
            <w:shd w:val="clear" w:color="auto" w:fill="auto"/>
          </w:tcPr>
          <w:p w14:paraId="468CF621"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06</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28CB2E06" w14:textId="5BED14AF" w:rsidR="00817AE8" w:rsidRPr="00FF2EBD" w:rsidRDefault="009506F1" w:rsidP="00CA1295">
            <w:pPr>
              <w:spacing w:line="276" w:lineRule="auto"/>
              <w:ind w:left="-72"/>
              <w:rPr>
                <w:rFonts w:ascii="Consolas" w:hAnsi="Consolas" w:cs="Consolas"/>
                <w:sz w:val="20"/>
                <w:szCs w:val="20"/>
              </w:rPr>
            </w:pPr>
            <w:r w:rsidRPr="00FF2EBD">
              <w:rPr>
                <w:rFonts w:ascii="Consolas" w:hAnsi="Consolas" w:cs="Consolas"/>
                <w:sz w:val="20"/>
                <w:szCs w:val="20"/>
              </w:rPr>
              <w:t>Community &amp; social service</w:t>
            </w:r>
          </w:p>
        </w:tc>
      </w:tr>
      <w:tr w:rsidR="00817AE8" w:rsidRPr="00C93096" w14:paraId="23B4DD71" w14:textId="77777777" w:rsidTr="00817AE8">
        <w:trPr>
          <w:trHeight w:val="216"/>
        </w:trPr>
        <w:tc>
          <w:tcPr>
            <w:tcW w:w="990" w:type="dxa"/>
            <w:tcBorders>
              <w:top w:val="nil"/>
              <w:left w:val="nil"/>
              <w:bottom w:val="nil"/>
              <w:right w:val="nil"/>
            </w:tcBorders>
            <w:shd w:val="clear" w:color="auto" w:fill="auto"/>
          </w:tcPr>
          <w:p w14:paraId="53CD1234"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07</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7D403818" w14:textId="32C966DB"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 xml:space="preserve">Legal </w:t>
            </w:r>
          </w:p>
        </w:tc>
      </w:tr>
      <w:tr w:rsidR="00817AE8" w:rsidRPr="00C93096" w14:paraId="1C374589" w14:textId="77777777" w:rsidTr="00817AE8">
        <w:trPr>
          <w:trHeight w:val="216"/>
        </w:trPr>
        <w:tc>
          <w:tcPr>
            <w:tcW w:w="990" w:type="dxa"/>
            <w:tcBorders>
              <w:top w:val="nil"/>
              <w:left w:val="nil"/>
              <w:bottom w:val="nil"/>
              <w:right w:val="nil"/>
            </w:tcBorders>
            <w:shd w:val="clear" w:color="auto" w:fill="auto"/>
          </w:tcPr>
          <w:p w14:paraId="6CA0011A"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08</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51574678" w14:textId="3F105AA3"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Education, training &amp; library</w:t>
            </w:r>
          </w:p>
        </w:tc>
      </w:tr>
      <w:tr w:rsidR="00817AE8" w:rsidRPr="00C93096" w14:paraId="34C60A72" w14:textId="77777777" w:rsidTr="00817AE8">
        <w:trPr>
          <w:trHeight w:val="216"/>
        </w:trPr>
        <w:tc>
          <w:tcPr>
            <w:tcW w:w="990" w:type="dxa"/>
            <w:tcBorders>
              <w:top w:val="nil"/>
              <w:left w:val="nil"/>
              <w:bottom w:val="nil"/>
              <w:right w:val="nil"/>
            </w:tcBorders>
            <w:shd w:val="clear" w:color="auto" w:fill="auto"/>
          </w:tcPr>
          <w:p w14:paraId="0F734761"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09</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548606F7" w14:textId="51B8F2DA"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Arts, design, entertainment, sports &amp; media</w:t>
            </w:r>
          </w:p>
        </w:tc>
      </w:tr>
      <w:tr w:rsidR="00817AE8" w:rsidRPr="00C93096" w14:paraId="46F2D269" w14:textId="77777777" w:rsidTr="00817AE8">
        <w:trPr>
          <w:trHeight w:val="216"/>
        </w:trPr>
        <w:tc>
          <w:tcPr>
            <w:tcW w:w="990" w:type="dxa"/>
            <w:tcBorders>
              <w:top w:val="nil"/>
              <w:left w:val="nil"/>
              <w:bottom w:val="nil"/>
              <w:right w:val="nil"/>
            </w:tcBorders>
            <w:shd w:val="clear" w:color="auto" w:fill="auto"/>
          </w:tcPr>
          <w:p w14:paraId="2C8B93A7" w14:textId="77777777" w:rsidR="00817AE8" w:rsidRPr="00C93096"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10</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01AC3827" w14:textId="2DD61543"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Healthcare practitioner &amp; technical</w:t>
            </w:r>
          </w:p>
        </w:tc>
      </w:tr>
      <w:tr w:rsidR="00817AE8" w:rsidRPr="00C93096" w14:paraId="64A5FFA2" w14:textId="77777777" w:rsidTr="00817AE8">
        <w:trPr>
          <w:trHeight w:val="216"/>
        </w:trPr>
        <w:tc>
          <w:tcPr>
            <w:tcW w:w="990" w:type="dxa"/>
            <w:tcBorders>
              <w:top w:val="nil"/>
              <w:left w:val="nil"/>
              <w:bottom w:val="nil"/>
              <w:right w:val="nil"/>
            </w:tcBorders>
            <w:shd w:val="clear" w:color="auto" w:fill="auto"/>
          </w:tcPr>
          <w:p w14:paraId="6C7EE05C"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11</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5A720E93" w14:textId="42D1747B"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Healthcare support</w:t>
            </w:r>
          </w:p>
        </w:tc>
      </w:tr>
      <w:tr w:rsidR="00817AE8" w:rsidRPr="00C93096" w14:paraId="18109686" w14:textId="77777777" w:rsidTr="00817AE8">
        <w:trPr>
          <w:trHeight w:val="216"/>
        </w:trPr>
        <w:tc>
          <w:tcPr>
            <w:tcW w:w="990" w:type="dxa"/>
            <w:tcBorders>
              <w:top w:val="nil"/>
              <w:left w:val="nil"/>
              <w:bottom w:val="nil"/>
              <w:right w:val="nil"/>
            </w:tcBorders>
            <w:shd w:val="clear" w:color="auto" w:fill="auto"/>
          </w:tcPr>
          <w:p w14:paraId="4F4CC8B6"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12</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4FBCC64F" w14:textId="1F79B49C"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Protective services</w:t>
            </w:r>
          </w:p>
        </w:tc>
      </w:tr>
      <w:tr w:rsidR="00817AE8" w:rsidRPr="00C93096" w14:paraId="0D349E9A" w14:textId="77777777" w:rsidTr="00817AE8">
        <w:trPr>
          <w:trHeight w:val="216"/>
        </w:trPr>
        <w:tc>
          <w:tcPr>
            <w:tcW w:w="990" w:type="dxa"/>
            <w:tcBorders>
              <w:top w:val="nil"/>
              <w:left w:val="nil"/>
              <w:bottom w:val="nil"/>
              <w:right w:val="nil"/>
            </w:tcBorders>
            <w:shd w:val="clear" w:color="auto" w:fill="auto"/>
          </w:tcPr>
          <w:p w14:paraId="4F6B53A4"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13</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6374A6EC" w14:textId="2F96D2BA"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Food preparations and service related</w:t>
            </w:r>
          </w:p>
        </w:tc>
      </w:tr>
      <w:tr w:rsidR="00817AE8" w:rsidRPr="00C93096" w14:paraId="6A485331" w14:textId="77777777" w:rsidTr="00817AE8">
        <w:trPr>
          <w:trHeight w:val="216"/>
        </w:trPr>
        <w:tc>
          <w:tcPr>
            <w:tcW w:w="990" w:type="dxa"/>
            <w:tcBorders>
              <w:top w:val="nil"/>
              <w:left w:val="nil"/>
              <w:bottom w:val="nil"/>
              <w:right w:val="nil"/>
            </w:tcBorders>
            <w:shd w:val="clear" w:color="auto" w:fill="auto"/>
          </w:tcPr>
          <w:p w14:paraId="36B53EE1"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14</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623A1BC6" w14:textId="1106683D"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Building &amp; grounds cleaning &amp; maintenance</w:t>
            </w:r>
          </w:p>
        </w:tc>
      </w:tr>
      <w:tr w:rsidR="00817AE8" w:rsidRPr="00C93096" w14:paraId="40ED3731" w14:textId="77777777" w:rsidTr="00817AE8">
        <w:trPr>
          <w:trHeight w:val="216"/>
        </w:trPr>
        <w:tc>
          <w:tcPr>
            <w:tcW w:w="990" w:type="dxa"/>
            <w:tcBorders>
              <w:top w:val="nil"/>
              <w:left w:val="nil"/>
              <w:bottom w:val="nil"/>
              <w:right w:val="nil"/>
            </w:tcBorders>
            <w:shd w:val="clear" w:color="auto" w:fill="auto"/>
          </w:tcPr>
          <w:p w14:paraId="73AC7DF4"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15</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3B68DCD9" w14:textId="6BD0E921"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Personal care &amp; service</w:t>
            </w:r>
          </w:p>
        </w:tc>
      </w:tr>
      <w:tr w:rsidR="00817AE8" w:rsidRPr="00C93096" w14:paraId="3F689C3E" w14:textId="77777777" w:rsidTr="00817AE8">
        <w:trPr>
          <w:trHeight w:val="216"/>
        </w:trPr>
        <w:tc>
          <w:tcPr>
            <w:tcW w:w="990" w:type="dxa"/>
            <w:tcBorders>
              <w:top w:val="nil"/>
              <w:left w:val="nil"/>
              <w:bottom w:val="nil"/>
              <w:right w:val="nil"/>
            </w:tcBorders>
            <w:shd w:val="clear" w:color="auto" w:fill="auto"/>
          </w:tcPr>
          <w:p w14:paraId="676B1BC7"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16</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13159E5A" w14:textId="6B25284C"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Sales and related to sales</w:t>
            </w:r>
          </w:p>
        </w:tc>
      </w:tr>
      <w:tr w:rsidR="00817AE8" w:rsidRPr="00C93096" w14:paraId="29F3EAE3" w14:textId="77777777" w:rsidTr="00817AE8">
        <w:trPr>
          <w:trHeight w:val="216"/>
        </w:trPr>
        <w:tc>
          <w:tcPr>
            <w:tcW w:w="990" w:type="dxa"/>
            <w:tcBorders>
              <w:top w:val="nil"/>
              <w:left w:val="nil"/>
              <w:bottom w:val="nil"/>
              <w:right w:val="nil"/>
            </w:tcBorders>
            <w:shd w:val="clear" w:color="auto" w:fill="auto"/>
          </w:tcPr>
          <w:p w14:paraId="2B3EBD2F"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17</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20EC7291" w14:textId="5F134D70"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Office and administrative support</w:t>
            </w:r>
          </w:p>
        </w:tc>
      </w:tr>
      <w:tr w:rsidR="00817AE8" w:rsidRPr="00C93096" w14:paraId="5D7A3F0D" w14:textId="77777777" w:rsidTr="00817AE8">
        <w:trPr>
          <w:trHeight w:val="216"/>
        </w:trPr>
        <w:tc>
          <w:tcPr>
            <w:tcW w:w="990" w:type="dxa"/>
            <w:tcBorders>
              <w:top w:val="nil"/>
              <w:left w:val="nil"/>
              <w:bottom w:val="nil"/>
              <w:right w:val="nil"/>
            </w:tcBorders>
            <w:shd w:val="clear" w:color="auto" w:fill="auto"/>
          </w:tcPr>
          <w:p w14:paraId="0D86C183"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18</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05BA772A" w14:textId="10BBFB2F" w:rsidR="00817AE8" w:rsidRPr="00FF2EBD" w:rsidRDefault="00D2282B" w:rsidP="00CA1295">
            <w:pPr>
              <w:spacing w:line="276" w:lineRule="auto"/>
              <w:ind w:left="-72"/>
              <w:rPr>
                <w:rFonts w:ascii="Consolas" w:hAnsi="Consolas" w:cs="Consolas"/>
                <w:sz w:val="20"/>
                <w:szCs w:val="20"/>
              </w:rPr>
            </w:pPr>
            <w:r w:rsidRPr="00FF2EBD">
              <w:rPr>
                <w:rFonts w:ascii="Consolas" w:hAnsi="Consolas" w:cs="Consolas"/>
                <w:sz w:val="20"/>
                <w:szCs w:val="20"/>
              </w:rPr>
              <w:t>Farming, fishing &amp; forestry</w:t>
            </w:r>
          </w:p>
        </w:tc>
      </w:tr>
      <w:tr w:rsidR="00817AE8" w:rsidRPr="00C93096" w14:paraId="76C97AAA" w14:textId="77777777" w:rsidTr="00817AE8">
        <w:trPr>
          <w:trHeight w:val="216"/>
        </w:trPr>
        <w:tc>
          <w:tcPr>
            <w:tcW w:w="990" w:type="dxa"/>
            <w:tcBorders>
              <w:top w:val="nil"/>
              <w:left w:val="nil"/>
              <w:bottom w:val="nil"/>
              <w:right w:val="nil"/>
            </w:tcBorders>
            <w:shd w:val="clear" w:color="auto" w:fill="auto"/>
          </w:tcPr>
          <w:p w14:paraId="35D1C9CA"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19</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4C370BB8" w14:textId="023C697A" w:rsidR="00817AE8" w:rsidRPr="00FF2EBD" w:rsidRDefault="00485CC9" w:rsidP="00CA1295">
            <w:pPr>
              <w:spacing w:line="276" w:lineRule="auto"/>
              <w:ind w:left="-72"/>
              <w:rPr>
                <w:rFonts w:ascii="Consolas" w:hAnsi="Consolas" w:cs="Consolas"/>
                <w:sz w:val="20"/>
                <w:szCs w:val="20"/>
              </w:rPr>
            </w:pPr>
            <w:r w:rsidRPr="00FF2EBD">
              <w:rPr>
                <w:rFonts w:ascii="Consolas" w:hAnsi="Consolas" w:cs="Consolas"/>
                <w:sz w:val="20"/>
                <w:szCs w:val="20"/>
              </w:rPr>
              <w:t>Construction &amp; extraction</w:t>
            </w:r>
          </w:p>
        </w:tc>
      </w:tr>
      <w:tr w:rsidR="00817AE8" w:rsidRPr="00C93096" w14:paraId="0D1E7651" w14:textId="77777777" w:rsidTr="00817AE8">
        <w:trPr>
          <w:trHeight w:val="216"/>
        </w:trPr>
        <w:tc>
          <w:tcPr>
            <w:tcW w:w="990" w:type="dxa"/>
            <w:tcBorders>
              <w:top w:val="nil"/>
              <w:left w:val="nil"/>
              <w:bottom w:val="nil"/>
              <w:right w:val="nil"/>
            </w:tcBorders>
            <w:shd w:val="clear" w:color="auto" w:fill="auto"/>
          </w:tcPr>
          <w:p w14:paraId="2A73D062"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20</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380E068F" w14:textId="2CA38090" w:rsidR="00817AE8" w:rsidRPr="00FF2EBD" w:rsidRDefault="00485CC9" w:rsidP="00CA1295">
            <w:pPr>
              <w:spacing w:line="276" w:lineRule="auto"/>
              <w:ind w:left="-72"/>
              <w:rPr>
                <w:rFonts w:ascii="Consolas" w:hAnsi="Consolas" w:cs="Consolas"/>
                <w:sz w:val="20"/>
                <w:szCs w:val="20"/>
              </w:rPr>
            </w:pPr>
            <w:r w:rsidRPr="00FF2EBD">
              <w:rPr>
                <w:rFonts w:ascii="Consolas" w:hAnsi="Consolas" w:cs="Consolas"/>
                <w:sz w:val="20"/>
                <w:szCs w:val="20"/>
              </w:rPr>
              <w:t>Installations, maintenance &amp; repair</w:t>
            </w:r>
          </w:p>
        </w:tc>
      </w:tr>
      <w:tr w:rsidR="00817AE8" w:rsidRPr="00C93096" w14:paraId="085F89F8" w14:textId="77777777" w:rsidTr="00817AE8">
        <w:trPr>
          <w:trHeight w:val="216"/>
        </w:trPr>
        <w:tc>
          <w:tcPr>
            <w:tcW w:w="990" w:type="dxa"/>
            <w:tcBorders>
              <w:top w:val="nil"/>
              <w:left w:val="nil"/>
              <w:bottom w:val="nil"/>
              <w:right w:val="nil"/>
            </w:tcBorders>
            <w:shd w:val="clear" w:color="auto" w:fill="auto"/>
          </w:tcPr>
          <w:p w14:paraId="64ADB726"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21</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77580FB5" w14:textId="48D4AAA5" w:rsidR="00817AE8" w:rsidRPr="00FF2EBD" w:rsidRDefault="00485CC9" w:rsidP="00CA1295">
            <w:pPr>
              <w:spacing w:line="276" w:lineRule="auto"/>
              <w:ind w:left="-72"/>
              <w:rPr>
                <w:rFonts w:ascii="Consolas" w:hAnsi="Consolas" w:cs="Consolas"/>
                <w:sz w:val="20"/>
                <w:szCs w:val="20"/>
              </w:rPr>
            </w:pPr>
            <w:r w:rsidRPr="00FF2EBD">
              <w:rPr>
                <w:rFonts w:ascii="Consolas" w:hAnsi="Consolas" w:cs="Consolas"/>
                <w:sz w:val="20"/>
                <w:szCs w:val="20"/>
              </w:rPr>
              <w:t>Production</w:t>
            </w:r>
          </w:p>
        </w:tc>
      </w:tr>
      <w:tr w:rsidR="00817AE8" w:rsidRPr="00C93096" w14:paraId="294A53F2" w14:textId="77777777" w:rsidTr="00817AE8">
        <w:trPr>
          <w:trHeight w:val="216"/>
        </w:trPr>
        <w:tc>
          <w:tcPr>
            <w:tcW w:w="990" w:type="dxa"/>
            <w:tcBorders>
              <w:top w:val="nil"/>
              <w:left w:val="nil"/>
              <w:bottom w:val="nil"/>
              <w:right w:val="nil"/>
            </w:tcBorders>
            <w:shd w:val="clear" w:color="auto" w:fill="auto"/>
          </w:tcPr>
          <w:p w14:paraId="543CA245" w14:textId="77777777"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22</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352A0D3B" w14:textId="1A6DFDB5" w:rsidR="00817AE8" w:rsidRPr="00FF2EBD" w:rsidRDefault="00485CC9" w:rsidP="00CA1295">
            <w:pPr>
              <w:spacing w:line="276" w:lineRule="auto"/>
              <w:ind w:left="-72"/>
              <w:rPr>
                <w:rFonts w:ascii="Consolas" w:hAnsi="Consolas" w:cs="Consolas"/>
                <w:sz w:val="20"/>
                <w:szCs w:val="20"/>
              </w:rPr>
            </w:pPr>
            <w:r w:rsidRPr="00FF2EBD">
              <w:rPr>
                <w:rFonts w:ascii="Consolas" w:hAnsi="Consolas" w:cs="Consolas"/>
                <w:sz w:val="20"/>
                <w:szCs w:val="20"/>
              </w:rPr>
              <w:t>Transportation &amp; material moving</w:t>
            </w:r>
          </w:p>
        </w:tc>
      </w:tr>
      <w:tr w:rsidR="00817AE8" w:rsidRPr="00C93096" w14:paraId="591784EB" w14:textId="77777777" w:rsidTr="00817AE8">
        <w:trPr>
          <w:trHeight w:val="216"/>
        </w:trPr>
        <w:tc>
          <w:tcPr>
            <w:tcW w:w="990" w:type="dxa"/>
            <w:tcBorders>
              <w:top w:val="nil"/>
              <w:left w:val="nil"/>
              <w:bottom w:val="nil"/>
              <w:right w:val="nil"/>
            </w:tcBorders>
            <w:shd w:val="clear" w:color="auto" w:fill="auto"/>
          </w:tcPr>
          <w:p w14:paraId="21FC0A24" w14:textId="54380B78" w:rsidR="00817AE8" w:rsidRDefault="00817AE8" w:rsidP="00CA1295">
            <w:pPr>
              <w:spacing w:line="276" w:lineRule="auto"/>
              <w:jc w:val="right"/>
              <w:rPr>
                <w:rFonts w:ascii="Consolas" w:eastAsia="Calibri" w:hAnsi="Consolas" w:cs="Consolas"/>
                <w:sz w:val="20"/>
                <w:szCs w:val="20"/>
              </w:rPr>
            </w:pPr>
            <w:r>
              <w:rPr>
                <w:rFonts w:ascii="Consolas" w:eastAsia="Calibri" w:hAnsi="Consolas" w:cs="Consolas"/>
                <w:sz w:val="20"/>
                <w:szCs w:val="20"/>
              </w:rPr>
              <w:t>23</w:t>
            </w:r>
            <w:r w:rsidRPr="00C93096">
              <w:rPr>
                <w:rFonts w:ascii="Consolas" w:eastAsia="Calibri" w:hAnsi="Consolas" w:cs="Consolas"/>
                <w:sz w:val="20"/>
                <w:szCs w:val="20"/>
              </w:rPr>
              <w:t xml:space="preserve"> —</w:t>
            </w:r>
          </w:p>
        </w:tc>
        <w:tc>
          <w:tcPr>
            <w:tcW w:w="7830" w:type="dxa"/>
            <w:gridSpan w:val="2"/>
            <w:tcBorders>
              <w:top w:val="nil"/>
              <w:left w:val="nil"/>
              <w:bottom w:val="nil"/>
              <w:right w:val="nil"/>
            </w:tcBorders>
            <w:shd w:val="clear" w:color="auto" w:fill="auto"/>
          </w:tcPr>
          <w:p w14:paraId="5D1DBE39" w14:textId="1FC3A092" w:rsidR="00817AE8" w:rsidRPr="00FF2EBD" w:rsidRDefault="00485CC9" w:rsidP="00CA1295">
            <w:pPr>
              <w:spacing w:line="276" w:lineRule="auto"/>
              <w:ind w:left="-72"/>
              <w:rPr>
                <w:rFonts w:ascii="Consolas" w:hAnsi="Consolas" w:cs="Consolas"/>
                <w:sz w:val="20"/>
                <w:szCs w:val="20"/>
              </w:rPr>
            </w:pPr>
            <w:r w:rsidRPr="00FF2EBD">
              <w:rPr>
                <w:rFonts w:ascii="Consolas" w:hAnsi="Consolas" w:cs="Consolas"/>
                <w:sz w:val="20"/>
                <w:szCs w:val="20"/>
              </w:rPr>
              <w:t>Armed Forces</w:t>
            </w:r>
          </w:p>
        </w:tc>
      </w:tr>
    </w:tbl>
    <w:p w14:paraId="3AB6017D" w14:textId="1D30FBAF" w:rsidR="001C08AB" w:rsidRDefault="001C08AB" w:rsidP="001C08AB">
      <w:pPr>
        <w:rPr>
          <w:rFonts w:ascii="Consolas" w:eastAsia="Calibri" w:hAnsi="Consolas" w:cs="Consolas"/>
          <w:bCs/>
          <w:sz w:val="16"/>
          <w:szCs w:val="18"/>
        </w:rPr>
      </w:pPr>
    </w:p>
    <w:p w14:paraId="7E0B93C6" w14:textId="77777777" w:rsidR="001C08AB" w:rsidRPr="001C08AB" w:rsidRDefault="001C08AB" w:rsidP="001C08AB">
      <w:pPr>
        <w:rPr>
          <w:rFonts w:ascii="Consolas" w:eastAsia="Calibri" w:hAnsi="Consolas" w:cs="Consolas"/>
          <w:bCs/>
          <w:sz w:val="16"/>
          <w:szCs w:val="18"/>
        </w:rPr>
      </w:pPr>
    </w:p>
    <w:p w14:paraId="2176678F" w14:textId="77777777" w:rsidR="00817AE8" w:rsidRDefault="00817AE8">
      <w:pPr>
        <w:rPr>
          <w:rFonts w:ascii="Consolas" w:eastAsia="Calibri" w:hAnsi="Consolas" w:cs="Consolas"/>
          <w:b/>
          <w:sz w:val="20"/>
          <w:szCs w:val="22"/>
        </w:rPr>
      </w:pPr>
      <w:r>
        <w:rPr>
          <w:rFonts w:ascii="Consolas" w:eastAsia="Calibri" w:hAnsi="Consolas" w:cs="Consolas"/>
          <w:b/>
          <w:sz w:val="20"/>
          <w:szCs w:val="22"/>
        </w:rPr>
        <w:br w:type="page"/>
      </w:r>
    </w:p>
    <w:p w14:paraId="67849F61" w14:textId="14EDFAE4" w:rsidR="00817AE8" w:rsidRDefault="00817AE8" w:rsidP="00817AE8">
      <w:pPr>
        <w:spacing w:before="160" w:after="160"/>
        <w:rPr>
          <w:rFonts w:ascii="Consolas" w:eastAsia="Calibri" w:hAnsi="Consolas" w:cs="Consolas"/>
          <w:b/>
          <w:sz w:val="20"/>
          <w:szCs w:val="22"/>
        </w:rPr>
      </w:pPr>
      <w:r w:rsidRPr="00060E13">
        <w:rPr>
          <w:rFonts w:ascii="Consolas" w:eastAsia="Calibri" w:hAnsi="Consolas" w:cs="Consolas"/>
          <w:b/>
          <w:sz w:val="20"/>
          <w:szCs w:val="22"/>
        </w:rPr>
        <w:t>FREQUENCIES:</w:t>
      </w:r>
    </w:p>
    <w:p w14:paraId="7FFB2A6D" w14:textId="04580F3A"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occ_2010_2:         SEP85    JAN93    MAY93    JAN96    MAY96    SEP98    JAN99    MAY99    JAN00    MAY00    </w:t>
      </w:r>
    </w:p>
    <w:p w14:paraId="61978D4F" w14:textId="77777777" w:rsidR="00CC2B5F" w:rsidRPr="00CC2B5F" w:rsidRDefault="00CC2B5F" w:rsidP="00CC2B5F">
      <w:pPr>
        <w:rPr>
          <w:rFonts w:ascii="Consolas" w:eastAsia="Calibri" w:hAnsi="Consolas" w:cs="Consolas"/>
          <w:bCs/>
          <w:sz w:val="16"/>
          <w:szCs w:val="18"/>
        </w:rPr>
      </w:pPr>
    </w:p>
    <w:p w14:paraId="0E14F754"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00              33,000   11,000    8,500   11,000   12,000   25,500   21,000   20,500   16,500   13,500</w:t>
      </w:r>
    </w:p>
    <w:p w14:paraId="55610D02"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01               6,500    2,100    2,000    2,600    2,600    6,500    5,800    5,700    4,000    3,600</w:t>
      </w:r>
    </w:p>
    <w:p w14:paraId="073CE81C"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02               2,100      700      700      850      800    2,100    1,900    1,900    1,300    1,200</w:t>
      </w:r>
    </w:p>
    <w:p w14:paraId="46A1409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03                 650      250      250      300      350    1,000      900      850      650      650</w:t>
      </w:r>
    </w:p>
    <w:p w14:paraId="33384A42"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04               1,700      500      450      500      500    1,500    1,400    1,500    1,000      900</w:t>
      </w:r>
    </w:p>
    <w:p w14:paraId="1185988D"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05                 700      300      250      250      250      550      550      500      350      300</w:t>
      </w:r>
    </w:p>
    <w:p w14:paraId="4D3A1324"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06                 700      200      150      250      300      650      600      550      450      400</w:t>
      </w:r>
    </w:p>
    <w:p w14:paraId="47FD3594"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07                 500      200      150      200      200      600      500      600      350      300</w:t>
      </w:r>
    </w:p>
    <w:p w14:paraId="57FD3F0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08               3,200    1,100    1,100    1,300    1,300    2,700    2,700    2,600    1,700    1,600</w:t>
      </w:r>
    </w:p>
    <w:p w14:paraId="29674489"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09               1,100      300      300      400      400    1,000      950      950      600      600</w:t>
      </w:r>
    </w:p>
    <w:p w14:paraId="79BD0B91"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10               2,400      800      750      950      950    2,400    2,200    2,200    1,400    1,400</w:t>
      </w:r>
    </w:p>
    <w:p w14:paraId="6471A4AC"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11               1,200      350      350      450      400      950    1,000      900      650      600</w:t>
      </w:r>
    </w:p>
    <w:p w14:paraId="76C74302"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12               1,100      350      300      350      350      950      900      800      550      550</w:t>
      </w:r>
    </w:p>
    <w:p w14:paraId="55628C7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13               3,500      850      950    1,000    1,000    2,700    2,500    2,400    1,800    1,700</w:t>
      </w:r>
    </w:p>
    <w:p w14:paraId="40B3FBC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14               2,900      650      750      850      750    2,000    1,600    1,800    1,200    1,100</w:t>
      </w:r>
    </w:p>
    <w:p w14:paraId="53CE40B4"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15               1,700      500      450      600      550    1,400    1,200    1,200      850      800</w:t>
      </w:r>
    </w:p>
    <w:p w14:paraId="2A952391"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16               8,000    2,200    2,200    2,700    2,600    6,400    6,000    5,700    4,100    3,900</w:t>
      </w:r>
    </w:p>
    <w:p w14:paraId="368233E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17              11,000    3,000    3,000    3,300    3,200    7,600    7,000    6,500    4,700    4,400</w:t>
      </w:r>
    </w:p>
    <w:p w14:paraId="3C0E615D"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18                 950      150      250      250      200      550      450      500      300      300</w:t>
      </w:r>
    </w:p>
    <w:p w14:paraId="0EB9FFF5"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19               4,200      950    1,000    1,200    1,000    2,700    2,700    2,500    1,900    1,900</w:t>
      </w:r>
    </w:p>
    <w:p w14:paraId="109D254F"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20               2,800      700      700      800      800    1,700    1,800    1,700    1,100    1,100</w:t>
      </w:r>
    </w:p>
    <w:p w14:paraId="77AD103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21               7,400    1,800    1,800    2,100    1,900    4,500    4,100    3,800    2,700    2,600</w:t>
      </w:r>
    </w:p>
    <w:p w14:paraId="45547AA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22               4,600    1,200    1,200    1,400    1,300    3,100    3,000    2,900    2,200    2,000</w:t>
      </w:r>
    </w:p>
    <w:p w14:paraId="54F3378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23                  40      &lt;15      &lt;15      &lt;15      &lt;15      &lt;15      &lt;15      &lt;15      &lt;15      &lt;15</w:t>
      </w:r>
    </w:p>
    <w:p w14:paraId="11A73455"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102,000   30,000   27,500   33,500   33,500   79,000   70,500   68,000   50,500   45,000</w:t>
      </w:r>
    </w:p>
    <w:p w14:paraId="568F4A03" w14:textId="77777777" w:rsidR="00CC2B5F" w:rsidRPr="00CC2B5F" w:rsidRDefault="00CC2B5F" w:rsidP="00CC2B5F">
      <w:pPr>
        <w:rPr>
          <w:rFonts w:ascii="Consolas" w:eastAsia="Calibri" w:hAnsi="Consolas" w:cs="Consolas"/>
          <w:bCs/>
          <w:sz w:val="16"/>
          <w:szCs w:val="18"/>
        </w:rPr>
      </w:pPr>
    </w:p>
    <w:p w14:paraId="52174A94" w14:textId="77777777" w:rsidR="00CC2B5F" w:rsidRPr="00CC2B5F" w:rsidRDefault="00CC2B5F" w:rsidP="00CC2B5F">
      <w:pPr>
        <w:rPr>
          <w:rFonts w:ascii="Consolas" w:eastAsia="Calibri" w:hAnsi="Consolas" w:cs="Consolas"/>
          <w:bCs/>
          <w:sz w:val="16"/>
          <w:szCs w:val="18"/>
        </w:rPr>
      </w:pPr>
    </w:p>
    <w:p w14:paraId="6294E269" w14:textId="5E17093E"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occ_2010_2:         JUN01    NOV01    FEB02    FEB03    JUN03    NOV03    MAY06    AUG06    JAN07    MAY10    </w:t>
      </w:r>
    </w:p>
    <w:p w14:paraId="04BEBD66" w14:textId="77777777" w:rsidR="00CC2B5F" w:rsidRPr="00CC2B5F" w:rsidRDefault="00CC2B5F" w:rsidP="00CC2B5F">
      <w:pPr>
        <w:rPr>
          <w:rFonts w:ascii="Consolas" w:eastAsia="Calibri" w:hAnsi="Consolas" w:cs="Consolas"/>
          <w:bCs/>
          <w:sz w:val="16"/>
          <w:szCs w:val="18"/>
        </w:rPr>
      </w:pPr>
    </w:p>
    <w:p w14:paraId="2474B112"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00               9,800   30,000   19,000   14,000   29,500   30,500   28,500   22,000   26,500   27,000</w:t>
      </w:r>
    </w:p>
    <w:p w14:paraId="2BB9D02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01               2,700    7,300    5,300    2,900    6,300    6,100    6,000    4,600    6,400    6,000</w:t>
      </w:r>
    </w:p>
    <w:p w14:paraId="12739FD2"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02                 900    2,500    1,700    1,100    2,300    2,300    2,300    1,800    2,500    2,400</w:t>
      </w:r>
    </w:p>
    <w:p w14:paraId="78C6F67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03                 450    1,100      800      600    1,200    1,400    1,200      900    1,200    1,400</w:t>
      </w:r>
    </w:p>
    <w:p w14:paraId="03EAB98F"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04                 650    1,800    1,300      500    1,200    1,200    1,100      800    1,100    1,000</w:t>
      </w:r>
    </w:p>
    <w:p w14:paraId="5EDD539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05                 250      650      450      300      650      600      550      500      600      600</w:t>
      </w:r>
    </w:p>
    <w:p w14:paraId="6BDC2A2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06                 300      800      550      450      950      950      900      750      950    1,000</w:t>
      </w:r>
    </w:p>
    <w:p w14:paraId="784B299C"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07                 250      700      500      300      650      650      650      500      650      700</w:t>
      </w:r>
    </w:p>
    <w:p w14:paraId="76882C19"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08               1,000    3,300    2,500    1,600    3,200    3,600    3,300    2,300    3,600    3,600</w:t>
      </w:r>
    </w:p>
    <w:p w14:paraId="6110A09C"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09                 450    1,000      800      550    1,200    1,100    1,100      850    1,100    1,100</w:t>
      </w:r>
    </w:p>
    <w:p w14:paraId="55EE5F4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10                 900    2,800    2,100    1,200    2,700    2,800    2,700    2,000    2,900    3,000</w:t>
      </w:r>
    </w:p>
    <w:p w14:paraId="34CB1CFC"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11                 450    1,200      900      600    1,200    1,300    1,200      950    1,200    1,300</w:t>
      </w:r>
    </w:p>
    <w:p w14:paraId="6F23CDB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12                 350    1,100      750      450    1,100    1,100    1,100      850    1,100    1,200</w:t>
      </w:r>
    </w:p>
    <w:p w14:paraId="4B98652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13                 900    3,000    2,100    1,500    3,200    3,000    3,000    2,200    2,600    2,800</w:t>
      </w:r>
    </w:p>
    <w:p w14:paraId="306CC044"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14                 700    2,100    1,400      900    2,300    2,100    2,200    1,700    2,000    2,200</w:t>
      </w:r>
    </w:p>
    <w:p w14:paraId="5718AE4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15                 500    1,400    1,000      850    1,900    1,700    1,800    1,500    1,800    1,900</w:t>
      </w:r>
    </w:p>
    <w:p w14:paraId="68E358EC"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16               2,400    6,900    5,000    3,100    6,600    6,800    6,300    4,500    6,200    5,800</w:t>
      </w:r>
    </w:p>
    <w:p w14:paraId="74D7423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17               2,700    8,100    5,800    3,900    8,300    8,400    7,500    5,800    7,800    7,300</w:t>
      </w:r>
    </w:p>
    <w:p w14:paraId="0114ABE0"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18                 150      450      300      200      550      500      450      350      400      400</w:t>
      </w:r>
    </w:p>
    <w:p w14:paraId="11126D25"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19               1,200    3,500    2,400    1,600    3,600    3,500    3,500    2,700    3,600    3,100</w:t>
      </w:r>
    </w:p>
    <w:p w14:paraId="0AF1E3D6"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20                 700    2,100    1,400      950    2,000    2,200    2,000    1,600    2,000    1,900</w:t>
      </w:r>
    </w:p>
    <w:p w14:paraId="7CBE3AF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21               1,700    4,400    3,100    1,900    4,100    4,000    3,500    2,700    3,600    3,200</w:t>
      </w:r>
    </w:p>
    <w:p w14:paraId="28E9942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22               1,300    3,700    2,700    1,600    3,500    3,600    3,300    2,600    3,400    3,200</w:t>
      </w:r>
    </w:p>
    <w:p w14:paraId="23E559B0"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23                 &lt;15      &lt;15      &lt;15      &lt;15      &lt;15       20      &lt;15      &lt;15      &lt;15      &lt;15</w:t>
      </w:r>
    </w:p>
    <w:p w14:paraId="30AE6D49"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30,500   90,000   62,000   41,000   88,500   89,000   84,000   64,500   83,000   82,500</w:t>
      </w:r>
    </w:p>
    <w:p w14:paraId="2EA353C6" w14:textId="77777777" w:rsidR="00CC2B5F" w:rsidRPr="00CC2B5F" w:rsidRDefault="00CC2B5F" w:rsidP="00CC2B5F">
      <w:pPr>
        <w:rPr>
          <w:rFonts w:ascii="Consolas" w:eastAsia="Calibri" w:hAnsi="Consolas" w:cs="Consolas"/>
          <w:bCs/>
          <w:sz w:val="16"/>
          <w:szCs w:val="18"/>
        </w:rPr>
      </w:pPr>
    </w:p>
    <w:p w14:paraId="4AD1ACFE" w14:textId="77777777" w:rsidR="00CC2B5F" w:rsidRPr="00CC2B5F" w:rsidRDefault="00CC2B5F" w:rsidP="00CC2B5F">
      <w:pPr>
        <w:rPr>
          <w:rFonts w:ascii="Consolas" w:eastAsia="Calibri" w:hAnsi="Consolas" w:cs="Consolas"/>
          <w:bCs/>
          <w:sz w:val="16"/>
          <w:szCs w:val="18"/>
        </w:rPr>
      </w:pPr>
    </w:p>
    <w:p w14:paraId="3F1EDA94" w14:textId="77777777" w:rsidR="00CC2B5F" w:rsidRDefault="00CC2B5F">
      <w:pPr>
        <w:rPr>
          <w:rFonts w:ascii="Consolas" w:eastAsia="Calibri" w:hAnsi="Consolas" w:cs="Consolas"/>
          <w:bCs/>
          <w:sz w:val="16"/>
          <w:szCs w:val="18"/>
        </w:rPr>
      </w:pPr>
      <w:r>
        <w:rPr>
          <w:rFonts w:ascii="Consolas" w:eastAsia="Calibri" w:hAnsi="Consolas" w:cs="Consolas"/>
          <w:bCs/>
          <w:sz w:val="16"/>
          <w:szCs w:val="18"/>
        </w:rPr>
        <w:br w:type="page"/>
      </w:r>
    </w:p>
    <w:p w14:paraId="68E672D9" w14:textId="6F0F7595"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occ_2010_2:         AUG10    JAN11    JUL14    JAN15    MAY15    JUL18    </w:t>
      </w:r>
    </w:p>
    <w:p w14:paraId="6BD0E238" w14:textId="77777777" w:rsidR="00CC2B5F" w:rsidRPr="00CC2B5F" w:rsidRDefault="00CC2B5F" w:rsidP="00CC2B5F">
      <w:pPr>
        <w:rPr>
          <w:rFonts w:ascii="Consolas" w:eastAsia="Calibri" w:hAnsi="Consolas" w:cs="Consolas"/>
          <w:bCs/>
          <w:sz w:val="16"/>
          <w:szCs w:val="18"/>
        </w:rPr>
      </w:pPr>
    </w:p>
    <w:p w14:paraId="4783740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00              20,000   26,500   25,500   27,000   21,000   21,500</w:t>
      </w:r>
    </w:p>
    <w:p w14:paraId="190824B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01               4,600    5,900    5,700    5,600    4,600    4,600</w:t>
      </w:r>
    </w:p>
    <w:p w14:paraId="68753BF9"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02               1,800    2,400    2,400    2,500    1,800    1,900</w:t>
      </w:r>
    </w:p>
    <w:p w14:paraId="748AA1D6"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03               1,000    1,300    1,400    1,400    1,100    1,200</w:t>
      </w:r>
    </w:p>
    <w:p w14:paraId="056F7B8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04                 800    1,100      950    1,000      750      800</w:t>
      </w:r>
    </w:p>
    <w:p w14:paraId="20E32D15"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05                 450      550      550      550      400      450</w:t>
      </w:r>
    </w:p>
    <w:p w14:paraId="4645513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06                 700      900      900      900      750      750</w:t>
      </w:r>
    </w:p>
    <w:p w14:paraId="6C48F1CF"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07                 450      700      600      650      500      500</w:t>
      </w:r>
    </w:p>
    <w:p w14:paraId="45717BB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08               2,400    3,600    2,900    3,300    2,700    2,300</w:t>
      </w:r>
    </w:p>
    <w:p w14:paraId="2DA3524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09                 850    1,100    1,100    1,000      800      900</w:t>
      </w:r>
    </w:p>
    <w:p w14:paraId="6D9835DF"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10               2,200    2,900    2,800    3,000    2,400    2,400</w:t>
      </w:r>
    </w:p>
    <w:p w14:paraId="0357A22D"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11                 950    1,200    1,100    1,100      850      750</w:t>
      </w:r>
    </w:p>
    <w:p w14:paraId="53F55D0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12                 900    1,100      950    1,000      750      750</w:t>
      </w:r>
    </w:p>
    <w:p w14:paraId="06FFD195"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13               2,100    2,700    2,400    2,400    2,000    1,600</w:t>
      </w:r>
    </w:p>
    <w:p w14:paraId="1F17FF66"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14               1,600    2,000    1,900    1,900    1,400    1,300</w:t>
      </w:r>
    </w:p>
    <w:p w14:paraId="76AD9D5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15               1,400    1,900    1,800    1,800    1,500    1,400</w:t>
      </w:r>
    </w:p>
    <w:p w14:paraId="7D7A99D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16               4,300    5,500    5,000    4,900    3,900    3,500</w:t>
      </w:r>
    </w:p>
    <w:p w14:paraId="636C37E6"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17               5,400    7,100    6,000    6,100    4,700    4,300</w:t>
      </w:r>
    </w:p>
    <w:p w14:paraId="49A96352"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18                 350      400      450      400      350      250</w:t>
      </w:r>
    </w:p>
    <w:p w14:paraId="025428C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19               2,300    2,900    2,500    2,500    2,000    1,800</w:t>
      </w:r>
    </w:p>
    <w:p w14:paraId="71ADABB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20               1,400    1,800    1,600    1,700    1,300    1,200</w:t>
      </w:r>
    </w:p>
    <w:p w14:paraId="2EA17FA0"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21               2,500    3,200    2,800    2,900    2,200    1,900</w:t>
      </w:r>
    </w:p>
    <w:p w14:paraId="04A9D626"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22               2,300    3,100    2,800    3,000    2,200    2,200</w:t>
      </w:r>
    </w:p>
    <w:p w14:paraId="02892C0D"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23                 &lt;15       20      &lt;15      &lt;15      &lt;15      &lt;15</w:t>
      </w:r>
    </w:p>
    <w:p w14:paraId="78AD1E09" w14:textId="636BA3B2" w:rsidR="00EE26A8"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61,000   80,000   74,500   76,500   60,000   58,500</w:t>
      </w:r>
    </w:p>
    <w:p w14:paraId="6CFAFC23" w14:textId="77777777" w:rsidR="00936F19" w:rsidRPr="00F60565" w:rsidRDefault="00936F19" w:rsidP="00EE26A8">
      <w:pPr>
        <w:rPr>
          <w:rFonts w:ascii="Consolas" w:eastAsia="Calibri" w:hAnsi="Consolas" w:cs="Consolas"/>
          <w:bCs/>
          <w:sz w:val="16"/>
          <w:szCs w:val="18"/>
        </w:rPr>
      </w:pPr>
    </w:p>
    <w:p w14:paraId="65E348D8" w14:textId="77777777" w:rsidR="00817AE8" w:rsidRDefault="00817AE8" w:rsidP="00817AE8">
      <w:pPr>
        <w:rPr>
          <w:rFonts w:asciiTheme="majorHAnsi" w:eastAsia="MS Mincho" w:hAnsiTheme="majorHAnsi" w:cstheme="majorHAnsi"/>
          <w:b/>
          <w:sz w:val="26"/>
          <w:szCs w:val="26"/>
        </w:rPr>
      </w:pPr>
      <w:r>
        <w:rPr>
          <w:rFonts w:asciiTheme="majorHAnsi" w:eastAsia="MS Mincho" w:hAnsiTheme="majorHAnsi" w:cstheme="majorHAnsi"/>
          <w:b/>
          <w:sz w:val="26"/>
          <w:szCs w:val="26"/>
        </w:rPr>
        <w:br w:type="page"/>
      </w:r>
    </w:p>
    <w:p w14:paraId="67C3582B" w14:textId="0174E660" w:rsidR="00E71B56" w:rsidRPr="00663091" w:rsidRDefault="00E71B56" w:rsidP="00E71B56">
      <w:pPr>
        <w:spacing w:after="240"/>
        <w:rPr>
          <w:rFonts w:ascii="Calibri" w:eastAsia="Calibri" w:hAnsi="Calibri"/>
          <w:bCs/>
          <w:i/>
          <w:iCs/>
          <w:sz w:val="18"/>
          <w:szCs w:val="18"/>
        </w:rPr>
      </w:pPr>
      <w:r>
        <w:rPr>
          <w:rFonts w:asciiTheme="majorHAnsi" w:eastAsia="MS Mincho" w:hAnsiTheme="majorHAnsi" w:cstheme="majorHAnsi"/>
          <w:b/>
          <w:sz w:val="26"/>
          <w:szCs w:val="26"/>
        </w:rPr>
        <w:t>Class of Worker Recode</w:t>
      </w:r>
      <w:r w:rsidRPr="002B6F27">
        <w:rPr>
          <w:rFonts w:asciiTheme="majorHAnsi" w:eastAsia="MS Mincho" w:hAnsiTheme="majorHAnsi" w:cstheme="majorHAnsi"/>
          <w:b/>
          <w:sz w:val="26"/>
          <w:szCs w:val="26"/>
        </w:rPr>
        <w:t xml:space="preserve">         </w:t>
      </w:r>
      <w:bookmarkStart w:id="97" w:name="CLASS_WORK"/>
      <w:r w:rsidR="00B65C8C">
        <w:rPr>
          <w:rFonts w:asciiTheme="majorHAnsi" w:eastAsia="MS Mincho" w:hAnsiTheme="majorHAnsi" w:cstheme="majorHAnsi"/>
          <w:b/>
          <w:sz w:val="26"/>
          <w:szCs w:val="26"/>
        </w:rPr>
        <w:t>CLASS_WORK</w:t>
      </w:r>
      <w:bookmarkEnd w:id="97"/>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sidR="00354F1C">
        <w:rPr>
          <w:rFonts w:asciiTheme="majorHAnsi" w:hAnsiTheme="majorHAnsi" w:cstheme="majorHAnsi"/>
          <w:b/>
          <w:sz w:val="26"/>
          <w:szCs w:val="26"/>
        </w:rPr>
        <w:t xml:space="preserve">      </w:t>
      </w:r>
      <w:hyperlink w:anchor="INDEX3" w:history="1">
        <w:r w:rsidRPr="00663091">
          <w:rPr>
            <w:rStyle w:val="Hyperlink"/>
            <w:rFonts w:asciiTheme="majorHAnsi" w:hAnsiTheme="majorHAnsi" w:cstheme="majorHAnsi"/>
            <w:bCs/>
            <w:sz w:val="22"/>
            <w:szCs w:val="22"/>
          </w:rPr>
          <w:t>R</w:t>
        </w:r>
        <w:r w:rsidRPr="00663091">
          <w:rPr>
            <w:rStyle w:val="Hyperlink"/>
            <w:rFonts w:asciiTheme="majorHAnsi" w:hAnsiTheme="majorHAnsi" w:cstheme="majorHAnsi"/>
            <w:bCs/>
            <w:sz w:val="20"/>
            <w:szCs w:val="20"/>
          </w:rPr>
          <w:t>eturn to Index</w:t>
        </w:r>
      </w:hyperlink>
    </w:p>
    <w:p w14:paraId="765EE421" w14:textId="75622CCF" w:rsidR="00A42408" w:rsidRDefault="00E71B56" w:rsidP="00960A9B">
      <w:pPr>
        <w:pStyle w:val="PlainText"/>
        <w:spacing w:after="120"/>
        <w:rPr>
          <w:rFonts w:asciiTheme="majorHAnsi" w:eastAsia="MS Mincho" w:hAnsiTheme="majorHAnsi" w:cstheme="majorHAnsi"/>
          <w:sz w:val="24"/>
          <w:szCs w:val="24"/>
        </w:rPr>
      </w:pPr>
      <w:r w:rsidRPr="00CB69A2">
        <w:rPr>
          <w:rFonts w:asciiTheme="majorHAnsi" w:hAnsiTheme="majorHAnsi" w:cstheme="majorHAnsi"/>
          <w:b/>
          <w:sz w:val="22"/>
          <w:szCs w:val="22"/>
        </w:rPr>
        <w:t>DESCRIPTION</w:t>
      </w:r>
      <w:r w:rsidRPr="00CB69A2">
        <w:rPr>
          <w:rFonts w:asciiTheme="majorHAnsi" w:eastAsia="Calibri" w:hAnsiTheme="majorHAnsi" w:cstheme="majorHAnsi"/>
          <w:b/>
          <w:sz w:val="22"/>
          <w:szCs w:val="22"/>
        </w:rPr>
        <w:t>:</w:t>
      </w:r>
      <w:r w:rsidRPr="00CB69A2">
        <w:rPr>
          <w:rFonts w:asciiTheme="majorHAnsi" w:eastAsia="MS Mincho" w:hAnsiTheme="majorHAnsi" w:cstheme="majorHAnsi"/>
          <w:sz w:val="22"/>
          <w:szCs w:val="22"/>
        </w:rPr>
        <w:t xml:space="preserve"> </w:t>
      </w:r>
      <w:r w:rsidR="00592187" w:rsidRPr="00592187">
        <w:rPr>
          <w:rFonts w:asciiTheme="majorHAnsi" w:eastAsia="MS Mincho" w:hAnsiTheme="majorHAnsi" w:cstheme="majorHAnsi"/>
          <w:sz w:val="24"/>
          <w:szCs w:val="24"/>
        </w:rPr>
        <w:t>Recode of detailed class of worker</w:t>
      </w:r>
      <w:r w:rsidR="00EA6F0A">
        <w:rPr>
          <w:rFonts w:asciiTheme="majorHAnsi" w:eastAsia="MS Mincho" w:hAnsiTheme="majorHAnsi" w:cstheme="majorHAnsi"/>
          <w:sz w:val="24"/>
          <w:szCs w:val="24"/>
        </w:rPr>
        <w:t xml:space="preserve"> variable</w:t>
      </w:r>
      <w:r w:rsidR="00A42408">
        <w:rPr>
          <w:rFonts w:asciiTheme="majorHAnsi" w:eastAsia="MS Mincho" w:hAnsiTheme="majorHAnsi" w:cstheme="majorHAnsi"/>
          <w:sz w:val="24"/>
          <w:szCs w:val="24"/>
        </w:rPr>
        <w:t>.</w:t>
      </w:r>
    </w:p>
    <w:p w14:paraId="3120F0AA" w14:textId="3C680281" w:rsidR="00592187" w:rsidRPr="00592187" w:rsidRDefault="00592187" w:rsidP="00592187">
      <w:pPr>
        <w:pStyle w:val="PlainText"/>
        <w:jc w:val="both"/>
        <w:rPr>
          <w:rFonts w:asciiTheme="majorHAnsi" w:eastAsia="MS Mincho" w:hAnsiTheme="majorHAnsi" w:cstheme="majorHAnsi"/>
          <w:sz w:val="22"/>
          <w:szCs w:val="22"/>
        </w:rPr>
      </w:pPr>
      <w:r w:rsidRPr="00592187">
        <w:rPr>
          <w:rFonts w:asciiTheme="majorHAnsi" w:eastAsia="MS Mincho" w:hAnsiTheme="majorHAnsi" w:cstheme="majorHAnsi"/>
          <w:sz w:val="22"/>
          <w:szCs w:val="22"/>
        </w:rPr>
        <w:t xml:space="preserve">SAS Type: </w:t>
      </w:r>
      <w:r w:rsidR="009D43BF">
        <w:rPr>
          <w:rFonts w:asciiTheme="majorHAnsi" w:eastAsia="MS Mincho" w:hAnsiTheme="majorHAnsi" w:cstheme="majorHAnsi"/>
          <w:sz w:val="22"/>
          <w:szCs w:val="22"/>
        </w:rPr>
        <w:t xml:space="preserve">CHAR </w:t>
      </w:r>
    </w:p>
    <w:p w14:paraId="2B946F31" w14:textId="36D2C21D" w:rsidR="00E71B56" w:rsidRDefault="00592187" w:rsidP="00592187">
      <w:pPr>
        <w:pStyle w:val="PlainText"/>
        <w:spacing w:after="160"/>
        <w:jc w:val="both"/>
        <w:rPr>
          <w:rFonts w:asciiTheme="majorHAnsi" w:eastAsia="MS Mincho" w:hAnsiTheme="majorHAnsi" w:cstheme="majorHAnsi"/>
          <w:sz w:val="22"/>
          <w:szCs w:val="22"/>
        </w:rPr>
      </w:pPr>
      <w:r w:rsidRPr="00592187">
        <w:rPr>
          <w:rFonts w:asciiTheme="majorHAnsi" w:eastAsia="MS Mincho" w:hAnsiTheme="majorHAnsi" w:cstheme="majorHAnsi"/>
          <w:sz w:val="22"/>
          <w:szCs w:val="22"/>
        </w:rPr>
        <w:t>SAS Format</w:t>
      </w:r>
      <w:r w:rsidR="00E71B56" w:rsidRPr="00E16537">
        <w:rPr>
          <w:rFonts w:asciiTheme="majorHAnsi" w:eastAsia="MS Mincho" w:hAnsiTheme="majorHAnsi" w:cstheme="majorHAnsi"/>
          <w:sz w:val="22"/>
          <w:szCs w:val="22"/>
        </w:rPr>
        <w:t xml:space="preserve">: </w:t>
      </w:r>
      <w:r w:rsidR="009D43BF">
        <w:rPr>
          <w:rFonts w:asciiTheme="majorHAnsi" w:eastAsia="MS Mincho" w:hAnsiTheme="majorHAnsi" w:cstheme="majorHAnsi"/>
          <w:sz w:val="22"/>
          <w:szCs w:val="22"/>
        </w:rPr>
        <w:t>$2.</w:t>
      </w:r>
    </w:p>
    <w:p w14:paraId="609F0FB7" w14:textId="77777777" w:rsidR="003262B8" w:rsidRPr="00D51A60" w:rsidRDefault="003262B8" w:rsidP="003262B8">
      <w:pPr>
        <w:spacing w:after="160"/>
        <w:rPr>
          <w:rFonts w:ascii="Consolas" w:eastAsia="Calibri" w:hAnsi="Consolas" w:cs="Consolas"/>
          <w:bCs/>
          <w:sz w:val="20"/>
          <w:szCs w:val="22"/>
        </w:rPr>
      </w:pPr>
      <w:r w:rsidRPr="00D51A60">
        <w:rPr>
          <w:rFonts w:ascii="Consolas" w:eastAsia="Calibri" w:hAnsi="Consolas" w:cs="Consolas"/>
          <w:b/>
          <w:sz w:val="20"/>
          <w:szCs w:val="22"/>
        </w:rPr>
        <w:t xml:space="preserve">COHORTS AVAILABLE: </w:t>
      </w:r>
      <w:r w:rsidRPr="00D51A60">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720"/>
        <w:gridCol w:w="6460"/>
        <w:gridCol w:w="101"/>
      </w:tblGrid>
      <w:tr w:rsidR="00E71B56" w:rsidRPr="00E73F79" w14:paraId="419BA539" w14:textId="77777777" w:rsidTr="00947521">
        <w:trPr>
          <w:trHeight w:val="216"/>
        </w:trPr>
        <w:tc>
          <w:tcPr>
            <w:tcW w:w="7281" w:type="dxa"/>
            <w:gridSpan w:val="3"/>
            <w:tcBorders>
              <w:top w:val="nil"/>
              <w:left w:val="nil"/>
              <w:bottom w:val="nil"/>
              <w:right w:val="nil"/>
            </w:tcBorders>
            <w:shd w:val="clear" w:color="auto" w:fill="auto"/>
            <w:vAlign w:val="center"/>
          </w:tcPr>
          <w:p w14:paraId="0E7BE20C" w14:textId="77777777" w:rsidR="00E71B56" w:rsidRPr="00E73F79" w:rsidRDefault="00E71B56" w:rsidP="00947521">
            <w:pPr>
              <w:spacing w:line="276" w:lineRule="auto"/>
              <w:ind w:left="-72"/>
              <w:rPr>
                <w:rFonts w:ascii="Consolas" w:hAnsi="Consolas" w:cs="Consolas"/>
                <w:sz w:val="20"/>
                <w:szCs w:val="20"/>
              </w:rPr>
            </w:pPr>
            <w:r w:rsidRPr="00E73F79">
              <w:rPr>
                <w:rFonts w:ascii="Consolas" w:eastAsia="MS Mincho" w:hAnsi="Consolas" w:cs="Consolas"/>
                <w:b/>
                <w:bCs/>
                <w:color w:val="000000"/>
                <w:sz w:val="20"/>
                <w:szCs w:val="20"/>
              </w:rPr>
              <w:t>VALID CODES</w:t>
            </w:r>
          </w:p>
        </w:tc>
      </w:tr>
      <w:tr w:rsidR="00E71B56" w:rsidRPr="00E73F79" w14:paraId="77180B99" w14:textId="77777777" w:rsidTr="00406DE1">
        <w:trPr>
          <w:gridAfter w:val="1"/>
          <w:wAfter w:w="101" w:type="dxa"/>
          <w:trHeight w:val="216"/>
        </w:trPr>
        <w:tc>
          <w:tcPr>
            <w:tcW w:w="720" w:type="dxa"/>
            <w:tcBorders>
              <w:top w:val="nil"/>
              <w:left w:val="nil"/>
              <w:bottom w:val="nil"/>
              <w:right w:val="nil"/>
            </w:tcBorders>
            <w:shd w:val="clear" w:color="auto" w:fill="auto"/>
          </w:tcPr>
          <w:p w14:paraId="0B1E64C3" w14:textId="251A9C7D" w:rsidR="00E71B56" w:rsidRPr="00E73F79" w:rsidRDefault="00E73F79" w:rsidP="00947521">
            <w:pPr>
              <w:spacing w:line="276" w:lineRule="auto"/>
              <w:jc w:val="right"/>
              <w:rPr>
                <w:rFonts w:ascii="Consolas" w:hAnsi="Consolas" w:cs="Consolas"/>
                <w:b/>
                <w:bCs/>
                <w:color w:val="000000"/>
                <w:sz w:val="20"/>
                <w:szCs w:val="20"/>
              </w:rPr>
            </w:pPr>
            <w:r>
              <w:rPr>
                <w:rFonts w:ascii="Consolas" w:eastAsia="Calibri" w:hAnsi="Consolas" w:cs="Consolas"/>
                <w:sz w:val="20"/>
                <w:szCs w:val="20"/>
              </w:rPr>
              <w:t>0</w:t>
            </w:r>
            <w:r w:rsidR="00960CAE" w:rsidRPr="00E73F79">
              <w:rPr>
                <w:rFonts w:ascii="Consolas" w:eastAsia="Calibri" w:hAnsi="Consolas" w:cs="Consolas"/>
                <w:sz w:val="20"/>
                <w:szCs w:val="20"/>
              </w:rPr>
              <w:t>1</w:t>
            </w:r>
            <w:r w:rsidR="00E71B56" w:rsidRPr="00E73F79">
              <w:rPr>
                <w:rFonts w:ascii="Consolas" w:eastAsia="Calibri" w:hAnsi="Consolas" w:cs="Consolas"/>
                <w:sz w:val="20"/>
                <w:szCs w:val="20"/>
              </w:rPr>
              <w:t xml:space="preserve"> —</w:t>
            </w:r>
          </w:p>
        </w:tc>
        <w:tc>
          <w:tcPr>
            <w:tcW w:w="6460" w:type="dxa"/>
            <w:tcBorders>
              <w:top w:val="nil"/>
              <w:left w:val="nil"/>
              <w:bottom w:val="nil"/>
              <w:right w:val="nil"/>
            </w:tcBorders>
            <w:shd w:val="clear" w:color="auto" w:fill="auto"/>
          </w:tcPr>
          <w:p w14:paraId="280C3348" w14:textId="3217BDC3" w:rsidR="00E71B56" w:rsidRPr="00E73F79" w:rsidRDefault="00960CAE" w:rsidP="00947521">
            <w:pPr>
              <w:spacing w:line="276" w:lineRule="auto"/>
              <w:ind w:left="-72"/>
              <w:rPr>
                <w:rFonts w:ascii="Consolas" w:hAnsi="Consolas" w:cs="Consolas"/>
                <w:sz w:val="20"/>
                <w:szCs w:val="20"/>
              </w:rPr>
            </w:pPr>
            <w:r w:rsidRPr="00E73F79">
              <w:rPr>
                <w:rFonts w:ascii="Consolas" w:hAnsi="Consolas" w:cs="Consolas"/>
                <w:sz w:val="20"/>
                <w:szCs w:val="20"/>
              </w:rPr>
              <w:t>Private industry</w:t>
            </w:r>
          </w:p>
        </w:tc>
      </w:tr>
      <w:tr w:rsidR="00E71B56" w:rsidRPr="00E73F79" w14:paraId="0985E592" w14:textId="77777777" w:rsidTr="00406DE1">
        <w:trPr>
          <w:gridAfter w:val="1"/>
          <w:wAfter w:w="101" w:type="dxa"/>
          <w:trHeight w:val="216"/>
        </w:trPr>
        <w:tc>
          <w:tcPr>
            <w:tcW w:w="720" w:type="dxa"/>
            <w:tcBorders>
              <w:top w:val="nil"/>
              <w:left w:val="nil"/>
              <w:bottom w:val="nil"/>
              <w:right w:val="nil"/>
            </w:tcBorders>
            <w:shd w:val="clear" w:color="auto" w:fill="auto"/>
          </w:tcPr>
          <w:p w14:paraId="7081E07E" w14:textId="08F224DB" w:rsidR="00E71B56" w:rsidRPr="00E73F79" w:rsidRDefault="00E73F79" w:rsidP="00947521">
            <w:pPr>
              <w:spacing w:line="276" w:lineRule="auto"/>
              <w:jc w:val="right"/>
              <w:rPr>
                <w:rFonts w:ascii="Consolas" w:hAnsi="Consolas" w:cs="Consolas"/>
                <w:b/>
                <w:bCs/>
                <w:color w:val="000000"/>
                <w:sz w:val="20"/>
                <w:szCs w:val="20"/>
              </w:rPr>
            </w:pPr>
            <w:r>
              <w:rPr>
                <w:rFonts w:ascii="Consolas" w:eastAsia="Calibri" w:hAnsi="Consolas" w:cs="Consolas"/>
                <w:sz w:val="20"/>
                <w:szCs w:val="20"/>
              </w:rPr>
              <w:t>0</w:t>
            </w:r>
            <w:r w:rsidR="00960CAE" w:rsidRPr="00E73F79">
              <w:rPr>
                <w:rFonts w:ascii="Consolas" w:eastAsia="Calibri" w:hAnsi="Consolas" w:cs="Consolas"/>
                <w:sz w:val="20"/>
                <w:szCs w:val="20"/>
              </w:rPr>
              <w:t>2</w:t>
            </w:r>
            <w:r w:rsidR="00E71B56" w:rsidRPr="00E73F79">
              <w:rPr>
                <w:rFonts w:ascii="Consolas" w:eastAsia="Calibri" w:hAnsi="Consolas" w:cs="Consolas"/>
                <w:sz w:val="20"/>
                <w:szCs w:val="20"/>
              </w:rPr>
              <w:t xml:space="preserve"> —</w:t>
            </w:r>
          </w:p>
        </w:tc>
        <w:tc>
          <w:tcPr>
            <w:tcW w:w="6460" w:type="dxa"/>
            <w:tcBorders>
              <w:top w:val="nil"/>
              <w:left w:val="nil"/>
              <w:bottom w:val="nil"/>
              <w:right w:val="nil"/>
            </w:tcBorders>
            <w:shd w:val="clear" w:color="auto" w:fill="auto"/>
          </w:tcPr>
          <w:p w14:paraId="418E41FA" w14:textId="2A22D96A" w:rsidR="00E71B56" w:rsidRPr="00E73F79" w:rsidRDefault="00960CAE" w:rsidP="00947521">
            <w:pPr>
              <w:spacing w:line="276" w:lineRule="auto"/>
              <w:ind w:left="-72"/>
              <w:rPr>
                <w:rFonts w:ascii="Consolas" w:hAnsi="Consolas" w:cs="Consolas"/>
                <w:sz w:val="20"/>
                <w:szCs w:val="20"/>
              </w:rPr>
            </w:pPr>
            <w:r w:rsidRPr="00E73F79">
              <w:rPr>
                <w:rFonts w:ascii="Consolas" w:hAnsi="Consolas" w:cs="Consolas"/>
                <w:sz w:val="20"/>
                <w:szCs w:val="20"/>
              </w:rPr>
              <w:t>Government</w:t>
            </w:r>
          </w:p>
        </w:tc>
      </w:tr>
      <w:tr w:rsidR="00E71B56" w:rsidRPr="00E73F79" w14:paraId="11901215" w14:textId="77777777" w:rsidTr="00406DE1">
        <w:trPr>
          <w:gridAfter w:val="1"/>
          <w:wAfter w:w="101" w:type="dxa"/>
          <w:trHeight w:val="216"/>
        </w:trPr>
        <w:tc>
          <w:tcPr>
            <w:tcW w:w="720" w:type="dxa"/>
            <w:tcBorders>
              <w:top w:val="nil"/>
              <w:left w:val="nil"/>
              <w:bottom w:val="nil"/>
              <w:right w:val="nil"/>
            </w:tcBorders>
            <w:shd w:val="clear" w:color="auto" w:fill="auto"/>
          </w:tcPr>
          <w:p w14:paraId="70C4CC08" w14:textId="4C7C96F0" w:rsidR="00E71B56" w:rsidRPr="00E73F79" w:rsidRDefault="00E73F79" w:rsidP="00947521">
            <w:pPr>
              <w:spacing w:line="276" w:lineRule="auto"/>
              <w:jc w:val="right"/>
              <w:rPr>
                <w:rFonts w:ascii="Consolas" w:hAnsi="Consolas" w:cs="Consolas"/>
                <w:color w:val="000000"/>
                <w:sz w:val="20"/>
                <w:szCs w:val="20"/>
              </w:rPr>
            </w:pPr>
            <w:r>
              <w:rPr>
                <w:rFonts w:ascii="Consolas" w:eastAsia="Calibri" w:hAnsi="Consolas" w:cs="Consolas"/>
                <w:sz w:val="20"/>
                <w:szCs w:val="20"/>
              </w:rPr>
              <w:t>0</w:t>
            </w:r>
            <w:r w:rsidR="00960CAE" w:rsidRPr="00E73F79">
              <w:rPr>
                <w:rFonts w:ascii="Consolas" w:eastAsia="Calibri" w:hAnsi="Consolas" w:cs="Consolas"/>
                <w:sz w:val="20"/>
                <w:szCs w:val="20"/>
              </w:rPr>
              <w:t>3</w:t>
            </w:r>
            <w:r w:rsidR="00E71B56" w:rsidRPr="00E73F79">
              <w:rPr>
                <w:rFonts w:ascii="Consolas" w:eastAsia="Calibri" w:hAnsi="Consolas" w:cs="Consolas"/>
                <w:sz w:val="20"/>
                <w:szCs w:val="20"/>
              </w:rPr>
              <w:t xml:space="preserve"> —</w:t>
            </w:r>
          </w:p>
        </w:tc>
        <w:tc>
          <w:tcPr>
            <w:tcW w:w="6460" w:type="dxa"/>
            <w:tcBorders>
              <w:top w:val="nil"/>
              <w:left w:val="nil"/>
              <w:bottom w:val="nil"/>
              <w:right w:val="nil"/>
            </w:tcBorders>
            <w:shd w:val="clear" w:color="auto" w:fill="auto"/>
          </w:tcPr>
          <w:p w14:paraId="48D43F60" w14:textId="1980936A" w:rsidR="00E71B56" w:rsidRPr="00E73F79" w:rsidRDefault="00960CAE" w:rsidP="00947521">
            <w:pPr>
              <w:spacing w:line="276" w:lineRule="auto"/>
              <w:ind w:left="-72"/>
              <w:rPr>
                <w:rFonts w:ascii="Consolas" w:hAnsi="Consolas" w:cs="Consolas"/>
                <w:color w:val="000000"/>
                <w:sz w:val="20"/>
                <w:szCs w:val="20"/>
              </w:rPr>
            </w:pPr>
            <w:r w:rsidRPr="00E73F79">
              <w:rPr>
                <w:rFonts w:ascii="Consolas" w:hAnsi="Consolas" w:cs="Consolas"/>
                <w:color w:val="000000"/>
                <w:sz w:val="20"/>
                <w:szCs w:val="20"/>
              </w:rPr>
              <w:t>Self-employed</w:t>
            </w:r>
          </w:p>
        </w:tc>
      </w:tr>
      <w:tr w:rsidR="00960CAE" w:rsidRPr="00E73F79" w14:paraId="74074A40" w14:textId="77777777" w:rsidTr="00406DE1">
        <w:trPr>
          <w:gridAfter w:val="1"/>
          <w:wAfter w:w="101" w:type="dxa"/>
          <w:trHeight w:val="216"/>
        </w:trPr>
        <w:tc>
          <w:tcPr>
            <w:tcW w:w="720" w:type="dxa"/>
            <w:tcBorders>
              <w:top w:val="nil"/>
              <w:left w:val="nil"/>
              <w:bottom w:val="nil"/>
              <w:right w:val="nil"/>
            </w:tcBorders>
            <w:shd w:val="clear" w:color="auto" w:fill="auto"/>
          </w:tcPr>
          <w:p w14:paraId="725E0028" w14:textId="62B74390" w:rsidR="00960CAE" w:rsidRPr="00E73F79" w:rsidRDefault="00E73F79" w:rsidP="00960CAE">
            <w:pPr>
              <w:spacing w:line="276" w:lineRule="auto"/>
              <w:jc w:val="right"/>
              <w:rPr>
                <w:rFonts w:ascii="Consolas" w:eastAsia="Calibri" w:hAnsi="Consolas" w:cs="Consolas"/>
                <w:sz w:val="20"/>
                <w:szCs w:val="20"/>
              </w:rPr>
            </w:pPr>
            <w:r>
              <w:rPr>
                <w:rFonts w:ascii="Consolas" w:eastAsia="Calibri" w:hAnsi="Consolas" w:cs="Consolas"/>
                <w:sz w:val="20"/>
                <w:szCs w:val="20"/>
              </w:rPr>
              <w:t>0</w:t>
            </w:r>
            <w:r w:rsidR="00960CAE" w:rsidRPr="00E73F79">
              <w:rPr>
                <w:rFonts w:ascii="Consolas" w:eastAsia="Calibri" w:hAnsi="Consolas" w:cs="Consolas"/>
                <w:sz w:val="20"/>
                <w:szCs w:val="20"/>
              </w:rPr>
              <w:t>4 —</w:t>
            </w:r>
          </w:p>
        </w:tc>
        <w:tc>
          <w:tcPr>
            <w:tcW w:w="6460" w:type="dxa"/>
            <w:tcBorders>
              <w:top w:val="nil"/>
              <w:left w:val="nil"/>
              <w:bottom w:val="nil"/>
              <w:right w:val="nil"/>
            </w:tcBorders>
            <w:shd w:val="clear" w:color="auto" w:fill="auto"/>
          </w:tcPr>
          <w:p w14:paraId="1B38FB24" w14:textId="022BD475" w:rsidR="00960CAE" w:rsidRPr="00E73F79" w:rsidRDefault="00960CAE" w:rsidP="00960CAE">
            <w:pPr>
              <w:spacing w:line="276" w:lineRule="auto"/>
              <w:ind w:left="-72"/>
              <w:rPr>
                <w:rFonts w:ascii="Consolas" w:hAnsi="Consolas" w:cs="Consolas"/>
                <w:color w:val="000000"/>
                <w:sz w:val="20"/>
                <w:szCs w:val="20"/>
              </w:rPr>
            </w:pPr>
            <w:r w:rsidRPr="00E73F79">
              <w:rPr>
                <w:rFonts w:ascii="Consolas" w:hAnsi="Consolas" w:cs="Consolas"/>
                <w:color w:val="000000"/>
                <w:sz w:val="20"/>
                <w:szCs w:val="20"/>
              </w:rPr>
              <w:t>Worked without pay</w:t>
            </w:r>
          </w:p>
        </w:tc>
      </w:tr>
      <w:tr w:rsidR="00B61725" w:rsidRPr="00E73F79" w14:paraId="6303986A" w14:textId="77777777" w:rsidTr="00406DE1">
        <w:trPr>
          <w:gridAfter w:val="1"/>
          <w:wAfter w:w="101" w:type="dxa"/>
          <w:trHeight w:val="216"/>
        </w:trPr>
        <w:tc>
          <w:tcPr>
            <w:tcW w:w="720" w:type="dxa"/>
            <w:tcBorders>
              <w:top w:val="nil"/>
              <w:left w:val="nil"/>
              <w:bottom w:val="nil"/>
              <w:right w:val="nil"/>
            </w:tcBorders>
            <w:shd w:val="clear" w:color="auto" w:fill="auto"/>
          </w:tcPr>
          <w:p w14:paraId="56B85F9A" w14:textId="2BA7C501" w:rsidR="00B61725" w:rsidRPr="00E73F79" w:rsidRDefault="00E73F79" w:rsidP="00B61725">
            <w:pPr>
              <w:spacing w:line="276" w:lineRule="auto"/>
              <w:jc w:val="right"/>
              <w:rPr>
                <w:rFonts w:ascii="Consolas" w:eastAsia="Calibri" w:hAnsi="Consolas" w:cs="Consolas"/>
                <w:sz w:val="20"/>
                <w:szCs w:val="20"/>
              </w:rPr>
            </w:pPr>
            <w:r>
              <w:rPr>
                <w:rFonts w:ascii="Consolas" w:eastAsia="Calibri" w:hAnsi="Consolas" w:cs="Consolas"/>
                <w:sz w:val="20"/>
                <w:szCs w:val="20"/>
              </w:rPr>
              <w:t>0</w:t>
            </w:r>
            <w:r w:rsidR="00B61725" w:rsidRPr="00E73F79">
              <w:rPr>
                <w:rFonts w:ascii="Consolas" w:eastAsia="Calibri" w:hAnsi="Consolas" w:cs="Consolas"/>
                <w:sz w:val="20"/>
                <w:szCs w:val="20"/>
              </w:rPr>
              <w:t>5 —</w:t>
            </w:r>
          </w:p>
        </w:tc>
        <w:tc>
          <w:tcPr>
            <w:tcW w:w="6460" w:type="dxa"/>
            <w:tcBorders>
              <w:top w:val="nil"/>
              <w:left w:val="nil"/>
              <w:bottom w:val="nil"/>
              <w:right w:val="nil"/>
            </w:tcBorders>
            <w:shd w:val="clear" w:color="auto" w:fill="auto"/>
          </w:tcPr>
          <w:p w14:paraId="7A387594" w14:textId="70D13E61" w:rsidR="00B61725" w:rsidRPr="00E73F79" w:rsidRDefault="00B61725" w:rsidP="00B61725">
            <w:pPr>
              <w:spacing w:line="276" w:lineRule="auto"/>
              <w:ind w:left="-72"/>
              <w:rPr>
                <w:rFonts w:ascii="Consolas" w:hAnsi="Consolas" w:cs="Consolas"/>
                <w:color w:val="000000"/>
                <w:sz w:val="20"/>
                <w:szCs w:val="20"/>
              </w:rPr>
            </w:pPr>
            <w:r w:rsidRPr="00E73F79">
              <w:rPr>
                <w:rFonts w:ascii="Consolas" w:hAnsi="Consolas" w:cs="Consolas"/>
                <w:color w:val="000000"/>
                <w:sz w:val="20"/>
                <w:szCs w:val="20"/>
              </w:rPr>
              <w:t>Never worked</w:t>
            </w:r>
          </w:p>
        </w:tc>
      </w:tr>
      <w:tr w:rsidR="00B61725" w:rsidRPr="00C93096" w14:paraId="782BED30" w14:textId="77777777" w:rsidTr="00406DE1">
        <w:trPr>
          <w:gridAfter w:val="1"/>
          <w:wAfter w:w="101" w:type="dxa"/>
          <w:trHeight w:val="216"/>
        </w:trPr>
        <w:tc>
          <w:tcPr>
            <w:tcW w:w="720" w:type="dxa"/>
            <w:tcBorders>
              <w:top w:val="nil"/>
              <w:left w:val="nil"/>
              <w:bottom w:val="nil"/>
              <w:right w:val="nil"/>
            </w:tcBorders>
            <w:shd w:val="clear" w:color="auto" w:fill="auto"/>
          </w:tcPr>
          <w:p w14:paraId="1BFAF8D8" w14:textId="55C940B9" w:rsidR="00B61725" w:rsidRPr="00E73F79" w:rsidRDefault="00B61725" w:rsidP="00B61725">
            <w:pPr>
              <w:spacing w:line="276" w:lineRule="auto"/>
              <w:jc w:val="right"/>
              <w:rPr>
                <w:rFonts w:ascii="Consolas" w:eastAsia="Calibri" w:hAnsi="Consolas" w:cs="Consolas"/>
                <w:sz w:val="20"/>
                <w:szCs w:val="20"/>
              </w:rPr>
            </w:pPr>
            <w:r w:rsidRPr="00E73F79">
              <w:rPr>
                <w:rFonts w:ascii="Consolas" w:eastAsia="Calibri" w:hAnsi="Consolas" w:cs="Consolas"/>
                <w:sz w:val="20"/>
                <w:szCs w:val="20"/>
              </w:rPr>
              <w:t>-9 —</w:t>
            </w:r>
          </w:p>
        </w:tc>
        <w:tc>
          <w:tcPr>
            <w:tcW w:w="6460" w:type="dxa"/>
            <w:tcBorders>
              <w:top w:val="nil"/>
              <w:left w:val="nil"/>
              <w:bottom w:val="nil"/>
              <w:right w:val="nil"/>
            </w:tcBorders>
            <w:shd w:val="clear" w:color="auto" w:fill="auto"/>
          </w:tcPr>
          <w:p w14:paraId="06294440" w14:textId="056DD94B" w:rsidR="00B61725" w:rsidRPr="00C93096" w:rsidRDefault="00D114F4" w:rsidP="00B61725">
            <w:pPr>
              <w:spacing w:line="276" w:lineRule="auto"/>
              <w:ind w:left="-72"/>
              <w:rPr>
                <w:rFonts w:ascii="Consolas" w:hAnsi="Consolas" w:cs="Consolas"/>
                <w:color w:val="000000"/>
                <w:sz w:val="20"/>
                <w:szCs w:val="20"/>
              </w:rPr>
            </w:pPr>
            <w:r w:rsidRPr="00E73F79">
              <w:rPr>
                <w:rFonts w:ascii="Consolas" w:hAnsi="Consolas" w:cs="Consolas"/>
                <w:sz w:val="20"/>
                <w:szCs w:val="20"/>
              </w:rPr>
              <w:t>No response / Not in universe</w:t>
            </w:r>
          </w:p>
        </w:tc>
      </w:tr>
    </w:tbl>
    <w:p w14:paraId="5F860EF3" w14:textId="6C196704" w:rsidR="00E71B56" w:rsidRDefault="00E71B56" w:rsidP="00E71B56">
      <w:pPr>
        <w:spacing w:before="160" w:after="160"/>
        <w:rPr>
          <w:rFonts w:ascii="Consolas" w:eastAsia="Calibri" w:hAnsi="Consolas" w:cs="Consolas"/>
          <w:b/>
          <w:sz w:val="20"/>
          <w:szCs w:val="22"/>
        </w:rPr>
      </w:pPr>
      <w:r w:rsidRPr="00060E13">
        <w:rPr>
          <w:rFonts w:ascii="Consolas" w:eastAsia="Calibri" w:hAnsi="Consolas" w:cs="Consolas"/>
          <w:b/>
          <w:sz w:val="20"/>
          <w:szCs w:val="22"/>
        </w:rPr>
        <w:t>FREQUENCIES:</w:t>
      </w:r>
    </w:p>
    <w:p w14:paraId="79573487" w14:textId="6950B5E1"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class_work:         SEP85    JAN93    MAY93    JAN96    MAY96    SEP98    JAN99    MAY99    JAN00    MAY00    </w:t>
      </w:r>
    </w:p>
    <w:p w14:paraId="218710B6" w14:textId="77777777" w:rsidR="00CC2B5F" w:rsidRPr="00CC2B5F" w:rsidRDefault="00CC2B5F" w:rsidP="00CC2B5F">
      <w:pPr>
        <w:rPr>
          <w:rFonts w:ascii="Consolas" w:eastAsia="Calibri" w:hAnsi="Consolas" w:cs="Consolas"/>
          <w:bCs/>
          <w:sz w:val="16"/>
          <w:szCs w:val="18"/>
        </w:rPr>
      </w:pPr>
    </w:p>
    <w:p w14:paraId="5598DEB9"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01              50,500   14,000   14,000   16,000   16,000   39,500   37,000   35,500   25,500   24,000</w:t>
      </w:r>
    </w:p>
    <w:p w14:paraId="64A5396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02              10,500    3,300    3,100    3,400    3,600    7,700    7,500    7,000    4,700    4,500</w:t>
      </w:r>
    </w:p>
    <w:p w14:paraId="3198B26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03               7,700    1,600    1,800    2,600    2,600    6,200    5,400    5,100    3,600    3,200</w:t>
      </w:r>
    </w:p>
    <w:p w14:paraId="4A0044C0"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04                 400       60       70       30       30       60       60       50       30       30</w:t>
      </w:r>
    </w:p>
    <w:p w14:paraId="075A49DA"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05                 500      150      150        .        .        .        .        .        .        .</w:t>
      </w:r>
    </w:p>
    <w:p w14:paraId="2DCFEA5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-9              32,500   11,000    8,400   12,000   11,500   25,500   21,000   20,500   16,500   13,500</w:t>
      </w:r>
    </w:p>
    <w:p w14:paraId="1C5DE3A6"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102,000   30,000   27,500   33,500   33,500   79,000   70,500   68,000   50,500   45,000</w:t>
      </w:r>
    </w:p>
    <w:p w14:paraId="58F31B30" w14:textId="77777777" w:rsidR="00CC2B5F" w:rsidRPr="00CC2B5F" w:rsidRDefault="00CC2B5F" w:rsidP="00CC2B5F">
      <w:pPr>
        <w:rPr>
          <w:rFonts w:ascii="Consolas" w:eastAsia="Calibri" w:hAnsi="Consolas" w:cs="Consolas"/>
          <w:bCs/>
          <w:sz w:val="16"/>
          <w:szCs w:val="18"/>
        </w:rPr>
      </w:pPr>
    </w:p>
    <w:p w14:paraId="0166F003" w14:textId="77777777" w:rsidR="00CC2B5F" w:rsidRPr="00CC2B5F" w:rsidRDefault="00CC2B5F" w:rsidP="00CC2B5F">
      <w:pPr>
        <w:rPr>
          <w:rFonts w:ascii="Consolas" w:eastAsia="Calibri" w:hAnsi="Consolas" w:cs="Consolas"/>
          <w:bCs/>
          <w:sz w:val="16"/>
          <w:szCs w:val="18"/>
        </w:rPr>
      </w:pPr>
    </w:p>
    <w:p w14:paraId="651241F5" w14:textId="7106824C"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class_work:         JUN01    NOV01    FEB02    FEB03    JUN03    NOV03    MAY06    AUG06    JAN07    MAY10    </w:t>
      </w:r>
    </w:p>
    <w:p w14:paraId="08794DEB" w14:textId="77777777" w:rsidR="00CC2B5F" w:rsidRPr="00CC2B5F" w:rsidRDefault="00CC2B5F" w:rsidP="00CC2B5F">
      <w:pPr>
        <w:rPr>
          <w:rFonts w:ascii="Consolas" w:eastAsia="Calibri" w:hAnsi="Consolas" w:cs="Consolas"/>
          <w:bCs/>
          <w:sz w:val="16"/>
          <w:szCs w:val="18"/>
        </w:rPr>
      </w:pPr>
    </w:p>
    <w:p w14:paraId="30AEDD41"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01              15,500   44,500   32,000   20,500   43,500   43,500   40,500   31,500   41,500   40,500</w:t>
      </w:r>
    </w:p>
    <w:p w14:paraId="3F6AD8E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02               3,000    8,900    6,400    3,900    8,600    8,800    8,400    6,200    8,900    8,800</w:t>
      </w:r>
    </w:p>
    <w:p w14:paraId="010F40E1"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03               2,500    6,500    4,400    2,800    6,600    6,700    6,400    4,900    6,600    5,900</w:t>
      </w:r>
    </w:p>
    <w:p w14:paraId="4138A4FF"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&lt;15       50       40       20       70       40       40       40       40       40</w:t>
      </w:r>
    </w:p>
    <w:p w14:paraId="351E996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05                   .        .        .        .        .        .        .        .        .        .</w:t>
      </w:r>
    </w:p>
    <w:p w14:paraId="71EF4C98"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-9               9,800   30,000   19,000   14,000   29,500   30,500   28,500   22,000   26,500   27,000</w:t>
      </w:r>
    </w:p>
    <w:p w14:paraId="045A5710"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30,500   90,000   62,000   41,000   88,500   89,000   84,000   64,500   83,000   82,500</w:t>
      </w:r>
    </w:p>
    <w:p w14:paraId="18CAAD66" w14:textId="77777777" w:rsidR="00CC2B5F" w:rsidRPr="00CC2B5F" w:rsidRDefault="00CC2B5F" w:rsidP="00CC2B5F">
      <w:pPr>
        <w:rPr>
          <w:rFonts w:ascii="Consolas" w:eastAsia="Calibri" w:hAnsi="Consolas" w:cs="Consolas"/>
          <w:bCs/>
          <w:sz w:val="16"/>
          <w:szCs w:val="18"/>
        </w:rPr>
      </w:pPr>
    </w:p>
    <w:p w14:paraId="326AD874" w14:textId="77777777" w:rsidR="00CC2B5F" w:rsidRPr="00CC2B5F" w:rsidRDefault="00CC2B5F" w:rsidP="00CC2B5F">
      <w:pPr>
        <w:rPr>
          <w:rFonts w:ascii="Consolas" w:eastAsia="Calibri" w:hAnsi="Consolas" w:cs="Consolas"/>
          <w:bCs/>
          <w:sz w:val="16"/>
          <w:szCs w:val="18"/>
        </w:rPr>
      </w:pPr>
    </w:p>
    <w:p w14:paraId="47FEAF09" w14:textId="5BB8E972"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class_work:         AUG10    JAN11    JUL14    JAN15    MAY15    JUL18    </w:t>
      </w:r>
    </w:p>
    <w:p w14:paraId="108DBE65" w14:textId="77777777" w:rsidR="00CC2B5F" w:rsidRPr="00CC2B5F" w:rsidRDefault="00CC2B5F" w:rsidP="00CC2B5F">
      <w:pPr>
        <w:rPr>
          <w:rFonts w:ascii="Consolas" w:eastAsia="Calibri" w:hAnsi="Consolas" w:cs="Consolas"/>
          <w:bCs/>
          <w:sz w:val="16"/>
          <w:szCs w:val="18"/>
        </w:rPr>
      </w:pPr>
    </w:p>
    <w:p w14:paraId="28CDDF2B"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01              30,000   39,500   36,500   36,500   29,000   27,500</w:t>
      </w:r>
    </w:p>
    <w:p w14:paraId="7CF72A1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02               6,200    8,400    7,100    7,600    6,000    5,400</w:t>
      </w:r>
    </w:p>
    <w:p w14:paraId="3117B543"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03               4,400    5,600    5,200    5,100    4,200    4,000</w:t>
      </w:r>
    </w:p>
    <w:p w14:paraId="7591A89F"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04                  30       30       30       30       20       20</w:t>
      </w:r>
    </w:p>
    <w:p w14:paraId="6FFEE16E"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05                   .        .        .        .        .        .</w:t>
      </w:r>
    </w:p>
    <w:p w14:paraId="201B3AF7" w14:textId="77777777" w:rsidR="00CC2B5F" w:rsidRPr="00CC2B5F"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 xml:space="preserve">   -9              20,000   26,500   25,500   27,000   21,000   21,500</w:t>
      </w:r>
    </w:p>
    <w:p w14:paraId="048E28D0" w14:textId="11955746" w:rsidR="00936F19" w:rsidRDefault="00CC2B5F" w:rsidP="00CC2B5F">
      <w:pPr>
        <w:rPr>
          <w:rFonts w:ascii="Consolas" w:eastAsia="Calibri" w:hAnsi="Consolas" w:cs="Consolas"/>
          <w:bCs/>
          <w:sz w:val="16"/>
          <w:szCs w:val="18"/>
        </w:rPr>
      </w:pPr>
      <w:r w:rsidRPr="00CC2B5F">
        <w:rPr>
          <w:rFonts w:ascii="Consolas" w:eastAsia="Calibri" w:hAnsi="Consolas" w:cs="Consolas"/>
          <w:bCs/>
          <w:sz w:val="16"/>
          <w:szCs w:val="18"/>
        </w:rPr>
        <w:t>Total              61,000   80,000   74,500   76,500   60,000   58,500</w:t>
      </w:r>
    </w:p>
    <w:p w14:paraId="2941DECA" w14:textId="77777777" w:rsidR="002E243B" w:rsidRDefault="002E243B" w:rsidP="00CC2B5F">
      <w:pPr>
        <w:rPr>
          <w:rFonts w:ascii="Consolas" w:eastAsia="Calibri" w:hAnsi="Consolas" w:cs="Consolas"/>
          <w:bCs/>
          <w:sz w:val="16"/>
          <w:szCs w:val="18"/>
        </w:rPr>
      </w:pPr>
    </w:p>
    <w:p w14:paraId="503CACB7" w14:textId="77777777" w:rsidR="002E243B" w:rsidRDefault="002E243B" w:rsidP="00CC2B5F">
      <w:pPr>
        <w:rPr>
          <w:rFonts w:ascii="Consolas" w:eastAsia="Calibri" w:hAnsi="Consolas" w:cs="Consolas"/>
          <w:bCs/>
          <w:sz w:val="16"/>
          <w:szCs w:val="18"/>
        </w:rPr>
      </w:pPr>
    </w:p>
    <w:p w14:paraId="6592A614" w14:textId="42BAC145" w:rsidR="00015CC4" w:rsidRDefault="00015CC4">
      <w:pPr>
        <w:rPr>
          <w:rFonts w:asciiTheme="majorHAnsi" w:eastAsia="MS Mincho" w:hAnsiTheme="majorHAnsi" w:cstheme="majorHAnsi"/>
          <w:b/>
          <w:sz w:val="26"/>
          <w:szCs w:val="26"/>
        </w:rPr>
        <w:sectPr w:rsidR="00015CC4" w:rsidSect="002E243B">
          <w:headerReference w:type="default" r:id="rId33"/>
          <w:headerReference w:type="first" r:id="rId34"/>
          <w:pgSz w:w="12240" w:h="15840" w:code="1"/>
          <w:pgMar w:top="1440" w:right="1325" w:bottom="1440" w:left="1325" w:header="720" w:footer="720" w:gutter="0"/>
          <w:cols w:space="720"/>
          <w:docGrid w:linePitch="360"/>
        </w:sectPr>
      </w:pPr>
    </w:p>
    <w:p w14:paraId="60EA9FB5" w14:textId="77777777" w:rsidR="00015CC4" w:rsidRPr="0071782E" w:rsidRDefault="00015CC4" w:rsidP="00015CC4">
      <w:pPr>
        <w:spacing w:after="240"/>
        <w:rPr>
          <w:rFonts w:asciiTheme="majorHAnsi" w:eastAsia="MS Mincho" w:hAnsiTheme="majorHAnsi" w:cstheme="majorHAnsi"/>
          <w:b/>
          <w:sz w:val="26"/>
          <w:szCs w:val="26"/>
        </w:rPr>
      </w:pPr>
      <w:r>
        <w:rPr>
          <w:rFonts w:asciiTheme="majorHAnsi" w:eastAsia="MS Mincho" w:hAnsiTheme="majorHAnsi" w:cstheme="majorHAnsi"/>
          <w:b/>
          <w:sz w:val="26"/>
          <w:szCs w:val="26"/>
        </w:rPr>
        <w:t>Record Weight</w:t>
      </w:r>
      <w:r w:rsidRPr="0071782E">
        <w:rPr>
          <w:rFonts w:asciiTheme="majorHAnsi" w:eastAsia="MS Mincho" w:hAnsiTheme="majorHAnsi" w:cstheme="majorHAnsi"/>
          <w:b/>
          <w:sz w:val="26"/>
          <w:szCs w:val="26"/>
        </w:rPr>
        <w:t xml:space="preserve">         </w:t>
      </w:r>
      <w:bookmarkStart w:id="98" w:name="TLMS_WGT1"/>
      <w:r w:rsidRPr="001554DB">
        <w:rPr>
          <w:rFonts w:asciiTheme="majorHAnsi" w:eastAsia="MS Mincho" w:hAnsiTheme="majorHAnsi" w:cstheme="majorHAnsi"/>
          <w:b/>
          <w:sz w:val="26"/>
          <w:szCs w:val="26"/>
        </w:rPr>
        <w:t>TLMS_WGT1</w:t>
      </w:r>
      <w:bookmarkEnd w:id="98"/>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Pr>
          <w:rFonts w:asciiTheme="majorHAnsi" w:hAnsiTheme="majorHAnsi" w:cstheme="majorHAnsi"/>
          <w:b/>
          <w:sz w:val="26"/>
          <w:szCs w:val="26"/>
        </w:rPr>
        <w:tab/>
      </w:r>
      <w:r w:rsidRPr="00EB7A9E">
        <w:rPr>
          <w:rFonts w:asciiTheme="majorHAnsi" w:hAnsiTheme="majorHAnsi" w:cstheme="majorHAnsi"/>
          <w:bCs/>
          <w:sz w:val="26"/>
          <w:szCs w:val="26"/>
        </w:rPr>
        <w:t xml:space="preserve">      </w:t>
      </w:r>
      <w:hyperlink w:anchor="INDEX3" w:history="1">
        <w:r w:rsidRPr="00EB7A9E">
          <w:rPr>
            <w:rStyle w:val="Hyperlink"/>
            <w:rFonts w:asciiTheme="majorHAnsi" w:hAnsiTheme="majorHAnsi" w:cstheme="majorHAnsi"/>
            <w:bCs/>
            <w:sz w:val="22"/>
            <w:szCs w:val="22"/>
          </w:rPr>
          <w:t>R</w:t>
        </w:r>
        <w:r w:rsidRPr="00EB7A9E">
          <w:rPr>
            <w:rStyle w:val="Hyperlink"/>
            <w:rFonts w:asciiTheme="majorHAnsi" w:hAnsiTheme="majorHAnsi" w:cstheme="majorHAnsi"/>
            <w:bCs/>
            <w:sz w:val="20"/>
            <w:szCs w:val="20"/>
          </w:rPr>
          <w:t>eturn to Index</w:t>
        </w:r>
      </w:hyperlink>
    </w:p>
    <w:p w14:paraId="23FDDCBD" w14:textId="77777777" w:rsidR="00015CC4" w:rsidRPr="00960A9B" w:rsidRDefault="00015CC4" w:rsidP="00960A9B">
      <w:pPr>
        <w:spacing w:after="120"/>
        <w:rPr>
          <w:rFonts w:asciiTheme="majorHAnsi" w:eastAsia="MS Mincho" w:hAnsiTheme="majorHAnsi" w:cstheme="majorHAnsi"/>
          <w:sz w:val="22"/>
          <w:szCs w:val="22"/>
        </w:rPr>
      </w:pPr>
      <w:r w:rsidRPr="00960A9B">
        <w:rPr>
          <w:rFonts w:asciiTheme="majorHAnsi" w:eastAsia="MS Mincho" w:hAnsiTheme="majorHAnsi" w:cstheme="majorHAnsi"/>
          <w:b/>
          <w:sz w:val="22"/>
          <w:szCs w:val="22"/>
        </w:rPr>
        <w:t>DESCRIPTION</w:t>
      </w:r>
      <w:r w:rsidRPr="00960A9B">
        <w:rPr>
          <w:rFonts w:asciiTheme="majorHAnsi" w:eastAsia="MS Mincho" w:hAnsiTheme="majorHAnsi" w:cstheme="majorHAnsi"/>
          <w:sz w:val="22"/>
          <w:szCs w:val="22"/>
        </w:rPr>
        <w:t xml:space="preserve">: Final adjusted weight applied to the record based on the eligibility criteria, as previously defined. Initial weights were provided by the survey processing area. Those weights were adjusted as described in the </w:t>
      </w:r>
      <w:hyperlink w:anchor="WEIGHT_Intro" w:history="1">
        <w:r w:rsidRPr="00960A9B">
          <w:rPr>
            <w:rStyle w:val="Hyperlink"/>
            <w:rFonts w:asciiTheme="majorHAnsi" w:eastAsia="MS Mincho" w:hAnsiTheme="majorHAnsi" w:cstheme="majorHAnsi"/>
            <w:sz w:val="22"/>
            <w:szCs w:val="22"/>
          </w:rPr>
          <w:t>Introduction</w:t>
        </w:r>
      </w:hyperlink>
      <w:r w:rsidRPr="00960A9B">
        <w:rPr>
          <w:rFonts w:asciiTheme="majorHAnsi" w:eastAsia="MS Mincho" w:hAnsiTheme="majorHAnsi" w:cstheme="majorHAnsi"/>
          <w:sz w:val="22"/>
          <w:szCs w:val="22"/>
        </w:rPr>
        <w:t>.</w:t>
      </w:r>
    </w:p>
    <w:p w14:paraId="5D0A0D69" w14:textId="77777777" w:rsidR="00015CC4" w:rsidRPr="00960A9B" w:rsidRDefault="00015CC4" w:rsidP="00015CC4">
      <w:pPr>
        <w:pStyle w:val="PlainText"/>
        <w:jc w:val="both"/>
        <w:rPr>
          <w:rFonts w:asciiTheme="majorHAnsi" w:eastAsia="MS Mincho" w:hAnsiTheme="majorHAnsi" w:cstheme="majorHAnsi"/>
          <w:sz w:val="22"/>
          <w:szCs w:val="22"/>
        </w:rPr>
      </w:pPr>
      <w:r w:rsidRPr="00960A9B">
        <w:rPr>
          <w:rFonts w:asciiTheme="majorHAnsi" w:eastAsia="MS Mincho" w:hAnsiTheme="majorHAnsi" w:cstheme="majorHAnsi"/>
          <w:sz w:val="22"/>
          <w:szCs w:val="22"/>
        </w:rPr>
        <w:t>SAS Type: NUM</w:t>
      </w:r>
    </w:p>
    <w:p w14:paraId="65B14B4F" w14:textId="77777777" w:rsidR="00015CC4" w:rsidRPr="00960A9B" w:rsidRDefault="00015CC4" w:rsidP="00015CC4">
      <w:pPr>
        <w:pStyle w:val="PlainText"/>
        <w:spacing w:after="160"/>
        <w:jc w:val="both"/>
        <w:rPr>
          <w:rFonts w:asciiTheme="majorHAnsi" w:eastAsia="MS Mincho" w:hAnsiTheme="majorHAnsi" w:cstheme="majorHAnsi"/>
          <w:sz w:val="22"/>
          <w:szCs w:val="22"/>
        </w:rPr>
      </w:pPr>
      <w:r w:rsidRPr="00960A9B">
        <w:rPr>
          <w:rFonts w:asciiTheme="majorHAnsi" w:eastAsia="MS Mincho" w:hAnsiTheme="majorHAnsi" w:cstheme="majorHAnsi"/>
          <w:sz w:val="22"/>
          <w:szCs w:val="22"/>
        </w:rPr>
        <w:t>SAS Format: 8.</w:t>
      </w:r>
    </w:p>
    <w:p w14:paraId="5DA3118E" w14:textId="77777777" w:rsidR="00015CC4" w:rsidRDefault="00015CC4" w:rsidP="00015CC4">
      <w:pPr>
        <w:rPr>
          <w:rFonts w:asciiTheme="majorHAnsi" w:eastAsia="MS Mincho" w:hAnsiTheme="majorHAnsi" w:cstheme="majorHAnsi"/>
          <w:sz w:val="22"/>
          <w:szCs w:val="22"/>
        </w:rPr>
      </w:pPr>
    </w:p>
    <w:p w14:paraId="53E55817" w14:textId="77777777" w:rsidR="00015CC4" w:rsidRDefault="00015CC4" w:rsidP="00015CC4">
      <w:pPr>
        <w:pStyle w:val="PlainText"/>
        <w:spacing w:after="160"/>
        <w:jc w:val="both"/>
        <w:rPr>
          <w:rFonts w:asciiTheme="majorHAnsi" w:eastAsia="MS Mincho" w:hAnsiTheme="majorHAnsi" w:cstheme="majorHAnsi"/>
          <w:sz w:val="22"/>
          <w:szCs w:val="22"/>
        </w:rPr>
      </w:pPr>
    </w:p>
    <w:p w14:paraId="369308E8" w14:textId="41C97C74" w:rsidR="00EC3FFA" w:rsidRDefault="00EC3FFA">
      <w:pPr>
        <w:rPr>
          <w:rFonts w:asciiTheme="majorHAnsi" w:eastAsia="MS Mincho" w:hAnsiTheme="majorHAnsi" w:cstheme="majorHAnsi"/>
          <w:b/>
          <w:sz w:val="26"/>
          <w:szCs w:val="26"/>
        </w:rPr>
      </w:pPr>
    </w:p>
    <w:p w14:paraId="195159B1" w14:textId="77777777" w:rsidR="00EC3FFA" w:rsidRDefault="00EC3FFA" w:rsidP="005D32C8">
      <w:pPr>
        <w:spacing w:after="240"/>
        <w:rPr>
          <w:rFonts w:asciiTheme="majorHAnsi" w:eastAsia="MS Mincho" w:hAnsiTheme="majorHAnsi" w:cstheme="majorHAnsi"/>
          <w:b/>
          <w:sz w:val="26"/>
          <w:szCs w:val="26"/>
        </w:rPr>
      </w:pPr>
    </w:p>
    <w:p w14:paraId="69B8559D" w14:textId="3687F867" w:rsidR="00015CC4" w:rsidRDefault="00015CC4" w:rsidP="005D32C8">
      <w:pPr>
        <w:spacing w:after="240"/>
        <w:rPr>
          <w:rFonts w:asciiTheme="majorHAnsi" w:eastAsia="MS Mincho" w:hAnsiTheme="majorHAnsi" w:cstheme="majorHAnsi"/>
          <w:b/>
          <w:sz w:val="26"/>
          <w:szCs w:val="26"/>
        </w:rPr>
        <w:sectPr w:rsidR="00015CC4" w:rsidSect="00015CC4">
          <w:headerReference w:type="default" r:id="rId35"/>
          <w:pgSz w:w="12240" w:h="15840" w:code="1"/>
          <w:pgMar w:top="1440" w:right="1325" w:bottom="1440" w:left="1325" w:header="720" w:footer="720" w:gutter="0"/>
          <w:cols w:space="720"/>
          <w:docGrid w:linePitch="360"/>
        </w:sectPr>
      </w:pPr>
    </w:p>
    <w:p w14:paraId="3E6C3524" w14:textId="5949B55D" w:rsidR="00EC177A" w:rsidRPr="00D73FA7" w:rsidRDefault="00EC177A" w:rsidP="00EC177A">
      <w:pPr>
        <w:spacing w:after="240"/>
        <w:jc w:val="center"/>
        <w:rPr>
          <w:rFonts w:asciiTheme="majorHAnsi" w:hAnsiTheme="majorHAnsi" w:cstheme="majorHAnsi"/>
          <w:b/>
          <w:sz w:val="26"/>
          <w:szCs w:val="26"/>
        </w:rPr>
      </w:pPr>
      <w:r w:rsidRPr="00D73FA7">
        <w:rPr>
          <w:rFonts w:asciiTheme="majorHAnsi" w:hAnsiTheme="majorHAnsi" w:cstheme="majorHAnsi"/>
          <w:b/>
          <w:sz w:val="26"/>
          <w:szCs w:val="26"/>
        </w:rPr>
        <w:t>Mortality Variables</w:t>
      </w:r>
    </w:p>
    <w:p w14:paraId="123D53D9" w14:textId="08565E48" w:rsidR="0026065A" w:rsidRDefault="0026065A" w:rsidP="004F3C47">
      <w:pPr>
        <w:spacing w:after="240"/>
        <w:rPr>
          <w:rFonts w:asciiTheme="majorHAnsi" w:hAnsiTheme="majorHAnsi" w:cstheme="majorHAnsi"/>
          <w:b/>
          <w:sz w:val="26"/>
          <w:szCs w:val="26"/>
        </w:rPr>
      </w:pPr>
      <w:r>
        <w:rPr>
          <w:rFonts w:asciiTheme="majorHAnsi" w:hAnsiTheme="majorHAnsi" w:cstheme="majorHAnsi"/>
          <w:b/>
          <w:sz w:val="26"/>
          <w:szCs w:val="26"/>
        </w:rPr>
        <w:t>N</w:t>
      </w:r>
      <w:r w:rsidR="009E4F4B">
        <w:rPr>
          <w:rFonts w:asciiTheme="majorHAnsi" w:hAnsiTheme="majorHAnsi" w:cstheme="majorHAnsi"/>
          <w:b/>
          <w:sz w:val="26"/>
          <w:szCs w:val="26"/>
        </w:rPr>
        <w:t>ational Death Index (NDI)</w:t>
      </w:r>
      <w:r>
        <w:rPr>
          <w:rFonts w:asciiTheme="majorHAnsi" w:hAnsiTheme="majorHAnsi" w:cstheme="majorHAnsi"/>
          <w:b/>
          <w:sz w:val="26"/>
          <w:szCs w:val="26"/>
        </w:rPr>
        <w:t xml:space="preserve"> </w:t>
      </w:r>
    </w:p>
    <w:p w14:paraId="321F5698" w14:textId="34900402" w:rsidR="0026065A" w:rsidRPr="00960A9B" w:rsidRDefault="0026065A" w:rsidP="004F3C47">
      <w:pPr>
        <w:spacing w:after="120"/>
        <w:rPr>
          <w:rFonts w:asciiTheme="majorHAnsi" w:hAnsiTheme="majorHAnsi" w:cstheme="majorHAnsi"/>
          <w:bCs/>
          <w:sz w:val="22"/>
          <w:szCs w:val="22"/>
        </w:rPr>
      </w:pPr>
      <w:r w:rsidRPr="00960A9B">
        <w:rPr>
          <w:rFonts w:asciiTheme="majorHAnsi" w:hAnsiTheme="majorHAnsi" w:cstheme="majorHAnsi"/>
          <w:bCs/>
          <w:sz w:val="22"/>
          <w:szCs w:val="22"/>
        </w:rPr>
        <w:t xml:space="preserve">All variables that </w:t>
      </w:r>
      <w:r w:rsidR="00A524D5" w:rsidRPr="00960A9B">
        <w:rPr>
          <w:rFonts w:asciiTheme="majorHAnsi" w:hAnsiTheme="majorHAnsi" w:cstheme="majorHAnsi"/>
          <w:bCs/>
          <w:sz w:val="22"/>
          <w:szCs w:val="22"/>
        </w:rPr>
        <w:t xml:space="preserve">end </w:t>
      </w:r>
      <w:r w:rsidRPr="00960A9B">
        <w:rPr>
          <w:rFonts w:asciiTheme="majorHAnsi" w:hAnsiTheme="majorHAnsi" w:cstheme="majorHAnsi"/>
          <w:bCs/>
          <w:sz w:val="22"/>
          <w:szCs w:val="22"/>
        </w:rPr>
        <w:t xml:space="preserve">with the </w:t>
      </w:r>
      <w:r w:rsidR="00A524D5" w:rsidRPr="00960A9B">
        <w:rPr>
          <w:rFonts w:asciiTheme="majorHAnsi" w:hAnsiTheme="majorHAnsi" w:cstheme="majorHAnsi"/>
          <w:bCs/>
          <w:sz w:val="22"/>
          <w:szCs w:val="22"/>
        </w:rPr>
        <w:t>suf</w:t>
      </w:r>
      <w:r w:rsidRPr="00960A9B">
        <w:rPr>
          <w:rFonts w:asciiTheme="majorHAnsi" w:hAnsiTheme="majorHAnsi" w:cstheme="majorHAnsi"/>
          <w:bCs/>
          <w:sz w:val="22"/>
          <w:szCs w:val="22"/>
        </w:rPr>
        <w:t>fix “</w:t>
      </w:r>
      <w:r w:rsidR="00A524D5" w:rsidRPr="00960A9B">
        <w:rPr>
          <w:rFonts w:asciiTheme="majorHAnsi" w:hAnsiTheme="majorHAnsi" w:cstheme="majorHAnsi"/>
          <w:bCs/>
          <w:sz w:val="22"/>
          <w:szCs w:val="22"/>
        </w:rPr>
        <w:t>_</w:t>
      </w:r>
      <w:r w:rsidRPr="00960A9B">
        <w:rPr>
          <w:rFonts w:asciiTheme="majorHAnsi" w:hAnsiTheme="majorHAnsi" w:cstheme="majorHAnsi"/>
          <w:bCs/>
          <w:sz w:val="22"/>
          <w:szCs w:val="22"/>
        </w:rPr>
        <w:t>NDI” come directly from the match to the National Death Index. Detail on the values and definitions follow directly from the NDI User’s Guide.</w:t>
      </w:r>
    </w:p>
    <w:p w14:paraId="10ACB4F7" w14:textId="60F89382" w:rsidR="009E4F4B" w:rsidRPr="00960A9B" w:rsidRDefault="00EF6970">
      <w:pPr>
        <w:rPr>
          <w:rStyle w:val="Hyperlink"/>
          <w:rFonts w:asciiTheme="majorHAnsi" w:hAnsiTheme="majorHAnsi" w:cstheme="majorHAnsi"/>
          <w:bCs/>
          <w:sz w:val="22"/>
          <w:szCs w:val="22"/>
        </w:rPr>
      </w:pPr>
      <w:r w:rsidRPr="00960A9B">
        <w:rPr>
          <w:rFonts w:asciiTheme="majorHAnsi" w:hAnsiTheme="majorHAnsi" w:cstheme="majorHAnsi"/>
          <w:bCs/>
          <w:sz w:val="22"/>
          <w:szCs w:val="22"/>
        </w:rPr>
        <w:t xml:space="preserve">The NDI User’s Guide can be found at </w:t>
      </w:r>
      <w:hyperlink r:id="rId36" w:history="1">
        <w:r w:rsidRPr="00960A9B">
          <w:rPr>
            <w:rStyle w:val="Hyperlink"/>
            <w:rFonts w:asciiTheme="majorHAnsi" w:hAnsiTheme="majorHAnsi" w:cstheme="majorHAnsi"/>
            <w:bCs/>
            <w:sz w:val="22"/>
            <w:szCs w:val="22"/>
          </w:rPr>
          <w:t>https://www.cdc.gov/nchs/data/ndi/ndi_users_guide.pdf</w:t>
        </w:r>
      </w:hyperlink>
    </w:p>
    <w:p w14:paraId="744D7763" w14:textId="77777777" w:rsidR="000E3779" w:rsidRPr="003262B8" w:rsidRDefault="000E3779" w:rsidP="000E3779">
      <w:pPr>
        <w:rPr>
          <w:rFonts w:asciiTheme="majorHAnsi" w:hAnsiTheme="majorHAnsi" w:cstheme="majorHAnsi"/>
          <w:b/>
          <w:sz w:val="22"/>
          <w:szCs w:val="22"/>
        </w:rPr>
      </w:pPr>
    </w:p>
    <w:p w14:paraId="56BB498F" w14:textId="77777777" w:rsidR="00D14EC5" w:rsidRDefault="00D14EC5">
      <w:pPr>
        <w:rPr>
          <w:rFonts w:asciiTheme="majorHAnsi" w:hAnsiTheme="majorHAnsi" w:cstheme="majorHAnsi"/>
          <w:b/>
          <w:sz w:val="26"/>
          <w:szCs w:val="26"/>
        </w:rPr>
        <w:sectPr w:rsidR="00D14EC5" w:rsidSect="00D14EC5">
          <w:headerReference w:type="default" r:id="rId37"/>
          <w:pgSz w:w="12240" w:h="15840" w:code="1"/>
          <w:pgMar w:top="1440" w:right="1325" w:bottom="1440" w:left="1325" w:header="720" w:footer="720" w:gutter="0"/>
          <w:cols w:space="720"/>
          <w:docGrid w:linePitch="360"/>
        </w:sectPr>
      </w:pPr>
    </w:p>
    <w:p w14:paraId="0147C1A2" w14:textId="67E27C5E" w:rsidR="006B0704" w:rsidRPr="00BE1BE5" w:rsidRDefault="006B0704" w:rsidP="004F3C47">
      <w:pPr>
        <w:spacing w:before="240" w:after="240"/>
        <w:rPr>
          <w:rFonts w:asciiTheme="majorHAnsi" w:eastAsia="MS Mincho" w:hAnsiTheme="majorHAnsi" w:cstheme="majorHAnsi"/>
          <w:b/>
          <w:sz w:val="26"/>
          <w:szCs w:val="26"/>
        </w:rPr>
      </w:pPr>
      <w:r w:rsidRPr="00BE1BE5">
        <w:rPr>
          <w:rFonts w:asciiTheme="majorHAnsi" w:hAnsiTheme="majorHAnsi" w:cstheme="majorHAnsi"/>
          <w:b/>
          <w:sz w:val="26"/>
          <w:szCs w:val="26"/>
        </w:rPr>
        <w:t>Death Certificate Number</w:t>
      </w:r>
      <w:r w:rsidRPr="00BE1BE5">
        <w:rPr>
          <w:rFonts w:asciiTheme="majorHAnsi" w:eastAsia="MS Mincho" w:hAnsiTheme="majorHAnsi" w:cstheme="majorHAnsi"/>
          <w:b/>
          <w:sz w:val="26"/>
          <w:szCs w:val="26"/>
        </w:rPr>
        <w:t xml:space="preserve">         </w:t>
      </w:r>
      <w:bookmarkStart w:id="99" w:name="NDI_DEATH_CERT_NUMBER"/>
      <w:r w:rsidRPr="00BE1BE5">
        <w:rPr>
          <w:rFonts w:asciiTheme="majorHAnsi" w:hAnsiTheme="majorHAnsi" w:cstheme="majorHAnsi"/>
          <w:b/>
          <w:sz w:val="26"/>
          <w:szCs w:val="26"/>
        </w:rPr>
        <w:t>DEATH_CERT_NUMBER</w:t>
      </w:r>
      <w:bookmarkEnd w:id="99"/>
      <w:r w:rsidR="00DD6E0D">
        <w:rPr>
          <w:rFonts w:asciiTheme="majorHAnsi" w:hAnsiTheme="majorHAnsi" w:cstheme="majorHAnsi"/>
          <w:b/>
          <w:sz w:val="26"/>
          <w:szCs w:val="26"/>
        </w:rPr>
        <w:tab/>
      </w:r>
      <w:r w:rsidR="00DD6E0D">
        <w:rPr>
          <w:rFonts w:asciiTheme="majorHAnsi" w:hAnsiTheme="majorHAnsi" w:cstheme="majorHAnsi"/>
          <w:b/>
          <w:sz w:val="26"/>
          <w:szCs w:val="26"/>
        </w:rPr>
        <w:tab/>
      </w:r>
      <w:r w:rsidR="00DD6E0D">
        <w:rPr>
          <w:rFonts w:asciiTheme="majorHAnsi" w:hAnsiTheme="majorHAnsi" w:cstheme="majorHAnsi"/>
          <w:b/>
          <w:sz w:val="26"/>
          <w:szCs w:val="26"/>
        </w:rPr>
        <w:tab/>
      </w:r>
      <w:r w:rsidR="00DD6E0D" w:rsidRPr="00C90A66">
        <w:rPr>
          <w:rFonts w:asciiTheme="majorHAnsi" w:hAnsiTheme="majorHAnsi" w:cstheme="majorHAnsi"/>
          <w:bCs/>
          <w:sz w:val="26"/>
          <w:szCs w:val="26"/>
        </w:rPr>
        <w:t xml:space="preserve">      </w:t>
      </w:r>
      <w:hyperlink w:anchor="INDEX3" w:history="1">
        <w:r w:rsidR="00DD6E0D" w:rsidRPr="00C90A66">
          <w:rPr>
            <w:rStyle w:val="Hyperlink"/>
            <w:rFonts w:asciiTheme="majorHAnsi" w:hAnsiTheme="majorHAnsi" w:cstheme="majorHAnsi"/>
            <w:bCs/>
            <w:sz w:val="22"/>
            <w:szCs w:val="22"/>
          </w:rPr>
          <w:t>R</w:t>
        </w:r>
        <w:r w:rsidR="00DD6E0D" w:rsidRPr="00C90A66">
          <w:rPr>
            <w:rStyle w:val="Hyperlink"/>
            <w:rFonts w:asciiTheme="majorHAnsi" w:hAnsiTheme="majorHAnsi" w:cstheme="majorHAnsi"/>
            <w:bCs/>
            <w:sz w:val="20"/>
            <w:szCs w:val="20"/>
          </w:rPr>
          <w:t>eturn to Index</w:t>
        </w:r>
      </w:hyperlink>
    </w:p>
    <w:p w14:paraId="0B11DE8A" w14:textId="000609D8" w:rsidR="00975D62" w:rsidRPr="00975D62" w:rsidRDefault="00975D62" w:rsidP="004F3C47">
      <w:pPr>
        <w:autoSpaceDE w:val="0"/>
        <w:autoSpaceDN w:val="0"/>
        <w:adjustRightInd w:val="0"/>
        <w:spacing w:after="120"/>
        <w:rPr>
          <w:rFonts w:ascii="Calibri" w:hAnsi="Calibri" w:cs="Calibri"/>
          <w:color w:val="000000"/>
          <w:sz w:val="22"/>
          <w:szCs w:val="22"/>
        </w:rPr>
      </w:pPr>
      <w:r w:rsidRPr="00975D62">
        <w:rPr>
          <w:rFonts w:ascii="Calibri" w:hAnsi="Calibri" w:cs="Calibri"/>
          <w:b/>
          <w:bCs/>
          <w:color w:val="000000"/>
          <w:sz w:val="22"/>
          <w:szCs w:val="22"/>
        </w:rPr>
        <w:t xml:space="preserve">DESCRIPTION: </w:t>
      </w:r>
      <w:r w:rsidRPr="00975D62">
        <w:rPr>
          <w:rFonts w:ascii="Calibri" w:hAnsi="Calibri" w:cs="Calibri"/>
          <w:color w:val="000000"/>
          <w:sz w:val="22"/>
          <w:szCs w:val="22"/>
        </w:rPr>
        <w:t>The death certificate number for deaths i</w:t>
      </w:r>
      <w:r w:rsidR="002A6BC2">
        <w:rPr>
          <w:rFonts w:ascii="Calibri" w:hAnsi="Calibri" w:cs="Calibri"/>
          <w:color w:val="000000"/>
          <w:sz w:val="22"/>
          <w:szCs w:val="22"/>
        </w:rPr>
        <w:t>s provided in the results of the match to the NDI</w:t>
      </w:r>
      <w:r w:rsidR="00960A9B">
        <w:rPr>
          <w:rFonts w:ascii="Calibri" w:hAnsi="Calibri" w:cs="Calibri"/>
          <w:color w:val="000000"/>
          <w:sz w:val="22"/>
          <w:szCs w:val="22"/>
        </w:rPr>
        <w:t xml:space="preserve">. </w:t>
      </w:r>
      <w:r w:rsidRPr="00975D62">
        <w:rPr>
          <w:rFonts w:ascii="Calibri" w:hAnsi="Calibri" w:cs="Calibri"/>
          <w:color w:val="000000"/>
          <w:sz w:val="22"/>
          <w:szCs w:val="22"/>
        </w:rPr>
        <w:t xml:space="preserve">The death certificate number is unique only within a given year for </w:t>
      </w:r>
      <w:r w:rsidR="005E63D5">
        <w:rPr>
          <w:rFonts w:ascii="Calibri" w:hAnsi="Calibri" w:cs="Calibri"/>
          <w:color w:val="000000"/>
          <w:sz w:val="22"/>
          <w:szCs w:val="22"/>
        </w:rPr>
        <w:t>a</w:t>
      </w:r>
      <w:r w:rsidRPr="00975D62">
        <w:rPr>
          <w:rFonts w:ascii="Calibri" w:hAnsi="Calibri" w:cs="Calibri"/>
          <w:color w:val="000000"/>
          <w:sz w:val="22"/>
          <w:szCs w:val="22"/>
        </w:rPr>
        <w:t xml:space="preserve"> given state</w:t>
      </w:r>
      <w:r w:rsidR="005E63D5">
        <w:rPr>
          <w:rFonts w:ascii="Calibri" w:hAnsi="Calibri" w:cs="Calibri"/>
          <w:color w:val="000000"/>
          <w:sz w:val="22"/>
          <w:szCs w:val="22"/>
        </w:rPr>
        <w:t>.</w:t>
      </w:r>
      <w:r w:rsidRPr="00975D62">
        <w:rPr>
          <w:rFonts w:ascii="Calibri" w:hAnsi="Calibri" w:cs="Calibri"/>
          <w:color w:val="000000"/>
          <w:sz w:val="22"/>
          <w:szCs w:val="22"/>
        </w:rPr>
        <w:t xml:space="preserve"> </w:t>
      </w:r>
      <w:r w:rsidR="005E63D5">
        <w:rPr>
          <w:rFonts w:ascii="Calibri" w:hAnsi="Calibri" w:cs="Calibri"/>
          <w:color w:val="000000"/>
          <w:sz w:val="22"/>
          <w:szCs w:val="22"/>
        </w:rPr>
        <w:t>Complete</w:t>
      </w:r>
      <w:r w:rsidRPr="00975D62">
        <w:rPr>
          <w:rFonts w:ascii="Calibri" w:hAnsi="Calibri" w:cs="Calibri"/>
          <w:color w:val="000000"/>
          <w:sz w:val="22"/>
          <w:szCs w:val="22"/>
        </w:rPr>
        <w:t xml:space="preserve"> identification of a death certificate</w:t>
      </w:r>
      <w:r w:rsidR="005E63D5">
        <w:rPr>
          <w:rFonts w:ascii="Calibri" w:hAnsi="Calibri" w:cs="Calibri"/>
          <w:color w:val="000000"/>
          <w:sz w:val="22"/>
          <w:szCs w:val="22"/>
        </w:rPr>
        <w:t xml:space="preserve"> record</w:t>
      </w:r>
      <w:r w:rsidRPr="00975D62">
        <w:rPr>
          <w:rFonts w:ascii="Calibri" w:hAnsi="Calibri" w:cs="Calibri"/>
          <w:color w:val="000000"/>
          <w:sz w:val="22"/>
          <w:szCs w:val="22"/>
        </w:rPr>
        <w:t xml:space="preserve"> would consist of </w:t>
      </w:r>
      <w:r w:rsidR="00B94BE1">
        <w:rPr>
          <w:rFonts w:ascii="Calibri" w:hAnsi="Calibri" w:cs="Calibri"/>
          <w:color w:val="000000"/>
          <w:sz w:val="22"/>
          <w:szCs w:val="22"/>
        </w:rPr>
        <w:t xml:space="preserve">death certificate number, </w:t>
      </w:r>
      <w:r w:rsidRPr="00975D62">
        <w:rPr>
          <w:rFonts w:ascii="Calibri" w:hAnsi="Calibri" w:cs="Calibri"/>
          <w:color w:val="000000"/>
          <w:sz w:val="22"/>
          <w:szCs w:val="22"/>
        </w:rPr>
        <w:t xml:space="preserve">state of death, and year of death. </w:t>
      </w:r>
      <w:r w:rsidR="002A6BC2">
        <w:rPr>
          <w:rFonts w:ascii="Calibri" w:hAnsi="Calibri" w:cs="Calibri"/>
          <w:color w:val="000000"/>
          <w:sz w:val="22"/>
          <w:szCs w:val="22"/>
        </w:rPr>
        <w:t xml:space="preserve">Death certificate numbers are sequential within a given state &amp; year combination and start with ‘000001’. </w:t>
      </w:r>
    </w:p>
    <w:p w14:paraId="228FAFA7" w14:textId="69CFB5BC" w:rsidR="00975D62" w:rsidRDefault="00975D62" w:rsidP="004F3C47">
      <w:pPr>
        <w:pStyle w:val="PlainText"/>
        <w:spacing w:after="120"/>
        <w:rPr>
          <w:rFonts w:asciiTheme="majorHAnsi" w:eastAsia="MS Mincho" w:hAnsiTheme="majorHAnsi" w:cstheme="majorHAnsi"/>
          <w:sz w:val="24"/>
          <w:szCs w:val="24"/>
        </w:rPr>
      </w:pPr>
      <w:r w:rsidRPr="00192B6A">
        <w:rPr>
          <w:rFonts w:ascii="Calibri" w:hAnsi="Calibri" w:cs="Calibri"/>
          <w:color w:val="000000"/>
          <w:sz w:val="22"/>
          <w:szCs w:val="22"/>
        </w:rPr>
        <w:t>N</w:t>
      </w:r>
      <w:r w:rsidR="007A1CAE" w:rsidRPr="00192B6A">
        <w:rPr>
          <w:rFonts w:ascii="Calibri" w:hAnsi="Calibri" w:cs="Calibri"/>
          <w:color w:val="000000"/>
          <w:sz w:val="22"/>
          <w:szCs w:val="22"/>
        </w:rPr>
        <w:t>ote</w:t>
      </w:r>
      <w:r w:rsidRPr="00192B6A">
        <w:rPr>
          <w:rFonts w:ascii="Calibri" w:hAnsi="Calibri" w:cs="Calibri"/>
          <w:color w:val="000000"/>
          <w:sz w:val="22"/>
          <w:szCs w:val="22"/>
        </w:rPr>
        <w:t>:</w:t>
      </w:r>
      <w:r w:rsidRPr="00975D62">
        <w:rPr>
          <w:rFonts w:ascii="Calibri" w:hAnsi="Calibri" w:cs="Calibri"/>
          <w:color w:val="000000"/>
          <w:sz w:val="22"/>
          <w:szCs w:val="22"/>
        </w:rPr>
        <w:t xml:space="preserve"> </w:t>
      </w:r>
      <w:r w:rsidR="002A6BC2">
        <w:rPr>
          <w:rFonts w:ascii="Calibri" w:hAnsi="Calibri" w:cs="Calibri"/>
          <w:color w:val="000000"/>
          <w:sz w:val="22"/>
          <w:szCs w:val="22"/>
        </w:rPr>
        <w:t>Death certificate number is b</w:t>
      </w:r>
      <w:r w:rsidRPr="00975D62">
        <w:rPr>
          <w:rFonts w:ascii="Calibri" w:hAnsi="Calibri" w:cs="Calibri"/>
          <w:color w:val="000000"/>
          <w:sz w:val="22"/>
          <w:szCs w:val="22"/>
        </w:rPr>
        <w:t xml:space="preserve">lank for </w:t>
      </w:r>
      <w:r w:rsidR="002A6BC2">
        <w:rPr>
          <w:rFonts w:ascii="Calibri" w:hAnsi="Calibri" w:cs="Calibri"/>
          <w:color w:val="000000"/>
          <w:sz w:val="22"/>
          <w:szCs w:val="22"/>
        </w:rPr>
        <w:t xml:space="preserve">those who did not match to a death </w:t>
      </w:r>
      <w:r w:rsidR="006F686A">
        <w:rPr>
          <w:rFonts w:ascii="Calibri" w:hAnsi="Calibri" w:cs="Calibri"/>
          <w:color w:val="000000"/>
          <w:sz w:val="22"/>
          <w:szCs w:val="22"/>
        </w:rPr>
        <w:t>certificate</w:t>
      </w:r>
      <w:r w:rsidRPr="00975D62">
        <w:rPr>
          <w:rFonts w:ascii="Calibri" w:hAnsi="Calibri" w:cs="Calibri"/>
          <w:color w:val="000000"/>
          <w:sz w:val="22"/>
          <w:szCs w:val="22"/>
        </w:rPr>
        <w:t xml:space="preserve">. </w:t>
      </w:r>
    </w:p>
    <w:p w14:paraId="4738C0AC" w14:textId="77777777" w:rsidR="005E6293" w:rsidRPr="00EC5AD5" w:rsidRDefault="005E6293" w:rsidP="005E6293">
      <w:pPr>
        <w:pStyle w:val="PlainText"/>
        <w:jc w:val="both"/>
        <w:rPr>
          <w:rFonts w:asciiTheme="majorHAnsi" w:eastAsia="MS Mincho" w:hAnsiTheme="majorHAnsi" w:cstheme="majorHAnsi"/>
          <w:sz w:val="22"/>
          <w:szCs w:val="22"/>
        </w:rPr>
      </w:pPr>
      <w:r w:rsidRPr="00EC5AD5">
        <w:rPr>
          <w:rFonts w:asciiTheme="majorHAnsi" w:eastAsia="MS Mincho" w:hAnsiTheme="majorHAnsi" w:cstheme="majorHAnsi"/>
          <w:sz w:val="22"/>
          <w:szCs w:val="22"/>
        </w:rPr>
        <w:t>SAS Type: CHAR</w:t>
      </w:r>
    </w:p>
    <w:p w14:paraId="674455C2" w14:textId="3D24C8A2" w:rsidR="005E6293" w:rsidRPr="00AD3447" w:rsidRDefault="005E6293" w:rsidP="004F3C47">
      <w:pPr>
        <w:pStyle w:val="PlainText"/>
        <w:spacing w:after="160"/>
        <w:jc w:val="both"/>
        <w:rPr>
          <w:rFonts w:asciiTheme="majorHAnsi" w:eastAsia="MS Mincho" w:hAnsiTheme="majorHAnsi" w:cstheme="majorHAnsi"/>
          <w:sz w:val="22"/>
          <w:szCs w:val="22"/>
        </w:rPr>
      </w:pPr>
      <w:r w:rsidRPr="00EC5AD5">
        <w:rPr>
          <w:rFonts w:asciiTheme="majorHAnsi" w:eastAsia="MS Mincho" w:hAnsiTheme="majorHAnsi" w:cstheme="majorHAnsi"/>
          <w:sz w:val="22"/>
          <w:szCs w:val="22"/>
        </w:rPr>
        <w:t>SAS Format: $</w:t>
      </w:r>
      <w:r>
        <w:rPr>
          <w:rFonts w:asciiTheme="majorHAnsi" w:eastAsia="MS Mincho" w:hAnsiTheme="majorHAnsi" w:cstheme="majorHAnsi"/>
          <w:sz w:val="22"/>
          <w:szCs w:val="22"/>
        </w:rPr>
        <w:t>6</w:t>
      </w:r>
      <w:r w:rsidRPr="00EC5AD5">
        <w:rPr>
          <w:rFonts w:asciiTheme="majorHAnsi" w:eastAsia="MS Mincho" w:hAnsiTheme="majorHAnsi" w:cstheme="majorHAnsi"/>
          <w:sz w:val="22"/>
          <w:szCs w:val="22"/>
        </w:rPr>
        <w:t>.</w:t>
      </w:r>
    </w:p>
    <w:p w14:paraId="03355A00" w14:textId="77777777" w:rsidR="00BB1A63" w:rsidRDefault="00BB1A63">
      <w:pPr>
        <w:rPr>
          <w:rFonts w:asciiTheme="majorHAnsi" w:hAnsiTheme="majorHAnsi" w:cstheme="majorHAnsi"/>
          <w:b/>
          <w:sz w:val="28"/>
          <w:szCs w:val="18"/>
        </w:rPr>
      </w:pPr>
      <w:r>
        <w:rPr>
          <w:rFonts w:asciiTheme="majorHAnsi" w:hAnsiTheme="majorHAnsi" w:cstheme="majorHAnsi"/>
          <w:b/>
          <w:sz w:val="28"/>
          <w:szCs w:val="18"/>
        </w:rPr>
        <w:br w:type="page"/>
      </w:r>
    </w:p>
    <w:p w14:paraId="5E64AA93" w14:textId="76074EB2" w:rsidR="006B0704" w:rsidRPr="003E66F1" w:rsidRDefault="006B0704" w:rsidP="004F3C47">
      <w:pPr>
        <w:spacing w:after="240"/>
        <w:rPr>
          <w:rFonts w:asciiTheme="majorHAnsi" w:eastAsia="MS Mincho" w:hAnsiTheme="majorHAnsi" w:cstheme="majorHAnsi"/>
          <w:b/>
          <w:sz w:val="26"/>
          <w:szCs w:val="26"/>
        </w:rPr>
      </w:pPr>
      <w:bookmarkStart w:id="100" w:name="NDI_YEAR_OF_DEATH"/>
      <w:r w:rsidRPr="003E66F1">
        <w:rPr>
          <w:rFonts w:asciiTheme="majorHAnsi" w:hAnsiTheme="majorHAnsi" w:cstheme="majorHAnsi"/>
          <w:b/>
          <w:sz w:val="26"/>
          <w:szCs w:val="26"/>
        </w:rPr>
        <w:t>Year of Death</w:t>
      </w:r>
      <w:r w:rsidRPr="003E66F1">
        <w:rPr>
          <w:rFonts w:asciiTheme="majorHAnsi" w:eastAsia="MS Mincho" w:hAnsiTheme="majorHAnsi" w:cstheme="majorHAnsi"/>
          <w:b/>
          <w:sz w:val="26"/>
          <w:szCs w:val="26"/>
        </w:rPr>
        <w:t xml:space="preserve">         </w:t>
      </w:r>
      <w:bookmarkEnd w:id="100"/>
      <w:r w:rsidR="00E17B8E" w:rsidRPr="00E17B8E">
        <w:rPr>
          <w:rFonts w:asciiTheme="majorHAnsi" w:hAnsiTheme="majorHAnsi" w:cstheme="majorHAnsi"/>
          <w:b/>
          <w:caps/>
          <w:sz w:val="26"/>
          <w:szCs w:val="26"/>
        </w:rPr>
        <w:t>year_of_death</w:t>
      </w:r>
      <w:r w:rsidR="00DD6E0D">
        <w:rPr>
          <w:rFonts w:asciiTheme="majorHAnsi" w:hAnsiTheme="majorHAnsi" w:cstheme="majorHAnsi"/>
          <w:b/>
          <w:sz w:val="26"/>
          <w:szCs w:val="26"/>
        </w:rPr>
        <w:tab/>
      </w:r>
      <w:r w:rsidR="00DD6E0D">
        <w:rPr>
          <w:rFonts w:asciiTheme="majorHAnsi" w:hAnsiTheme="majorHAnsi" w:cstheme="majorHAnsi"/>
          <w:b/>
          <w:sz w:val="26"/>
          <w:szCs w:val="26"/>
        </w:rPr>
        <w:tab/>
      </w:r>
      <w:r w:rsidR="00DD6E0D">
        <w:rPr>
          <w:rFonts w:asciiTheme="majorHAnsi" w:hAnsiTheme="majorHAnsi" w:cstheme="majorHAnsi"/>
          <w:b/>
          <w:sz w:val="26"/>
          <w:szCs w:val="26"/>
        </w:rPr>
        <w:tab/>
      </w:r>
      <w:r w:rsidR="00122452">
        <w:rPr>
          <w:rFonts w:asciiTheme="majorHAnsi" w:hAnsiTheme="majorHAnsi" w:cstheme="majorHAnsi"/>
          <w:bCs/>
          <w:sz w:val="26"/>
          <w:szCs w:val="26"/>
        </w:rPr>
        <w:tab/>
      </w:r>
      <w:r w:rsidR="00122452">
        <w:rPr>
          <w:rFonts w:asciiTheme="majorHAnsi" w:hAnsiTheme="majorHAnsi" w:cstheme="majorHAnsi"/>
          <w:bCs/>
          <w:sz w:val="26"/>
          <w:szCs w:val="26"/>
        </w:rPr>
        <w:tab/>
      </w:r>
      <w:r w:rsidR="00C43E2E">
        <w:rPr>
          <w:rFonts w:asciiTheme="majorHAnsi" w:hAnsiTheme="majorHAnsi" w:cstheme="majorHAnsi"/>
          <w:bCs/>
          <w:sz w:val="26"/>
          <w:szCs w:val="26"/>
        </w:rPr>
        <w:tab/>
      </w:r>
      <w:r w:rsidR="004D1967">
        <w:rPr>
          <w:rFonts w:asciiTheme="majorHAnsi" w:hAnsiTheme="majorHAnsi" w:cstheme="majorHAnsi"/>
          <w:bCs/>
          <w:sz w:val="26"/>
          <w:szCs w:val="26"/>
        </w:rPr>
        <w:t xml:space="preserve">      </w:t>
      </w:r>
      <w:hyperlink w:anchor="INDEX3" w:history="1">
        <w:r w:rsidR="001A6FB6" w:rsidRPr="00C90A66">
          <w:rPr>
            <w:rStyle w:val="Hyperlink"/>
            <w:rFonts w:asciiTheme="majorHAnsi" w:hAnsiTheme="majorHAnsi" w:cstheme="majorHAnsi"/>
            <w:bCs/>
            <w:sz w:val="22"/>
            <w:szCs w:val="22"/>
          </w:rPr>
          <w:t>R</w:t>
        </w:r>
        <w:r w:rsidR="001A6FB6" w:rsidRPr="00C90A66">
          <w:rPr>
            <w:rStyle w:val="Hyperlink"/>
            <w:rFonts w:asciiTheme="majorHAnsi" w:hAnsiTheme="majorHAnsi" w:cstheme="majorHAnsi"/>
            <w:bCs/>
            <w:sz w:val="20"/>
            <w:szCs w:val="20"/>
          </w:rPr>
          <w:t>eturn to Index</w:t>
        </w:r>
      </w:hyperlink>
    </w:p>
    <w:p w14:paraId="2CFCD6BB" w14:textId="3E0F6FEB" w:rsidR="004909FB" w:rsidRPr="00E16537" w:rsidRDefault="004909FB" w:rsidP="00960A9B">
      <w:pPr>
        <w:pStyle w:val="PlainText"/>
        <w:spacing w:after="120"/>
        <w:rPr>
          <w:rFonts w:asciiTheme="majorHAnsi" w:eastAsia="MS Mincho" w:hAnsiTheme="majorHAnsi" w:cstheme="majorHAnsi"/>
          <w:sz w:val="22"/>
          <w:szCs w:val="22"/>
        </w:rPr>
      </w:pPr>
      <w:r w:rsidRPr="00E16537">
        <w:rPr>
          <w:rFonts w:asciiTheme="majorHAnsi" w:hAnsiTheme="majorHAnsi" w:cstheme="majorHAnsi"/>
          <w:b/>
          <w:sz w:val="22"/>
          <w:szCs w:val="22"/>
        </w:rPr>
        <w:t>DESCRIPTION</w:t>
      </w:r>
      <w:r w:rsidRPr="00E16537">
        <w:rPr>
          <w:rFonts w:asciiTheme="majorHAnsi" w:eastAsia="Calibri" w:hAnsiTheme="majorHAnsi" w:cstheme="majorHAnsi"/>
          <w:b/>
          <w:sz w:val="22"/>
          <w:szCs w:val="22"/>
        </w:rPr>
        <w:t>:</w:t>
      </w:r>
      <w:r w:rsidRPr="00E16537">
        <w:rPr>
          <w:rFonts w:asciiTheme="majorHAnsi" w:eastAsia="MS Mincho" w:hAnsiTheme="majorHAnsi" w:cstheme="majorHAnsi"/>
          <w:sz w:val="22"/>
          <w:szCs w:val="22"/>
        </w:rPr>
        <w:t xml:space="preserve"> Year of death </w:t>
      </w:r>
      <w:r w:rsidR="00D2049A">
        <w:rPr>
          <w:rFonts w:asciiTheme="majorHAnsi" w:eastAsia="MS Mincho" w:hAnsiTheme="majorHAnsi" w:cstheme="majorHAnsi"/>
          <w:sz w:val="22"/>
          <w:szCs w:val="22"/>
        </w:rPr>
        <w:t xml:space="preserve">taken </w:t>
      </w:r>
      <w:r w:rsidRPr="00E16537">
        <w:rPr>
          <w:rFonts w:asciiTheme="majorHAnsi" w:eastAsia="MS Mincho" w:hAnsiTheme="majorHAnsi" w:cstheme="majorHAnsi"/>
          <w:sz w:val="22"/>
          <w:szCs w:val="22"/>
        </w:rPr>
        <w:t xml:space="preserve">from the </w:t>
      </w:r>
      <w:r w:rsidR="00D2049A">
        <w:rPr>
          <w:rFonts w:asciiTheme="majorHAnsi" w:eastAsia="MS Mincho" w:hAnsiTheme="majorHAnsi" w:cstheme="majorHAnsi"/>
          <w:sz w:val="22"/>
          <w:szCs w:val="22"/>
        </w:rPr>
        <w:t>NDI</w:t>
      </w:r>
      <w:r w:rsidRPr="00E16537">
        <w:rPr>
          <w:rFonts w:asciiTheme="majorHAnsi" w:eastAsia="MS Mincho" w:hAnsiTheme="majorHAnsi" w:cstheme="majorHAnsi"/>
          <w:sz w:val="22"/>
          <w:szCs w:val="22"/>
        </w:rPr>
        <w:t xml:space="preserve"> file.</w:t>
      </w:r>
    </w:p>
    <w:p w14:paraId="5084D985" w14:textId="77777777" w:rsidR="00593C75" w:rsidRPr="00E16537" w:rsidRDefault="00593C75" w:rsidP="00593C75">
      <w:pPr>
        <w:pStyle w:val="PlainText"/>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Type: NUM</w:t>
      </w:r>
    </w:p>
    <w:p w14:paraId="1399A4F3" w14:textId="118DC02E" w:rsidR="00593C75" w:rsidRDefault="00593C75" w:rsidP="004F3C47">
      <w:pPr>
        <w:pStyle w:val="PlainText"/>
        <w:spacing w:after="160"/>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Format: 8.</w:t>
      </w:r>
    </w:p>
    <w:p w14:paraId="08EAB9D2" w14:textId="77777777" w:rsidR="00CF5C48" w:rsidRPr="002C0265" w:rsidRDefault="00CF5C48" w:rsidP="00CF5C48">
      <w:pPr>
        <w:spacing w:after="160"/>
        <w:rPr>
          <w:rFonts w:ascii="Consolas" w:eastAsia="Calibri" w:hAnsi="Consolas" w:cs="Consolas"/>
          <w:bCs/>
          <w:sz w:val="20"/>
          <w:szCs w:val="22"/>
        </w:rPr>
      </w:pPr>
      <w:r>
        <w:rPr>
          <w:rFonts w:ascii="Consolas" w:eastAsia="Calibri" w:hAnsi="Consolas" w:cs="Consolas"/>
          <w:b/>
          <w:sz w:val="20"/>
          <w:szCs w:val="22"/>
        </w:rPr>
        <w:t xml:space="preserve">COHORTS AVAILABLE: </w:t>
      </w:r>
      <w:r>
        <w:rPr>
          <w:rFonts w:ascii="Consolas" w:eastAsia="Calibri" w:hAnsi="Consolas" w:cs="Consolas"/>
          <w:bCs/>
          <w:sz w:val="20"/>
          <w:szCs w:val="22"/>
        </w:rPr>
        <w:t>All cohorts</w:t>
      </w:r>
    </w:p>
    <w:tbl>
      <w:tblPr>
        <w:tblW w:w="6304" w:type="dxa"/>
        <w:tblLayout w:type="fixed"/>
        <w:tblLook w:val="04A0" w:firstRow="1" w:lastRow="0" w:firstColumn="1" w:lastColumn="0" w:noHBand="0" w:noVBand="1"/>
      </w:tblPr>
      <w:tblGrid>
        <w:gridCol w:w="1440"/>
        <w:gridCol w:w="4864"/>
      </w:tblGrid>
      <w:tr w:rsidR="00576B27" w:rsidRPr="003B5D18" w14:paraId="56EDE725" w14:textId="77777777" w:rsidTr="002D4CD3">
        <w:trPr>
          <w:trHeight w:val="216"/>
        </w:trPr>
        <w:tc>
          <w:tcPr>
            <w:tcW w:w="6304" w:type="dxa"/>
            <w:gridSpan w:val="2"/>
            <w:tcBorders>
              <w:top w:val="nil"/>
              <w:left w:val="nil"/>
              <w:bottom w:val="nil"/>
              <w:right w:val="nil"/>
            </w:tcBorders>
            <w:shd w:val="clear" w:color="auto" w:fill="auto"/>
          </w:tcPr>
          <w:p w14:paraId="6C461058" w14:textId="62FE44B7" w:rsidR="00576B27" w:rsidRPr="003B5D18" w:rsidRDefault="00576B27" w:rsidP="009C5220">
            <w:pPr>
              <w:spacing w:line="276" w:lineRule="auto"/>
              <w:ind w:left="-72"/>
              <w:rPr>
                <w:rFonts w:ascii="Consolas" w:hAnsi="Consolas" w:cs="Consolas"/>
                <w:sz w:val="20"/>
                <w:szCs w:val="20"/>
              </w:rPr>
            </w:pPr>
            <w:r w:rsidRPr="003B5D18">
              <w:rPr>
                <w:rFonts w:ascii="Consolas" w:eastAsia="MS Mincho" w:hAnsi="Consolas" w:cs="Consolas"/>
                <w:b/>
                <w:bCs/>
                <w:color w:val="000000"/>
                <w:sz w:val="20"/>
                <w:szCs w:val="20"/>
              </w:rPr>
              <w:t>VALID CODES</w:t>
            </w:r>
          </w:p>
        </w:tc>
      </w:tr>
      <w:tr w:rsidR="004E259E" w:rsidRPr="00C93096" w14:paraId="0D0F2107" w14:textId="77777777" w:rsidTr="003679E2">
        <w:trPr>
          <w:trHeight w:val="216"/>
        </w:trPr>
        <w:tc>
          <w:tcPr>
            <w:tcW w:w="1440" w:type="dxa"/>
            <w:tcBorders>
              <w:top w:val="nil"/>
              <w:left w:val="nil"/>
              <w:bottom w:val="nil"/>
              <w:right w:val="nil"/>
            </w:tcBorders>
            <w:shd w:val="clear" w:color="auto" w:fill="auto"/>
          </w:tcPr>
          <w:p w14:paraId="5BD7EC31" w14:textId="75FD245B" w:rsidR="004E259E" w:rsidRPr="00C93096" w:rsidRDefault="002D4CD3" w:rsidP="009C5220">
            <w:pPr>
              <w:spacing w:line="276" w:lineRule="auto"/>
              <w:jc w:val="right"/>
              <w:rPr>
                <w:rFonts w:ascii="Consolas" w:hAnsi="Consolas" w:cs="Consolas"/>
                <w:b/>
                <w:bCs/>
                <w:color w:val="000000"/>
                <w:sz w:val="20"/>
                <w:szCs w:val="20"/>
              </w:rPr>
            </w:pPr>
            <w:r w:rsidRPr="003717F5">
              <w:rPr>
                <w:rFonts w:ascii="Consolas" w:eastAsia="Calibri" w:hAnsi="Consolas" w:cs="Consolas"/>
                <w:sz w:val="20"/>
                <w:szCs w:val="20"/>
              </w:rPr>
              <w:t>missing —</w:t>
            </w:r>
          </w:p>
        </w:tc>
        <w:tc>
          <w:tcPr>
            <w:tcW w:w="4864" w:type="dxa"/>
            <w:tcBorders>
              <w:top w:val="nil"/>
              <w:left w:val="nil"/>
              <w:bottom w:val="nil"/>
              <w:right w:val="nil"/>
            </w:tcBorders>
            <w:shd w:val="clear" w:color="auto" w:fill="auto"/>
          </w:tcPr>
          <w:p w14:paraId="058CFE94" w14:textId="77777777" w:rsidR="004E259E" w:rsidRDefault="004E259E" w:rsidP="009C5220">
            <w:pPr>
              <w:spacing w:line="276" w:lineRule="auto"/>
              <w:ind w:left="-72"/>
              <w:rPr>
                <w:rFonts w:ascii="Consolas" w:hAnsi="Consolas" w:cs="Consolas"/>
                <w:sz w:val="20"/>
                <w:szCs w:val="20"/>
              </w:rPr>
            </w:pPr>
            <w:r>
              <w:rPr>
                <w:rFonts w:ascii="Consolas" w:hAnsi="Consolas" w:cs="Consolas"/>
                <w:sz w:val="20"/>
                <w:szCs w:val="20"/>
              </w:rPr>
              <w:t>Missing</w:t>
            </w:r>
          </w:p>
        </w:tc>
      </w:tr>
      <w:tr w:rsidR="001A1D63" w:rsidRPr="00C93096" w14:paraId="6A126C31" w14:textId="350ED2DC" w:rsidTr="003679E2">
        <w:trPr>
          <w:trHeight w:val="216"/>
        </w:trPr>
        <w:tc>
          <w:tcPr>
            <w:tcW w:w="1440" w:type="dxa"/>
            <w:tcBorders>
              <w:top w:val="nil"/>
              <w:left w:val="nil"/>
              <w:bottom w:val="nil"/>
              <w:right w:val="nil"/>
            </w:tcBorders>
            <w:shd w:val="clear" w:color="auto" w:fill="auto"/>
          </w:tcPr>
          <w:p w14:paraId="0B0151F7" w14:textId="2A3FAD14" w:rsidR="001A1D63" w:rsidRPr="00C93096" w:rsidRDefault="001A1D63" w:rsidP="002F65E1">
            <w:pPr>
              <w:spacing w:line="276" w:lineRule="auto"/>
              <w:jc w:val="right"/>
              <w:rPr>
                <w:rFonts w:ascii="Consolas" w:hAnsi="Consolas" w:cs="Consolas"/>
                <w:b/>
                <w:bCs/>
                <w:color w:val="000000"/>
                <w:sz w:val="20"/>
                <w:szCs w:val="20"/>
              </w:rPr>
            </w:pPr>
            <w:r>
              <w:rPr>
                <w:rFonts w:ascii="Consolas" w:eastAsia="Calibri" w:hAnsi="Consolas" w:cs="Consolas"/>
                <w:sz w:val="20"/>
                <w:szCs w:val="20"/>
              </w:rPr>
              <w:t>1985</w:t>
            </w:r>
            <w:r w:rsidR="002D4CD3">
              <w:rPr>
                <w:rFonts w:ascii="Consolas" w:eastAsia="Calibri" w:hAnsi="Consolas" w:cs="Consolas"/>
                <w:sz w:val="20"/>
                <w:szCs w:val="20"/>
              </w:rPr>
              <w:t>–</w:t>
            </w:r>
            <w:r>
              <w:rPr>
                <w:rFonts w:ascii="Consolas" w:eastAsia="Calibri" w:hAnsi="Consolas" w:cs="Consolas"/>
                <w:sz w:val="20"/>
                <w:szCs w:val="20"/>
              </w:rPr>
              <w:t>2019</w:t>
            </w:r>
            <w:r w:rsidR="002D4CD3" w:rsidRPr="003717F5">
              <w:rPr>
                <w:rFonts w:ascii="Consolas" w:eastAsia="Calibri" w:hAnsi="Consolas" w:cs="Consolas"/>
                <w:sz w:val="20"/>
                <w:szCs w:val="20"/>
              </w:rPr>
              <w:t xml:space="preserve"> —</w:t>
            </w:r>
          </w:p>
        </w:tc>
        <w:tc>
          <w:tcPr>
            <w:tcW w:w="4864" w:type="dxa"/>
            <w:tcBorders>
              <w:top w:val="nil"/>
              <w:left w:val="nil"/>
              <w:bottom w:val="nil"/>
              <w:right w:val="nil"/>
            </w:tcBorders>
            <w:shd w:val="clear" w:color="auto" w:fill="auto"/>
          </w:tcPr>
          <w:p w14:paraId="14BC09EE" w14:textId="007947E2" w:rsidR="001A1D63" w:rsidRDefault="001A1D63" w:rsidP="002F65E1">
            <w:pPr>
              <w:spacing w:line="276" w:lineRule="auto"/>
              <w:ind w:left="-72"/>
              <w:rPr>
                <w:rFonts w:ascii="Consolas" w:hAnsi="Consolas" w:cs="Consolas"/>
                <w:sz w:val="20"/>
                <w:szCs w:val="20"/>
              </w:rPr>
            </w:pPr>
            <w:r>
              <w:rPr>
                <w:rFonts w:ascii="Consolas" w:hAnsi="Consolas" w:cs="Consolas"/>
                <w:sz w:val="20"/>
                <w:szCs w:val="20"/>
              </w:rPr>
              <w:t>Year</w:t>
            </w:r>
          </w:p>
        </w:tc>
      </w:tr>
    </w:tbl>
    <w:p w14:paraId="50D936C5" w14:textId="77777777" w:rsidR="00E43831" w:rsidRDefault="00E43831" w:rsidP="00E43831">
      <w:pPr>
        <w:spacing w:before="160" w:after="160"/>
        <w:rPr>
          <w:rFonts w:ascii="Consolas" w:eastAsia="Calibri" w:hAnsi="Consolas" w:cs="Consolas"/>
          <w:b/>
          <w:sz w:val="20"/>
          <w:szCs w:val="22"/>
        </w:rPr>
      </w:pPr>
      <w:r w:rsidRPr="00060E13">
        <w:rPr>
          <w:rFonts w:ascii="Consolas" w:eastAsia="Calibri" w:hAnsi="Consolas" w:cs="Consolas"/>
          <w:b/>
          <w:sz w:val="20"/>
          <w:szCs w:val="22"/>
        </w:rPr>
        <w:t>FREQUENCIES:</w:t>
      </w:r>
    </w:p>
    <w:p w14:paraId="16C430DC" w14:textId="699A19D2"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year_of_death:      SEP85    JAN93    MAY93    JAN96    MAY96    SEP98    JAN99    MAY99    JAN00    MAY00    </w:t>
      </w:r>
    </w:p>
    <w:p w14:paraId="7F9319F8" w14:textId="77777777" w:rsidR="002E243B" w:rsidRPr="002E243B" w:rsidRDefault="002E243B" w:rsidP="002E243B">
      <w:pPr>
        <w:rPr>
          <w:rFonts w:ascii="Consolas" w:eastAsia="MS Mincho" w:hAnsi="Consolas" w:cstheme="majorHAnsi"/>
          <w:bCs/>
          <w:sz w:val="16"/>
          <w:szCs w:val="16"/>
        </w:rPr>
      </w:pPr>
    </w:p>
    <w:p w14:paraId="49584C2F"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missing         77,000   20,500   19,000   25,000   25,500   64,500   61,500   59,000   41,000   39,500</w:t>
      </w:r>
    </w:p>
    <w:p w14:paraId="5B6F821C"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1985            200        .        .        .        .        .        .        .        .        .</w:t>
      </w:r>
    </w:p>
    <w:p w14:paraId="5FDF609C"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1986            750        .        .        .        .        .        .        .        .        .</w:t>
      </w:r>
    </w:p>
    <w:p w14:paraId="178A24DB"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1987            800        .        .        .        .        .        .        .        .        .</w:t>
      </w:r>
    </w:p>
    <w:p w14:paraId="29B4936B"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1988            800        .        .        .        .        .        .        .        .        .</w:t>
      </w:r>
    </w:p>
    <w:p w14:paraId="0F8829A5"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1989            850        .        .        .        .        .        .        .        .        .</w:t>
      </w:r>
    </w:p>
    <w:p w14:paraId="75B25423"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1990            900        .        .        .        .        .        .        .        .        .</w:t>
      </w:r>
    </w:p>
    <w:p w14:paraId="5552C191"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1991            850        .        .        .        .        .        .        .        .        .</w:t>
      </w:r>
    </w:p>
    <w:p w14:paraId="62D8C572"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1992            900        .        .        .        .        .        .        .        .        .</w:t>
      </w:r>
    </w:p>
    <w:p w14:paraId="311B843A"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1993            900      200      100        .        .        .        .        .        .        .</w:t>
      </w:r>
    </w:p>
    <w:p w14:paraId="07AC686F"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1994            950      250      250        .        .        .        .        .        .        .</w:t>
      </w:r>
    </w:p>
    <w:p w14:paraId="7C2F291C"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1995            950      300      300        .        .        .        .        .        .        .</w:t>
      </w:r>
    </w:p>
    <w:p w14:paraId="38491F9E"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1996            950      350      300      250      150        .        .        .        .        .</w:t>
      </w:r>
    </w:p>
    <w:p w14:paraId="684EC165"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1997            950      350      300      300      300        .        .        .        .        .</w:t>
      </w:r>
    </w:p>
    <w:p w14:paraId="305E2718"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1998            900      400      350      300      300      100        .        .        .        .</w:t>
      </w:r>
    </w:p>
    <w:p w14:paraId="270E90AC"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1999            850      400      300      350      300      550      550      350        .        .</w:t>
      </w:r>
    </w:p>
    <w:p w14:paraId="74D0DEDD"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2000            850      350      350      350      350      550      400      400      300      200</w:t>
      </w:r>
    </w:p>
    <w:p w14:paraId="0C02AFF6"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2001            850      350      350      400      350      600      400      400      400      300</w:t>
      </w:r>
    </w:p>
    <w:p w14:paraId="5E252497"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2002            900      400      350      400      400      650      400      400      400      250</w:t>
      </w:r>
    </w:p>
    <w:p w14:paraId="51F9A5D9"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2003          1,100      400      350      350      350      650      400      450      400      250</w:t>
      </w:r>
    </w:p>
    <w:p w14:paraId="715C4C5F"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2004          1,000      350      350      350      350      650      450      400      450      250</w:t>
      </w:r>
    </w:p>
    <w:p w14:paraId="7CEAD0D8"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2005          1,000      350      300      350      350      650      400      400      500      250</w:t>
      </w:r>
    </w:p>
    <w:p w14:paraId="575AE3E1"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2006          1,100      350      300      350      350      600      400      400      450      250</w:t>
      </w:r>
    </w:p>
    <w:p w14:paraId="54E520DA"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2007          1,000      350      350      350      350      650      400      400      400      250</w:t>
      </w:r>
    </w:p>
    <w:p w14:paraId="752A3D88"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2008          1,100      400      350      400      400      700      400      450      500      300</w:t>
      </w:r>
    </w:p>
    <w:p w14:paraId="708791A6"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2009          1,000      350      350      400      350      650      400      450      500      250</w:t>
      </w:r>
    </w:p>
    <w:p w14:paraId="1BEB8844"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2010          1,000      400      400      400      400      700      450      400      450      250</w:t>
      </w:r>
    </w:p>
    <w:p w14:paraId="35D74F07"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2011          1,100      350      350      400      400      700      400      400      450      300</w:t>
      </w:r>
    </w:p>
    <w:p w14:paraId="1FFF8D78"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2012            100      350      350      350      350      700      400      400      400      250</w:t>
      </w:r>
    </w:p>
    <w:p w14:paraId="29E30AD6"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2013             90      350      350      350      300      750      450      450      500      300</w:t>
      </w:r>
    </w:p>
    <w:p w14:paraId="06239035"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2014            100      400      350      350      300      750      450      450      500      250</w:t>
      </w:r>
    </w:p>
    <w:p w14:paraId="1D5FFA47"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2015             90      400      350      400      350      750      450      500      550      350</w:t>
      </w:r>
    </w:p>
    <w:p w14:paraId="0611320A"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2016            100      350      350      350      300      750      400      450      500      300</w:t>
      </w:r>
    </w:p>
    <w:p w14:paraId="5CB95E9B"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2017            150      400      350      350      300      750      450      400      550      300</w:t>
      </w:r>
    </w:p>
    <w:p w14:paraId="4E6F4A42"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2018            100      400      350      350      350      750      400      450      550      300</w:t>
      </w:r>
    </w:p>
    <w:p w14:paraId="1E8099AD"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2019            100      350      400      350      300      800      450      400      550      350</w:t>
      </w:r>
    </w:p>
    <w:p w14:paraId="46943134" w14:textId="7777777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Total        102,000   30,000   27,500   33,500   33,500   79,000   70,500   68,000   50,500   45,000</w:t>
      </w:r>
    </w:p>
    <w:p w14:paraId="3E3069F0" w14:textId="77777777" w:rsidR="002E243B" w:rsidRPr="002E243B" w:rsidRDefault="002E243B" w:rsidP="002E243B">
      <w:pPr>
        <w:rPr>
          <w:rFonts w:ascii="Consolas" w:eastAsia="MS Mincho" w:hAnsi="Consolas" w:cstheme="majorHAnsi"/>
          <w:bCs/>
          <w:sz w:val="16"/>
          <w:szCs w:val="16"/>
        </w:rPr>
      </w:pPr>
    </w:p>
    <w:p w14:paraId="625CF20E" w14:textId="77777777" w:rsidR="002E243B" w:rsidRPr="002E243B" w:rsidRDefault="002E243B" w:rsidP="002E243B">
      <w:pPr>
        <w:rPr>
          <w:rFonts w:ascii="Consolas" w:eastAsia="MS Mincho" w:hAnsi="Consolas" w:cstheme="majorHAnsi"/>
          <w:bCs/>
          <w:sz w:val="16"/>
          <w:szCs w:val="16"/>
        </w:rPr>
      </w:pPr>
    </w:p>
    <w:p w14:paraId="78FFBB40" w14:textId="77777777" w:rsidR="00621EAA" w:rsidRDefault="00621EAA">
      <w:pPr>
        <w:rPr>
          <w:rFonts w:ascii="Consolas" w:eastAsia="MS Mincho" w:hAnsi="Consolas" w:cstheme="majorHAnsi"/>
          <w:bCs/>
          <w:sz w:val="16"/>
          <w:szCs w:val="16"/>
        </w:rPr>
      </w:pPr>
      <w:r>
        <w:rPr>
          <w:rFonts w:ascii="Consolas" w:eastAsia="MS Mincho" w:hAnsi="Consolas" w:cstheme="majorHAnsi"/>
          <w:bCs/>
          <w:sz w:val="16"/>
          <w:szCs w:val="16"/>
        </w:rPr>
        <w:br w:type="page"/>
      </w:r>
    </w:p>
    <w:p w14:paraId="22BEE312" w14:textId="18FB3A7E"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year_of_death:      JUN01    NOV01    FEB02    FEB03    JUN03    NOV03    MAY06    AUG06    JAN07    MAY10    </w:t>
      </w:r>
    </w:p>
    <w:p w14:paraId="1019F72B" w14:textId="77777777" w:rsidR="002E243B" w:rsidRPr="002E243B" w:rsidRDefault="002E243B" w:rsidP="002E243B">
      <w:pPr>
        <w:rPr>
          <w:rFonts w:ascii="Consolas" w:eastAsia="MS Mincho" w:hAnsi="Consolas" w:cstheme="majorHAnsi"/>
          <w:bCs/>
          <w:sz w:val="16"/>
          <w:szCs w:val="16"/>
        </w:rPr>
      </w:pPr>
    </w:p>
    <w:p w14:paraId="4F2BE6FD" w14:textId="3811ABDE"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missin</w:t>
      </w:r>
      <w:r w:rsidR="00621EAA">
        <w:rPr>
          <w:rFonts w:ascii="Consolas" w:eastAsia="MS Mincho" w:hAnsi="Consolas" w:cstheme="majorHAnsi"/>
          <w:bCs/>
          <w:sz w:val="16"/>
          <w:szCs w:val="16"/>
        </w:rPr>
        <w:t>g</w:t>
      </w:r>
      <w:r>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24,500   72,500   54,500   34,500   73,000   74,000   72,500   55,500   71,500   73,500</w:t>
      </w:r>
    </w:p>
    <w:p w14:paraId="624964DB" w14:textId="1B1C1395"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1985              .        .        .        .        .        .        .        .        .        .</w:t>
      </w:r>
    </w:p>
    <w:p w14:paraId="34AF0372" w14:textId="3F7E644C"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1986              .        .        .        .        .        .        .        .        .        .</w:t>
      </w:r>
    </w:p>
    <w:p w14:paraId="3923F6BE" w14:textId="20C3BF8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1987              .        .        .        .        .        .        .        .        .        .</w:t>
      </w:r>
    </w:p>
    <w:p w14:paraId="33BDB80F" w14:textId="51055311"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1988              .        .        .        .        .        .        .        .        .        .</w:t>
      </w:r>
    </w:p>
    <w:p w14:paraId="104AD38C" w14:textId="0AB84FC5"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1989              .        .        .        .        .        .        .        .        .        .</w:t>
      </w:r>
    </w:p>
    <w:p w14:paraId="21A248E6" w14:textId="3E2FE660"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1990              .        .        .        .        .        .        .        .        .        .</w:t>
      </w:r>
    </w:p>
    <w:p w14:paraId="69D36B61" w14:textId="53FA5A2B"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1991              .        .        .        .        .        .        .        .        .        .</w:t>
      </w:r>
    </w:p>
    <w:p w14:paraId="6ECB618B" w14:textId="322B5E86"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1992              .        .        .        .        .        .        .        .        .        .</w:t>
      </w:r>
    </w:p>
    <w:p w14:paraId="0B6A14A0" w14:textId="1450E37B"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1993              .        .        .        .        .        .        .        .        .        .</w:t>
      </w:r>
    </w:p>
    <w:p w14:paraId="7FA5ECCD" w14:textId="436E2D13"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1994              .        .        .        .        .        .        .        .        .        .</w:t>
      </w:r>
    </w:p>
    <w:p w14:paraId="1B7A7AE6" w14:textId="3C219F84"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1995              .        .        .        .        .        .        .        .        .        .</w:t>
      </w:r>
    </w:p>
    <w:p w14:paraId="44C977EF" w14:textId="2C4303DD"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1996              .        .        .        .        .        .        .        .        .        .</w:t>
      </w:r>
    </w:p>
    <w:p w14:paraId="000AF660" w14:textId="2C3AAEBA"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1997              .        .        .        .        .        .        .        .        .        .</w:t>
      </w:r>
    </w:p>
    <w:p w14:paraId="3F9A7F97" w14:textId="4219AD2B"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1998              .        .        .        .        .        .        .        .        .        .</w:t>
      </w:r>
    </w:p>
    <w:p w14:paraId="251D9EF9" w14:textId="7B2A2CB5"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1999              .        .        .        .        .        .        .        .        .        .</w:t>
      </w:r>
    </w:p>
    <w:p w14:paraId="7C6872C5" w14:textId="361BF055"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2000              .        .        .        .        .        .        .        .        .        .</w:t>
      </w:r>
    </w:p>
    <w:p w14:paraId="4E07F83C" w14:textId="3458BB8C"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2001            100       60        .        .        .        .        .        .        .        .</w:t>
      </w:r>
    </w:p>
    <w:p w14:paraId="22CAFBA0" w14:textId="296BD00C"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2002            250      750      500        .        .        .        .        .        .        .</w:t>
      </w:r>
    </w:p>
    <w:p w14:paraId="6023FD31" w14:textId="64AAE53B"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2003            300      750      400      250      400       70        .        .        .        .</w:t>
      </w:r>
    </w:p>
    <w:p w14:paraId="5FB5395C" w14:textId="6AAD2161"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2004            300      800      350      300      800      750        .        .        .        .</w:t>
      </w:r>
    </w:p>
    <w:p w14:paraId="4666623A" w14:textId="2C0D2DBA"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2005            300      900      400      350      800      800        .        .        .        .</w:t>
      </w:r>
    </w:p>
    <w:p w14:paraId="60D322CF" w14:textId="6716BD10"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2006            300      900      400      350      850      850      350      200        .        .</w:t>
      </w:r>
    </w:p>
    <w:p w14:paraId="1EEB53F1" w14:textId="6142759C"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2007            300      900      400      350      850      850      750      550      650        .</w:t>
      </w:r>
    </w:p>
    <w:p w14:paraId="44FFF7E0" w14:textId="4C709902"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2008            350      950      400      400      900      900      750      600      800        .</w:t>
      </w:r>
    </w:p>
    <w:p w14:paraId="2AD5367A" w14:textId="46BA00A7"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2009            350      900      350      400      900      850      800      650      800        .</w:t>
      </w:r>
    </w:p>
    <w:p w14:paraId="5097A197" w14:textId="6C570CCF"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2010            350      950      400      350      950      900      850      650      800      400</w:t>
      </w:r>
    </w:p>
    <w:p w14:paraId="641EEB54" w14:textId="67440B36"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2011            350    1,000      400      400    1,000      950      850      650      850      750</w:t>
      </w:r>
    </w:p>
    <w:p w14:paraId="1136EEAE" w14:textId="7A5644C5"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2012            350    1,000      400      450      950      950      850      700      850      850</w:t>
      </w:r>
    </w:p>
    <w:p w14:paraId="036F31AD" w14:textId="40F22769"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2013            400      950      400      400      950      950      900      650      950      850</w:t>
      </w:r>
    </w:p>
    <w:p w14:paraId="5BD1709E" w14:textId="3587DA7C"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2014            350    1,100      400      400    1,000    1,000      900      700      950      900</w:t>
      </w:r>
    </w:p>
    <w:p w14:paraId="0CDA5523" w14:textId="324EB410"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2015            400    1,100      400      450    1,100    1,000    1,000      800      900      950</w:t>
      </w:r>
    </w:p>
    <w:p w14:paraId="2F00DD3B" w14:textId="7F2B56A0"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2016            400    1,000      450      400      950    1,000      950      700    1,000      900</w:t>
      </w:r>
    </w:p>
    <w:p w14:paraId="4F33FF24" w14:textId="19C0D000"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2017            350    1,100      450      400    1,000    1,000      950      800    1,000    1,000</w:t>
      </w:r>
    </w:p>
    <w:p w14:paraId="18CFF8B3" w14:textId="561F3300"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2018            400    1,000      450      450    1,100    1,100    1,000      700    1,000    1,000</w:t>
      </w:r>
    </w:p>
    <w:p w14:paraId="7D849EB9" w14:textId="409A3DEF"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2019            400    1,000      500      450    1,000    1,000    1,000      800    1,000    1,000</w:t>
      </w:r>
    </w:p>
    <w:p w14:paraId="63CA2C25" w14:textId="08521151"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Total         30,500   90,000   62,000   41,000   88,500   89,000   84,000   64,500   83,000   82,500</w:t>
      </w:r>
    </w:p>
    <w:p w14:paraId="5E0C7AE8" w14:textId="77777777" w:rsidR="002E243B" w:rsidRPr="002E243B" w:rsidRDefault="002E243B" w:rsidP="002E243B">
      <w:pPr>
        <w:rPr>
          <w:rFonts w:ascii="Consolas" w:eastAsia="MS Mincho" w:hAnsi="Consolas" w:cstheme="majorHAnsi"/>
          <w:bCs/>
          <w:sz w:val="16"/>
          <w:szCs w:val="16"/>
        </w:rPr>
      </w:pPr>
    </w:p>
    <w:p w14:paraId="1FD3EC9A" w14:textId="77777777" w:rsidR="002E243B" w:rsidRPr="002E243B" w:rsidRDefault="002E243B" w:rsidP="002E243B">
      <w:pPr>
        <w:rPr>
          <w:rFonts w:ascii="Consolas" w:eastAsia="MS Mincho" w:hAnsi="Consolas" w:cstheme="majorHAnsi"/>
          <w:bCs/>
          <w:sz w:val="16"/>
          <w:szCs w:val="16"/>
        </w:rPr>
      </w:pPr>
    </w:p>
    <w:p w14:paraId="5D8DB69E" w14:textId="77777777" w:rsidR="009B5C75" w:rsidRDefault="009B5C75">
      <w:pPr>
        <w:rPr>
          <w:rFonts w:ascii="Consolas" w:eastAsia="MS Mincho" w:hAnsi="Consolas" w:cstheme="majorHAnsi"/>
          <w:bCs/>
          <w:sz w:val="16"/>
          <w:szCs w:val="16"/>
        </w:rPr>
      </w:pPr>
      <w:r>
        <w:rPr>
          <w:rFonts w:ascii="Consolas" w:eastAsia="MS Mincho" w:hAnsi="Consolas" w:cstheme="majorHAnsi"/>
          <w:bCs/>
          <w:sz w:val="16"/>
          <w:szCs w:val="16"/>
        </w:rPr>
        <w:br w:type="page"/>
      </w:r>
    </w:p>
    <w:p w14:paraId="20288D04" w14:textId="57C33901"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year_of_death:      AUG10    JAN11    JUL14    JAN15    MAY15    JUL18</w:t>
      </w:r>
    </w:p>
    <w:p w14:paraId="4EB6875A" w14:textId="77777777" w:rsidR="002E243B" w:rsidRPr="002E243B" w:rsidRDefault="002E243B" w:rsidP="002E243B">
      <w:pPr>
        <w:rPr>
          <w:rFonts w:ascii="Consolas" w:eastAsia="MS Mincho" w:hAnsi="Consolas" w:cstheme="majorHAnsi"/>
          <w:bCs/>
          <w:sz w:val="16"/>
          <w:szCs w:val="16"/>
        </w:rPr>
      </w:pPr>
    </w:p>
    <w:p w14:paraId="4B736AAD" w14:textId="0F6AA322"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missing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55,000   73,000   70,500   72,500   57,500   57,500</w:t>
      </w:r>
    </w:p>
    <w:p w14:paraId="25D046AA" w14:textId="294B9950"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1985</w:t>
      </w:r>
      <w:r w:rsidR="00667832">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4233BD1A" w14:textId="54455FC3"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1986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55EA6403" w14:textId="0477A38B"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1987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1C0BB191" w14:textId="7CC9CDF4"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1988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        .        .        .        .</w:t>
      </w:r>
    </w:p>
    <w:p w14:paraId="07A7BF6D" w14:textId="64EF0E43"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1989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49677178" w14:textId="42030DA9"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1990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2078DD44" w14:textId="0A2FE6C3"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1991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57CD36EB" w14:textId="6AB47C90"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1992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76C0BE91" w14:textId="291B8338"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1993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5B5BC1C7" w14:textId="1F85CC32"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1994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6A25C7EE" w14:textId="6AF74D43"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1995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4673F118" w14:textId="2C5BFEE6"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1996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68F4F451" w14:textId="604E8542"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1997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184DB606" w14:textId="3F5B2EA9"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1998      </w:t>
      </w:r>
      <w:r w:rsidR="003A0CE6">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784CBB8C" w14:textId="7B451199"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1999       </w:t>
      </w:r>
      <w:r w:rsidR="003A0CE6">
        <w:rPr>
          <w:rFonts w:ascii="Consolas" w:eastAsia="MS Mincho" w:hAnsi="Consolas" w:cstheme="majorHAnsi"/>
          <w:bCs/>
          <w:sz w:val="16"/>
          <w:szCs w:val="16"/>
        </w:rPr>
        <w:t xml:space="preserve">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32C3F2FB" w14:textId="2819E2A3"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2000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224D4A3F" w14:textId="04184782"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2001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0A261C2C" w14:textId="327BF3DC"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2002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731369D2" w14:textId="58470A26"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2003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4ACF9313" w14:textId="385D3BBB"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2004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184A2E6D" w14:textId="6BC94C4C"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2005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70E3BC00" w14:textId="2480F7DF"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2006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6BB032E0" w14:textId="02B1EE06"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2007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619CA459" w14:textId="7F04FEA5"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2008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5159D69A" w14:textId="7DA9EF0F"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2009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        .        .        .        .        .</w:t>
      </w:r>
    </w:p>
    <w:p w14:paraId="7E8ABDD7" w14:textId="23C1243A"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2010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150        .        .        .        .        .</w:t>
      </w:r>
    </w:p>
    <w:p w14:paraId="2BA1D087" w14:textId="43979279"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2011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550      500        .        .        .        .</w:t>
      </w:r>
    </w:p>
    <w:p w14:paraId="79C98269" w14:textId="28DAF7C9"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2012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600      650        .        .        .        .</w:t>
      </w:r>
    </w:p>
    <w:p w14:paraId="429CFF43" w14:textId="7360ACF6"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2013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650      700        .        .        .        .</w:t>
      </w:r>
    </w:p>
    <w:p w14:paraId="1BF996C4" w14:textId="5ED85C7D"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2014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650      750      300        .        .        .</w:t>
      </w:r>
    </w:p>
    <w:p w14:paraId="5119A67B" w14:textId="2D6122D2"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2015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700      800      650      650      300        .</w:t>
      </w:r>
    </w:p>
    <w:p w14:paraId="6014AF3F" w14:textId="02818BFD"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2016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700      900      650      750      550        .</w:t>
      </w:r>
    </w:p>
    <w:p w14:paraId="1493F9AD" w14:textId="3EE41724"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2017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750      900      650      850      650        .</w:t>
      </w:r>
    </w:p>
    <w:p w14:paraId="0BDE2A02" w14:textId="4F589CB1"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2018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700    1,000      700      900      700      200</w:t>
      </w:r>
    </w:p>
    <w:p w14:paraId="64FE3F21" w14:textId="15801044" w:rsidR="002E243B" w:rsidRPr="002E243B"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2019          </w:t>
      </w:r>
      <w:r w:rsidR="00F84C11">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750      900      700      900      700      600</w:t>
      </w:r>
    </w:p>
    <w:p w14:paraId="5BF8BF68" w14:textId="178E6F22" w:rsidR="00936F19" w:rsidRDefault="002E243B" w:rsidP="002E243B">
      <w:pPr>
        <w:rPr>
          <w:rFonts w:ascii="Consolas" w:eastAsia="MS Mincho" w:hAnsi="Consolas" w:cstheme="majorHAnsi"/>
          <w:bCs/>
          <w:sz w:val="16"/>
          <w:szCs w:val="16"/>
        </w:rPr>
      </w:pPr>
      <w:r w:rsidRPr="002E243B">
        <w:rPr>
          <w:rFonts w:ascii="Consolas" w:eastAsia="MS Mincho" w:hAnsi="Consolas" w:cstheme="majorHAnsi"/>
          <w:bCs/>
          <w:sz w:val="16"/>
          <w:szCs w:val="16"/>
        </w:rPr>
        <w:t xml:space="preserve">     Total     </w:t>
      </w:r>
      <w:r w:rsidR="00413F5A">
        <w:rPr>
          <w:rFonts w:ascii="Consolas" w:eastAsia="MS Mincho" w:hAnsi="Consolas" w:cstheme="majorHAnsi"/>
          <w:bCs/>
          <w:sz w:val="16"/>
          <w:szCs w:val="16"/>
        </w:rPr>
        <w:t xml:space="preserve"> </w:t>
      </w:r>
      <w:r w:rsidRPr="002E243B">
        <w:rPr>
          <w:rFonts w:ascii="Consolas" w:eastAsia="MS Mincho" w:hAnsi="Consolas" w:cstheme="majorHAnsi"/>
          <w:bCs/>
          <w:sz w:val="16"/>
          <w:szCs w:val="16"/>
        </w:rPr>
        <w:t xml:space="preserve">   61,000   80,000   74,500   76,500   60,000   58,500</w:t>
      </w:r>
    </w:p>
    <w:p w14:paraId="7D66E536" w14:textId="7C7AC7FE" w:rsidR="000B1697" w:rsidRDefault="000B1697">
      <w:pPr>
        <w:rPr>
          <w:rFonts w:ascii="Consolas" w:eastAsia="MS Mincho" w:hAnsi="Consolas" w:cstheme="majorHAnsi"/>
          <w:bCs/>
          <w:sz w:val="16"/>
          <w:szCs w:val="16"/>
        </w:rPr>
      </w:pPr>
      <w:r>
        <w:rPr>
          <w:rFonts w:ascii="Consolas" w:eastAsia="MS Mincho" w:hAnsi="Consolas" w:cstheme="majorHAnsi"/>
          <w:bCs/>
          <w:sz w:val="16"/>
          <w:szCs w:val="16"/>
        </w:rPr>
        <w:br w:type="page"/>
      </w:r>
    </w:p>
    <w:p w14:paraId="36636302" w14:textId="1C694ACE" w:rsidR="00F320B4" w:rsidRPr="00C90A66" w:rsidRDefault="00253386" w:rsidP="00F320B4">
      <w:pPr>
        <w:spacing w:after="240"/>
        <w:rPr>
          <w:rFonts w:asciiTheme="majorHAnsi" w:eastAsia="MS Mincho" w:hAnsiTheme="majorHAnsi" w:cstheme="majorHAnsi"/>
          <w:bCs/>
          <w:sz w:val="26"/>
          <w:szCs w:val="26"/>
        </w:rPr>
      </w:pPr>
      <w:r>
        <w:rPr>
          <w:rFonts w:asciiTheme="majorHAnsi" w:hAnsiTheme="majorHAnsi" w:cstheme="majorHAnsi"/>
          <w:b/>
          <w:sz w:val="26"/>
          <w:szCs w:val="26"/>
        </w:rPr>
        <w:t>Month</w:t>
      </w:r>
      <w:r w:rsidR="00F320B4" w:rsidRPr="00A03165">
        <w:rPr>
          <w:rFonts w:asciiTheme="majorHAnsi" w:hAnsiTheme="majorHAnsi" w:cstheme="majorHAnsi"/>
          <w:b/>
          <w:sz w:val="26"/>
          <w:szCs w:val="26"/>
        </w:rPr>
        <w:t xml:space="preserve"> of Death </w:t>
      </w:r>
      <w:r w:rsidR="00F320B4" w:rsidRPr="00A03165">
        <w:rPr>
          <w:rFonts w:asciiTheme="majorHAnsi" w:eastAsia="MS Mincho" w:hAnsiTheme="majorHAnsi" w:cstheme="majorHAnsi"/>
          <w:b/>
          <w:sz w:val="26"/>
          <w:szCs w:val="26"/>
        </w:rPr>
        <w:t xml:space="preserve">         </w:t>
      </w:r>
      <w:bookmarkStart w:id="101" w:name="NDI_DATE_OF_DEATH_MONTH"/>
      <w:r w:rsidR="00F320B4">
        <w:rPr>
          <w:rFonts w:asciiTheme="majorHAnsi" w:hAnsiTheme="majorHAnsi" w:cstheme="majorHAnsi"/>
          <w:b/>
          <w:sz w:val="26"/>
          <w:szCs w:val="26"/>
        </w:rPr>
        <w:t>MONTH</w:t>
      </w:r>
      <w:bookmarkEnd w:id="101"/>
      <w:r w:rsidR="00A84706" w:rsidRPr="00A03165">
        <w:rPr>
          <w:rFonts w:asciiTheme="majorHAnsi" w:hAnsiTheme="majorHAnsi" w:cstheme="majorHAnsi"/>
          <w:b/>
          <w:sz w:val="26"/>
          <w:szCs w:val="26"/>
        </w:rPr>
        <w:t>_OF_</w:t>
      </w:r>
      <w:r w:rsidR="00A84706">
        <w:rPr>
          <w:rFonts w:asciiTheme="majorHAnsi" w:hAnsiTheme="majorHAnsi" w:cstheme="majorHAnsi"/>
          <w:b/>
          <w:sz w:val="26"/>
          <w:szCs w:val="26"/>
        </w:rPr>
        <w:t>DEATH</w:t>
      </w:r>
      <w:r w:rsidR="00F320B4">
        <w:rPr>
          <w:rFonts w:asciiTheme="majorHAnsi" w:hAnsiTheme="majorHAnsi" w:cstheme="majorHAnsi"/>
          <w:b/>
          <w:sz w:val="26"/>
          <w:szCs w:val="26"/>
        </w:rPr>
        <w:tab/>
      </w:r>
      <w:r w:rsidR="00F320B4">
        <w:rPr>
          <w:rFonts w:asciiTheme="majorHAnsi" w:hAnsiTheme="majorHAnsi" w:cstheme="majorHAnsi"/>
          <w:b/>
          <w:sz w:val="26"/>
          <w:szCs w:val="26"/>
        </w:rPr>
        <w:tab/>
      </w:r>
      <w:r w:rsidR="00122452">
        <w:rPr>
          <w:rFonts w:asciiTheme="majorHAnsi" w:hAnsiTheme="majorHAnsi" w:cstheme="majorHAnsi"/>
          <w:bCs/>
          <w:sz w:val="26"/>
          <w:szCs w:val="26"/>
        </w:rPr>
        <w:tab/>
      </w:r>
      <w:r w:rsidR="00122452">
        <w:rPr>
          <w:rFonts w:asciiTheme="majorHAnsi" w:hAnsiTheme="majorHAnsi" w:cstheme="majorHAnsi"/>
          <w:bCs/>
          <w:sz w:val="26"/>
          <w:szCs w:val="26"/>
        </w:rPr>
        <w:tab/>
      </w:r>
      <w:r w:rsidR="004D1967">
        <w:rPr>
          <w:rFonts w:asciiTheme="majorHAnsi" w:hAnsiTheme="majorHAnsi" w:cstheme="majorHAnsi"/>
          <w:bCs/>
          <w:sz w:val="26"/>
          <w:szCs w:val="26"/>
        </w:rPr>
        <w:tab/>
        <w:t xml:space="preserve">      </w:t>
      </w:r>
      <w:hyperlink w:anchor="INDEX3" w:history="1">
        <w:r w:rsidR="00F320B4" w:rsidRPr="00C90A66">
          <w:rPr>
            <w:rStyle w:val="Hyperlink"/>
            <w:rFonts w:asciiTheme="majorHAnsi" w:hAnsiTheme="majorHAnsi" w:cstheme="majorHAnsi"/>
            <w:bCs/>
            <w:sz w:val="22"/>
            <w:szCs w:val="22"/>
          </w:rPr>
          <w:t>R</w:t>
        </w:r>
        <w:r w:rsidR="00F320B4" w:rsidRPr="00C90A66">
          <w:rPr>
            <w:rStyle w:val="Hyperlink"/>
            <w:rFonts w:asciiTheme="majorHAnsi" w:hAnsiTheme="majorHAnsi" w:cstheme="majorHAnsi"/>
            <w:bCs/>
            <w:sz w:val="20"/>
            <w:szCs w:val="20"/>
          </w:rPr>
          <w:t>eturn to Index</w:t>
        </w:r>
      </w:hyperlink>
    </w:p>
    <w:p w14:paraId="6AF5E661" w14:textId="5DD010B5" w:rsidR="005004EE" w:rsidRDefault="005004EE" w:rsidP="00960A9B">
      <w:pPr>
        <w:pStyle w:val="PlainText"/>
        <w:spacing w:after="120"/>
        <w:rPr>
          <w:rFonts w:asciiTheme="majorHAnsi" w:eastAsia="MS Mincho" w:hAnsiTheme="majorHAnsi" w:cstheme="majorHAnsi"/>
          <w:sz w:val="22"/>
          <w:szCs w:val="22"/>
        </w:rPr>
      </w:pPr>
      <w:r w:rsidRPr="00E16537">
        <w:rPr>
          <w:rFonts w:asciiTheme="majorHAnsi" w:hAnsiTheme="majorHAnsi" w:cstheme="majorHAnsi"/>
          <w:b/>
          <w:sz w:val="22"/>
          <w:szCs w:val="22"/>
        </w:rPr>
        <w:t>DESCRIPTION</w:t>
      </w:r>
      <w:r w:rsidRPr="00E16537">
        <w:rPr>
          <w:rFonts w:asciiTheme="majorHAnsi" w:eastAsia="Calibri" w:hAnsiTheme="majorHAnsi" w:cstheme="majorHAnsi"/>
          <w:b/>
          <w:sz w:val="22"/>
          <w:szCs w:val="22"/>
        </w:rPr>
        <w:t>:</w:t>
      </w:r>
      <w:r w:rsidRPr="00E16537">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 xml:space="preserve">Month </w:t>
      </w:r>
      <w:r w:rsidR="00D2049A">
        <w:rPr>
          <w:rFonts w:asciiTheme="majorHAnsi" w:eastAsia="MS Mincho" w:hAnsiTheme="majorHAnsi" w:cstheme="majorHAnsi"/>
          <w:sz w:val="22"/>
          <w:szCs w:val="22"/>
        </w:rPr>
        <w:t xml:space="preserve">taken </w:t>
      </w:r>
      <w:r w:rsidR="00D2049A" w:rsidRPr="00E16537">
        <w:rPr>
          <w:rFonts w:asciiTheme="majorHAnsi" w:eastAsia="MS Mincho" w:hAnsiTheme="majorHAnsi" w:cstheme="majorHAnsi"/>
          <w:sz w:val="22"/>
          <w:szCs w:val="22"/>
        </w:rPr>
        <w:t xml:space="preserve">from the </w:t>
      </w:r>
      <w:r w:rsidR="00D2049A">
        <w:rPr>
          <w:rFonts w:asciiTheme="majorHAnsi" w:eastAsia="MS Mincho" w:hAnsiTheme="majorHAnsi" w:cstheme="majorHAnsi"/>
          <w:sz w:val="22"/>
          <w:szCs w:val="22"/>
        </w:rPr>
        <w:t>NDI</w:t>
      </w:r>
      <w:r w:rsidR="00D2049A" w:rsidRPr="00E16537">
        <w:rPr>
          <w:rFonts w:asciiTheme="majorHAnsi" w:eastAsia="MS Mincho" w:hAnsiTheme="majorHAnsi" w:cstheme="majorHAnsi"/>
          <w:sz w:val="22"/>
          <w:szCs w:val="22"/>
        </w:rPr>
        <w:t xml:space="preserve"> file.</w:t>
      </w:r>
    </w:p>
    <w:p w14:paraId="26BC452F" w14:textId="77777777" w:rsidR="005004EE" w:rsidRPr="00E16537" w:rsidRDefault="005004EE" w:rsidP="005004EE">
      <w:pPr>
        <w:pStyle w:val="PlainText"/>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Type: NUM</w:t>
      </w:r>
    </w:p>
    <w:p w14:paraId="1FB6E488" w14:textId="6BFDDD2D" w:rsidR="005004EE" w:rsidRDefault="005004EE" w:rsidP="005004EE">
      <w:pPr>
        <w:pStyle w:val="PlainText"/>
        <w:spacing w:after="160"/>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Format: 8.</w:t>
      </w:r>
    </w:p>
    <w:p w14:paraId="75E421A9" w14:textId="77777777" w:rsidR="0093137E" w:rsidRPr="002C0265" w:rsidRDefault="0093137E" w:rsidP="0093137E">
      <w:pPr>
        <w:spacing w:after="160"/>
        <w:rPr>
          <w:rFonts w:ascii="Consolas" w:eastAsia="Calibri" w:hAnsi="Consolas" w:cs="Consolas"/>
          <w:bCs/>
          <w:sz w:val="20"/>
          <w:szCs w:val="22"/>
        </w:rPr>
      </w:pPr>
      <w:r>
        <w:rPr>
          <w:rFonts w:ascii="Consolas" w:eastAsia="Calibri" w:hAnsi="Consolas" w:cs="Consolas"/>
          <w:b/>
          <w:sz w:val="20"/>
          <w:szCs w:val="22"/>
        </w:rPr>
        <w:t xml:space="preserve">COHORTS AVAILABLE: </w:t>
      </w:r>
      <w:r>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1350"/>
        <w:gridCol w:w="5589"/>
        <w:gridCol w:w="342"/>
      </w:tblGrid>
      <w:tr w:rsidR="005004EE" w:rsidRPr="003B5D18" w14:paraId="6BCF6CF7" w14:textId="77777777" w:rsidTr="009C5220">
        <w:trPr>
          <w:trHeight w:val="216"/>
        </w:trPr>
        <w:tc>
          <w:tcPr>
            <w:tcW w:w="7281" w:type="dxa"/>
            <w:gridSpan w:val="3"/>
            <w:tcBorders>
              <w:top w:val="nil"/>
              <w:left w:val="nil"/>
              <w:bottom w:val="nil"/>
              <w:right w:val="nil"/>
            </w:tcBorders>
            <w:shd w:val="clear" w:color="auto" w:fill="auto"/>
            <w:vAlign w:val="center"/>
          </w:tcPr>
          <w:p w14:paraId="466A01AF" w14:textId="77777777" w:rsidR="005004EE" w:rsidRPr="003B5D18" w:rsidRDefault="005004EE" w:rsidP="009C5220">
            <w:pPr>
              <w:spacing w:line="276" w:lineRule="auto"/>
              <w:ind w:left="-72"/>
              <w:rPr>
                <w:rFonts w:ascii="Consolas" w:hAnsi="Consolas" w:cs="Consolas"/>
                <w:sz w:val="20"/>
                <w:szCs w:val="20"/>
              </w:rPr>
            </w:pPr>
            <w:r w:rsidRPr="003B5D18">
              <w:rPr>
                <w:rFonts w:ascii="Consolas" w:eastAsia="MS Mincho" w:hAnsi="Consolas" w:cs="Consolas"/>
                <w:b/>
                <w:bCs/>
                <w:color w:val="000000"/>
                <w:sz w:val="20"/>
                <w:szCs w:val="20"/>
              </w:rPr>
              <w:t>VALID CODES</w:t>
            </w:r>
          </w:p>
        </w:tc>
      </w:tr>
      <w:tr w:rsidR="005004EE" w:rsidRPr="00C93096" w14:paraId="08B4D459" w14:textId="77777777" w:rsidTr="00406DE1">
        <w:trPr>
          <w:gridAfter w:val="1"/>
          <w:wAfter w:w="342" w:type="dxa"/>
          <w:trHeight w:val="216"/>
        </w:trPr>
        <w:tc>
          <w:tcPr>
            <w:tcW w:w="1350" w:type="dxa"/>
            <w:tcBorders>
              <w:top w:val="nil"/>
              <w:left w:val="nil"/>
              <w:bottom w:val="nil"/>
              <w:right w:val="nil"/>
            </w:tcBorders>
            <w:shd w:val="clear" w:color="auto" w:fill="auto"/>
          </w:tcPr>
          <w:p w14:paraId="0F942A22" w14:textId="77777777" w:rsidR="005004EE" w:rsidRPr="00C93096" w:rsidRDefault="005004EE" w:rsidP="009C5220">
            <w:pPr>
              <w:spacing w:line="276" w:lineRule="auto"/>
              <w:jc w:val="right"/>
              <w:rPr>
                <w:rFonts w:ascii="Consolas" w:hAnsi="Consolas" w:cs="Consolas"/>
                <w:b/>
                <w:bCs/>
                <w:color w:val="000000"/>
                <w:sz w:val="20"/>
                <w:szCs w:val="20"/>
              </w:rPr>
            </w:pPr>
            <w:r>
              <w:rPr>
                <w:rFonts w:ascii="Consolas" w:eastAsia="Calibri" w:hAnsi="Consolas" w:cs="Consolas"/>
                <w:sz w:val="20"/>
                <w:szCs w:val="20"/>
              </w:rPr>
              <w:t>missing</w:t>
            </w:r>
            <w:r w:rsidRPr="00C93096">
              <w:rPr>
                <w:rFonts w:ascii="Consolas" w:eastAsia="Calibri" w:hAnsi="Consolas" w:cs="Consolas"/>
                <w:sz w:val="20"/>
                <w:szCs w:val="20"/>
              </w:rPr>
              <w:t xml:space="preserve"> —</w:t>
            </w:r>
          </w:p>
        </w:tc>
        <w:tc>
          <w:tcPr>
            <w:tcW w:w="5589" w:type="dxa"/>
            <w:tcBorders>
              <w:top w:val="nil"/>
              <w:left w:val="nil"/>
              <w:bottom w:val="nil"/>
              <w:right w:val="nil"/>
            </w:tcBorders>
            <w:shd w:val="clear" w:color="auto" w:fill="auto"/>
          </w:tcPr>
          <w:p w14:paraId="42210B21" w14:textId="77777777" w:rsidR="005004EE" w:rsidRPr="00C93096" w:rsidRDefault="005004EE" w:rsidP="009C5220">
            <w:pPr>
              <w:spacing w:line="276" w:lineRule="auto"/>
              <w:ind w:left="-72"/>
              <w:rPr>
                <w:rFonts w:ascii="Consolas" w:hAnsi="Consolas" w:cs="Consolas"/>
                <w:sz w:val="20"/>
                <w:szCs w:val="20"/>
              </w:rPr>
            </w:pPr>
            <w:r>
              <w:rPr>
                <w:rFonts w:ascii="Consolas" w:hAnsi="Consolas" w:cs="Consolas"/>
                <w:sz w:val="20"/>
                <w:szCs w:val="20"/>
              </w:rPr>
              <w:t>Alive</w:t>
            </w:r>
          </w:p>
        </w:tc>
      </w:tr>
      <w:tr w:rsidR="005004EE" w:rsidRPr="00C93096" w14:paraId="7FC29B7D" w14:textId="77777777" w:rsidTr="00406DE1">
        <w:trPr>
          <w:gridAfter w:val="1"/>
          <w:wAfter w:w="342" w:type="dxa"/>
          <w:trHeight w:val="216"/>
        </w:trPr>
        <w:tc>
          <w:tcPr>
            <w:tcW w:w="1350" w:type="dxa"/>
            <w:tcBorders>
              <w:top w:val="nil"/>
              <w:left w:val="nil"/>
              <w:bottom w:val="nil"/>
              <w:right w:val="nil"/>
            </w:tcBorders>
            <w:shd w:val="clear" w:color="auto" w:fill="auto"/>
          </w:tcPr>
          <w:p w14:paraId="1C430844" w14:textId="0F92B8AB" w:rsidR="005004EE" w:rsidRPr="00C93096" w:rsidRDefault="005004EE" w:rsidP="009C5220">
            <w:pPr>
              <w:spacing w:line="276" w:lineRule="auto"/>
              <w:jc w:val="right"/>
              <w:rPr>
                <w:rFonts w:ascii="Consolas" w:hAnsi="Consolas" w:cs="Consolas"/>
                <w:b/>
                <w:bCs/>
                <w:color w:val="000000"/>
                <w:sz w:val="20"/>
                <w:szCs w:val="20"/>
              </w:rPr>
            </w:pPr>
            <w:r>
              <w:rPr>
                <w:rFonts w:ascii="Consolas" w:eastAsia="Calibri" w:hAnsi="Consolas" w:cs="Consolas"/>
                <w:sz w:val="20"/>
                <w:szCs w:val="20"/>
              </w:rPr>
              <w:t>1-12</w:t>
            </w:r>
            <w:r w:rsidRPr="00C93096">
              <w:rPr>
                <w:rFonts w:ascii="Consolas" w:eastAsia="Calibri" w:hAnsi="Consolas" w:cs="Consolas"/>
                <w:sz w:val="20"/>
                <w:szCs w:val="20"/>
              </w:rPr>
              <w:t xml:space="preserve"> —</w:t>
            </w:r>
          </w:p>
        </w:tc>
        <w:tc>
          <w:tcPr>
            <w:tcW w:w="5589" w:type="dxa"/>
            <w:tcBorders>
              <w:top w:val="nil"/>
              <w:left w:val="nil"/>
              <w:bottom w:val="nil"/>
              <w:right w:val="nil"/>
            </w:tcBorders>
            <w:shd w:val="clear" w:color="auto" w:fill="auto"/>
          </w:tcPr>
          <w:p w14:paraId="52A0D971" w14:textId="05B4396E" w:rsidR="005004EE" w:rsidRPr="00C93096" w:rsidRDefault="005004EE" w:rsidP="009C5220">
            <w:pPr>
              <w:spacing w:line="276" w:lineRule="auto"/>
              <w:ind w:left="-72"/>
              <w:rPr>
                <w:rFonts w:ascii="Consolas" w:hAnsi="Consolas" w:cs="Consolas"/>
                <w:sz w:val="20"/>
                <w:szCs w:val="20"/>
              </w:rPr>
            </w:pPr>
            <w:r>
              <w:rPr>
                <w:rFonts w:ascii="Consolas" w:hAnsi="Consolas" w:cs="Consolas"/>
                <w:sz w:val="20"/>
                <w:szCs w:val="20"/>
              </w:rPr>
              <w:t xml:space="preserve">Month of </w:t>
            </w:r>
            <w:r w:rsidR="00712C1C">
              <w:rPr>
                <w:rFonts w:ascii="Consolas" w:hAnsi="Consolas" w:cs="Consolas"/>
                <w:sz w:val="20"/>
                <w:szCs w:val="20"/>
              </w:rPr>
              <w:t>d</w:t>
            </w:r>
            <w:r>
              <w:rPr>
                <w:rFonts w:ascii="Consolas" w:hAnsi="Consolas" w:cs="Consolas"/>
                <w:sz w:val="20"/>
                <w:szCs w:val="20"/>
              </w:rPr>
              <w:t>eath</w:t>
            </w:r>
          </w:p>
        </w:tc>
      </w:tr>
      <w:tr w:rsidR="005004EE" w:rsidRPr="00C93096" w14:paraId="49BC2A4E" w14:textId="77777777" w:rsidTr="00406DE1">
        <w:trPr>
          <w:gridAfter w:val="1"/>
          <w:wAfter w:w="342" w:type="dxa"/>
          <w:trHeight w:val="216"/>
        </w:trPr>
        <w:tc>
          <w:tcPr>
            <w:tcW w:w="1350" w:type="dxa"/>
            <w:tcBorders>
              <w:top w:val="nil"/>
              <w:left w:val="nil"/>
              <w:bottom w:val="nil"/>
              <w:right w:val="nil"/>
            </w:tcBorders>
            <w:shd w:val="clear" w:color="auto" w:fill="auto"/>
          </w:tcPr>
          <w:p w14:paraId="67D409A3" w14:textId="77777777" w:rsidR="005004EE" w:rsidRPr="00C93096" w:rsidRDefault="005004EE" w:rsidP="009C5220">
            <w:pPr>
              <w:spacing w:line="276" w:lineRule="auto"/>
              <w:jc w:val="right"/>
              <w:rPr>
                <w:rFonts w:ascii="Consolas" w:hAnsi="Consolas" w:cs="Consolas"/>
                <w:color w:val="000000"/>
                <w:sz w:val="20"/>
                <w:szCs w:val="20"/>
              </w:rPr>
            </w:pPr>
            <w:r>
              <w:rPr>
                <w:rFonts w:ascii="Consolas" w:eastAsia="Calibri" w:hAnsi="Consolas" w:cs="Consolas"/>
                <w:sz w:val="20"/>
                <w:szCs w:val="20"/>
              </w:rPr>
              <w:t>99</w:t>
            </w:r>
            <w:r w:rsidRPr="00C93096">
              <w:rPr>
                <w:rFonts w:ascii="Consolas" w:eastAsia="Calibri" w:hAnsi="Consolas" w:cs="Consolas"/>
                <w:sz w:val="20"/>
                <w:szCs w:val="20"/>
              </w:rPr>
              <w:t xml:space="preserve"> —</w:t>
            </w:r>
          </w:p>
        </w:tc>
        <w:tc>
          <w:tcPr>
            <w:tcW w:w="5589" w:type="dxa"/>
            <w:tcBorders>
              <w:top w:val="nil"/>
              <w:left w:val="nil"/>
              <w:bottom w:val="nil"/>
              <w:right w:val="nil"/>
            </w:tcBorders>
            <w:shd w:val="clear" w:color="auto" w:fill="auto"/>
          </w:tcPr>
          <w:p w14:paraId="4C829C8A" w14:textId="77777777" w:rsidR="005004EE" w:rsidRPr="00C93096" w:rsidRDefault="005004EE" w:rsidP="009C5220">
            <w:pPr>
              <w:spacing w:line="276" w:lineRule="auto"/>
              <w:ind w:left="-72"/>
              <w:rPr>
                <w:rFonts w:ascii="Consolas" w:hAnsi="Consolas" w:cs="Consolas"/>
                <w:color w:val="000000"/>
                <w:sz w:val="20"/>
                <w:szCs w:val="20"/>
              </w:rPr>
            </w:pPr>
            <w:r>
              <w:rPr>
                <w:rFonts w:ascii="Consolas" w:hAnsi="Consolas" w:cs="Consolas"/>
                <w:sz w:val="20"/>
                <w:szCs w:val="20"/>
              </w:rPr>
              <w:t>U</w:t>
            </w:r>
            <w:r w:rsidRPr="00962FFE">
              <w:rPr>
                <w:rFonts w:ascii="Consolas" w:hAnsi="Consolas" w:cs="Consolas"/>
                <w:sz w:val="20"/>
                <w:szCs w:val="20"/>
              </w:rPr>
              <w:t>ndefined</w:t>
            </w:r>
          </w:p>
        </w:tc>
      </w:tr>
    </w:tbl>
    <w:p w14:paraId="36CE5BEE" w14:textId="77777777" w:rsidR="0028027C" w:rsidRDefault="0028027C">
      <w:pPr>
        <w:rPr>
          <w:rFonts w:asciiTheme="majorHAnsi" w:hAnsiTheme="majorHAnsi" w:cstheme="majorHAnsi"/>
          <w:b/>
          <w:sz w:val="26"/>
          <w:szCs w:val="26"/>
        </w:rPr>
      </w:pPr>
      <w:r>
        <w:rPr>
          <w:rFonts w:asciiTheme="majorHAnsi" w:hAnsiTheme="majorHAnsi" w:cstheme="majorHAnsi"/>
          <w:b/>
          <w:sz w:val="26"/>
          <w:szCs w:val="26"/>
        </w:rPr>
        <w:br w:type="page"/>
      </w:r>
    </w:p>
    <w:p w14:paraId="69260679" w14:textId="0BF5C366" w:rsidR="00712C1C" w:rsidRDefault="00253386" w:rsidP="00712C1C">
      <w:pPr>
        <w:pStyle w:val="PlainText"/>
        <w:spacing w:after="240"/>
        <w:rPr>
          <w:rStyle w:val="Hyperlink"/>
          <w:rFonts w:asciiTheme="majorHAnsi" w:hAnsiTheme="majorHAnsi" w:cstheme="majorHAnsi"/>
          <w:bCs/>
        </w:rPr>
      </w:pPr>
      <w:r>
        <w:rPr>
          <w:rFonts w:asciiTheme="majorHAnsi" w:hAnsiTheme="majorHAnsi" w:cstheme="majorHAnsi"/>
          <w:b/>
          <w:sz w:val="26"/>
          <w:szCs w:val="26"/>
        </w:rPr>
        <w:t>Day</w:t>
      </w:r>
      <w:r w:rsidR="00F320B4" w:rsidRPr="00A03165">
        <w:rPr>
          <w:rFonts w:asciiTheme="majorHAnsi" w:hAnsiTheme="majorHAnsi" w:cstheme="majorHAnsi"/>
          <w:b/>
          <w:sz w:val="26"/>
          <w:szCs w:val="26"/>
        </w:rPr>
        <w:t xml:space="preserve"> of Death </w:t>
      </w:r>
      <w:r w:rsidR="00F320B4" w:rsidRPr="00A03165">
        <w:rPr>
          <w:rFonts w:asciiTheme="majorHAnsi" w:eastAsia="MS Mincho" w:hAnsiTheme="majorHAnsi" w:cstheme="majorHAnsi"/>
          <w:b/>
          <w:sz w:val="26"/>
          <w:szCs w:val="26"/>
        </w:rPr>
        <w:t xml:space="preserve">         </w:t>
      </w:r>
      <w:bookmarkStart w:id="102" w:name="NDI_DATE_OF_DEATH_DAY"/>
      <w:r w:rsidR="00F320B4" w:rsidRPr="00A03165">
        <w:rPr>
          <w:rFonts w:asciiTheme="majorHAnsi" w:hAnsiTheme="majorHAnsi" w:cstheme="majorHAnsi"/>
          <w:b/>
          <w:sz w:val="26"/>
          <w:szCs w:val="26"/>
        </w:rPr>
        <w:t>D</w:t>
      </w:r>
      <w:r w:rsidR="00F320B4">
        <w:rPr>
          <w:rFonts w:asciiTheme="majorHAnsi" w:hAnsiTheme="majorHAnsi" w:cstheme="majorHAnsi"/>
          <w:b/>
          <w:sz w:val="26"/>
          <w:szCs w:val="26"/>
        </w:rPr>
        <w:t>AY</w:t>
      </w:r>
      <w:r w:rsidR="00A84706">
        <w:rPr>
          <w:rFonts w:asciiTheme="majorHAnsi" w:hAnsiTheme="majorHAnsi" w:cstheme="majorHAnsi"/>
          <w:b/>
          <w:sz w:val="26"/>
          <w:szCs w:val="26"/>
        </w:rPr>
        <w:t>_</w:t>
      </w:r>
      <w:r w:rsidR="00A84706" w:rsidRPr="00A03165">
        <w:rPr>
          <w:rFonts w:asciiTheme="majorHAnsi" w:hAnsiTheme="majorHAnsi" w:cstheme="majorHAnsi"/>
          <w:b/>
          <w:sz w:val="26"/>
          <w:szCs w:val="26"/>
        </w:rPr>
        <w:t>OF_</w:t>
      </w:r>
      <w:r w:rsidR="00A84706">
        <w:rPr>
          <w:rFonts w:asciiTheme="majorHAnsi" w:hAnsiTheme="majorHAnsi" w:cstheme="majorHAnsi"/>
          <w:b/>
          <w:sz w:val="26"/>
          <w:szCs w:val="26"/>
        </w:rPr>
        <w:t>DEATH</w:t>
      </w:r>
      <w:bookmarkEnd w:id="102"/>
      <w:r w:rsidR="0028027C">
        <w:rPr>
          <w:rFonts w:asciiTheme="majorHAnsi" w:hAnsiTheme="majorHAnsi" w:cstheme="majorHAnsi"/>
          <w:b/>
          <w:sz w:val="26"/>
          <w:szCs w:val="26"/>
        </w:rPr>
        <w:tab/>
      </w:r>
      <w:r w:rsidR="00A63318">
        <w:rPr>
          <w:rFonts w:asciiTheme="majorHAnsi" w:hAnsiTheme="majorHAnsi" w:cstheme="majorHAnsi"/>
          <w:bCs/>
          <w:sz w:val="26"/>
          <w:szCs w:val="26"/>
        </w:rPr>
        <w:tab/>
      </w:r>
      <w:r w:rsidR="00A63318">
        <w:rPr>
          <w:rFonts w:asciiTheme="majorHAnsi" w:hAnsiTheme="majorHAnsi" w:cstheme="majorHAnsi"/>
          <w:bCs/>
          <w:sz w:val="26"/>
          <w:szCs w:val="26"/>
        </w:rPr>
        <w:tab/>
      </w:r>
      <w:r w:rsidR="00122452">
        <w:rPr>
          <w:rFonts w:asciiTheme="majorHAnsi" w:hAnsiTheme="majorHAnsi" w:cstheme="majorHAnsi"/>
          <w:bCs/>
          <w:sz w:val="26"/>
          <w:szCs w:val="26"/>
        </w:rPr>
        <w:tab/>
      </w:r>
      <w:r w:rsidR="00122452">
        <w:rPr>
          <w:rFonts w:asciiTheme="majorHAnsi" w:hAnsiTheme="majorHAnsi" w:cstheme="majorHAnsi"/>
          <w:bCs/>
          <w:sz w:val="26"/>
          <w:szCs w:val="26"/>
        </w:rPr>
        <w:tab/>
      </w:r>
      <w:r w:rsidR="004D1967">
        <w:rPr>
          <w:rFonts w:asciiTheme="majorHAnsi" w:hAnsiTheme="majorHAnsi" w:cstheme="majorHAnsi"/>
          <w:bCs/>
          <w:sz w:val="26"/>
          <w:szCs w:val="26"/>
        </w:rPr>
        <w:tab/>
        <w:t xml:space="preserve">      </w:t>
      </w:r>
      <w:hyperlink w:anchor="INDEX3" w:history="1">
        <w:r w:rsidR="0028027C" w:rsidRPr="00C90A66">
          <w:rPr>
            <w:rStyle w:val="Hyperlink"/>
            <w:rFonts w:asciiTheme="majorHAnsi" w:hAnsiTheme="majorHAnsi" w:cstheme="majorHAnsi"/>
            <w:bCs/>
            <w:sz w:val="22"/>
            <w:szCs w:val="22"/>
          </w:rPr>
          <w:t>R</w:t>
        </w:r>
        <w:r w:rsidR="0028027C" w:rsidRPr="00C90A66">
          <w:rPr>
            <w:rStyle w:val="Hyperlink"/>
            <w:rFonts w:asciiTheme="majorHAnsi" w:hAnsiTheme="majorHAnsi" w:cstheme="majorHAnsi"/>
            <w:bCs/>
          </w:rPr>
          <w:t>eturn to Index</w:t>
        </w:r>
      </w:hyperlink>
    </w:p>
    <w:p w14:paraId="07AEBD4D" w14:textId="743A6065" w:rsidR="00253386" w:rsidRDefault="005004EE" w:rsidP="00960A9B">
      <w:pPr>
        <w:pStyle w:val="PlainText"/>
        <w:spacing w:after="120"/>
        <w:rPr>
          <w:rFonts w:asciiTheme="majorHAnsi" w:eastAsia="MS Mincho" w:hAnsiTheme="majorHAnsi" w:cstheme="majorHAnsi"/>
          <w:sz w:val="22"/>
          <w:szCs w:val="22"/>
        </w:rPr>
      </w:pPr>
      <w:r w:rsidRPr="00E16537">
        <w:rPr>
          <w:rFonts w:asciiTheme="majorHAnsi" w:hAnsiTheme="majorHAnsi" w:cstheme="majorHAnsi"/>
          <w:b/>
          <w:sz w:val="22"/>
          <w:szCs w:val="22"/>
        </w:rPr>
        <w:t>DESCRIPTION</w:t>
      </w:r>
      <w:r w:rsidRPr="00E16537">
        <w:rPr>
          <w:rFonts w:asciiTheme="majorHAnsi" w:eastAsia="Calibri" w:hAnsiTheme="majorHAnsi" w:cstheme="majorHAnsi"/>
          <w:b/>
          <w:sz w:val="22"/>
          <w:szCs w:val="22"/>
        </w:rPr>
        <w:t>:</w:t>
      </w:r>
      <w:r w:rsidRPr="00E16537">
        <w:rPr>
          <w:rFonts w:asciiTheme="majorHAnsi" w:eastAsia="MS Mincho" w:hAnsiTheme="majorHAnsi" w:cstheme="majorHAnsi"/>
          <w:sz w:val="22"/>
          <w:szCs w:val="22"/>
        </w:rPr>
        <w:t xml:space="preserve"> </w:t>
      </w:r>
      <w:r w:rsidR="00253386">
        <w:rPr>
          <w:rFonts w:asciiTheme="majorHAnsi" w:eastAsia="MS Mincho" w:hAnsiTheme="majorHAnsi" w:cstheme="majorHAnsi"/>
          <w:sz w:val="22"/>
          <w:szCs w:val="22"/>
        </w:rPr>
        <w:t xml:space="preserve">Day </w:t>
      </w:r>
      <w:r w:rsidR="00D2049A">
        <w:rPr>
          <w:rFonts w:asciiTheme="majorHAnsi" w:eastAsia="MS Mincho" w:hAnsiTheme="majorHAnsi" w:cstheme="majorHAnsi"/>
          <w:sz w:val="22"/>
          <w:szCs w:val="22"/>
        </w:rPr>
        <w:t xml:space="preserve">taken </w:t>
      </w:r>
      <w:r w:rsidR="00D2049A" w:rsidRPr="00E16537">
        <w:rPr>
          <w:rFonts w:asciiTheme="majorHAnsi" w:eastAsia="MS Mincho" w:hAnsiTheme="majorHAnsi" w:cstheme="majorHAnsi"/>
          <w:sz w:val="22"/>
          <w:szCs w:val="22"/>
        </w:rPr>
        <w:t xml:space="preserve">from the </w:t>
      </w:r>
      <w:r w:rsidR="00D2049A">
        <w:rPr>
          <w:rFonts w:asciiTheme="majorHAnsi" w:eastAsia="MS Mincho" w:hAnsiTheme="majorHAnsi" w:cstheme="majorHAnsi"/>
          <w:sz w:val="22"/>
          <w:szCs w:val="22"/>
        </w:rPr>
        <w:t>NDI</w:t>
      </w:r>
      <w:r w:rsidR="00D2049A" w:rsidRPr="00E16537">
        <w:rPr>
          <w:rFonts w:asciiTheme="majorHAnsi" w:eastAsia="MS Mincho" w:hAnsiTheme="majorHAnsi" w:cstheme="majorHAnsi"/>
          <w:sz w:val="22"/>
          <w:szCs w:val="22"/>
        </w:rPr>
        <w:t xml:space="preserve"> file.</w:t>
      </w:r>
      <w:r w:rsidR="00D2049A">
        <w:rPr>
          <w:rFonts w:asciiTheme="majorHAnsi" w:eastAsia="MS Mincho" w:hAnsiTheme="majorHAnsi" w:cstheme="majorHAnsi"/>
          <w:sz w:val="22"/>
          <w:szCs w:val="22"/>
        </w:rPr>
        <w:t xml:space="preserve"> </w:t>
      </w:r>
      <w:r w:rsidR="00FF3C96">
        <w:rPr>
          <w:rFonts w:asciiTheme="majorHAnsi" w:eastAsia="MS Mincho" w:hAnsiTheme="majorHAnsi" w:cstheme="majorHAnsi"/>
          <w:sz w:val="22"/>
          <w:szCs w:val="22"/>
        </w:rPr>
        <w:t>Day of death is not a prerequisite for matching to a death certificate</w:t>
      </w:r>
      <w:r w:rsidR="00C37119">
        <w:rPr>
          <w:rFonts w:asciiTheme="majorHAnsi" w:eastAsia="MS Mincho" w:hAnsiTheme="majorHAnsi" w:cstheme="majorHAnsi"/>
          <w:sz w:val="22"/>
          <w:szCs w:val="22"/>
        </w:rPr>
        <w:t>.</w:t>
      </w:r>
    </w:p>
    <w:p w14:paraId="2488457C" w14:textId="7E90F8B3" w:rsidR="00FF3C96" w:rsidRPr="00E16537" w:rsidRDefault="00FF3C96" w:rsidP="00960A9B">
      <w:pPr>
        <w:pStyle w:val="PlainText"/>
        <w:spacing w:after="120"/>
        <w:rPr>
          <w:rFonts w:asciiTheme="majorHAnsi" w:eastAsia="MS Mincho" w:hAnsiTheme="majorHAnsi" w:cstheme="majorHAnsi"/>
          <w:sz w:val="22"/>
          <w:szCs w:val="22"/>
        </w:rPr>
      </w:pPr>
      <w:r w:rsidRPr="00192B6A">
        <w:rPr>
          <w:rFonts w:asciiTheme="majorHAnsi" w:eastAsia="MS Mincho" w:hAnsiTheme="majorHAnsi" w:cstheme="majorHAnsi"/>
          <w:sz w:val="22"/>
          <w:szCs w:val="22"/>
        </w:rPr>
        <w:t>Note:</w:t>
      </w:r>
      <w:r>
        <w:rPr>
          <w:rFonts w:asciiTheme="majorHAnsi" w:eastAsia="MS Mincho" w:hAnsiTheme="majorHAnsi" w:cstheme="majorHAnsi"/>
          <w:sz w:val="22"/>
          <w:szCs w:val="22"/>
        </w:rPr>
        <w:t xml:space="preserve"> For invalid values of day (e.g. Feb 30</w:t>
      </w:r>
      <w:r w:rsidRPr="00AB55E8">
        <w:rPr>
          <w:rFonts w:asciiTheme="majorHAnsi" w:eastAsia="MS Mincho" w:hAnsiTheme="majorHAnsi" w:cstheme="majorHAnsi"/>
          <w:sz w:val="22"/>
          <w:szCs w:val="22"/>
          <w:vertAlign w:val="superscript"/>
        </w:rPr>
        <w:t>th</w:t>
      </w:r>
      <w:r>
        <w:rPr>
          <w:rFonts w:asciiTheme="majorHAnsi" w:eastAsia="MS Mincho" w:hAnsiTheme="majorHAnsi" w:cstheme="majorHAnsi"/>
          <w:sz w:val="22"/>
          <w:szCs w:val="22"/>
        </w:rPr>
        <w:t>), the day is rounded to the last valid day of that month.</w:t>
      </w:r>
    </w:p>
    <w:p w14:paraId="283B5D4F" w14:textId="6C3D533A" w:rsidR="005004EE" w:rsidRPr="00E16537" w:rsidRDefault="005004EE" w:rsidP="00253386">
      <w:pPr>
        <w:pStyle w:val="PlainText"/>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Type: NUM</w:t>
      </w:r>
    </w:p>
    <w:p w14:paraId="08776563" w14:textId="4BEC49A1" w:rsidR="005004EE" w:rsidRDefault="005004EE" w:rsidP="005004EE">
      <w:pPr>
        <w:pStyle w:val="PlainText"/>
        <w:spacing w:after="160"/>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Format: 8.</w:t>
      </w:r>
    </w:p>
    <w:p w14:paraId="797911E9" w14:textId="77777777" w:rsidR="0093137E" w:rsidRPr="002C0265" w:rsidRDefault="0093137E" w:rsidP="0093137E">
      <w:pPr>
        <w:spacing w:after="160"/>
        <w:rPr>
          <w:rFonts w:ascii="Consolas" w:eastAsia="Calibri" w:hAnsi="Consolas" w:cs="Consolas"/>
          <w:bCs/>
          <w:sz w:val="20"/>
          <w:szCs w:val="22"/>
        </w:rPr>
      </w:pPr>
      <w:r>
        <w:rPr>
          <w:rFonts w:ascii="Consolas" w:eastAsia="Calibri" w:hAnsi="Consolas" w:cs="Consolas"/>
          <w:b/>
          <w:sz w:val="20"/>
          <w:szCs w:val="22"/>
        </w:rPr>
        <w:t xml:space="preserve">COHORTS AVAILABLE: </w:t>
      </w:r>
      <w:r>
        <w:rPr>
          <w:rFonts w:ascii="Consolas" w:eastAsia="Calibri" w:hAnsi="Consolas" w:cs="Consolas"/>
          <w:bCs/>
          <w:sz w:val="20"/>
          <w:szCs w:val="22"/>
        </w:rPr>
        <w:t>All cohorts</w:t>
      </w:r>
    </w:p>
    <w:tbl>
      <w:tblPr>
        <w:tblW w:w="7281" w:type="dxa"/>
        <w:tblLayout w:type="fixed"/>
        <w:tblLook w:val="04A0" w:firstRow="1" w:lastRow="0" w:firstColumn="1" w:lastColumn="0" w:noHBand="0" w:noVBand="1"/>
      </w:tblPr>
      <w:tblGrid>
        <w:gridCol w:w="1350"/>
        <w:gridCol w:w="5589"/>
        <w:gridCol w:w="342"/>
      </w:tblGrid>
      <w:tr w:rsidR="005004EE" w:rsidRPr="003B5D18" w14:paraId="305697A3" w14:textId="77777777" w:rsidTr="009C5220">
        <w:trPr>
          <w:trHeight w:val="216"/>
        </w:trPr>
        <w:tc>
          <w:tcPr>
            <w:tcW w:w="7281" w:type="dxa"/>
            <w:gridSpan w:val="3"/>
            <w:tcBorders>
              <w:top w:val="nil"/>
              <w:left w:val="nil"/>
              <w:bottom w:val="nil"/>
              <w:right w:val="nil"/>
            </w:tcBorders>
            <w:shd w:val="clear" w:color="auto" w:fill="auto"/>
            <w:vAlign w:val="center"/>
          </w:tcPr>
          <w:p w14:paraId="67793797" w14:textId="77777777" w:rsidR="005004EE" w:rsidRPr="003B5D18" w:rsidRDefault="005004EE" w:rsidP="009C5220">
            <w:pPr>
              <w:spacing w:line="276" w:lineRule="auto"/>
              <w:ind w:left="-72"/>
              <w:rPr>
                <w:rFonts w:ascii="Consolas" w:hAnsi="Consolas" w:cs="Consolas"/>
                <w:sz w:val="20"/>
                <w:szCs w:val="20"/>
              </w:rPr>
            </w:pPr>
            <w:r w:rsidRPr="003B5D18">
              <w:rPr>
                <w:rFonts w:ascii="Consolas" w:eastAsia="MS Mincho" w:hAnsi="Consolas" w:cs="Consolas"/>
                <w:b/>
                <w:bCs/>
                <w:color w:val="000000"/>
                <w:sz w:val="20"/>
                <w:szCs w:val="20"/>
              </w:rPr>
              <w:t>VALID CODES</w:t>
            </w:r>
          </w:p>
        </w:tc>
      </w:tr>
      <w:tr w:rsidR="005004EE" w:rsidRPr="00C93096" w14:paraId="039083EF" w14:textId="77777777" w:rsidTr="00406DE1">
        <w:trPr>
          <w:gridAfter w:val="1"/>
          <w:wAfter w:w="342" w:type="dxa"/>
          <w:trHeight w:val="216"/>
        </w:trPr>
        <w:tc>
          <w:tcPr>
            <w:tcW w:w="1350" w:type="dxa"/>
            <w:tcBorders>
              <w:top w:val="nil"/>
              <w:left w:val="nil"/>
              <w:bottom w:val="nil"/>
              <w:right w:val="nil"/>
            </w:tcBorders>
            <w:shd w:val="clear" w:color="auto" w:fill="auto"/>
          </w:tcPr>
          <w:p w14:paraId="050424C1" w14:textId="77777777" w:rsidR="005004EE" w:rsidRPr="00C93096" w:rsidRDefault="005004EE" w:rsidP="009C5220">
            <w:pPr>
              <w:spacing w:line="276" w:lineRule="auto"/>
              <w:jc w:val="right"/>
              <w:rPr>
                <w:rFonts w:ascii="Consolas" w:hAnsi="Consolas" w:cs="Consolas"/>
                <w:b/>
                <w:bCs/>
                <w:color w:val="000000"/>
                <w:sz w:val="20"/>
                <w:szCs w:val="20"/>
              </w:rPr>
            </w:pPr>
            <w:r>
              <w:rPr>
                <w:rFonts w:ascii="Consolas" w:eastAsia="Calibri" w:hAnsi="Consolas" w:cs="Consolas"/>
                <w:sz w:val="20"/>
                <w:szCs w:val="20"/>
              </w:rPr>
              <w:t>missing</w:t>
            </w:r>
            <w:r w:rsidRPr="00C93096">
              <w:rPr>
                <w:rFonts w:ascii="Consolas" w:eastAsia="Calibri" w:hAnsi="Consolas" w:cs="Consolas"/>
                <w:sz w:val="20"/>
                <w:szCs w:val="20"/>
              </w:rPr>
              <w:t xml:space="preserve"> —</w:t>
            </w:r>
          </w:p>
        </w:tc>
        <w:tc>
          <w:tcPr>
            <w:tcW w:w="5589" w:type="dxa"/>
            <w:tcBorders>
              <w:top w:val="nil"/>
              <w:left w:val="nil"/>
              <w:bottom w:val="nil"/>
              <w:right w:val="nil"/>
            </w:tcBorders>
            <w:shd w:val="clear" w:color="auto" w:fill="auto"/>
          </w:tcPr>
          <w:p w14:paraId="0B02C01B" w14:textId="77777777" w:rsidR="005004EE" w:rsidRPr="00C93096" w:rsidRDefault="005004EE" w:rsidP="009C5220">
            <w:pPr>
              <w:spacing w:line="276" w:lineRule="auto"/>
              <w:ind w:left="-72"/>
              <w:rPr>
                <w:rFonts w:ascii="Consolas" w:hAnsi="Consolas" w:cs="Consolas"/>
                <w:sz w:val="20"/>
                <w:szCs w:val="20"/>
              </w:rPr>
            </w:pPr>
            <w:r>
              <w:rPr>
                <w:rFonts w:ascii="Consolas" w:hAnsi="Consolas" w:cs="Consolas"/>
                <w:sz w:val="20"/>
                <w:szCs w:val="20"/>
              </w:rPr>
              <w:t>Alive</w:t>
            </w:r>
          </w:p>
        </w:tc>
      </w:tr>
      <w:tr w:rsidR="005004EE" w:rsidRPr="00C93096" w14:paraId="6D172C98" w14:textId="77777777" w:rsidTr="00406DE1">
        <w:trPr>
          <w:gridAfter w:val="1"/>
          <w:wAfter w:w="342" w:type="dxa"/>
          <w:trHeight w:val="216"/>
        </w:trPr>
        <w:tc>
          <w:tcPr>
            <w:tcW w:w="1350" w:type="dxa"/>
            <w:tcBorders>
              <w:top w:val="nil"/>
              <w:left w:val="nil"/>
              <w:bottom w:val="nil"/>
              <w:right w:val="nil"/>
            </w:tcBorders>
            <w:shd w:val="clear" w:color="auto" w:fill="auto"/>
          </w:tcPr>
          <w:p w14:paraId="5A221D2C" w14:textId="77777777" w:rsidR="005004EE" w:rsidRPr="00C93096" w:rsidRDefault="005004EE" w:rsidP="009C5220">
            <w:pPr>
              <w:spacing w:line="276" w:lineRule="auto"/>
              <w:jc w:val="right"/>
              <w:rPr>
                <w:rFonts w:ascii="Consolas" w:hAnsi="Consolas" w:cs="Consolas"/>
                <w:b/>
                <w:bCs/>
                <w:color w:val="000000"/>
                <w:sz w:val="20"/>
                <w:szCs w:val="20"/>
              </w:rPr>
            </w:pPr>
            <w:r>
              <w:rPr>
                <w:rFonts w:ascii="Consolas" w:eastAsia="Calibri" w:hAnsi="Consolas" w:cs="Consolas"/>
                <w:sz w:val="20"/>
                <w:szCs w:val="20"/>
              </w:rPr>
              <w:t>1-31</w:t>
            </w:r>
            <w:r w:rsidRPr="00C93096">
              <w:rPr>
                <w:rFonts w:ascii="Consolas" w:eastAsia="Calibri" w:hAnsi="Consolas" w:cs="Consolas"/>
                <w:sz w:val="20"/>
                <w:szCs w:val="20"/>
              </w:rPr>
              <w:t xml:space="preserve"> —</w:t>
            </w:r>
          </w:p>
        </w:tc>
        <w:tc>
          <w:tcPr>
            <w:tcW w:w="5589" w:type="dxa"/>
            <w:tcBorders>
              <w:top w:val="nil"/>
              <w:left w:val="nil"/>
              <w:bottom w:val="nil"/>
              <w:right w:val="nil"/>
            </w:tcBorders>
            <w:shd w:val="clear" w:color="auto" w:fill="auto"/>
          </w:tcPr>
          <w:p w14:paraId="69C60769" w14:textId="77777777" w:rsidR="005004EE" w:rsidRPr="00C93096" w:rsidRDefault="005004EE" w:rsidP="009C5220">
            <w:pPr>
              <w:spacing w:line="276" w:lineRule="auto"/>
              <w:ind w:left="-72"/>
              <w:rPr>
                <w:rFonts w:ascii="Consolas" w:hAnsi="Consolas" w:cs="Consolas"/>
                <w:sz w:val="20"/>
                <w:szCs w:val="20"/>
              </w:rPr>
            </w:pPr>
            <w:r>
              <w:rPr>
                <w:rFonts w:ascii="Consolas" w:hAnsi="Consolas" w:cs="Consolas"/>
                <w:sz w:val="20"/>
                <w:szCs w:val="20"/>
              </w:rPr>
              <w:t>Day of month</w:t>
            </w:r>
          </w:p>
        </w:tc>
      </w:tr>
      <w:tr w:rsidR="005004EE" w:rsidRPr="00C93096" w14:paraId="08512FD3" w14:textId="77777777" w:rsidTr="00406DE1">
        <w:trPr>
          <w:gridAfter w:val="1"/>
          <w:wAfter w:w="342" w:type="dxa"/>
          <w:trHeight w:val="216"/>
        </w:trPr>
        <w:tc>
          <w:tcPr>
            <w:tcW w:w="1350" w:type="dxa"/>
            <w:tcBorders>
              <w:top w:val="nil"/>
              <w:left w:val="nil"/>
              <w:bottom w:val="nil"/>
              <w:right w:val="nil"/>
            </w:tcBorders>
            <w:shd w:val="clear" w:color="auto" w:fill="auto"/>
          </w:tcPr>
          <w:p w14:paraId="2D16C12D" w14:textId="77777777" w:rsidR="005004EE" w:rsidRPr="00C93096" w:rsidRDefault="005004EE" w:rsidP="009C5220">
            <w:pPr>
              <w:spacing w:line="276" w:lineRule="auto"/>
              <w:jc w:val="right"/>
              <w:rPr>
                <w:rFonts w:ascii="Consolas" w:hAnsi="Consolas" w:cs="Consolas"/>
                <w:color w:val="000000"/>
                <w:sz w:val="20"/>
                <w:szCs w:val="20"/>
              </w:rPr>
            </w:pPr>
            <w:r>
              <w:rPr>
                <w:rFonts w:ascii="Consolas" w:eastAsia="Calibri" w:hAnsi="Consolas" w:cs="Consolas"/>
                <w:sz w:val="20"/>
                <w:szCs w:val="20"/>
              </w:rPr>
              <w:t>99</w:t>
            </w:r>
            <w:r w:rsidRPr="00C93096">
              <w:rPr>
                <w:rFonts w:ascii="Consolas" w:eastAsia="Calibri" w:hAnsi="Consolas" w:cs="Consolas"/>
                <w:sz w:val="20"/>
                <w:szCs w:val="20"/>
              </w:rPr>
              <w:t xml:space="preserve"> —</w:t>
            </w:r>
          </w:p>
        </w:tc>
        <w:tc>
          <w:tcPr>
            <w:tcW w:w="5589" w:type="dxa"/>
            <w:tcBorders>
              <w:top w:val="nil"/>
              <w:left w:val="nil"/>
              <w:bottom w:val="nil"/>
              <w:right w:val="nil"/>
            </w:tcBorders>
            <w:shd w:val="clear" w:color="auto" w:fill="auto"/>
          </w:tcPr>
          <w:p w14:paraId="5CFD9BDC" w14:textId="77777777" w:rsidR="005004EE" w:rsidRPr="00C93096" w:rsidRDefault="005004EE" w:rsidP="009C5220">
            <w:pPr>
              <w:spacing w:line="276" w:lineRule="auto"/>
              <w:ind w:left="-72"/>
              <w:rPr>
                <w:rFonts w:ascii="Consolas" w:hAnsi="Consolas" w:cs="Consolas"/>
                <w:color w:val="000000"/>
                <w:sz w:val="20"/>
                <w:szCs w:val="20"/>
              </w:rPr>
            </w:pPr>
            <w:r>
              <w:rPr>
                <w:rFonts w:ascii="Consolas" w:hAnsi="Consolas" w:cs="Consolas"/>
                <w:sz w:val="20"/>
                <w:szCs w:val="20"/>
              </w:rPr>
              <w:t>U</w:t>
            </w:r>
            <w:r w:rsidRPr="00962FFE">
              <w:rPr>
                <w:rFonts w:ascii="Consolas" w:hAnsi="Consolas" w:cs="Consolas"/>
                <w:sz w:val="20"/>
                <w:szCs w:val="20"/>
              </w:rPr>
              <w:t>ndefined</w:t>
            </w:r>
          </w:p>
        </w:tc>
      </w:tr>
    </w:tbl>
    <w:p w14:paraId="74AFB033" w14:textId="77777777" w:rsidR="0028027C" w:rsidRDefault="0028027C">
      <w:pPr>
        <w:rPr>
          <w:rFonts w:asciiTheme="majorHAnsi" w:hAnsiTheme="majorHAnsi" w:cstheme="majorHAnsi"/>
          <w:b/>
          <w:sz w:val="26"/>
          <w:szCs w:val="26"/>
        </w:rPr>
      </w:pPr>
      <w:r>
        <w:rPr>
          <w:rFonts w:asciiTheme="majorHAnsi" w:hAnsiTheme="majorHAnsi" w:cstheme="majorHAnsi"/>
          <w:b/>
          <w:sz w:val="26"/>
          <w:szCs w:val="26"/>
        </w:rPr>
        <w:br w:type="page"/>
      </w:r>
    </w:p>
    <w:p w14:paraId="5646E85A" w14:textId="5013A6E3" w:rsidR="00E2516F" w:rsidRPr="00F94398" w:rsidRDefault="00E2516F" w:rsidP="004F3C47">
      <w:pPr>
        <w:spacing w:after="240"/>
        <w:rPr>
          <w:rFonts w:asciiTheme="majorHAnsi" w:eastAsia="MS Mincho" w:hAnsiTheme="majorHAnsi" w:cstheme="majorHAnsi"/>
          <w:b/>
          <w:sz w:val="26"/>
          <w:szCs w:val="26"/>
        </w:rPr>
      </w:pPr>
      <w:r w:rsidRPr="00F94398">
        <w:rPr>
          <w:rFonts w:asciiTheme="majorHAnsi" w:hAnsiTheme="majorHAnsi" w:cstheme="majorHAnsi"/>
          <w:b/>
          <w:sz w:val="26"/>
          <w:szCs w:val="26"/>
        </w:rPr>
        <w:t>State of Death</w:t>
      </w:r>
      <w:r w:rsidR="00C44490">
        <w:rPr>
          <w:rFonts w:asciiTheme="majorHAnsi" w:hAnsiTheme="majorHAnsi" w:cstheme="majorHAnsi"/>
          <w:b/>
          <w:sz w:val="26"/>
          <w:szCs w:val="26"/>
        </w:rPr>
        <w:t>—</w:t>
      </w:r>
      <w:r w:rsidRPr="00F94398">
        <w:rPr>
          <w:rFonts w:asciiTheme="majorHAnsi" w:hAnsiTheme="majorHAnsi" w:cstheme="majorHAnsi"/>
          <w:b/>
          <w:sz w:val="26"/>
          <w:szCs w:val="26"/>
        </w:rPr>
        <w:t>Alpha</w:t>
      </w:r>
      <w:r w:rsidR="00B54BAC">
        <w:rPr>
          <w:rFonts w:asciiTheme="majorHAnsi" w:hAnsiTheme="majorHAnsi" w:cstheme="majorHAnsi"/>
          <w:b/>
          <w:sz w:val="26"/>
          <w:szCs w:val="26"/>
        </w:rPr>
        <w:t xml:space="preserve"> </w:t>
      </w:r>
      <w:r w:rsidRPr="00F94398">
        <w:rPr>
          <w:rFonts w:asciiTheme="majorHAnsi" w:eastAsia="MS Mincho" w:hAnsiTheme="majorHAnsi" w:cstheme="majorHAnsi"/>
          <w:b/>
          <w:sz w:val="26"/>
          <w:szCs w:val="26"/>
        </w:rPr>
        <w:t xml:space="preserve">         </w:t>
      </w:r>
      <w:bookmarkStart w:id="103" w:name="NDI_STATE_OF_DEATH_ALPHA"/>
      <w:r w:rsidRPr="00F94398">
        <w:rPr>
          <w:rFonts w:asciiTheme="majorHAnsi" w:hAnsiTheme="majorHAnsi" w:cstheme="majorHAnsi"/>
          <w:b/>
          <w:sz w:val="26"/>
          <w:szCs w:val="26"/>
        </w:rPr>
        <w:t>STATE_OF_DEATH_</w:t>
      </w:r>
      <w:r w:rsidR="00BF15FD" w:rsidRPr="00F94398">
        <w:rPr>
          <w:rFonts w:asciiTheme="majorHAnsi" w:hAnsiTheme="majorHAnsi" w:cstheme="majorHAnsi"/>
          <w:b/>
          <w:sz w:val="26"/>
          <w:szCs w:val="26"/>
        </w:rPr>
        <w:t>ALPHA</w:t>
      </w:r>
      <w:bookmarkEnd w:id="103"/>
      <w:r w:rsidR="00B54BAC">
        <w:rPr>
          <w:rFonts w:asciiTheme="majorHAnsi" w:hAnsiTheme="majorHAnsi" w:cstheme="majorHAnsi"/>
          <w:b/>
          <w:sz w:val="26"/>
          <w:szCs w:val="26"/>
        </w:rPr>
        <w:tab/>
      </w:r>
      <w:r w:rsidR="00122452">
        <w:rPr>
          <w:rFonts w:asciiTheme="majorHAnsi" w:hAnsiTheme="majorHAnsi" w:cstheme="majorHAnsi"/>
          <w:b/>
          <w:sz w:val="26"/>
          <w:szCs w:val="26"/>
        </w:rPr>
        <w:tab/>
      </w:r>
      <w:r w:rsidR="00B55082">
        <w:rPr>
          <w:rFonts w:asciiTheme="majorHAnsi" w:hAnsiTheme="majorHAnsi" w:cstheme="majorHAnsi"/>
          <w:b/>
          <w:sz w:val="26"/>
          <w:szCs w:val="26"/>
        </w:rPr>
        <w:tab/>
        <w:t xml:space="preserve">      </w:t>
      </w:r>
      <w:hyperlink w:anchor="INDEX3" w:history="1">
        <w:r w:rsidR="001A6FB6" w:rsidRPr="00C90A66">
          <w:rPr>
            <w:rStyle w:val="Hyperlink"/>
            <w:rFonts w:asciiTheme="majorHAnsi" w:hAnsiTheme="majorHAnsi" w:cstheme="majorHAnsi"/>
            <w:bCs/>
            <w:sz w:val="22"/>
            <w:szCs w:val="22"/>
          </w:rPr>
          <w:t>R</w:t>
        </w:r>
        <w:r w:rsidR="001A6FB6" w:rsidRPr="00C90A66">
          <w:rPr>
            <w:rStyle w:val="Hyperlink"/>
            <w:rFonts w:asciiTheme="majorHAnsi" w:hAnsiTheme="majorHAnsi" w:cstheme="majorHAnsi"/>
            <w:bCs/>
            <w:sz w:val="20"/>
            <w:szCs w:val="20"/>
          </w:rPr>
          <w:t>eturn to Index</w:t>
        </w:r>
      </w:hyperlink>
    </w:p>
    <w:p w14:paraId="1524FCFD" w14:textId="5558902E" w:rsidR="003D6494" w:rsidRPr="00E16537" w:rsidRDefault="00E2516F" w:rsidP="00E21134">
      <w:pPr>
        <w:pStyle w:val="PlainText"/>
        <w:spacing w:after="120"/>
        <w:rPr>
          <w:rFonts w:asciiTheme="majorHAnsi" w:eastAsia="MS Mincho" w:hAnsiTheme="majorHAnsi" w:cstheme="majorHAnsi"/>
          <w:sz w:val="22"/>
          <w:szCs w:val="22"/>
        </w:rPr>
      </w:pPr>
      <w:r w:rsidRPr="00E16537">
        <w:rPr>
          <w:rFonts w:asciiTheme="majorHAnsi" w:hAnsiTheme="majorHAnsi" w:cstheme="majorHAnsi"/>
          <w:b/>
          <w:sz w:val="22"/>
          <w:szCs w:val="22"/>
        </w:rPr>
        <w:t>DESCRIPTION</w:t>
      </w:r>
      <w:r w:rsidRPr="00E16537">
        <w:rPr>
          <w:rFonts w:asciiTheme="majorHAnsi" w:eastAsia="Calibri" w:hAnsiTheme="majorHAnsi" w:cstheme="majorHAnsi"/>
          <w:b/>
          <w:sz w:val="22"/>
          <w:szCs w:val="22"/>
        </w:rPr>
        <w:t>:</w:t>
      </w:r>
      <w:r w:rsidRPr="00E16537">
        <w:rPr>
          <w:rFonts w:asciiTheme="majorHAnsi" w:eastAsia="MS Mincho" w:hAnsiTheme="majorHAnsi" w:cstheme="majorHAnsi"/>
          <w:sz w:val="22"/>
          <w:szCs w:val="22"/>
        </w:rPr>
        <w:t xml:space="preserve"> </w:t>
      </w:r>
      <w:r w:rsidR="003D6494" w:rsidRPr="00E16537">
        <w:rPr>
          <w:rFonts w:asciiTheme="majorHAnsi" w:eastAsia="MS Mincho" w:hAnsiTheme="majorHAnsi" w:cstheme="majorHAnsi"/>
          <w:sz w:val="22"/>
          <w:szCs w:val="22"/>
        </w:rPr>
        <w:t xml:space="preserve">State of death </w:t>
      </w:r>
      <w:r w:rsidR="00D2049A">
        <w:rPr>
          <w:rFonts w:asciiTheme="majorHAnsi" w:eastAsia="MS Mincho" w:hAnsiTheme="majorHAnsi" w:cstheme="majorHAnsi"/>
          <w:sz w:val="22"/>
          <w:szCs w:val="22"/>
        </w:rPr>
        <w:t xml:space="preserve">taken </w:t>
      </w:r>
      <w:r w:rsidR="00D2049A" w:rsidRPr="00E16537">
        <w:rPr>
          <w:rFonts w:asciiTheme="majorHAnsi" w:eastAsia="MS Mincho" w:hAnsiTheme="majorHAnsi" w:cstheme="majorHAnsi"/>
          <w:sz w:val="22"/>
          <w:szCs w:val="22"/>
        </w:rPr>
        <w:t xml:space="preserve">from the </w:t>
      </w:r>
      <w:r w:rsidR="00D2049A">
        <w:rPr>
          <w:rFonts w:asciiTheme="majorHAnsi" w:eastAsia="MS Mincho" w:hAnsiTheme="majorHAnsi" w:cstheme="majorHAnsi"/>
          <w:sz w:val="22"/>
          <w:szCs w:val="22"/>
        </w:rPr>
        <w:t>NDI</w:t>
      </w:r>
      <w:r w:rsidR="00D2049A" w:rsidRPr="00E16537">
        <w:rPr>
          <w:rFonts w:asciiTheme="majorHAnsi" w:eastAsia="MS Mincho" w:hAnsiTheme="majorHAnsi" w:cstheme="majorHAnsi"/>
          <w:sz w:val="22"/>
          <w:szCs w:val="22"/>
        </w:rPr>
        <w:t xml:space="preserve"> file.</w:t>
      </w:r>
    </w:p>
    <w:p w14:paraId="536A4FF8" w14:textId="096B70E4" w:rsidR="00822FE1" w:rsidRPr="00E16537" w:rsidRDefault="00822FE1" w:rsidP="00822FE1">
      <w:pPr>
        <w:pStyle w:val="PlainText"/>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Type: CHAR</w:t>
      </w:r>
    </w:p>
    <w:p w14:paraId="308AC851" w14:textId="34B10783" w:rsidR="00822FE1" w:rsidRDefault="00822FE1" w:rsidP="004F3C47">
      <w:pPr>
        <w:pStyle w:val="PlainText"/>
        <w:spacing w:after="160"/>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Format: $</w:t>
      </w:r>
      <w:r w:rsidR="0040491A" w:rsidRPr="00E16537">
        <w:rPr>
          <w:rFonts w:asciiTheme="majorHAnsi" w:eastAsia="MS Mincho" w:hAnsiTheme="majorHAnsi" w:cstheme="majorHAnsi"/>
          <w:sz w:val="22"/>
          <w:szCs w:val="22"/>
        </w:rPr>
        <w:t>3</w:t>
      </w:r>
      <w:r w:rsidRPr="00E16537">
        <w:rPr>
          <w:rFonts w:asciiTheme="majorHAnsi" w:eastAsia="MS Mincho" w:hAnsiTheme="majorHAnsi" w:cstheme="majorHAnsi"/>
          <w:sz w:val="22"/>
          <w:szCs w:val="22"/>
        </w:rPr>
        <w:t>.</w:t>
      </w:r>
    </w:p>
    <w:p w14:paraId="136F2EF6" w14:textId="77777777" w:rsidR="0093137E" w:rsidRPr="002C0265" w:rsidRDefault="0093137E" w:rsidP="0093137E">
      <w:pPr>
        <w:spacing w:after="160"/>
        <w:rPr>
          <w:rFonts w:ascii="Consolas" w:eastAsia="Calibri" w:hAnsi="Consolas" w:cs="Consolas"/>
          <w:bCs/>
          <w:sz w:val="20"/>
          <w:szCs w:val="22"/>
        </w:rPr>
      </w:pPr>
      <w:r>
        <w:rPr>
          <w:rFonts w:ascii="Consolas" w:eastAsia="Calibri" w:hAnsi="Consolas" w:cs="Consolas"/>
          <w:b/>
          <w:sz w:val="20"/>
          <w:szCs w:val="22"/>
        </w:rPr>
        <w:t xml:space="preserve">COHORTS AVAILABLE: </w:t>
      </w:r>
      <w:r>
        <w:rPr>
          <w:rFonts w:ascii="Consolas" w:eastAsia="Calibri" w:hAnsi="Consolas" w:cs="Consolas"/>
          <w:bCs/>
          <w:sz w:val="20"/>
          <w:szCs w:val="22"/>
        </w:rPr>
        <w:t>All cohorts</w:t>
      </w:r>
    </w:p>
    <w:tbl>
      <w:tblPr>
        <w:tblW w:w="8533" w:type="dxa"/>
        <w:tblLayout w:type="fixed"/>
        <w:tblLook w:val="04A0" w:firstRow="1" w:lastRow="0" w:firstColumn="1" w:lastColumn="0" w:noHBand="0" w:noVBand="1"/>
      </w:tblPr>
      <w:tblGrid>
        <w:gridCol w:w="180"/>
        <w:gridCol w:w="810"/>
        <w:gridCol w:w="3146"/>
        <w:gridCol w:w="724"/>
        <w:gridCol w:w="3128"/>
        <w:gridCol w:w="285"/>
        <w:gridCol w:w="37"/>
        <w:gridCol w:w="223"/>
      </w:tblGrid>
      <w:tr w:rsidR="006F693F" w:rsidRPr="009B092E" w14:paraId="09A04EE9" w14:textId="77777777" w:rsidTr="00A07EE0">
        <w:trPr>
          <w:gridBefore w:val="1"/>
          <w:wBefore w:w="180" w:type="dxa"/>
          <w:trHeight w:val="387"/>
        </w:trPr>
        <w:tc>
          <w:tcPr>
            <w:tcW w:w="8353" w:type="dxa"/>
            <w:gridSpan w:val="7"/>
            <w:tcBorders>
              <w:top w:val="nil"/>
              <w:left w:val="nil"/>
              <w:bottom w:val="nil"/>
              <w:right w:val="nil"/>
            </w:tcBorders>
            <w:shd w:val="clear" w:color="auto" w:fill="auto"/>
            <w:vAlign w:val="center"/>
          </w:tcPr>
          <w:p w14:paraId="6FB4E41E" w14:textId="65077F4C" w:rsidR="006F693F" w:rsidRPr="009B092E" w:rsidRDefault="006F693F" w:rsidP="00FB2CDE">
            <w:pPr>
              <w:spacing w:line="276" w:lineRule="auto"/>
              <w:ind w:left="-72"/>
              <w:rPr>
                <w:rFonts w:ascii="Consolas" w:hAnsi="Consolas" w:cs="Calibri"/>
                <w:color w:val="000000"/>
                <w:sz w:val="20"/>
                <w:szCs w:val="20"/>
              </w:rPr>
            </w:pPr>
            <w:r w:rsidRPr="009B092E">
              <w:rPr>
                <w:rFonts w:ascii="Consolas" w:eastAsia="MS Mincho" w:hAnsi="Consolas" w:cs="Consolas"/>
                <w:b/>
                <w:bCs/>
                <w:color w:val="000000"/>
                <w:sz w:val="20"/>
                <w:szCs w:val="20"/>
              </w:rPr>
              <w:t>VALID CODES</w:t>
            </w:r>
          </w:p>
        </w:tc>
      </w:tr>
      <w:tr w:rsidR="0089454F" w:rsidRPr="009B092E" w14:paraId="33FA6D0A" w14:textId="77777777" w:rsidTr="00A07EE0">
        <w:trPr>
          <w:gridAfter w:val="2"/>
          <w:wAfter w:w="260" w:type="dxa"/>
          <w:trHeight w:val="278"/>
        </w:trPr>
        <w:tc>
          <w:tcPr>
            <w:tcW w:w="990" w:type="dxa"/>
            <w:gridSpan w:val="2"/>
            <w:tcBorders>
              <w:top w:val="nil"/>
              <w:left w:val="nil"/>
              <w:bottom w:val="nil"/>
              <w:right w:val="nil"/>
            </w:tcBorders>
            <w:shd w:val="clear" w:color="auto" w:fill="auto"/>
            <w:vAlign w:val="center"/>
          </w:tcPr>
          <w:p w14:paraId="0571BBD0" w14:textId="77777777" w:rsidR="0089454F" w:rsidRPr="009B092E" w:rsidRDefault="0089454F" w:rsidP="00A07EE0">
            <w:pPr>
              <w:spacing w:line="276" w:lineRule="auto"/>
              <w:rPr>
                <w:rFonts w:ascii="Consolas" w:hAnsi="Consolas" w:cs="Consolas"/>
                <w:b/>
                <w:bCs/>
                <w:color w:val="000000"/>
                <w:sz w:val="20"/>
                <w:szCs w:val="20"/>
              </w:rPr>
            </w:pPr>
            <w:r w:rsidRPr="009B092E">
              <w:rPr>
                <w:rFonts w:ascii="Consolas" w:eastAsia="MS Mincho" w:hAnsi="Consolas" w:cs="Consolas"/>
                <w:color w:val="000000"/>
                <w:sz w:val="20"/>
                <w:szCs w:val="20"/>
              </w:rPr>
              <w:t>blank —</w:t>
            </w:r>
          </w:p>
        </w:tc>
        <w:tc>
          <w:tcPr>
            <w:tcW w:w="3146" w:type="dxa"/>
            <w:tcBorders>
              <w:top w:val="nil"/>
              <w:left w:val="nil"/>
              <w:bottom w:val="nil"/>
              <w:right w:val="nil"/>
            </w:tcBorders>
            <w:shd w:val="clear" w:color="auto" w:fill="auto"/>
          </w:tcPr>
          <w:p w14:paraId="773EC08C" w14:textId="2C7EE31F" w:rsidR="0089454F" w:rsidRPr="009B092E" w:rsidRDefault="0089454F" w:rsidP="0089454F">
            <w:pPr>
              <w:spacing w:line="276" w:lineRule="auto"/>
              <w:ind w:left="-72"/>
              <w:rPr>
                <w:rFonts w:ascii="Consolas" w:hAnsi="Consolas" w:cs="Consolas"/>
                <w:sz w:val="20"/>
                <w:szCs w:val="20"/>
              </w:rPr>
            </w:pPr>
            <w:r>
              <w:rPr>
                <w:rFonts w:ascii="Consolas" w:eastAsia="Calibri" w:hAnsi="Consolas" w:cs="Consolas"/>
                <w:sz w:val="20"/>
                <w:szCs w:val="22"/>
              </w:rPr>
              <w:t>Undefined</w:t>
            </w:r>
          </w:p>
        </w:tc>
        <w:tc>
          <w:tcPr>
            <w:tcW w:w="724" w:type="dxa"/>
            <w:tcBorders>
              <w:top w:val="nil"/>
              <w:left w:val="nil"/>
              <w:bottom w:val="nil"/>
              <w:right w:val="nil"/>
            </w:tcBorders>
            <w:vAlign w:val="center"/>
          </w:tcPr>
          <w:p w14:paraId="3D6DBE95" w14:textId="77777777" w:rsidR="0089454F" w:rsidRPr="009B092E" w:rsidRDefault="0089454F" w:rsidP="00A07EE0">
            <w:pPr>
              <w:spacing w:line="276" w:lineRule="auto"/>
              <w:ind w:left="-72"/>
              <w:rPr>
                <w:rFonts w:ascii="Consolas" w:hAnsi="Consolas" w:cs="Consolas"/>
                <w:sz w:val="20"/>
                <w:szCs w:val="20"/>
              </w:rPr>
            </w:pPr>
            <w:r w:rsidRPr="009B092E">
              <w:rPr>
                <w:rFonts w:ascii="Consolas" w:hAnsi="Consolas" w:cs="Consolas"/>
                <w:color w:val="000000"/>
                <w:sz w:val="20"/>
                <w:szCs w:val="20"/>
              </w:rPr>
              <w:t>MT</w:t>
            </w:r>
            <w:r w:rsidRPr="009B092E">
              <w:rPr>
                <w:rFonts w:ascii="Consolas" w:eastAsia="MS Mincho" w:hAnsi="Consolas" w:cs="Consolas"/>
                <w:color w:val="000000"/>
                <w:sz w:val="20"/>
                <w:szCs w:val="20"/>
              </w:rPr>
              <w:t xml:space="preserve"> —</w:t>
            </w:r>
          </w:p>
        </w:tc>
        <w:tc>
          <w:tcPr>
            <w:tcW w:w="3413" w:type="dxa"/>
            <w:gridSpan w:val="2"/>
            <w:tcBorders>
              <w:top w:val="nil"/>
              <w:left w:val="nil"/>
              <w:bottom w:val="nil"/>
              <w:right w:val="nil"/>
            </w:tcBorders>
            <w:vAlign w:val="bottom"/>
          </w:tcPr>
          <w:p w14:paraId="3635408F" w14:textId="77777777" w:rsidR="0089454F" w:rsidRPr="009B092E" w:rsidRDefault="0089454F" w:rsidP="0089454F">
            <w:pPr>
              <w:spacing w:line="276" w:lineRule="auto"/>
              <w:ind w:left="-72"/>
              <w:rPr>
                <w:rFonts w:ascii="Consolas" w:hAnsi="Consolas" w:cs="Consolas"/>
                <w:sz w:val="20"/>
                <w:szCs w:val="20"/>
              </w:rPr>
            </w:pPr>
            <w:r w:rsidRPr="009B092E">
              <w:rPr>
                <w:rFonts w:ascii="Consolas" w:hAnsi="Consolas" w:cs="Calibri"/>
                <w:color w:val="000000"/>
                <w:sz w:val="20"/>
                <w:szCs w:val="20"/>
              </w:rPr>
              <w:t>Montana</w:t>
            </w:r>
          </w:p>
        </w:tc>
      </w:tr>
      <w:tr w:rsidR="0089454F" w:rsidRPr="009B092E" w14:paraId="0BDC65A0" w14:textId="667334EB"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203FC552" w14:textId="24FEB27C" w:rsidR="0089454F" w:rsidRPr="009B092E" w:rsidRDefault="0089454F" w:rsidP="00406DE1">
            <w:pPr>
              <w:spacing w:line="276" w:lineRule="auto"/>
              <w:jc w:val="right"/>
              <w:rPr>
                <w:rFonts w:ascii="Consolas" w:eastAsia="Calibri" w:hAnsi="Consolas" w:cs="Consolas"/>
                <w:sz w:val="20"/>
                <w:szCs w:val="20"/>
              </w:rPr>
            </w:pPr>
            <w:r w:rsidRPr="009B092E">
              <w:rPr>
                <w:rFonts w:ascii="Consolas" w:hAnsi="Consolas" w:cs="Consolas"/>
                <w:color w:val="000000"/>
                <w:sz w:val="20"/>
                <w:szCs w:val="20"/>
              </w:rPr>
              <w:t>AK</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49819921" w14:textId="2D902EB1" w:rsidR="0089454F" w:rsidRPr="009B092E" w:rsidRDefault="0089454F" w:rsidP="0089454F">
            <w:pPr>
              <w:spacing w:line="276" w:lineRule="auto"/>
              <w:ind w:left="-72"/>
              <w:rPr>
                <w:rFonts w:ascii="Consolas" w:hAnsi="Consolas"/>
                <w:sz w:val="20"/>
                <w:szCs w:val="20"/>
              </w:rPr>
            </w:pPr>
            <w:r w:rsidRPr="009B092E">
              <w:rPr>
                <w:rFonts w:ascii="Consolas" w:hAnsi="Consolas" w:cs="Calibri"/>
                <w:color w:val="000000"/>
                <w:sz w:val="20"/>
                <w:szCs w:val="20"/>
              </w:rPr>
              <w:t>Alaska</w:t>
            </w:r>
          </w:p>
        </w:tc>
        <w:tc>
          <w:tcPr>
            <w:tcW w:w="724" w:type="dxa"/>
            <w:tcBorders>
              <w:top w:val="nil"/>
              <w:left w:val="nil"/>
              <w:bottom w:val="nil"/>
              <w:right w:val="nil"/>
            </w:tcBorders>
            <w:vAlign w:val="center"/>
          </w:tcPr>
          <w:p w14:paraId="30D2136C" w14:textId="26B0E1B3" w:rsidR="0089454F" w:rsidRPr="009B092E" w:rsidRDefault="0089454F"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NC</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6CC20C23" w14:textId="6ACF6119" w:rsidR="0089454F" w:rsidRPr="009B092E" w:rsidRDefault="0089454F" w:rsidP="0089454F">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North Carolina</w:t>
            </w:r>
          </w:p>
        </w:tc>
      </w:tr>
      <w:tr w:rsidR="0089454F" w:rsidRPr="009B092E" w14:paraId="0D080CDB" w14:textId="6B5882B7"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32DF7E22" w14:textId="77777777" w:rsidR="0089454F" w:rsidRPr="009B092E" w:rsidRDefault="0089454F" w:rsidP="00406DE1">
            <w:pPr>
              <w:spacing w:line="276" w:lineRule="auto"/>
              <w:jc w:val="right"/>
              <w:rPr>
                <w:rFonts w:ascii="Consolas" w:hAnsi="Consolas" w:cs="Consolas"/>
                <w:b/>
                <w:bCs/>
                <w:color w:val="000000"/>
                <w:sz w:val="20"/>
                <w:szCs w:val="20"/>
              </w:rPr>
            </w:pPr>
            <w:r w:rsidRPr="009B092E">
              <w:rPr>
                <w:rFonts w:ascii="Consolas" w:hAnsi="Consolas" w:cs="Consolas"/>
                <w:color w:val="000000"/>
                <w:sz w:val="20"/>
                <w:szCs w:val="20"/>
              </w:rPr>
              <w:t>AL</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42F6B199" w14:textId="5A90B756" w:rsidR="0089454F" w:rsidRPr="009B092E" w:rsidRDefault="0089454F" w:rsidP="0089454F">
            <w:pPr>
              <w:spacing w:line="276" w:lineRule="auto"/>
              <w:ind w:left="-72"/>
              <w:rPr>
                <w:rFonts w:ascii="Consolas" w:hAnsi="Consolas" w:cs="Consolas"/>
                <w:sz w:val="20"/>
                <w:szCs w:val="20"/>
              </w:rPr>
            </w:pPr>
            <w:r w:rsidRPr="009B092E">
              <w:rPr>
                <w:rFonts w:ascii="Consolas" w:hAnsi="Consolas" w:cs="Calibri"/>
                <w:color w:val="000000"/>
                <w:sz w:val="20"/>
                <w:szCs w:val="20"/>
              </w:rPr>
              <w:t>Alabama</w:t>
            </w:r>
          </w:p>
        </w:tc>
        <w:tc>
          <w:tcPr>
            <w:tcW w:w="724" w:type="dxa"/>
            <w:tcBorders>
              <w:top w:val="nil"/>
              <w:left w:val="nil"/>
              <w:bottom w:val="nil"/>
              <w:right w:val="nil"/>
            </w:tcBorders>
            <w:vAlign w:val="center"/>
          </w:tcPr>
          <w:p w14:paraId="5E9372F1" w14:textId="30CCEA74" w:rsidR="0089454F" w:rsidRPr="009B092E" w:rsidRDefault="0089454F"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ND</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3D9B84D1" w14:textId="404B2D0C" w:rsidR="0089454F" w:rsidRPr="009B092E" w:rsidRDefault="0089454F" w:rsidP="0089454F">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North Dakota</w:t>
            </w:r>
          </w:p>
        </w:tc>
      </w:tr>
      <w:tr w:rsidR="0089454F" w:rsidRPr="009B092E" w14:paraId="6658C6D5" w14:textId="124313C8"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06EA7F65" w14:textId="00AB2CA9" w:rsidR="0089454F" w:rsidRPr="009B092E" w:rsidRDefault="0089454F"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AR</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6D260348" w14:textId="41FB8640" w:rsidR="0089454F" w:rsidRPr="009B092E" w:rsidRDefault="0089454F" w:rsidP="0089454F">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Arkansas</w:t>
            </w:r>
          </w:p>
        </w:tc>
        <w:tc>
          <w:tcPr>
            <w:tcW w:w="724" w:type="dxa"/>
            <w:tcBorders>
              <w:top w:val="nil"/>
              <w:left w:val="nil"/>
              <w:bottom w:val="nil"/>
              <w:right w:val="nil"/>
            </w:tcBorders>
            <w:vAlign w:val="center"/>
          </w:tcPr>
          <w:p w14:paraId="6F3B3FEF" w14:textId="1F0BF516" w:rsidR="0089454F" w:rsidRPr="009B092E" w:rsidRDefault="0089454F"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NE</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325A8891" w14:textId="28C60AA9" w:rsidR="0089454F" w:rsidRPr="009B092E" w:rsidRDefault="0089454F" w:rsidP="0089454F">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Nebraska</w:t>
            </w:r>
          </w:p>
        </w:tc>
      </w:tr>
      <w:tr w:rsidR="0089454F" w:rsidRPr="009B092E" w14:paraId="4C39139A" w14:textId="56360342"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0DC4D7F2" w14:textId="77777777" w:rsidR="0089454F" w:rsidRPr="009B092E" w:rsidRDefault="0089454F" w:rsidP="00406DE1">
            <w:pPr>
              <w:spacing w:line="276" w:lineRule="auto"/>
              <w:jc w:val="right"/>
              <w:rPr>
                <w:rFonts w:ascii="Consolas" w:hAnsi="Consolas" w:cs="Consolas"/>
                <w:b/>
                <w:bCs/>
                <w:color w:val="000000"/>
                <w:sz w:val="20"/>
                <w:szCs w:val="20"/>
              </w:rPr>
            </w:pPr>
            <w:r w:rsidRPr="009B092E">
              <w:rPr>
                <w:rFonts w:ascii="Consolas" w:hAnsi="Consolas" w:cs="Consolas"/>
                <w:color w:val="000000"/>
                <w:sz w:val="20"/>
                <w:szCs w:val="20"/>
              </w:rPr>
              <w:t>AZ</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539D14F0" w14:textId="3E59AA34" w:rsidR="0089454F" w:rsidRPr="009B092E" w:rsidRDefault="0089454F" w:rsidP="0089454F">
            <w:pPr>
              <w:spacing w:line="276" w:lineRule="auto"/>
              <w:ind w:left="-72"/>
              <w:rPr>
                <w:rFonts w:ascii="Consolas" w:hAnsi="Consolas" w:cs="Consolas"/>
                <w:sz w:val="20"/>
                <w:szCs w:val="20"/>
              </w:rPr>
            </w:pPr>
            <w:r w:rsidRPr="009B092E">
              <w:rPr>
                <w:rFonts w:ascii="Consolas" w:hAnsi="Consolas" w:cs="Calibri"/>
                <w:color w:val="000000"/>
                <w:sz w:val="20"/>
                <w:szCs w:val="20"/>
              </w:rPr>
              <w:t>Arizona</w:t>
            </w:r>
          </w:p>
        </w:tc>
        <w:tc>
          <w:tcPr>
            <w:tcW w:w="724" w:type="dxa"/>
            <w:tcBorders>
              <w:top w:val="nil"/>
              <w:left w:val="nil"/>
              <w:bottom w:val="nil"/>
              <w:right w:val="nil"/>
            </w:tcBorders>
            <w:vAlign w:val="center"/>
          </w:tcPr>
          <w:p w14:paraId="4A569639" w14:textId="2B95F4E6" w:rsidR="0089454F" w:rsidRPr="009B092E" w:rsidRDefault="0089454F"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NH</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7127D9FC" w14:textId="32E0F8B1" w:rsidR="0089454F" w:rsidRPr="009B092E" w:rsidRDefault="0089454F" w:rsidP="0089454F">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New Hampshire</w:t>
            </w:r>
          </w:p>
        </w:tc>
      </w:tr>
      <w:tr w:rsidR="0089454F" w:rsidRPr="009B092E" w14:paraId="338D0482" w14:textId="20E27EAD"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76D0C5F2" w14:textId="41DD0FE8" w:rsidR="0089454F" w:rsidRPr="009B092E" w:rsidRDefault="0089454F"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CA</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4246DCAF" w14:textId="001997E7" w:rsidR="0089454F" w:rsidRPr="009B092E" w:rsidRDefault="0089454F" w:rsidP="0089454F">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California</w:t>
            </w:r>
          </w:p>
        </w:tc>
        <w:tc>
          <w:tcPr>
            <w:tcW w:w="724" w:type="dxa"/>
            <w:tcBorders>
              <w:top w:val="nil"/>
              <w:left w:val="nil"/>
              <w:bottom w:val="nil"/>
              <w:right w:val="nil"/>
            </w:tcBorders>
            <w:vAlign w:val="center"/>
          </w:tcPr>
          <w:p w14:paraId="55EE6A35" w14:textId="7BB16FAB" w:rsidR="0089454F" w:rsidRPr="009B092E" w:rsidRDefault="0089454F"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NJ</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2C227C81" w14:textId="6115FD5D" w:rsidR="0089454F" w:rsidRPr="009B092E" w:rsidRDefault="0089454F" w:rsidP="0089454F">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New Jersey</w:t>
            </w:r>
          </w:p>
        </w:tc>
      </w:tr>
      <w:tr w:rsidR="0089454F" w:rsidRPr="009B092E" w14:paraId="5C1C5675" w14:textId="420F298B"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43F2CE63" w14:textId="5B1FD173" w:rsidR="0089454F" w:rsidRPr="009B092E" w:rsidRDefault="0089454F" w:rsidP="00406DE1">
            <w:pPr>
              <w:spacing w:line="276" w:lineRule="auto"/>
              <w:jc w:val="right"/>
              <w:rPr>
                <w:rFonts w:ascii="Consolas" w:eastAsia="MS Mincho" w:hAnsi="Consolas" w:cs="Consolas"/>
                <w:color w:val="000000"/>
                <w:sz w:val="20"/>
                <w:szCs w:val="20"/>
              </w:rPr>
            </w:pPr>
            <w:r w:rsidRPr="009B092E">
              <w:rPr>
                <w:rFonts w:ascii="Consolas" w:hAnsi="Consolas" w:cs="Consolas"/>
                <w:color w:val="000000"/>
                <w:sz w:val="20"/>
                <w:szCs w:val="20"/>
              </w:rPr>
              <w:t>CO</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54E479AA" w14:textId="209A8AC0" w:rsidR="0089454F" w:rsidRPr="009B092E" w:rsidRDefault="0089454F" w:rsidP="0089454F">
            <w:pPr>
              <w:spacing w:line="276" w:lineRule="auto"/>
              <w:ind w:left="-72"/>
              <w:rPr>
                <w:rFonts w:ascii="Consolas" w:hAnsi="Consolas" w:cs="Consolas"/>
                <w:sz w:val="20"/>
                <w:szCs w:val="20"/>
              </w:rPr>
            </w:pPr>
            <w:r w:rsidRPr="009B092E">
              <w:rPr>
                <w:rFonts w:ascii="Consolas" w:hAnsi="Consolas" w:cs="Calibri"/>
                <w:color w:val="000000"/>
                <w:sz w:val="20"/>
                <w:szCs w:val="20"/>
              </w:rPr>
              <w:t>Colorado</w:t>
            </w:r>
          </w:p>
        </w:tc>
        <w:tc>
          <w:tcPr>
            <w:tcW w:w="724" w:type="dxa"/>
            <w:tcBorders>
              <w:top w:val="nil"/>
              <w:left w:val="nil"/>
              <w:bottom w:val="nil"/>
              <w:right w:val="nil"/>
            </w:tcBorders>
            <w:vAlign w:val="center"/>
          </w:tcPr>
          <w:p w14:paraId="1CDF849D" w14:textId="23A5B792" w:rsidR="0089454F" w:rsidRPr="009B092E" w:rsidRDefault="0089454F"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NM</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5AB99AAD" w14:textId="27802D43" w:rsidR="0089454F" w:rsidRPr="009B092E" w:rsidRDefault="0089454F" w:rsidP="0089454F">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New Mexico</w:t>
            </w:r>
          </w:p>
        </w:tc>
      </w:tr>
      <w:tr w:rsidR="0089454F" w:rsidRPr="009B092E" w14:paraId="1FB3241A" w14:textId="1D6FCF3E"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462DAF54" w14:textId="6EB30B3B" w:rsidR="0089454F" w:rsidRPr="009B092E" w:rsidRDefault="0089454F"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CT</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61AC07C6" w14:textId="49D6006A" w:rsidR="0089454F" w:rsidRPr="009B092E" w:rsidRDefault="0089454F" w:rsidP="0089454F">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Connecticut</w:t>
            </w:r>
          </w:p>
        </w:tc>
        <w:tc>
          <w:tcPr>
            <w:tcW w:w="724" w:type="dxa"/>
            <w:tcBorders>
              <w:top w:val="nil"/>
              <w:left w:val="nil"/>
              <w:bottom w:val="nil"/>
              <w:right w:val="nil"/>
            </w:tcBorders>
            <w:vAlign w:val="center"/>
          </w:tcPr>
          <w:p w14:paraId="06450D55" w14:textId="7B553948" w:rsidR="0089454F" w:rsidRPr="009B092E" w:rsidRDefault="0089454F"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NV</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656E42AE" w14:textId="0F83661C" w:rsidR="0089454F" w:rsidRPr="009B092E" w:rsidRDefault="0089454F" w:rsidP="0089454F">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Nevada</w:t>
            </w:r>
          </w:p>
        </w:tc>
      </w:tr>
      <w:tr w:rsidR="0089454F" w:rsidRPr="009B092E" w14:paraId="4ADAECE3" w14:textId="52010026"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20D44E7B" w14:textId="77777777" w:rsidR="0089454F" w:rsidRPr="009B092E" w:rsidRDefault="0089454F"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DC</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0BD37923" w14:textId="2D228EE8" w:rsidR="0089454F" w:rsidRPr="009B092E" w:rsidRDefault="0089454F" w:rsidP="0089454F">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District of Columbia</w:t>
            </w:r>
          </w:p>
        </w:tc>
        <w:tc>
          <w:tcPr>
            <w:tcW w:w="724" w:type="dxa"/>
            <w:tcBorders>
              <w:top w:val="nil"/>
              <w:left w:val="nil"/>
              <w:bottom w:val="nil"/>
              <w:right w:val="nil"/>
            </w:tcBorders>
            <w:vAlign w:val="center"/>
          </w:tcPr>
          <w:p w14:paraId="528C27F5" w14:textId="3EF109D4" w:rsidR="0089454F" w:rsidRPr="009B092E" w:rsidRDefault="0089454F"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NY</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0B6FA413" w14:textId="4012D2B2" w:rsidR="0089454F" w:rsidRPr="009B092E" w:rsidRDefault="0089454F" w:rsidP="0089454F">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New York</w:t>
            </w:r>
          </w:p>
        </w:tc>
      </w:tr>
      <w:tr w:rsidR="0089454F" w:rsidRPr="009B092E" w14:paraId="3B0E4BC3" w14:textId="54F62074"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367CC5E0" w14:textId="65C2CA32" w:rsidR="0089454F" w:rsidRPr="009B092E" w:rsidRDefault="0089454F" w:rsidP="00406DE1">
            <w:pPr>
              <w:spacing w:line="276" w:lineRule="auto"/>
              <w:jc w:val="right"/>
              <w:rPr>
                <w:rFonts w:ascii="Consolas" w:hAnsi="Consolas" w:cs="Consolas"/>
                <w:b/>
                <w:bCs/>
                <w:color w:val="000000"/>
                <w:sz w:val="20"/>
                <w:szCs w:val="20"/>
              </w:rPr>
            </w:pPr>
            <w:r w:rsidRPr="009B092E">
              <w:rPr>
                <w:rFonts w:ascii="Consolas" w:hAnsi="Consolas" w:cs="Consolas"/>
                <w:color w:val="000000"/>
                <w:sz w:val="20"/>
                <w:szCs w:val="20"/>
              </w:rPr>
              <w:t>DE</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6BBFE057" w14:textId="6DF24729" w:rsidR="0089454F" w:rsidRPr="009B092E" w:rsidRDefault="0089454F" w:rsidP="0089454F">
            <w:pPr>
              <w:spacing w:line="276" w:lineRule="auto"/>
              <w:ind w:left="-72"/>
              <w:rPr>
                <w:rFonts w:ascii="Consolas" w:hAnsi="Consolas" w:cs="Consolas"/>
                <w:sz w:val="20"/>
                <w:szCs w:val="20"/>
              </w:rPr>
            </w:pPr>
            <w:r w:rsidRPr="009B092E">
              <w:rPr>
                <w:rFonts w:ascii="Consolas" w:hAnsi="Consolas" w:cs="Calibri"/>
                <w:color w:val="000000"/>
                <w:sz w:val="20"/>
                <w:szCs w:val="20"/>
              </w:rPr>
              <w:t>Delaware</w:t>
            </w:r>
          </w:p>
        </w:tc>
        <w:tc>
          <w:tcPr>
            <w:tcW w:w="724" w:type="dxa"/>
            <w:tcBorders>
              <w:top w:val="nil"/>
              <w:left w:val="nil"/>
              <w:bottom w:val="nil"/>
              <w:right w:val="nil"/>
            </w:tcBorders>
            <w:vAlign w:val="center"/>
          </w:tcPr>
          <w:p w14:paraId="3844AC13" w14:textId="693128A7" w:rsidR="0089454F" w:rsidRPr="009B092E" w:rsidRDefault="00373B20" w:rsidP="00A07EE0">
            <w:pPr>
              <w:spacing w:line="276" w:lineRule="auto"/>
              <w:ind w:left="-72"/>
              <w:rPr>
                <w:rFonts w:ascii="Consolas" w:hAnsi="Consolas" w:cs="Calibri"/>
                <w:color w:val="000000"/>
                <w:sz w:val="20"/>
                <w:szCs w:val="20"/>
              </w:rPr>
            </w:pPr>
            <w:r>
              <w:rPr>
                <w:rFonts w:ascii="Consolas" w:hAnsi="Consolas" w:cs="Calibri"/>
                <w:color w:val="000000"/>
                <w:sz w:val="20"/>
                <w:szCs w:val="20"/>
              </w:rPr>
              <w:t>NYC</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0147DAC9" w14:textId="584F1643" w:rsidR="0089454F" w:rsidRPr="009B092E" w:rsidRDefault="00373B20" w:rsidP="0089454F">
            <w:pPr>
              <w:spacing w:line="276" w:lineRule="auto"/>
              <w:ind w:left="-72"/>
              <w:rPr>
                <w:rFonts w:ascii="Consolas" w:hAnsi="Consolas" w:cs="Calibri"/>
                <w:color w:val="000000"/>
                <w:sz w:val="20"/>
                <w:szCs w:val="20"/>
              </w:rPr>
            </w:pPr>
            <w:r>
              <w:rPr>
                <w:rFonts w:ascii="Consolas" w:hAnsi="Consolas" w:cs="Calibri"/>
                <w:color w:val="000000"/>
                <w:sz w:val="20"/>
                <w:szCs w:val="20"/>
              </w:rPr>
              <w:t>New York City</w:t>
            </w:r>
          </w:p>
        </w:tc>
      </w:tr>
      <w:tr w:rsidR="00373B20" w:rsidRPr="009B092E" w14:paraId="580A1556" w14:textId="3CA0FFED"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51B23F22" w14:textId="653C9FDF" w:rsidR="00373B20" w:rsidRPr="009B092E" w:rsidRDefault="00373B20" w:rsidP="00406DE1">
            <w:pPr>
              <w:spacing w:line="276" w:lineRule="auto"/>
              <w:jc w:val="right"/>
              <w:rPr>
                <w:rFonts w:ascii="Consolas" w:eastAsia="MS Mincho" w:hAnsi="Consolas" w:cs="Consolas"/>
                <w:color w:val="000000"/>
                <w:sz w:val="20"/>
                <w:szCs w:val="20"/>
              </w:rPr>
            </w:pPr>
            <w:r w:rsidRPr="009B092E">
              <w:rPr>
                <w:rFonts w:ascii="Consolas" w:hAnsi="Consolas" w:cs="Consolas"/>
                <w:color w:val="000000"/>
                <w:sz w:val="20"/>
                <w:szCs w:val="20"/>
              </w:rPr>
              <w:t>FL</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3E2CCEE6" w14:textId="719552EF" w:rsidR="00373B20" w:rsidRPr="009B092E" w:rsidRDefault="00373B20" w:rsidP="00373B20">
            <w:pPr>
              <w:spacing w:line="276" w:lineRule="auto"/>
              <w:ind w:left="-72"/>
              <w:rPr>
                <w:rFonts w:ascii="Consolas" w:hAnsi="Consolas" w:cs="Consolas"/>
                <w:sz w:val="20"/>
                <w:szCs w:val="20"/>
              </w:rPr>
            </w:pPr>
            <w:r w:rsidRPr="009B092E">
              <w:rPr>
                <w:rFonts w:ascii="Consolas" w:hAnsi="Consolas" w:cs="Calibri"/>
                <w:color w:val="000000"/>
                <w:sz w:val="20"/>
                <w:szCs w:val="20"/>
              </w:rPr>
              <w:t>Florida</w:t>
            </w:r>
          </w:p>
        </w:tc>
        <w:tc>
          <w:tcPr>
            <w:tcW w:w="724" w:type="dxa"/>
            <w:tcBorders>
              <w:top w:val="nil"/>
              <w:left w:val="nil"/>
              <w:bottom w:val="nil"/>
              <w:right w:val="nil"/>
            </w:tcBorders>
            <w:vAlign w:val="center"/>
          </w:tcPr>
          <w:p w14:paraId="77A3528A" w14:textId="2ECD7572"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OH</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0786F5B4" w14:textId="1B1F6D1C"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Ohio</w:t>
            </w:r>
          </w:p>
        </w:tc>
      </w:tr>
      <w:tr w:rsidR="00373B20" w:rsidRPr="009B092E" w14:paraId="09A977C6" w14:textId="5F8CA7B8"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5E6FB4BE" w14:textId="77777777" w:rsidR="00373B20" w:rsidRPr="009B092E" w:rsidRDefault="00373B20" w:rsidP="00406DE1">
            <w:pPr>
              <w:spacing w:line="276" w:lineRule="auto"/>
              <w:jc w:val="right"/>
              <w:rPr>
                <w:rFonts w:ascii="Consolas" w:eastAsia="Calibri" w:hAnsi="Consolas" w:cs="Consolas"/>
                <w:sz w:val="20"/>
                <w:szCs w:val="20"/>
              </w:rPr>
            </w:pPr>
            <w:r w:rsidRPr="009B092E">
              <w:rPr>
                <w:rFonts w:ascii="Consolas" w:hAnsi="Consolas" w:cs="Consolas"/>
                <w:color w:val="000000"/>
                <w:sz w:val="20"/>
                <w:szCs w:val="20"/>
              </w:rPr>
              <w:t>GA</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7E75D641" w14:textId="500B18AB" w:rsidR="00373B20" w:rsidRPr="009B092E" w:rsidRDefault="00373B20" w:rsidP="00373B20">
            <w:pPr>
              <w:spacing w:line="276" w:lineRule="auto"/>
              <w:ind w:left="-72"/>
              <w:rPr>
                <w:rFonts w:ascii="Consolas" w:hAnsi="Consolas"/>
                <w:sz w:val="20"/>
                <w:szCs w:val="20"/>
              </w:rPr>
            </w:pPr>
            <w:r w:rsidRPr="009B092E">
              <w:rPr>
                <w:rFonts w:ascii="Consolas" w:hAnsi="Consolas" w:cs="Calibri"/>
                <w:color w:val="000000"/>
                <w:sz w:val="20"/>
                <w:szCs w:val="20"/>
              </w:rPr>
              <w:t>Georgia</w:t>
            </w:r>
          </w:p>
        </w:tc>
        <w:tc>
          <w:tcPr>
            <w:tcW w:w="724" w:type="dxa"/>
            <w:tcBorders>
              <w:top w:val="nil"/>
              <w:left w:val="nil"/>
              <w:bottom w:val="nil"/>
              <w:right w:val="nil"/>
            </w:tcBorders>
            <w:vAlign w:val="center"/>
          </w:tcPr>
          <w:p w14:paraId="25DB5968" w14:textId="1FA984B8"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OK</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320B39ED" w14:textId="45554D80"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Oklahoma</w:t>
            </w:r>
          </w:p>
        </w:tc>
      </w:tr>
      <w:tr w:rsidR="00373B20" w:rsidRPr="009B092E" w14:paraId="168E67B5" w14:textId="73BA0B24"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15E15E89" w14:textId="3F679ABF" w:rsidR="00373B20" w:rsidRPr="009B092E" w:rsidRDefault="00373B20" w:rsidP="00406DE1">
            <w:pPr>
              <w:spacing w:line="276" w:lineRule="auto"/>
              <w:jc w:val="right"/>
              <w:rPr>
                <w:rFonts w:ascii="Consolas" w:eastAsia="Calibri" w:hAnsi="Consolas" w:cs="Consolas"/>
                <w:sz w:val="20"/>
                <w:szCs w:val="20"/>
              </w:rPr>
            </w:pPr>
            <w:r w:rsidRPr="009B092E">
              <w:rPr>
                <w:rFonts w:ascii="Consolas" w:hAnsi="Consolas" w:cs="Consolas"/>
                <w:color w:val="000000"/>
                <w:sz w:val="20"/>
                <w:szCs w:val="20"/>
              </w:rPr>
              <w:t>GU</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01F45C87" w14:textId="22163EF1" w:rsidR="00373B20" w:rsidRPr="009B092E" w:rsidRDefault="00373B20" w:rsidP="00373B20">
            <w:pPr>
              <w:spacing w:line="276" w:lineRule="auto"/>
              <w:ind w:left="-72"/>
              <w:rPr>
                <w:rFonts w:ascii="Consolas" w:hAnsi="Consolas"/>
                <w:sz w:val="20"/>
                <w:szCs w:val="20"/>
              </w:rPr>
            </w:pPr>
            <w:r w:rsidRPr="009B092E">
              <w:rPr>
                <w:rFonts w:ascii="Consolas" w:hAnsi="Consolas" w:cs="Calibri"/>
                <w:color w:val="000000"/>
                <w:sz w:val="20"/>
                <w:szCs w:val="20"/>
              </w:rPr>
              <w:t>Guam</w:t>
            </w:r>
          </w:p>
        </w:tc>
        <w:tc>
          <w:tcPr>
            <w:tcW w:w="724" w:type="dxa"/>
            <w:tcBorders>
              <w:top w:val="nil"/>
              <w:left w:val="nil"/>
              <w:bottom w:val="nil"/>
              <w:right w:val="nil"/>
            </w:tcBorders>
            <w:vAlign w:val="center"/>
          </w:tcPr>
          <w:p w14:paraId="3AE71BB5" w14:textId="748B0C5A"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OR</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434A604F" w14:textId="1565C545"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Oregon</w:t>
            </w:r>
          </w:p>
        </w:tc>
      </w:tr>
      <w:tr w:rsidR="00373B20" w:rsidRPr="009B092E" w14:paraId="1D35842F" w14:textId="175D96D6"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702D5B3A" w14:textId="3DA1C7B9" w:rsidR="00373B20" w:rsidRPr="009B092E" w:rsidRDefault="00373B20" w:rsidP="00406DE1">
            <w:pPr>
              <w:spacing w:line="276" w:lineRule="auto"/>
              <w:jc w:val="right"/>
              <w:rPr>
                <w:rFonts w:ascii="Consolas" w:hAnsi="Consolas" w:cs="Consolas"/>
                <w:b/>
                <w:bCs/>
                <w:color w:val="000000"/>
                <w:sz w:val="20"/>
                <w:szCs w:val="20"/>
              </w:rPr>
            </w:pPr>
            <w:r w:rsidRPr="009B092E">
              <w:rPr>
                <w:rFonts w:ascii="Consolas" w:hAnsi="Consolas" w:cs="Consolas"/>
                <w:color w:val="000000"/>
                <w:sz w:val="20"/>
                <w:szCs w:val="20"/>
              </w:rPr>
              <w:t>HI</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1711B410" w14:textId="30C0E307" w:rsidR="00373B20" w:rsidRPr="009B092E" w:rsidRDefault="00373B20" w:rsidP="00373B20">
            <w:pPr>
              <w:spacing w:line="276" w:lineRule="auto"/>
              <w:ind w:left="-72"/>
              <w:rPr>
                <w:rFonts w:ascii="Consolas" w:hAnsi="Consolas" w:cs="Consolas"/>
                <w:sz w:val="20"/>
                <w:szCs w:val="20"/>
              </w:rPr>
            </w:pPr>
            <w:r w:rsidRPr="009B092E">
              <w:rPr>
                <w:rFonts w:ascii="Consolas" w:hAnsi="Consolas" w:cs="Calibri"/>
                <w:color w:val="000000"/>
                <w:sz w:val="20"/>
                <w:szCs w:val="20"/>
              </w:rPr>
              <w:t>Hawaii</w:t>
            </w:r>
          </w:p>
        </w:tc>
        <w:tc>
          <w:tcPr>
            <w:tcW w:w="724" w:type="dxa"/>
            <w:tcBorders>
              <w:top w:val="nil"/>
              <w:left w:val="nil"/>
              <w:bottom w:val="nil"/>
              <w:right w:val="nil"/>
            </w:tcBorders>
            <w:vAlign w:val="center"/>
          </w:tcPr>
          <w:p w14:paraId="67E324D7" w14:textId="7C4DA32E"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PA</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7C7044F0" w14:textId="497A27FA"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Pennsylvania</w:t>
            </w:r>
          </w:p>
        </w:tc>
      </w:tr>
      <w:tr w:rsidR="00373B20" w:rsidRPr="009B092E" w14:paraId="2BC2B137" w14:textId="7A11AA0A"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471EA601" w14:textId="77777777" w:rsidR="00373B20" w:rsidRPr="009B092E" w:rsidRDefault="00373B20"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IA</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7DD33C71" w14:textId="0B35ABB3" w:rsidR="00373B20" w:rsidRPr="009B092E" w:rsidRDefault="00373B20" w:rsidP="00373B20">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Iowa</w:t>
            </w:r>
          </w:p>
        </w:tc>
        <w:tc>
          <w:tcPr>
            <w:tcW w:w="724" w:type="dxa"/>
            <w:tcBorders>
              <w:top w:val="nil"/>
              <w:left w:val="nil"/>
              <w:bottom w:val="nil"/>
              <w:right w:val="nil"/>
            </w:tcBorders>
            <w:vAlign w:val="center"/>
          </w:tcPr>
          <w:p w14:paraId="4EE6CE33" w14:textId="6E5C7CDB"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PR</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12B52F68" w14:textId="6D2ED1FF"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Puerto Rico</w:t>
            </w:r>
          </w:p>
        </w:tc>
      </w:tr>
      <w:tr w:rsidR="00373B20" w:rsidRPr="009B092E" w14:paraId="1D8550B4" w14:textId="4BE8604D"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291CC5A9" w14:textId="0277D2D0" w:rsidR="00373B20" w:rsidRPr="009B092E" w:rsidRDefault="00373B20"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ID</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4FD79BEA" w14:textId="58BF0C27" w:rsidR="00373B20" w:rsidRPr="009B092E" w:rsidRDefault="00373B20" w:rsidP="00373B20">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Idaho</w:t>
            </w:r>
          </w:p>
        </w:tc>
        <w:tc>
          <w:tcPr>
            <w:tcW w:w="724" w:type="dxa"/>
            <w:tcBorders>
              <w:top w:val="nil"/>
              <w:left w:val="nil"/>
              <w:bottom w:val="nil"/>
              <w:right w:val="nil"/>
            </w:tcBorders>
            <w:vAlign w:val="center"/>
          </w:tcPr>
          <w:p w14:paraId="086EA1BD" w14:textId="383B07F7"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RI</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2CC35AAB" w14:textId="4BAD70F6"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Rhode Island</w:t>
            </w:r>
          </w:p>
        </w:tc>
      </w:tr>
      <w:tr w:rsidR="00373B20" w:rsidRPr="009B092E" w14:paraId="46BF72AF" w14:textId="5D7A0CCA"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1E75C410" w14:textId="49DF176E" w:rsidR="00373B20" w:rsidRPr="009B092E" w:rsidRDefault="00373B20"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IL</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26EF55E8" w14:textId="6833D0F6" w:rsidR="00373B20" w:rsidRPr="009B092E" w:rsidRDefault="00373B20" w:rsidP="00373B20">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Illinois</w:t>
            </w:r>
          </w:p>
        </w:tc>
        <w:tc>
          <w:tcPr>
            <w:tcW w:w="724" w:type="dxa"/>
            <w:tcBorders>
              <w:top w:val="nil"/>
              <w:left w:val="nil"/>
              <w:bottom w:val="nil"/>
              <w:right w:val="nil"/>
            </w:tcBorders>
            <w:vAlign w:val="center"/>
          </w:tcPr>
          <w:p w14:paraId="7857C140" w14:textId="57D36C3A"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RW</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2E4983D7" w14:textId="64EBC542"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Rest of the world</w:t>
            </w:r>
          </w:p>
        </w:tc>
      </w:tr>
      <w:tr w:rsidR="00373B20" w:rsidRPr="009B092E" w14:paraId="6A4BED8B" w14:textId="55539C81"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399F6F67" w14:textId="0E92B4B4" w:rsidR="00373B20" w:rsidRPr="009B092E" w:rsidRDefault="00373B20" w:rsidP="00406DE1">
            <w:pPr>
              <w:spacing w:line="276" w:lineRule="auto"/>
              <w:jc w:val="right"/>
              <w:rPr>
                <w:rFonts w:ascii="Consolas" w:eastAsia="MS Mincho" w:hAnsi="Consolas" w:cs="Consolas"/>
                <w:color w:val="000000"/>
                <w:sz w:val="20"/>
                <w:szCs w:val="20"/>
              </w:rPr>
            </w:pPr>
            <w:r w:rsidRPr="009B092E">
              <w:rPr>
                <w:rFonts w:ascii="Consolas" w:hAnsi="Consolas" w:cs="Consolas"/>
                <w:color w:val="000000"/>
                <w:sz w:val="20"/>
                <w:szCs w:val="20"/>
              </w:rPr>
              <w:t>IN</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3481955D" w14:textId="21BCE933" w:rsidR="00373B20" w:rsidRPr="009B092E" w:rsidRDefault="00373B20" w:rsidP="00373B20">
            <w:pPr>
              <w:spacing w:line="276" w:lineRule="auto"/>
              <w:ind w:left="-72"/>
              <w:rPr>
                <w:rFonts w:ascii="Consolas" w:hAnsi="Consolas" w:cs="Consolas"/>
                <w:sz w:val="20"/>
                <w:szCs w:val="20"/>
              </w:rPr>
            </w:pPr>
            <w:r w:rsidRPr="009B092E">
              <w:rPr>
                <w:rFonts w:ascii="Consolas" w:hAnsi="Consolas" w:cs="Calibri"/>
                <w:color w:val="000000"/>
                <w:sz w:val="20"/>
                <w:szCs w:val="20"/>
              </w:rPr>
              <w:t>Indiana</w:t>
            </w:r>
          </w:p>
        </w:tc>
        <w:tc>
          <w:tcPr>
            <w:tcW w:w="724" w:type="dxa"/>
            <w:tcBorders>
              <w:top w:val="nil"/>
              <w:left w:val="nil"/>
              <w:bottom w:val="nil"/>
              <w:right w:val="nil"/>
            </w:tcBorders>
            <w:vAlign w:val="center"/>
          </w:tcPr>
          <w:p w14:paraId="0F187ACF" w14:textId="43FB6D29"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SC</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03A7F30F" w14:textId="1F97A539"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South Carolina</w:t>
            </w:r>
          </w:p>
        </w:tc>
      </w:tr>
      <w:tr w:rsidR="00373B20" w:rsidRPr="009B092E" w14:paraId="612837E5" w14:textId="5D243308"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1A360AB7" w14:textId="673BB171" w:rsidR="00373B20" w:rsidRPr="009B092E" w:rsidRDefault="00373B20" w:rsidP="00406DE1">
            <w:pPr>
              <w:spacing w:line="276" w:lineRule="auto"/>
              <w:jc w:val="right"/>
              <w:rPr>
                <w:rFonts w:ascii="Consolas" w:hAnsi="Consolas" w:cs="Consolas"/>
                <w:b/>
                <w:bCs/>
                <w:color w:val="000000"/>
                <w:sz w:val="20"/>
                <w:szCs w:val="20"/>
              </w:rPr>
            </w:pPr>
            <w:r w:rsidRPr="009B092E">
              <w:rPr>
                <w:rFonts w:ascii="Consolas" w:hAnsi="Consolas" w:cs="Consolas"/>
                <w:color w:val="000000"/>
                <w:sz w:val="20"/>
                <w:szCs w:val="20"/>
              </w:rPr>
              <w:t>KS</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2645DC7C" w14:textId="459C0139" w:rsidR="00373B20" w:rsidRPr="009B092E" w:rsidRDefault="00373B20" w:rsidP="00373B20">
            <w:pPr>
              <w:spacing w:line="276" w:lineRule="auto"/>
              <w:ind w:left="-72"/>
              <w:rPr>
                <w:rFonts w:ascii="Consolas" w:hAnsi="Consolas" w:cs="Consolas"/>
                <w:sz w:val="20"/>
                <w:szCs w:val="20"/>
              </w:rPr>
            </w:pPr>
            <w:r w:rsidRPr="009B092E">
              <w:rPr>
                <w:rFonts w:ascii="Consolas" w:hAnsi="Consolas" w:cs="Calibri"/>
                <w:color w:val="000000"/>
                <w:sz w:val="20"/>
                <w:szCs w:val="20"/>
              </w:rPr>
              <w:t>Kansas</w:t>
            </w:r>
          </w:p>
        </w:tc>
        <w:tc>
          <w:tcPr>
            <w:tcW w:w="724" w:type="dxa"/>
            <w:tcBorders>
              <w:top w:val="nil"/>
              <w:left w:val="nil"/>
              <w:bottom w:val="nil"/>
              <w:right w:val="nil"/>
            </w:tcBorders>
            <w:vAlign w:val="center"/>
          </w:tcPr>
          <w:p w14:paraId="6AA23502" w14:textId="17AA41B1"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SD</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50C696AB" w14:textId="79A6EFCD"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South Dakota</w:t>
            </w:r>
          </w:p>
        </w:tc>
      </w:tr>
      <w:tr w:rsidR="00373B20" w:rsidRPr="009B092E" w14:paraId="4BDB0B57" w14:textId="6D8EF303"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5EF52488" w14:textId="78131E94" w:rsidR="00373B20" w:rsidRPr="009B092E" w:rsidRDefault="00373B20"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KY</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7D875529" w14:textId="2F750680" w:rsidR="00373B20" w:rsidRPr="009B092E" w:rsidRDefault="00373B20" w:rsidP="00373B20">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Kentucky</w:t>
            </w:r>
          </w:p>
        </w:tc>
        <w:tc>
          <w:tcPr>
            <w:tcW w:w="724" w:type="dxa"/>
            <w:tcBorders>
              <w:top w:val="nil"/>
              <w:left w:val="nil"/>
              <w:bottom w:val="nil"/>
              <w:right w:val="nil"/>
            </w:tcBorders>
            <w:vAlign w:val="center"/>
          </w:tcPr>
          <w:p w14:paraId="6A7F7B06" w14:textId="144A76C6"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TN</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200DB294" w14:textId="07BB419B"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Tennessee</w:t>
            </w:r>
          </w:p>
        </w:tc>
      </w:tr>
      <w:tr w:rsidR="00373B20" w:rsidRPr="009B092E" w14:paraId="75F73A2B" w14:textId="48888E3D"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2D4EF5C7" w14:textId="10890E80" w:rsidR="00373B20" w:rsidRPr="009B092E" w:rsidRDefault="00373B20" w:rsidP="00406DE1">
            <w:pPr>
              <w:spacing w:line="276" w:lineRule="auto"/>
              <w:jc w:val="right"/>
              <w:rPr>
                <w:rFonts w:ascii="Consolas" w:eastAsia="MS Mincho" w:hAnsi="Consolas" w:cs="Consolas"/>
                <w:color w:val="000000"/>
                <w:sz w:val="20"/>
                <w:szCs w:val="20"/>
              </w:rPr>
            </w:pPr>
            <w:r w:rsidRPr="009B092E">
              <w:rPr>
                <w:rFonts w:ascii="Consolas" w:hAnsi="Consolas" w:cs="Consolas"/>
                <w:color w:val="000000"/>
                <w:sz w:val="20"/>
                <w:szCs w:val="20"/>
              </w:rPr>
              <w:t>LA</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49379FB8" w14:textId="598735EA" w:rsidR="00373B20" w:rsidRPr="009B092E" w:rsidRDefault="00373B20" w:rsidP="00373B20">
            <w:pPr>
              <w:spacing w:line="276" w:lineRule="auto"/>
              <w:ind w:left="-72"/>
              <w:rPr>
                <w:rFonts w:ascii="Consolas" w:hAnsi="Consolas" w:cs="Consolas"/>
                <w:sz w:val="20"/>
                <w:szCs w:val="20"/>
              </w:rPr>
            </w:pPr>
            <w:r w:rsidRPr="009B092E">
              <w:rPr>
                <w:rFonts w:ascii="Consolas" w:hAnsi="Consolas" w:cs="Calibri"/>
                <w:color w:val="000000"/>
                <w:sz w:val="20"/>
                <w:szCs w:val="20"/>
              </w:rPr>
              <w:t>Louisiana</w:t>
            </w:r>
          </w:p>
        </w:tc>
        <w:tc>
          <w:tcPr>
            <w:tcW w:w="724" w:type="dxa"/>
            <w:tcBorders>
              <w:top w:val="nil"/>
              <w:left w:val="nil"/>
              <w:bottom w:val="nil"/>
              <w:right w:val="nil"/>
            </w:tcBorders>
            <w:vAlign w:val="center"/>
          </w:tcPr>
          <w:p w14:paraId="7D1F05B5" w14:textId="35D08936"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TX</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39C59606" w14:textId="1C2CB569"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Texas</w:t>
            </w:r>
          </w:p>
        </w:tc>
      </w:tr>
      <w:tr w:rsidR="00373B20" w:rsidRPr="009B092E" w14:paraId="1A4ACFCE" w14:textId="6C19322D"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5F61EA85" w14:textId="77777777" w:rsidR="00373B20" w:rsidRPr="009B092E" w:rsidRDefault="00373B20"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MA</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4A6EDE16" w14:textId="41BA6892" w:rsidR="00373B20" w:rsidRPr="009B092E" w:rsidRDefault="00373B20" w:rsidP="00373B20">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Massachusetts</w:t>
            </w:r>
          </w:p>
        </w:tc>
        <w:tc>
          <w:tcPr>
            <w:tcW w:w="724" w:type="dxa"/>
            <w:tcBorders>
              <w:top w:val="nil"/>
              <w:left w:val="nil"/>
              <w:bottom w:val="nil"/>
              <w:right w:val="nil"/>
            </w:tcBorders>
            <w:vAlign w:val="center"/>
          </w:tcPr>
          <w:p w14:paraId="4917DF08" w14:textId="7A3839FC"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UT</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1DA6EBED" w14:textId="5A156544"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Utah</w:t>
            </w:r>
          </w:p>
        </w:tc>
      </w:tr>
      <w:tr w:rsidR="00373B20" w:rsidRPr="009B092E" w14:paraId="470D20EF" w14:textId="27B59514"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6C5EF914" w14:textId="77777777" w:rsidR="00373B20" w:rsidRPr="009B092E" w:rsidRDefault="00373B20" w:rsidP="00406DE1">
            <w:pPr>
              <w:spacing w:line="276" w:lineRule="auto"/>
              <w:jc w:val="right"/>
              <w:rPr>
                <w:rFonts w:ascii="Consolas" w:hAnsi="Consolas" w:cs="Consolas"/>
                <w:b/>
                <w:bCs/>
                <w:color w:val="000000"/>
                <w:sz w:val="20"/>
                <w:szCs w:val="20"/>
              </w:rPr>
            </w:pPr>
            <w:r w:rsidRPr="009B092E">
              <w:rPr>
                <w:rFonts w:ascii="Consolas" w:hAnsi="Consolas" w:cs="Consolas"/>
                <w:color w:val="000000"/>
                <w:sz w:val="20"/>
                <w:szCs w:val="20"/>
              </w:rPr>
              <w:t>MD</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128658E6" w14:textId="71F5F31D" w:rsidR="00373B20" w:rsidRPr="009B092E" w:rsidRDefault="00373B20" w:rsidP="00373B20">
            <w:pPr>
              <w:spacing w:line="276" w:lineRule="auto"/>
              <w:ind w:left="-72"/>
              <w:rPr>
                <w:rFonts w:ascii="Consolas" w:hAnsi="Consolas" w:cs="Consolas"/>
                <w:sz w:val="20"/>
                <w:szCs w:val="20"/>
              </w:rPr>
            </w:pPr>
            <w:r w:rsidRPr="009B092E">
              <w:rPr>
                <w:rFonts w:ascii="Consolas" w:hAnsi="Consolas" w:cs="Calibri"/>
                <w:color w:val="000000"/>
                <w:sz w:val="20"/>
                <w:szCs w:val="20"/>
              </w:rPr>
              <w:t>Maryland</w:t>
            </w:r>
          </w:p>
        </w:tc>
        <w:tc>
          <w:tcPr>
            <w:tcW w:w="724" w:type="dxa"/>
            <w:tcBorders>
              <w:top w:val="nil"/>
              <w:left w:val="nil"/>
              <w:bottom w:val="nil"/>
              <w:right w:val="nil"/>
            </w:tcBorders>
            <w:vAlign w:val="center"/>
          </w:tcPr>
          <w:p w14:paraId="693C0641" w14:textId="01DAD120"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VA</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7C24D9A8" w14:textId="42956FEC"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Virginia</w:t>
            </w:r>
          </w:p>
        </w:tc>
      </w:tr>
      <w:tr w:rsidR="00373B20" w:rsidRPr="009B092E" w14:paraId="10407E26" w14:textId="2CBF077B"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287F8C24" w14:textId="74FE0C5A" w:rsidR="00373B20" w:rsidRPr="009B092E" w:rsidRDefault="00373B20" w:rsidP="00406DE1">
            <w:pPr>
              <w:spacing w:line="276" w:lineRule="auto"/>
              <w:jc w:val="right"/>
              <w:rPr>
                <w:rFonts w:ascii="Consolas" w:eastAsia="Calibri" w:hAnsi="Consolas" w:cs="Consolas"/>
                <w:sz w:val="20"/>
                <w:szCs w:val="20"/>
              </w:rPr>
            </w:pPr>
            <w:r w:rsidRPr="009B092E">
              <w:rPr>
                <w:rFonts w:ascii="Consolas" w:hAnsi="Consolas" w:cs="Consolas"/>
                <w:color w:val="000000"/>
                <w:sz w:val="20"/>
                <w:szCs w:val="20"/>
              </w:rPr>
              <w:t>ME</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4030191F" w14:textId="5BE40B9E" w:rsidR="00373B20" w:rsidRPr="009B092E" w:rsidRDefault="00373B20" w:rsidP="00373B20">
            <w:pPr>
              <w:spacing w:line="276" w:lineRule="auto"/>
              <w:ind w:left="-72"/>
              <w:rPr>
                <w:rFonts w:ascii="Consolas" w:hAnsi="Consolas"/>
                <w:sz w:val="20"/>
                <w:szCs w:val="20"/>
              </w:rPr>
            </w:pPr>
            <w:r w:rsidRPr="009B092E">
              <w:rPr>
                <w:rFonts w:ascii="Consolas" w:hAnsi="Consolas" w:cs="Calibri"/>
                <w:color w:val="000000"/>
                <w:sz w:val="20"/>
                <w:szCs w:val="20"/>
              </w:rPr>
              <w:t>Maine</w:t>
            </w:r>
          </w:p>
        </w:tc>
        <w:tc>
          <w:tcPr>
            <w:tcW w:w="724" w:type="dxa"/>
            <w:tcBorders>
              <w:top w:val="nil"/>
              <w:left w:val="nil"/>
              <w:bottom w:val="nil"/>
              <w:right w:val="nil"/>
            </w:tcBorders>
            <w:vAlign w:val="center"/>
          </w:tcPr>
          <w:p w14:paraId="3BFA6EE2" w14:textId="79F38C85"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VT</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378EC07E" w14:textId="0F62CEB8"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Vermont</w:t>
            </w:r>
          </w:p>
        </w:tc>
      </w:tr>
      <w:tr w:rsidR="00373B20" w:rsidRPr="009B092E" w14:paraId="25A30E3A" w14:textId="7A7B6E32"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6AFF6F11" w14:textId="25075A61" w:rsidR="00373B20" w:rsidRPr="009B092E" w:rsidRDefault="00373B20"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MI</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6454D603" w14:textId="1BFDB369" w:rsidR="00373B20" w:rsidRPr="009B092E" w:rsidRDefault="00373B20" w:rsidP="00373B20">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Michigan</w:t>
            </w:r>
          </w:p>
        </w:tc>
        <w:tc>
          <w:tcPr>
            <w:tcW w:w="724" w:type="dxa"/>
            <w:tcBorders>
              <w:top w:val="nil"/>
              <w:left w:val="nil"/>
              <w:bottom w:val="nil"/>
              <w:right w:val="nil"/>
            </w:tcBorders>
            <w:vAlign w:val="center"/>
          </w:tcPr>
          <w:p w14:paraId="78465B6B" w14:textId="5CA11AD2"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WA</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6C3F7EDB" w14:textId="2B8ECA0D"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Washington</w:t>
            </w:r>
          </w:p>
        </w:tc>
      </w:tr>
      <w:tr w:rsidR="00373B20" w:rsidRPr="009B092E" w14:paraId="2E2E2B3F" w14:textId="5AF279CA"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7B659870" w14:textId="2622FFF3" w:rsidR="00373B20" w:rsidRPr="009B092E" w:rsidRDefault="00373B20" w:rsidP="00406DE1">
            <w:pPr>
              <w:spacing w:line="276" w:lineRule="auto"/>
              <w:jc w:val="right"/>
              <w:rPr>
                <w:rFonts w:ascii="Consolas" w:eastAsia="MS Mincho" w:hAnsi="Consolas" w:cs="Consolas"/>
                <w:color w:val="000000"/>
                <w:sz w:val="20"/>
                <w:szCs w:val="20"/>
              </w:rPr>
            </w:pPr>
            <w:r w:rsidRPr="009B092E">
              <w:rPr>
                <w:rFonts w:ascii="Consolas" w:hAnsi="Consolas" w:cs="Consolas"/>
                <w:color w:val="000000"/>
                <w:sz w:val="20"/>
                <w:szCs w:val="20"/>
              </w:rPr>
              <w:t>MN</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03960AEF" w14:textId="03484C8C" w:rsidR="00373B20" w:rsidRPr="009B092E" w:rsidRDefault="00373B20" w:rsidP="00373B20">
            <w:pPr>
              <w:spacing w:line="276" w:lineRule="auto"/>
              <w:ind w:left="-72"/>
              <w:rPr>
                <w:rFonts w:ascii="Consolas" w:hAnsi="Consolas" w:cs="Consolas"/>
                <w:sz w:val="20"/>
                <w:szCs w:val="20"/>
              </w:rPr>
            </w:pPr>
            <w:r w:rsidRPr="009B092E">
              <w:rPr>
                <w:rFonts w:ascii="Consolas" w:hAnsi="Consolas" w:cs="Calibri"/>
                <w:color w:val="000000"/>
                <w:sz w:val="20"/>
                <w:szCs w:val="20"/>
              </w:rPr>
              <w:t>Minnesota</w:t>
            </w:r>
          </w:p>
        </w:tc>
        <w:tc>
          <w:tcPr>
            <w:tcW w:w="724" w:type="dxa"/>
            <w:tcBorders>
              <w:top w:val="nil"/>
              <w:left w:val="nil"/>
              <w:bottom w:val="nil"/>
              <w:right w:val="nil"/>
            </w:tcBorders>
            <w:vAlign w:val="center"/>
          </w:tcPr>
          <w:p w14:paraId="05A6ED63" w14:textId="1FEA0D72"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WI</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23371952" w14:textId="71129525"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Wisconsin</w:t>
            </w:r>
          </w:p>
        </w:tc>
      </w:tr>
      <w:tr w:rsidR="00373B20" w:rsidRPr="009B092E" w14:paraId="6574EFB3" w14:textId="13D31796" w:rsidTr="00406DE1">
        <w:trPr>
          <w:gridBefore w:val="1"/>
          <w:gridAfter w:val="3"/>
          <w:wBefore w:w="180" w:type="dxa"/>
          <w:wAfter w:w="545" w:type="dxa"/>
          <w:trHeight w:val="278"/>
        </w:trPr>
        <w:tc>
          <w:tcPr>
            <w:tcW w:w="810" w:type="dxa"/>
            <w:tcBorders>
              <w:top w:val="nil"/>
              <w:left w:val="nil"/>
              <w:bottom w:val="nil"/>
              <w:right w:val="nil"/>
            </w:tcBorders>
            <w:shd w:val="clear" w:color="auto" w:fill="auto"/>
            <w:vAlign w:val="center"/>
          </w:tcPr>
          <w:p w14:paraId="568E91E5" w14:textId="77777777" w:rsidR="00373B20" w:rsidRPr="009B092E" w:rsidRDefault="00373B20" w:rsidP="00406DE1">
            <w:pPr>
              <w:spacing w:line="276" w:lineRule="auto"/>
              <w:jc w:val="right"/>
              <w:rPr>
                <w:rFonts w:ascii="Consolas" w:hAnsi="Consolas" w:cs="Consolas"/>
                <w:b/>
                <w:bCs/>
                <w:color w:val="000000"/>
                <w:sz w:val="20"/>
                <w:szCs w:val="20"/>
              </w:rPr>
            </w:pPr>
            <w:r w:rsidRPr="009B092E">
              <w:rPr>
                <w:rFonts w:ascii="Consolas" w:hAnsi="Consolas" w:cs="Consolas"/>
                <w:color w:val="000000"/>
                <w:sz w:val="20"/>
                <w:szCs w:val="20"/>
              </w:rPr>
              <w:t>MO</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367FF208" w14:textId="1DE71878" w:rsidR="00373B20" w:rsidRPr="009B092E" w:rsidRDefault="00373B20" w:rsidP="00373B20">
            <w:pPr>
              <w:spacing w:line="276" w:lineRule="auto"/>
              <w:ind w:left="-72"/>
              <w:rPr>
                <w:rFonts w:ascii="Consolas" w:hAnsi="Consolas" w:cs="Consolas"/>
                <w:sz w:val="20"/>
                <w:szCs w:val="20"/>
              </w:rPr>
            </w:pPr>
            <w:r w:rsidRPr="009B092E">
              <w:rPr>
                <w:rFonts w:ascii="Consolas" w:hAnsi="Consolas" w:cs="Calibri"/>
                <w:color w:val="000000"/>
                <w:sz w:val="20"/>
                <w:szCs w:val="20"/>
              </w:rPr>
              <w:t>Missouri</w:t>
            </w:r>
          </w:p>
        </w:tc>
        <w:tc>
          <w:tcPr>
            <w:tcW w:w="724" w:type="dxa"/>
            <w:tcBorders>
              <w:top w:val="nil"/>
              <w:left w:val="nil"/>
              <w:bottom w:val="nil"/>
              <w:right w:val="nil"/>
            </w:tcBorders>
            <w:vAlign w:val="center"/>
          </w:tcPr>
          <w:p w14:paraId="07DFD8DC" w14:textId="70F09843" w:rsidR="00373B20" w:rsidRPr="009B092E" w:rsidRDefault="00373B20" w:rsidP="00A07EE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WV</w:t>
            </w:r>
            <w:r w:rsidRPr="009B092E">
              <w:rPr>
                <w:rFonts w:ascii="Consolas" w:eastAsia="MS Mincho" w:hAnsi="Consolas" w:cs="Consolas"/>
                <w:color w:val="000000"/>
                <w:sz w:val="20"/>
                <w:szCs w:val="20"/>
              </w:rPr>
              <w:t xml:space="preserve"> —</w:t>
            </w:r>
          </w:p>
        </w:tc>
        <w:tc>
          <w:tcPr>
            <w:tcW w:w="3128" w:type="dxa"/>
            <w:tcBorders>
              <w:top w:val="nil"/>
              <w:left w:val="nil"/>
              <w:bottom w:val="nil"/>
              <w:right w:val="nil"/>
            </w:tcBorders>
            <w:vAlign w:val="bottom"/>
          </w:tcPr>
          <w:p w14:paraId="243CA332" w14:textId="590E2ADD"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West Virginia</w:t>
            </w:r>
          </w:p>
        </w:tc>
      </w:tr>
      <w:tr w:rsidR="00373B20" w:rsidRPr="009B092E" w14:paraId="5223D07C" w14:textId="454D7680" w:rsidTr="00406DE1">
        <w:trPr>
          <w:gridBefore w:val="1"/>
          <w:gridAfter w:val="1"/>
          <w:wBefore w:w="180" w:type="dxa"/>
          <w:wAfter w:w="223" w:type="dxa"/>
          <w:trHeight w:val="278"/>
        </w:trPr>
        <w:tc>
          <w:tcPr>
            <w:tcW w:w="810" w:type="dxa"/>
            <w:tcBorders>
              <w:top w:val="nil"/>
              <w:left w:val="nil"/>
              <w:bottom w:val="nil"/>
              <w:right w:val="nil"/>
            </w:tcBorders>
            <w:shd w:val="clear" w:color="auto" w:fill="auto"/>
            <w:vAlign w:val="center"/>
          </w:tcPr>
          <w:p w14:paraId="3C3DE11C" w14:textId="2ABFEBD0" w:rsidR="00373B20" w:rsidRPr="009B092E" w:rsidRDefault="00373B20" w:rsidP="00406DE1">
            <w:pPr>
              <w:spacing w:line="276" w:lineRule="auto"/>
              <w:jc w:val="right"/>
              <w:rPr>
                <w:rFonts w:ascii="Consolas" w:hAnsi="Consolas" w:cs="Consolas"/>
                <w:color w:val="000000"/>
                <w:sz w:val="20"/>
                <w:szCs w:val="20"/>
              </w:rPr>
            </w:pPr>
            <w:r w:rsidRPr="009B092E">
              <w:rPr>
                <w:rFonts w:ascii="Consolas" w:hAnsi="Consolas" w:cs="Consolas"/>
                <w:color w:val="000000"/>
                <w:sz w:val="20"/>
                <w:szCs w:val="20"/>
              </w:rPr>
              <w:t>MS</w:t>
            </w:r>
            <w:r w:rsidRPr="009B092E">
              <w:rPr>
                <w:rFonts w:ascii="Consolas" w:eastAsia="MS Mincho" w:hAnsi="Consolas" w:cs="Consolas"/>
                <w:color w:val="000000"/>
                <w:sz w:val="20"/>
                <w:szCs w:val="20"/>
              </w:rPr>
              <w:t xml:space="preserve"> —</w:t>
            </w:r>
          </w:p>
        </w:tc>
        <w:tc>
          <w:tcPr>
            <w:tcW w:w="3146" w:type="dxa"/>
            <w:tcBorders>
              <w:top w:val="nil"/>
              <w:left w:val="nil"/>
              <w:bottom w:val="nil"/>
              <w:right w:val="nil"/>
            </w:tcBorders>
            <w:shd w:val="clear" w:color="auto" w:fill="auto"/>
            <w:vAlign w:val="bottom"/>
          </w:tcPr>
          <w:p w14:paraId="2CF1C51E" w14:textId="0763392C" w:rsidR="00373B20" w:rsidRPr="009B092E" w:rsidRDefault="00373B20" w:rsidP="00373B20">
            <w:pPr>
              <w:spacing w:line="276" w:lineRule="auto"/>
              <w:ind w:left="-72"/>
              <w:rPr>
                <w:rFonts w:ascii="Consolas" w:hAnsi="Consolas" w:cs="Consolas"/>
                <w:color w:val="000000"/>
                <w:sz w:val="20"/>
                <w:szCs w:val="20"/>
              </w:rPr>
            </w:pPr>
            <w:r w:rsidRPr="009B092E">
              <w:rPr>
                <w:rFonts w:ascii="Consolas" w:hAnsi="Consolas" w:cs="Calibri"/>
                <w:color w:val="000000"/>
                <w:sz w:val="20"/>
                <w:szCs w:val="20"/>
              </w:rPr>
              <w:t>Mississippi</w:t>
            </w:r>
          </w:p>
        </w:tc>
        <w:tc>
          <w:tcPr>
            <w:tcW w:w="724" w:type="dxa"/>
            <w:tcBorders>
              <w:top w:val="nil"/>
              <w:left w:val="nil"/>
              <w:bottom w:val="nil"/>
              <w:right w:val="nil"/>
            </w:tcBorders>
            <w:vAlign w:val="center"/>
          </w:tcPr>
          <w:p w14:paraId="5B6A906F" w14:textId="0F8F491D"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onsolas"/>
                <w:color w:val="000000"/>
                <w:sz w:val="20"/>
                <w:szCs w:val="20"/>
              </w:rPr>
              <w:t>WY</w:t>
            </w:r>
            <w:r w:rsidRPr="009B092E">
              <w:rPr>
                <w:rFonts w:ascii="Consolas" w:eastAsia="MS Mincho" w:hAnsi="Consolas" w:cs="Consolas"/>
                <w:color w:val="000000"/>
                <w:sz w:val="20"/>
                <w:szCs w:val="20"/>
              </w:rPr>
              <w:t xml:space="preserve"> —</w:t>
            </w:r>
          </w:p>
        </w:tc>
        <w:tc>
          <w:tcPr>
            <w:tcW w:w="3450" w:type="dxa"/>
            <w:gridSpan w:val="3"/>
            <w:tcBorders>
              <w:top w:val="nil"/>
              <w:left w:val="nil"/>
              <w:bottom w:val="nil"/>
              <w:right w:val="nil"/>
            </w:tcBorders>
            <w:vAlign w:val="bottom"/>
          </w:tcPr>
          <w:p w14:paraId="47C7F553" w14:textId="06F4956F" w:rsidR="00373B20" w:rsidRPr="009B092E" w:rsidRDefault="00373B20" w:rsidP="00373B20">
            <w:pPr>
              <w:spacing w:line="276" w:lineRule="auto"/>
              <w:ind w:left="-72"/>
              <w:rPr>
                <w:rFonts w:ascii="Consolas" w:hAnsi="Consolas" w:cs="Calibri"/>
                <w:color w:val="000000"/>
                <w:sz w:val="20"/>
                <w:szCs w:val="20"/>
              </w:rPr>
            </w:pPr>
            <w:r w:rsidRPr="009B092E">
              <w:rPr>
                <w:rFonts w:ascii="Consolas" w:hAnsi="Consolas" w:cs="Calibri"/>
                <w:color w:val="000000"/>
                <w:sz w:val="20"/>
                <w:szCs w:val="20"/>
              </w:rPr>
              <w:t>Wyoming</w:t>
            </w:r>
          </w:p>
        </w:tc>
      </w:tr>
    </w:tbl>
    <w:p w14:paraId="73CD1DFF" w14:textId="77777777" w:rsidR="00FB2CDE" w:rsidRDefault="00FB2CDE">
      <w:pPr>
        <w:rPr>
          <w:rFonts w:asciiTheme="majorHAnsi" w:hAnsiTheme="majorHAnsi" w:cstheme="majorHAnsi"/>
          <w:b/>
          <w:sz w:val="28"/>
          <w:szCs w:val="18"/>
        </w:rPr>
      </w:pPr>
      <w:r>
        <w:rPr>
          <w:rFonts w:asciiTheme="majorHAnsi" w:hAnsiTheme="majorHAnsi" w:cstheme="majorHAnsi"/>
          <w:b/>
          <w:sz w:val="28"/>
          <w:szCs w:val="18"/>
        </w:rPr>
        <w:br w:type="page"/>
      </w:r>
    </w:p>
    <w:p w14:paraId="058844B0" w14:textId="580C0D04" w:rsidR="00382864" w:rsidRPr="00C90A66" w:rsidRDefault="006B0704" w:rsidP="004F3C47">
      <w:pPr>
        <w:spacing w:after="240"/>
        <w:rPr>
          <w:rFonts w:asciiTheme="majorHAnsi" w:eastAsia="MS Mincho" w:hAnsiTheme="majorHAnsi" w:cstheme="majorHAnsi"/>
          <w:bCs/>
          <w:sz w:val="26"/>
          <w:szCs w:val="26"/>
        </w:rPr>
      </w:pPr>
      <w:r w:rsidRPr="00F94398">
        <w:rPr>
          <w:rFonts w:asciiTheme="majorHAnsi" w:hAnsiTheme="majorHAnsi" w:cstheme="majorHAnsi"/>
          <w:b/>
          <w:sz w:val="26"/>
          <w:szCs w:val="26"/>
        </w:rPr>
        <w:t>Underlying Cause of Death</w:t>
      </w:r>
      <w:r w:rsidR="00A84706">
        <w:rPr>
          <w:rFonts w:asciiTheme="majorHAnsi" w:hAnsiTheme="majorHAnsi" w:cstheme="majorHAnsi"/>
          <w:b/>
          <w:sz w:val="26"/>
          <w:szCs w:val="26"/>
        </w:rPr>
        <w:t xml:space="preserve"> </w:t>
      </w:r>
      <w:r w:rsidR="00382864" w:rsidRPr="00F94398">
        <w:rPr>
          <w:rFonts w:asciiTheme="majorHAnsi" w:eastAsia="MS Mincho" w:hAnsiTheme="majorHAnsi" w:cstheme="majorHAnsi"/>
          <w:b/>
          <w:sz w:val="26"/>
          <w:szCs w:val="26"/>
        </w:rPr>
        <w:t xml:space="preserve">         </w:t>
      </w:r>
      <w:bookmarkStart w:id="104" w:name="UCAUSE"/>
      <w:r w:rsidR="00C1556A">
        <w:rPr>
          <w:rFonts w:asciiTheme="majorHAnsi" w:hAnsiTheme="majorHAnsi" w:cstheme="majorHAnsi"/>
          <w:b/>
          <w:caps/>
          <w:sz w:val="26"/>
          <w:szCs w:val="26"/>
        </w:rPr>
        <w:t>UCAUSE</w:t>
      </w:r>
      <w:bookmarkEnd w:id="104"/>
      <w:r w:rsidR="00A84706">
        <w:rPr>
          <w:rFonts w:asciiTheme="majorHAnsi" w:hAnsiTheme="majorHAnsi" w:cstheme="majorHAnsi"/>
          <w:b/>
          <w:caps/>
          <w:sz w:val="26"/>
          <w:szCs w:val="26"/>
        </w:rPr>
        <w:tab/>
      </w:r>
      <w:r w:rsidR="00A84706">
        <w:rPr>
          <w:rFonts w:asciiTheme="majorHAnsi" w:hAnsiTheme="majorHAnsi" w:cstheme="majorHAnsi"/>
          <w:b/>
          <w:caps/>
          <w:sz w:val="26"/>
          <w:szCs w:val="26"/>
        </w:rPr>
        <w:tab/>
      </w:r>
      <w:r w:rsidR="00A84706">
        <w:rPr>
          <w:rFonts w:asciiTheme="majorHAnsi" w:hAnsiTheme="majorHAnsi" w:cstheme="majorHAnsi"/>
          <w:b/>
          <w:caps/>
          <w:sz w:val="26"/>
          <w:szCs w:val="26"/>
        </w:rPr>
        <w:tab/>
      </w:r>
      <w:r w:rsidR="00A43C02">
        <w:rPr>
          <w:rFonts w:asciiTheme="majorHAnsi" w:hAnsiTheme="majorHAnsi" w:cstheme="majorHAnsi"/>
          <w:b/>
          <w:sz w:val="26"/>
          <w:szCs w:val="26"/>
        </w:rPr>
        <w:tab/>
      </w:r>
      <w:r w:rsidR="00A43C02" w:rsidRPr="00C90A66">
        <w:rPr>
          <w:rFonts w:asciiTheme="majorHAnsi" w:hAnsiTheme="majorHAnsi" w:cstheme="majorHAnsi"/>
          <w:bCs/>
          <w:sz w:val="26"/>
          <w:szCs w:val="26"/>
        </w:rPr>
        <w:t xml:space="preserve">    </w:t>
      </w:r>
      <w:r w:rsidR="00C44490">
        <w:rPr>
          <w:rFonts w:asciiTheme="majorHAnsi" w:hAnsiTheme="majorHAnsi" w:cstheme="majorHAnsi"/>
          <w:bCs/>
          <w:sz w:val="26"/>
          <w:szCs w:val="26"/>
        </w:rPr>
        <w:tab/>
      </w:r>
      <w:r w:rsidR="00B55082">
        <w:rPr>
          <w:rFonts w:asciiTheme="majorHAnsi" w:hAnsiTheme="majorHAnsi" w:cstheme="majorHAnsi"/>
          <w:bCs/>
          <w:sz w:val="26"/>
          <w:szCs w:val="26"/>
        </w:rPr>
        <w:t xml:space="preserve">    </w:t>
      </w:r>
      <w:r w:rsidR="00A43C02" w:rsidRPr="00C90A66">
        <w:rPr>
          <w:rFonts w:asciiTheme="majorHAnsi" w:hAnsiTheme="majorHAnsi" w:cstheme="majorHAnsi"/>
          <w:bCs/>
          <w:sz w:val="26"/>
          <w:szCs w:val="26"/>
        </w:rPr>
        <w:t xml:space="preserve">  </w:t>
      </w:r>
      <w:hyperlink w:anchor="INDEX3" w:history="1">
        <w:r w:rsidR="001A6FB6" w:rsidRPr="00C90A66">
          <w:rPr>
            <w:rStyle w:val="Hyperlink"/>
            <w:rFonts w:asciiTheme="majorHAnsi" w:hAnsiTheme="majorHAnsi" w:cstheme="majorHAnsi"/>
            <w:bCs/>
            <w:sz w:val="22"/>
            <w:szCs w:val="22"/>
          </w:rPr>
          <w:t>R</w:t>
        </w:r>
        <w:r w:rsidR="001A6FB6" w:rsidRPr="00C90A66">
          <w:rPr>
            <w:rStyle w:val="Hyperlink"/>
            <w:rFonts w:asciiTheme="majorHAnsi" w:hAnsiTheme="majorHAnsi" w:cstheme="majorHAnsi"/>
            <w:bCs/>
            <w:sz w:val="20"/>
            <w:szCs w:val="20"/>
          </w:rPr>
          <w:t>eturn to Index</w:t>
        </w:r>
      </w:hyperlink>
    </w:p>
    <w:p w14:paraId="0BBAB1E9" w14:textId="472DC850" w:rsidR="00382864" w:rsidRDefault="00382864" w:rsidP="004F3C47">
      <w:pPr>
        <w:pStyle w:val="PlainText"/>
        <w:spacing w:after="120"/>
        <w:rPr>
          <w:rFonts w:asciiTheme="majorHAnsi" w:eastAsia="MS Mincho" w:hAnsiTheme="majorHAnsi" w:cstheme="majorHAnsi"/>
          <w:sz w:val="22"/>
          <w:szCs w:val="22"/>
        </w:rPr>
      </w:pPr>
      <w:r w:rsidRPr="00E16537">
        <w:rPr>
          <w:rFonts w:asciiTheme="majorHAnsi" w:hAnsiTheme="majorHAnsi" w:cstheme="majorHAnsi"/>
          <w:b/>
          <w:sz w:val="22"/>
          <w:szCs w:val="22"/>
        </w:rPr>
        <w:t>DESCRIPTION</w:t>
      </w:r>
      <w:r w:rsidRPr="00E16537">
        <w:rPr>
          <w:rFonts w:asciiTheme="majorHAnsi" w:eastAsia="Calibri" w:hAnsiTheme="majorHAnsi" w:cstheme="majorHAnsi"/>
          <w:b/>
          <w:sz w:val="22"/>
          <w:szCs w:val="22"/>
        </w:rPr>
        <w:t>:</w:t>
      </w:r>
      <w:r w:rsidRPr="00E16537">
        <w:rPr>
          <w:rFonts w:asciiTheme="majorHAnsi" w:eastAsia="MS Mincho" w:hAnsiTheme="majorHAnsi" w:cstheme="majorHAnsi"/>
          <w:sz w:val="22"/>
          <w:szCs w:val="22"/>
        </w:rPr>
        <w:t xml:space="preserve"> </w:t>
      </w:r>
      <w:bookmarkStart w:id="105" w:name="_Hlk99538989"/>
      <w:r w:rsidR="00317C34" w:rsidRPr="00E16537">
        <w:rPr>
          <w:rFonts w:asciiTheme="majorHAnsi" w:eastAsia="MS Mincho" w:hAnsiTheme="majorHAnsi" w:cstheme="majorHAnsi"/>
          <w:sz w:val="22"/>
          <w:szCs w:val="22"/>
        </w:rPr>
        <w:t xml:space="preserve">Underlying cause of death taken from the </w:t>
      </w:r>
      <w:r w:rsidR="00373B20">
        <w:rPr>
          <w:rFonts w:asciiTheme="majorHAnsi" w:eastAsia="MS Mincho" w:hAnsiTheme="majorHAnsi" w:cstheme="majorHAnsi"/>
          <w:sz w:val="22"/>
          <w:szCs w:val="22"/>
        </w:rPr>
        <w:t>NDI</w:t>
      </w:r>
      <w:r w:rsidR="00317C34" w:rsidRPr="00E16537">
        <w:rPr>
          <w:rFonts w:asciiTheme="majorHAnsi" w:eastAsia="MS Mincho" w:hAnsiTheme="majorHAnsi" w:cstheme="majorHAnsi"/>
          <w:sz w:val="22"/>
          <w:szCs w:val="22"/>
        </w:rPr>
        <w:t xml:space="preserve"> file. </w:t>
      </w:r>
      <w:bookmarkEnd w:id="105"/>
    </w:p>
    <w:p w14:paraId="7CA23244" w14:textId="19891C8B" w:rsidR="00CD6217" w:rsidRDefault="00CD6217" w:rsidP="00E21134">
      <w:pPr>
        <w:pStyle w:val="PlainText"/>
        <w:spacing w:after="120"/>
        <w:rPr>
          <w:rFonts w:asciiTheme="majorHAnsi" w:eastAsia="MS Mincho" w:hAnsiTheme="majorHAnsi" w:cstheme="majorHAnsi"/>
          <w:sz w:val="22"/>
          <w:szCs w:val="22"/>
        </w:rPr>
      </w:pPr>
      <w:r w:rsidRPr="00192B6A">
        <w:rPr>
          <w:rFonts w:asciiTheme="majorHAnsi" w:eastAsia="MS Mincho" w:hAnsiTheme="majorHAnsi" w:cstheme="majorHAnsi"/>
          <w:sz w:val="22"/>
          <w:szCs w:val="22"/>
        </w:rPr>
        <w:t>Note:</w:t>
      </w:r>
      <w:r>
        <w:rPr>
          <w:rFonts w:asciiTheme="majorHAnsi" w:eastAsia="MS Mincho" w:hAnsiTheme="majorHAnsi" w:cstheme="majorHAnsi"/>
          <w:sz w:val="22"/>
          <w:szCs w:val="22"/>
        </w:rPr>
        <w:t xml:space="preserve"> ICD-9 four digit codes begin with a numerical first digit. ICD-10 codes begin with an alphabetical first digit.</w:t>
      </w:r>
    </w:p>
    <w:p w14:paraId="0B9B7B4D" w14:textId="77777777" w:rsidR="00801CCB" w:rsidRDefault="00801CCB" w:rsidP="00E21134">
      <w:pPr>
        <w:pStyle w:val="PlainText"/>
        <w:spacing w:after="120"/>
        <w:rPr>
          <w:rFonts w:asciiTheme="majorHAnsi" w:eastAsia="MS Mincho" w:hAnsiTheme="majorHAnsi" w:cstheme="majorHAnsi"/>
          <w:sz w:val="22"/>
          <w:szCs w:val="22"/>
        </w:rPr>
      </w:pPr>
      <w:r w:rsidRPr="00434E6E">
        <w:rPr>
          <w:rFonts w:asciiTheme="majorHAnsi" w:eastAsia="MS Mincho" w:hAnsiTheme="majorHAnsi" w:cstheme="majorHAnsi"/>
          <w:sz w:val="22"/>
          <w:szCs w:val="22"/>
          <w:u w:val="single"/>
        </w:rPr>
        <w:t>From the NDI User’s Guide</w:t>
      </w:r>
      <w:r>
        <w:rPr>
          <w:rFonts w:asciiTheme="majorHAnsi" w:eastAsia="MS Mincho" w:hAnsiTheme="majorHAnsi" w:cstheme="majorHAnsi"/>
          <w:sz w:val="22"/>
          <w:szCs w:val="22"/>
        </w:rPr>
        <w:t>: W</w:t>
      </w:r>
      <w:r w:rsidRPr="00FE0444">
        <w:rPr>
          <w:rFonts w:asciiTheme="majorHAnsi" w:eastAsia="MS Mincho" w:hAnsiTheme="majorHAnsi" w:cstheme="majorHAnsi"/>
          <w:sz w:val="22"/>
          <w:szCs w:val="22"/>
        </w:rPr>
        <w:t xml:space="preserve">henever the ICD code has four positions, an implied decimal occurs after the third position. Position </w:t>
      </w:r>
      <w:r>
        <w:rPr>
          <w:rFonts w:asciiTheme="majorHAnsi" w:eastAsia="MS Mincho" w:hAnsiTheme="majorHAnsi" w:cstheme="majorHAnsi"/>
          <w:sz w:val="22"/>
          <w:szCs w:val="22"/>
        </w:rPr>
        <w:t>4</w:t>
      </w:r>
      <w:r w:rsidRPr="00FE0444">
        <w:rPr>
          <w:rFonts w:asciiTheme="majorHAnsi" w:eastAsia="MS Mincho" w:hAnsiTheme="majorHAnsi" w:cstheme="majorHAnsi"/>
          <w:sz w:val="22"/>
          <w:szCs w:val="22"/>
        </w:rPr>
        <w:t xml:space="preserve"> is blank for those causes that do not have a fourth digit. Also note that the ICD–9 codes for External Causes of Death are actually E800–E999; however, for data processing purposes, NCHS never includes the letter “E” in positions </w:t>
      </w:r>
      <w:r>
        <w:rPr>
          <w:rFonts w:asciiTheme="majorHAnsi" w:eastAsia="MS Mincho" w:hAnsiTheme="majorHAnsi" w:cstheme="majorHAnsi"/>
          <w:sz w:val="22"/>
          <w:szCs w:val="22"/>
        </w:rPr>
        <w:t>1-4</w:t>
      </w:r>
      <w:r w:rsidRPr="00FE0444">
        <w:rPr>
          <w:rFonts w:asciiTheme="majorHAnsi" w:eastAsia="MS Mincho" w:hAnsiTheme="majorHAnsi" w:cstheme="majorHAnsi"/>
          <w:sz w:val="22"/>
          <w:szCs w:val="22"/>
        </w:rPr>
        <w:t xml:space="preserve">. Any 800–999 codes in positions </w:t>
      </w:r>
      <w:r>
        <w:rPr>
          <w:rFonts w:asciiTheme="majorHAnsi" w:eastAsia="MS Mincho" w:hAnsiTheme="majorHAnsi" w:cstheme="majorHAnsi"/>
          <w:sz w:val="22"/>
          <w:szCs w:val="22"/>
        </w:rPr>
        <w:t>1-4</w:t>
      </w:r>
      <w:r w:rsidRPr="00FE0444">
        <w:rPr>
          <w:rFonts w:asciiTheme="majorHAnsi" w:eastAsia="MS Mincho" w:hAnsiTheme="majorHAnsi" w:cstheme="majorHAnsi"/>
          <w:sz w:val="22"/>
          <w:szCs w:val="22"/>
        </w:rPr>
        <w:t xml:space="preserve"> are external cause codes. Do not confuse these external cause codes with the ICD–9 Nature of Injury codes, which can appear only in the multiple cause data fields for entity-axis conditions and for record-axis conditions. Nature of Injury codes are never used for the underlying cause of death. </w:t>
      </w:r>
    </w:p>
    <w:p w14:paraId="5B9F1390" w14:textId="66861F29" w:rsidR="004E6450" w:rsidRPr="00E16537" w:rsidRDefault="004E6450" w:rsidP="004E6450">
      <w:pPr>
        <w:pStyle w:val="PlainText"/>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Type: CHAR</w:t>
      </w:r>
    </w:p>
    <w:p w14:paraId="00BE5A07" w14:textId="0375FFA0" w:rsidR="004E6450" w:rsidRDefault="004E6450" w:rsidP="00E21134">
      <w:pPr>
        <w:pStyle w:val="PlainText"/>
        <w:spacing w:after="160"/>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Format: $4.</w:t>
      </w:r>
    </w:p>
    <w:p w14:paraId="2B695887" w14:textId="77777777" w:rsidR="0093137E" w:rsidRPr="002C0265" w:rsidRDefault="0093137E" w:rsidP="0093137E">
      <w:pPr>
        <w:spacing w:after="160"/>
        <w:rPr>
          <w:rFonts w:ascii="Consolas" w:eastAsia="Calibri" w:hAnsi="Consolas" w:cs="Consolas"/>
          <w:bCs/>
          <w:sz w:val="20"/>
          <w:szCs w:val="22"/>
        </w:rPr>
      </w:pPr>
      <w:r>
        <w:rPr>
          <w:rFonts w:ascii="Consolas" w:eastAsia="Calibri" w:hAnsi="Consolas" w:cs="Consolas"/>
          <w:b/>
          <w:sz w:val="20"/>
          <w:szCs w:val="22"/>
        </w:rPr>
        <w:t xml:space="preserve">COHORTS AVAILABLE: </w:t>
      </w:r>
      <w:r>
        <w:rPr>
          <w:rFonts w:ascii="Consolas" w:eastAsia="Calibri" w:hAnsi="Consolas" w:cs="Consolas"/>
          <w:bCs/>
          <w:sz w:val="20"/>
          <w:szCs w:val="22"/>
        </w:rPr>
        <w:t>All cohorts</w:t>
      </w:r>
    </w:p>
    <w:p w14:paraId="40CDA62C" w14:textId="77777777" w:rsidR="00997940" w:rsidRPr="0079146F" w:rsidRDefault="00997940" w:rsidP="00085964">
      <w:pPr>
        <w:rPr>
          <w:rFonts w:asciiTheme="majorHAnsi" w:eastAsia="MS Mincho" w:hAnsiTheme="majorHAnsi" w:cstheme="majorHAnsi"/>
          <w:bCs/>
          <w:sz w:val="26"/>
          <w:szCs w:val="26"/>
        </w:rPr>
      </w:pPr>
    </w:p>
    <w:p w14:paraId="5CD34D1D" w14:textId="3D1F83B6" w:rsidR="00C14272" w:rsidRDefault="00C14272">
      <w:pPr>
        <w:rPr>
          <w:rFonts w:asciiTheme="majorHAnsi" w:eastAsia="MS Mincho" w:hAnsiTheme="majorHAnsi" w:cstheme="majorHAnsi"/>
          <w:bCs/>
          <w:sz w:val="26"/>
          <w:szCs w:val="26"/>
        </w:rPr>
      </w:pPr>
      <w:r>
        <w:rPr>
          <w:rFonts w:asciiTheme="majorHAnsi" w:eastAsia="MS Mincho" w:hAnsiTheme="majorHAnsi" w:cstheme="majorHAnsi"/>
          <w:bCs/>
          <w:sz w:val="26"/>
          <w:szCs w:val="26"/>
        </w:rPr>
        <w:br w:type="page"/>
      </w:r>
    </w:p>
    <w:p w14:paraId="4EB849A1" w14:textId="4CDCCA03" w:rsidR="00B87B86" w:rsidRPr="0071782E" w:rsidRDefault="0071782E" w:rsidP="00E16537">
      <w:pPr>
        <w:spacing w:after="240"/>
        <w:rPr>
          <w:rFonts w:asciiTheme="majorHAnsi" w:eastAsia="MS Mincho" w:hAnsiTheme="majorHAnsi" w:cstheme="majorHAnsi"/>
          <w:b/>
          <w:sz w:val="26"/>
          <w:szCs w:val="26"/>
        </w:rPr>
      </w:pPr>
      <w:r w:rsidRPr="0071782E">
        <w:rPr>
          <w:rFonts w:asciiTheme="majorHAnsi" w:eastAsia="MS Mincho" w:hAnsiTheme="majorHAnsi" w:cstheme="majorHAnsi"/>
          <w:b/>
          <w:sz w:val="26"/>
          <w:szCs w:val="26"/>
        </w:rPr>
        <w:t>113 Selected Causes of Death</w:t>
      </w:r>
      <w:r w:rsidR="00570A9D">
        <w:rPr>
          <w:rFonts w:asciiTheme="majorHAnsi" w:eastAsia="MS Mincho" w:hAnsiTheme="majorHAnsi" w:cstheme="majorHAnsi"/>
          <w:b/>
          <w:sz w:val="26"/>
          <w:szCs w:val="26"/>
        </w:rPr>
        <w:t xml:space="preserve"> recode</w:t>
      </w:r>
      <w:r w:rsidR="008F3A6F">
        <w:rPr>
          <w:rFonts w:asciiTheme="majorHAnsi" w:eastAsia="MS Mincho" w:hAnsiTheme="majorHAnsi" w:cstheme="majorHAnsi"/>
          <w:b/>
          <w:sz w:val="26"/>
          <w:szCs w:val="26"/>
        </w:rPr>
        <w:t xml:space="preserve"> </w:t>
      </w:r>
      <w:r w:rsidRPr="0071782E">
        <w:rPr>
          <w:rFonts w:asciiTheme="majorHAnsi" w:eastAsia="MS Mincho" w:hAnsiTheme="majorHAnsi" w:cstheme="majorHAnsi"/>
          <w:b/>
          <w:sz w:val="26"/>
          <w:szCs w:val="26"/>
        </w:rPr>
        <w:t xml:space="preserve">          </w:t>
      </w:r>
      <w:bookmarkStart w:id="106" w:name="NDI_CAUSE113"/>
      <w:r w:rsidRPr="0071782E">
        <w:rPr>
          <w:rFonts w:asciiTheme="majorHAnsi" w:eastAsia="MS Mincho" w:hAnsiTheme="majorHAnsi" w:cstheme="majorHAnsi"/>
          <w:b/>
          <w:sz w:val="26"/>
          <w:szCs w:val="26"/>
        </w:rPr>
        <w:t>CAUSE113</w:t>
      </w:r>
      <w:bookmarkEnd w:id="106"/>
      <w:r w:rsidR="00621B5A">
        <w:rPr>
          <w:rFonts w:asciiTheme="majorHAnsi" w:hAnsiTheme="majorHAnsi" w:cstheme="majorHAnsi"/>
          <w:b/>
          <w:sz w:val="26"/>
          <w:szCs w:val="26"/>
        </w:rPr>
        <w:tab/>
      </w:r>
      <w:r w:rsidR="00621B5A">
        <w:rPr>
          <w:rFonts w:asciiTheme="majorHAnsi" w:hAnsiTheme="majorHAnsi" w:cstheme="majorHAnsi"/>
          <w:b/>
          <w:sz w:val="26"/>
          <w:szCs w:val="26"/>
        </w:rPr>
        <w:tab/>
      </w:r>
      <w:r w:rsidR="00621B5A">
        <w:rPr>
          <w:rFonts w:asciiTheme="majorHAnsi" w:hAnsiTheme="majorHAnsi" w:cstheme="majorHAnsi"/>
          <w:b/>
          <w:sz w:val="26"/>
          <w:szCs w:val="26"/>
        </w:rPr>
        <w:tab/>
      </w:r>
      <w:r w:rsidR="004D1967">
        <w:rPr>
          <w:rFonts w:asciiTheme="majorHAnsi" w:hAnsiTheme="majorHAnsi" w:cstheme="majorHAnsi"/>
          <w:b/>
          <w:sz w:val="26"/>
          <w:szCs w:val="26"/>
        </w:rPr>
        <w:tab/>
      </w:r>
      <w:r w:rsidR="00621B5A" w:rsidRPr="00EB7A9E">
        <w:rPr>
          <w:rFonts w:asciiTheme="majorHAnsi" w:hAnsiTheme="majorHAnsi" w:cstheme="majorHAnsi"/>
          <w:bCs/>
          <w:sz w:val="26"/>
          <w:szCs w:val="26"/>
        </w:rPr>
        <w:t xml:space="preserve">      </w:t>
      </w:r>
      <w:hyperlink w:anchor="INDEX3" w:history="1">
        <w:r w:rsidR="00621B5A" w:rsidRPr="00EB7A9E">
          <w:rPr>
            <w:rStyle w:val="Hyperlink"/>
            <w:rFonts w:asciiTheme="majorHAnsi" w:hAnsiTheme="majorHAnsi" w:cstheme="majorHAnsi"/>
            <w:bCs/>
            <w:sz w:val="22"/>
            <w:szCs w:val="22"/>
          </w:rPr>
          <w:t>R</w:t>
        </w:r>
        <w:r w:rsidR="00621B5A" w:rsidRPr="00EB7A9E">
          <w:rPr>
            <w:rStyle w:val="Hyperlink"/>
            <w:rFonts w:asciiTheme="majorHAnsi" w:hAnsiTheme="majorHAnsi" w:cstheme="majorHAnsi"/>
            <w:bCs/>
            <w:sz w:val="20"/>
            <w:szCs w:val="20"/>
          </w:rPr>
          <w:t>eturn to Index</w:t>
        </w:r>
      </w:hyperlink>
    </w:p>
    <w:p w14:paraId="66D56FAE" w14:textId="2FB48A2E" w:rsidR="005E30AD" w:rsidRPr="005E30AD" w:rsidRDefault="0071782E" w:rsidP="005E30AD">
      <w:pPr>
        <w:spacing w:after="120"/>
        <w:rPr>
          <w:rFonts w:asciiTheme="majorHAnsi" w:eastAsia="MS Mincho" w:hAnsiTheme="majorHAnsi" w:cstheme="majorHAnsi"/>
          <w:sz w:val="22"/>
          <w:szCs w:val="22"/>
        </w:rPr>
      </w:pPr>
      <w:r w:rsidRPr="00E16537">
        <w:rPr>
          <w:rFonts w:asciiTheme="majorHAnsi" w:eastAsia="MS Mincho" w:hAnsiTheme="majorHAnsi" w:cstheme="majorHAnsi"/>
          <w:b/>
          <w:sz w:val="22"/>
          <w:szCs w:val="22"/>
        </w:rPr>
        <w:t>DESCRIPTION</w:t>
      </w:r>
      <w:r w:rsidRPr="00E16537">
        <w:rPr>
          <w:rFonts w:asciiTheme="majorHAnsi" w:eastAsia="MS Mincho" w:hAnsiTheme="majorHAnsi" w:cstheme="majorHAnsi"/>
          <w:sz w:val="22"/>
          <w:szCs w:val="22"/>
        </w:rPr>
        <w:t>:</w:t>
      </w:r>
      <w:r w:rsidR="003459D3" w:rsidRPr="00E16537">
        <w:rPr>
          <w:rFonts w:asciiTheme="majorHAnsi" w:hAnsiTheme="majorHAnsi" w:cstheme="majorHAnsi"/>
          <w:b/>
          <w:sz w:val="22"/>
          <w:szCs w:val="22"/>
        </w:rPr>
        <w:t xml:space="preserve"> </w:t>
      </w:r>
      <w:r w:rsidR="005E30AD" w:rsidRPr="005E30AD">
        <w:rPr>
          <w:rFonts w:asciiTheme="majorHAnsi" w:eastAsia="MS Mincho" w:hAnsiTheme="majorHAnsi" w:cstheme="majorHAnsi"/>
          <w:sz w:val="22"/>
          <w:szCs w:val="22"/>
        </w:rPr>
        <w:t>In 199</w:t>
      </w:r>
      <w:r w:rsidR="005E30AD">
        <w:rPr>
          <w:rFonts w:asciiTheme="majorHAnsi" w:eastAsia="MS Mincho" w:hAnsiTheme="majorHAnsi" w:cstheme="majorHAnsi"/>
          <w:sz w:val="22"/>
          <w:szCs w:val="22"/>
        </w:rPr>
        <w:t>9,</w:t>
      </w:r>
      <w:r w:rsidR="005E30AD" w:rsidRPr="005E30AD">
        <w:rPr>
          <w:rFonts w:asciiTheme="majorHAnsi" w:eastAsia="MS Mincho" w:hAnsiTheme="majorHAnsi" w:cstheme="majorHAnsi"/>
          <w:sz w:val="22"/>
          <w:szCs w:val="22"/>
        </w:rPr>
        <w:t xml:space="preserve"> the CDC’s National Center for Health Statistics published a standardized list of 113 selected causes of death </w:t>
      </w:r>
      <w:r w:rsidR="005E30AD">
        <w:rPr>
          <w:rFonts w:asciiTheme="majorHAnsi" w:eastAsia="MS Mincho" w:hAnsiTheme="majorHAnsi" w:cstheme="majorHAnsi"/>
          <w:sz w:val="22"/>
          <w:szCs w:val="22"/>
        </w:rPr>
        <w:t xml:space="preserve"> </w:t>
      </w:r>
      <w:r w:rsidR="0093137E">
        <w:rPr>
          <w:rFonts w:asciiTheme="majorHAnsi" w:eastAsia="MS Mincho" w:hAnsiTheme="majorHAnsi" w:cstheme="majorHAnsi"/>
          <w:sz w:val="22"/>
          <w:szCs w:val="22"/>
        </w:rPr>
        <w:t>This allowed for assigning common causes of death across the definitions developed for ICD-9 and ICD-10.</w:t>
      </w:r>
    </w:p>
    <w:p w14:paraId="7F7E33CE" w14:textId="63E624FE" w:rsidR="00BA5370" w:rsidRPr="00E16537" w:rsidRDefault="00BA5370" w:rsidP="00BA5370">
      <w:pPr>
        <w:pStyle w:val="PlainText"/>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Type: CHAR</w:t>
      </w:r>
    </w:p>
    <w:p w14:paraId="2796690A" w14:textId="2205DF9E" w:rsidR="00BA5370" w:rsidRDefault="00BA5370" w:rsidP="00E16537">
      <w:pPr>
        <w:pStyle w:val="PlainText"/>
        <w:spacing w:after="160"/>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Format: $</w:t>
      </w:r>
      <w:r w:rsidR="004449CB" w:rsidRPr="00E16537">
        <w:rPr>
          <w:rFonts w:asciiTheme="majorHAnsi" w:eastAsia="MS Mincho" w:hAnsiTheme="majorHAnsi" w:cstheme="majorHAnsi"/>
          <w:sz w:val="22"/>
          <w:szCs w:val="22"/>
        </w:rPr>
        <w:t>3</w:t>
      </w:r>
      <w:r w:rsidRPr="00E16537">
        <w:rPr>
          <w:rFonts w:asciiTheme="majorHAnsi" w:eastAsia="MS Mincho" w:hAnsiTheme="majorHAnsi" w:cstheme="majorHAnsi"/>
          <w:sz w:val="22"/>
          <w:szCs w:val="22"/>
        </w:rPr>
        <w:t>.</w:t>
      </w:r>
    </w:p>
    <w:p w14:paraId="778AC811" w14:textId="1EF1D73C" w:rsidR="00C1690B" w:rsidRPr="002C0265" w:rsidRDefault="00C1690B" w:rsidP="00C1690B">
      <w:pPr>
        <w:spacing w:after="160"/>
        <w:rPr>
          <w:rFonts w:ascii="Consolas" w:eastAsia="Calibri" w:hAnsi="Consolas" w:cs="Consolas"/>
          <w:bCs/>
          <w:sz w:val="20"/>
          <w:szCs w:val="22"/>
        </w:rPr>
      </w:pPr>
      <w:r>
        <w:rPr>
          <w:rFonts w:ascii="Consolas" w:eastAsia="Calibri" w:hAnsi="Consolas" w:cs="Consolas"/>
          <w:b/>
          <w:sz w:val="20"/>
          <w:szCs w:val="22"/>
        </w:rPr>
        <w:t>COHORTS AVAILABLE:</w:t>
      </w:r>
      <w:r w:rsidR="0093137E">
        <w:rPr>
          <w:rFonts w:ascii="Consolas" w:eastAsia="Calibri" w:hAnsi="Consolas" w:cs="Consolas"/>
          <w:b/>
          <w:sz w:val="20"/>
          <w:szCs w:val="22"/>
        </w:rPr>
        <w:t xml:space="preserve"> </w:t>
      </w:r>
      <w:r w:rsidR="0093137E" w:rsidRPr="0093137E">
        <w:rPr>
          <w:rFonts w:ascii="Consolas" w:eastAsia="Calibri" w:hAnsi="Consolas" w:cs="Consolas"/>
          <w:bCs/>
          <w:sz w:val="20"/>
          <w:szCs w:val="22"/>
        </w:rPr>
        <w:t>All Cohorts</w:t>
      </w:r>
    </w:p>
    <w:p w14:paraId="1E5C9B83" w14:textId="36BCCB44" w:rsidR="00491F90" w:rsidRDefault="0093137E">
      <w:pPr>
        <w:rPr>
          <w:rFonts w:asciiTheme="majorHAnsi" w:eastAsia="MS Mincho" w:hAnsiTheme="majorHAnsi" w:cstheme="majorHAnsi"/>
          <w:b/>
          <w:sz w:val="26"/>
          <w:szCs w:val="26"/>
        </w:rPr>
      </w:pPr>
      <w:r w:rsidRPr="003B5D18">
        <w:rPr>
          <w:rFonts w:ascii="Consolas" w:eastAsia="MS Mincho" w:hAnsi="Consolas" w:cs="Consolas"/>
          <w:b/>
          <w:bCs/>
          <w:color w:val="000000"/>
          <w:sz w:val="20"/>
          <w:szCs w:val="20"/>
        </w:rPr>
        <w:t>VALID CODES</w:t>
      </w:r>
      <w:r>
        <w:rPr>
          <w:rFonts w:asciiTheme="majorHAnsi" w:eastAsia="MS Mincho" w:hAnsiTheme="majorHAnsi" w:cstheme="majorHAnsi"/>
          <w:bCs/>
          <w:sz w:val="26"/>
          <w:szCs w:val="26"/>
        </w:rPr>
        <w:t xml:space="preserve"> – </w:t>
      </w:r>
      <w:r w:rsidRPr="0031075B">
        <w:rPr>
          <w:rFonts w:ascii="Consolas" w:eastAsia="MS Mincho" w:hAnsi="Consolas" w:cstheme="majorHAnsi"/>
          <w:bCs/>
          <w:sz w:val="20"/>
          <w:szCs w:val="20"/>
        </w:rPr>
        <w:t xml:space="preserve">See </w:t>
      </w:r>
      <w:hyperlink w:anchor="APP_A" w:history="1">
        <w:r w:rsidRPr="0031075B">
          <w:rPr>
            <w:rStyle w:val="Hyperlink"/>
            <w:rFonts w:ascii="Consolas" w:eastAsia="MS Mincho" w:hAnsi="Consolas" w:cstheme="majorHAnsi"/>
            <w:bCs/>
            <w:sz w:val="20"/>
            <w:szCs w:val="20"/>
          </w:rPr>
          <w:t>Appendix</w:t>
        </w:r>
        <w:r w:rsidR="00041EB9" w:rsidRPr="0031075B">
          <w:rPr>
            <w:rStyle w:val="Hyperlink"/>
            <w:rFonts w:ascii="Consolas" w:eastAsia="MS Mincho" w:hAnsi="Consolas" w:cstheme="majorHAnsi"/>
            <w:bCs/>
            <w:sz w:val="20"/>
            <w:szCs w:val="20"/>
          </w:rPr>
          <w:t xml:space="preserve"> A</w:t>
        </w:r>
      </w:hyperlink>
      <w:r w:rsidR="00491F90">
        <w:rPr>
          <w:rFonts w:asciiTheme="majorHAnsi" w:eastAsia="MS Mincho" w:hAnsiTheme="majorHAnsi" w:cstheme="majorHAnsi"/>
          <w:b/>
          <w:sz w:val="26"/>
          <w:szCs w:val="26"/>
        </w:rPr>
        <w:br w:type="page"/>
      </w:r>
    </w:p>
    <w:p w14:paraId="188B8473" w14:textId="7B89F272" w:rsidR="001554DB" w:rsidRPr="00C90A66" w:rsidRDefault="00392699" w:rsidP="001554DB">
      <w:pPr>
        <w:spacing w:after="240"/>
        <w:rPr>
          <w:rFonts w:asciiTheme="majorHAnsi" w:eastAsia="MS Mincho" w:hAnsiTheme="majorHAnsi" w:cstheme="majorHAnsi"/>
          <w:bCs/>
          <w:sz w:val="26"/>
          <w:szCs w:val="26"/>
        </w:rPr>
      </w:pPr>
      <w:r>
        <w:rPr>
          <w:rFonts w:asciiTheme="majorHAnsi" w:eastAsia="MS Mincho" w:hAnsiTheme="majorHAnsi" w:cstheme="majorHAnsi"/>
          <w:b/>
          <w:sz w:val="26"/>
          <w:szCs w:val="26"/>
        </w:rPr>
        <w:t>Contributing Causes of Death</w:t>
      </w:r>
      <w:r w:rsidR="008F3A6F">
        <w:rPr>
          <w:rFonts w:asciiTheme="majorHAnsi" w:eastAsia="MS Mincho" w:hAnsiTheme="majorHAnsi" w:cstheme="majorHAnsi"/>
          <w:b/>
          <w:sz w:val="26"/>
          <w:szCs w:val="26"/>
        </w:rPr>
        <w:t xml:space="preserve"> from NDI</w:t>
      </w:r>
      <w:r w:rsidRPr="0071782E">
        <w:rPr>
          <w:rFonts w:asciiTheme="majorHAnsi" w:eastAsia="MS Mincho" w:hAnsiTheme="majorHAnsi" w:cstheme="majorHAnsi"/>
          <w:b/>
          <w:sz w:val="26"/>
          <w:szCs w:val="26"/>
        </w:rPr>
        <w:t xml:space="preserve">          </w:t>
      </w:r>
      <w:bookmarkStart w:id="107" w:name="NDI_COND_XX"/>
      <w:r w:rsidR="001554DB">
        <w:rPr>
          <w:rFonts w:asciiTheme="majorHAnsi" w:eastAsia="MS Mincho" w:hAnsiTheme="majorHAnsi" w:cstheme="majorHAnsi"/>
          <w:b/>
          <w:sz w:val="26"/>
          <w:szCs w:val="26"/>
        </w:rPr>
        <w:t>COND_</w:t>
      </w:r>
      <w:bookmarkEnd w:id="107"/>
      <w:r w:rsidR="00AA1F91">
        <w:rPr>
          <w:rFonts w:asciiTheme="majorHAnsi" w:eastAsia="MS Mincho" w:hAnsiTheme="majorHAnsi" w:cstheme="majorHAnsi"/>
          <w:b/>
          <w:sz w:val="26"/>
          <w:szCs w:val="26"/>
        </w:rPr>
        <w:t>01 – COND_20</w:t>
      </w:r>
      <w:r w:rsidR="00F2511C">
        <w:rPr>
          <w:rFonts w:asciiTheme="majorHAnsi" w:hAnsiTheme="majorHAnsi" w:cstheme="majorHAnsi"/>
          <w:b/>
          <w:sz w:val="26"/>
          <w:szCs w:val="26"/>
        </w:rPr>
        <w:tab/>
      </w:r>
      <w:r w:rsidR="00F2511C">
        <w:rPr>
          <w:rFonts w:asciiTheme="majorHAnsi" w:hAnsiTheme="majorHAnsi" w:cstheme="majorHAnsi"/>
          <w:b/>
          <w:sz w:val="26"/>
          <w:szCs w:val="26"/>
        </w:rPr>
        <w:tab/>
      </w:r>
      <w:r w:rsidR="00F2511C" w:rsidRPr="00C90A66">
        <w:rPr>
          <w:rFonts w:asciiTheme="majorHAnsi" w:hAnsiTheme="majorHAnsi" w:cstheme="majorHAnsi"/>
          <w:bCs/>
          <w:sz w:val="26"/>
          <w:szCs w:val="26"/>
        </w:rPr>
        <w:t xml:space="preserve">      </w:t>
      </w:r>
      <w:hyperlink w:anchor="INDEX3" w:history="1">
        <w:r w:rsidR="00F2511C" w:rsidRPr="00C90A66">
          <w:rPr>
            <w:rStyle w:val="Hyperlink"/>
            <w:rFonts w:asciiTheme="majorHAnsi" w:hAnsiTheme="majorHAnsi" w:cstheme="majorHAnsi"/>
            <w:bCs/>
            <w:sz w:val="22"/>
            <w:szCs w:val="22"/>
          </w:rPr>
          <w:t>R</w:t>
        </w:r>
        <w:r w:rsidR="00F2511C" w:rsidRPr="00C90A66">
          <w:rPr>
            <w:rStyle w:val="Hyperlink"/>
            <w:rFonts w:asciiTheme="majorHAnsi" w:hAnsiTheme="majorHAnsi" w:cstheme="majorHAnsi"/>
            <w:bCs/>
            <w:sz w:val="20"/>
            <w:szCs w:val="20"/>
          </w:rPr>
          <w:t>eturn to Index</w:t>
        </w:r>
      </w:hyperlink>
    </w:p>
    <w:p w14:paraId="3F6C0473" w14:textId="2886514A" w:rsidR="006F0753" w:rsidRDefault="001554DB" w:rsidP="00E21134">
      <w:pPr>
        <w:autoSpaceDE w:val="0"/>
        <w:autoSpaceDN w:val="0"/>
        <w:adjustRightInd w:val="0"/>
        <w:spacing w:after="120"/>
        <w:rPr>
          <w:rFonts w:asciiTheme="majorHAnsi" w:eastAsia="MS Mincho" w:hAnsiTheme="majorHAnsi" w:cstheme="majorHAnsi"/>
          <w:sz w:val="22"/>
          <w:szCs w:val="22"/>
        </w:rPr>
      </w:pPr>
      <w:r w:rsidRPr="00E16537">
        <w:rPr>
          <w:rFonts w:asciiTheme="majorHAnsi" w:eastAsia="MS Mincho" w:hAnsiTheme="majorHAnsi" w:cstheme="majorHAnsi"/>
          <w:b/>
          <w:sz w:val="22"/>
          <w:szCs w:val="22"/>
        </w:rPr>
        <w:t>DESCRIPTION</w:t>
      </w:r>
      <w:r w:rsidRPr="00E16537">
        <w:rPr>
          <w:rFonts w:asciiTheme="majorHAnsi" w:eastAsia="MS Mincho" w:hAnsiTheme="majorHAnsi" w:cstheme="majorHAnsi"/>
          <w:sz w:val="22"/>
          <w:szCs w:val="22"/>
        </w:rPr>
        <w:t>:</w:t>
      </w:r>
      <w:r w:rsidR="00B01755">
        <w:rPr>
          <w:rFonts w:asciiTheme="majorHAnsi" w:eastAsia="MS Mincho" w:hAnsiTheme="majorHAnsi" w:cstheme="majorHAnsi"/>
          <w:sz w:val="22"/>
          <w:szCs w:val="22"/>
        </w:rPr>
        <w:t xml:space="preserve"> </w:t>
      </w:r>
      <w:r w:rsidR="00392699">
        <w:rPr>
          <w:rFonts w:asciiTheme="majorHAnsi" w:eastAsia="MS Mincho" w:hAnsiTheme="majorHAnsi" w:cstheme="majorHAnsi"/>
          <w:sz w:val="22"/>
          <w:szCs w:val="22"/>
        </w:rPr>
        <w:t>Each death certificate may have up to 20 contributing causes; COND_01 - COND_20.</w:t>
      </w:r>
      <w:r w:rsidR="00B01755">
        <w:rPr>
          <w:rFonts w:asciiTheme="majorHAnsi" w:eastAsia="MS Mincho" w:hAnsiTheme="majorHAnsi" w:cstheme="majorHAnsi"/>
          <w:sz w:val="22"/>
          <w:szCs w:val="22"/>
        </w:rPr>
        <w:t xml:space="preserve"> </w:t>
      </w:r>
      <w:r w:rsidR="006F0753">
        <w:rPr>
          <w:rFonts w:asciiTheme="majorHAnsi" w:eastAsia="MS Mincho" w:hAnsiTheme="majorHAnsi" w:cstheme="majorHAnsi"/>
          <w:sz w:val="22"/>
          <w:szCs w:val="22"/>
        </w:rPr>
        <w:t>There are 7 positions for each condition</w:t>
      </w:r>
      <w:r w:rsidR="00392699">
        <w:rPr>
          <w:rFonts w:asciiTheme="majorHAnsi" w:eastAsia="MS Mincho" w:hAnsiTheme="majorHAnsi" w:cstheme="majorHAnsi"/>
          <w:sz w:val="22"/>
          <w:szCs w:val="22"/>
        </w:rPr>
        <w:t>.</w:t>
      </w:r>
      <w:r w:rsidR="00B01755">
        <w:rPr>
          <w:rFonts w:asciiTheme="majorHAnsi" w:eastAsia="MS Mincho" w:hAnsiTheme="majorHAnsi" w:cstheme="majorHAnsi"/>
          <w:sz w:val="22"/>
          <w:szCs w:val="22"/>
        </w:rPr>
        <w:t xml:space="preserve"> </w:t>
      </w:r>
      <w:r w:rsidR="006F0753">
        <w:rPr>
          <w:rFonts w:asciiTheme="majorHAnsi" w:eastAsia="MS Mincho" w:hAnsiTheme="majorHAnsi" w:cstheme="majorHAnsi"/>
          <w:sz w:val="22"/>
          <w:szCs w:val="22"/>
        </w:rPr>
        <w:t>Certificates that have less than 20 conditions will have blank values</w:t>
      </w:r>
      <w:r w:rsidR="0004698F">
        <w:rPr>
          <w:rFonts w:asciiTheme="majorHAnsi" w:eastAsia="MS Mincho" w:hAnsiTheme="majorHAnsi" w:cstheme="majorHAnsi"/>
          <w:sz w:val="22"/>
          <w:szCs w:val="22"/>
        </w:rPr>
        <w:t xml:space="preserve"> for the remaining contributing causes</w:t>
      </w:r>
      <w:r w:rsidR="006F0753">
        <w:rPr>
          <w:rFonts w:asciiTheme="majorHAnsi" w:eastAsia="MS Mincho" w:hAnsiTheme="majorHAnsi" w:cstheme="majorHAnsi"/>
          <w:sz w:val="22"/>
          <w:szCs w:val="22"/>
        </w:rPr>
        <w:t>.</w:t>
      </w:r>
    </w:p>
    <w:p w14:paraId="569DB04A" w14:textId="7CB10C26" w:rsidR="006F0753" w:rsidRPr="001A1D63" w:rsidRDefault="006F0753" w:rsidP="00E21134">
      <w:pPr>
        <w:pStyle w:val="PlainText"/>
        <w:autoSpaceDE w:val="0"/>
        <w:autoSpaceDN w:val="0"/>
        <w:adjustRightInd w:val="0"/>
        <w:spacing w:after="120"/>
        <w:rPr>
          <w:rFonts w:asciiTheme="majorHAnsi" w:eastAsia="MS Mincho" w:hAnsiTheme="majorHAnsi" w:cstheme="majorHAnsi"/>
          <w:sz w:val="22"/>
          <w:szCs w:val="22"/>
        </w:rPr>
      </w:pPr>
      <w:r w:rsidRPr="001A1D63">
        <w:rPr>
          <w:rFonts w:asciiTheme="majorHAnsi" w:eastAsia="MS Mincho" w:hAnsiTheme="majorHAnsi" w:cstheme="majorHAnsi"/>
          <w:sz w:val="22"/>
          <w:szCs w:val="22"/>
          <w:u w:val="single"/>
        </w:rPr>
        <w:t>Position 1 (Line indicator):</w:t>
      </w:r>
      <w:r w:rsidRPr="001A1D63">
        <w:rPr>
          <w:rFonts w:asciiTheme="majorHAnsi" w:eastAsia="MS Mincho" w:hAnsiTheme="majorHAnsi" w:cstheme="majorHAnsi"/>
          <w:sz w:val="22"/>
          <w:szCs w:val="22"/>
        </w:rPr>
        <w:t xml:space="preserve"> The first </w:t>
      </w:r>
      <w:r w:rsidR="00F7737B">
        <w:rPr>
          <w:rFonts w:asciiTheme="majorHAnsi" w:eastAsia="MS Mincho" w:hAnsiTheme="majorHAnsi" w:cstheme="majorHAnsi"/>
          <w:sz w:val="22"/>
          <w:szCs w:val="22"/>
        </w:rPr>
        <w:t>cha</w:t>
      </w:r>
      <w:r w:rsidR="001A6C74">
        <w:rPr>
          <w:rFonts w:asciiTheme="majorHAnsi" w:eastAsia="MS Mincho" w:hAnsiTheme="majorHAnsi" w:cstheme="majorHAnsi"/>
          <w:sz w:val="22"/>
          <w:szCs w:val="22"/>
        </w:rPr>
        <w:t>racter</w:t>
      </w:r>
      <w:r w:rsidRPr="001A1D63">
        <w:rPr>
          <w:rFonts w:asciiTheme="majorHAnsi" w:eastAsia="MS Mincho" w:hAnsiTheme="majorHAnsi" w:cstheme="majorHAnsi"/>
          <w:sz w:val="22"/>
          <w:szCs w:val="22"/>
        </w:rPr>
        <w:t xml:space="preserve"> represents the line of the </w:t>
      </w:r>
      <w:r w:rsidR="001A6C74">
        <w:rPr>
          <w:rFonts w:asciiTheme="majorHAnsi" w:eastAsia="MS Mincho" w:hAnsiTheme="majorHAnsi" w:cstheme="majorHAnsi"/>
          <w:sz w:val="22"/>
          <w:szCs w:val="22"/>
        </w:rPr>
        <w:t xml:space="preserve">death </w:t>
      </w:r>
      <w:r w:rsidRPr="001A1D63">
        <w:rPr>
          <w:rFonts w:asciiTheme="majorHAnsi" w:eastAsia="MS Mincho" w:hAnsiTheme="majorHAnsi" w:cstheme="majorHAnsi"/>
          <w:sz w:val="22"/>
          <w:szCs w:val="22"/>
        </w:rPr>
        <w:t>certificate on which the c</w:t>
      </w:r>
      <w:r w:rsidR="0004698F">
        <w:rPr>
          <w:rFonts w:asciiTheme="majorHAnsi" w:eastAsia="MS Mincho" w:hAnsiTheme="majorHAnsi" w:cstheme="majorHAnsi"/>
          <w:sz w:val="22"/>
          <w:szCs w:val="22"/>
        </w:rPr>
        <w:t>ause of death</w:t>
      </w:r>
      <w:r w:rsidRPr="001A1D63">
        <w:rPr>
          <w:rFonts w:asciiTheme="majorHAnsi" w:eastAsia="MS Mincho" w:hAnsiTheme="majorHAnsi" w:cstheme="majorHAnsi"/>
          <w:sz w:val="22"/>
          <w:szCs w:val="22"/>
        </w:rPr>
        <w:t xml:space="preserve"> appears. Six lines (1–6) are allowable, with the fourth and fifth denoting one or two written as “due to” beyond the three lines provided in Part I of the U.S. standard certificate of death. Line 6 represents Part II of the certificate</w:t>
      </w:r>
      <w:r w:rsidR="0004698F">
        <w:rPr>
          <w:rFonts w:asciiTheme="majorHAnsi" w:eastAsia="MS Mincho" w:hAnsiTheme="majorHAnsi" w:cstheme="majorHAnsi"/>
          <w:sz w:val="22"/>
          <w:szCs w:val="22"/>
        </w:rPr>
        <w:t>.</w:t>
      </w:r>
    </w:p>
    <w:p w14:paraId="30D0AA1D" w14:textId="68DAB9CA" w:rsidR="00F7737B" w:rsidRPr="001A1D63" w:rsidRDefault="006F0753" w:rsidP="00E21134">
      <w:pPr>
        <w:autoSpaceDE w:val="0"/>
        <w:autoSpaceDN w:val="0"/>
        <w:adjustRightInd w:val="0"/>
        <w:spacing w:after="120"/>
        <w:rPr>
          <w:rFonts w:asciiTheme="majorHAnsi" w:eastAsia="MS Mincho" w:hAnsiTheme="majorHAnsi" w:cstheme="majorHAnsi"/>
          <w:sz w:val="22"/>
          <w:szCs w:val="22"/>
        </w:rPr>
      </w:pPr>
      <w:r w:rsidRPr="001A1D63">
        <w:rPr>
          <w:rFonts w:asciiTheme="majorHAnsi" w:eastAsia="MS Mincho" w:hAnsiTheme="majorHAnsi" w:cstheme="majorHAnsi"/>
          <w:sz w:val="22"/>
          <w:szCs w:val="22"/>
          <w:u w:val="single"/>
        </w:rPr>
        <w:t xml:space="preserve">Position 2 </w:t>
      </w:r>
      <w:r w:rsidR="00F7737B" w:rsidRPr="001A1D63">
        <w:rPr>
          <w:rFonts w:asciiTheme="majorHAnsi" w:eastAsia="MS Mincho" w:hAnsiTheme="majorHAnsi" w:cstheme="majorHAnsi"/>
          <w:sz w:val="22"/>
          <w:szCs w:val="22"/>
          <w:u w:val="single"/>
        </w:rPr>
        <w:t>(</w:t>
      </w:r>
      <w:r w:rsidRPr="001A1D63">
        <w:rPr>
          <w:rFonts w:asciiTheme="majorHAnsi" w:eastAsia="MS Mincho" w:hAnsiTheme="majorHAnsi" w:cstheme="majorHAnsi"/>
          <w:sz w:val="22"/>
          <w:szCs w:val="22"/>
          <w:u w:val="single"/>
        </w:rPr>
        <w:t>Position indicator</w:t>
      </w:r>
      <w:r w:rsidR="00F7737B" w:rsidRPr="001A1D63">
        <w:rPr>
          <w:rFonts w:asciiTheme="majorHAnsi" w:eastAsia="MS Mincho" w:hAnsiTheme="majorHAnsi" w:cstheme="majorHAnsi"/>
          <w:sz w:val="22"/>
          <w:szCs w:val="22"/>
          <w:u w:val="single"/>
        </w:rPr>
        <w:t>)</w:t>
      </w:r>
      <w:r w:rsidRPr="001A1D63">
        <w:rPr>
          <w:rFonts w:asciiTheme="majorHAnsi" w:eastAsia="MS Mincho" w:hAnsiTheme="majorHAnsi" w:cstheme="majorHAnsi"/>
          <w:sz w:val="22"/>
          <w:szCs w:val="22"/>
          <w:u w:val="single"/>
        </w:rPr>
        <w:t>:</w:t>
      </w:r>
      <w:r w:rsidRPr="001A1D63">
        <w:rPr>
          <w:rFonts w:asciiTheme="majorHAnsi" w:eastAsia="MS Mincho" w:hAnsiTheme="majorHAnsi" w:cstheme="majorHAnsi"/>
          <w:sz w:val="22"/>
          <w:szCs w:val="22"/>
        </w:rPr>
        <w:t xml:space="preserve"> The next </w:t>
      </w:r>
      <w:r w:rsidR="001A6C74">
        <w:rPr>
          <w:rFonts w:asciiTheme="majorHAnsi" w:eastAsia="MS Mincho" w:hAnsiTheme="majorHAnsi" w:cstheme="majorHAnsi"/>
          <w:sz w:val="22"/>
          <w:szCs w:val="22"/>
        </w:rPr>
        <w:t>character</w:t>
      </w:r>
      <w:r w:rsidRPr="001A1D63">
        <w:rPr>
          <w:rFonts w:asciiTheme="majorHAnsi" w:eastAsia="MS Mincho" w:hAnsiTheme="majorHAnsi" w:cstheme="majorHAnsi"/>
          <w:sz w:val="22"/>
          <w:szCs w:val="22"/>
        </w:rPr>
        <w:t xml:space="preserve"> indicates the position</w:t>
      </w:r>
      <w:r w:rsidR="00F7737B" w:rsidRPr="001A1D63">
        <w:rPr>
          <w:rFonts w:asciiTheme="majorHAnsi" w:eastAsia="MS Mincho" w:hAnsiTheme="majorHAnsi" w:cstheme="majorHAnsi"/>
          <w:sz w:val="22"/>
          <w:szCs w:val="22"/>
        </w:rPr>
        <w:t xml:space="preserve"> </w:t>
      </w:r>
      <w:r w:rsidRPr="001A1D63">
        <w:rPr>
          <w:rFonts w:asciiTheme="majorHAnsi" w:eastAsia="MS Mincho" w:hAnsiTheme="majorHAnsi" w:cstheme="majorHAnsi"/>
          <w:sz w:val="22"/>
          <w:szCs w:val="22"/>
        </w:rPr>
        <w:t xml:space="preserve">of the </w:t>
      </w:r>
      <w:r w:rsidR="0004698F">
        <w:rPr>
          <w:rFonts w:asciiTheme="majorHAnsi" w:eastAsia="MS Mincho" w:hAnsiTheme="majorHAnsi" w:cstheme="majorHAnsi"/>
          <w:sz w:val="22"/>
          <w:szCs w:val="22"/>
        </w:rPr>
        <w:t>cause of death</w:t>
      </w:r>
      <w:r w:rsidRPr="001A1D63">
        <w:rPr>
          <w:rFonts w:asciiTheme="majorHAnsi" w:eastAsia="MS Mincho" w:hAnsiTheme="majorHAnsi" w:cstheme="majorHAnsi"/>
          <w:sz w:val="22"/>
          <w:szCs w:val="22"/>
        </w:rPr>
        <w:t xml:space="preserve"> on the line [i.e., first (1),</w:t>
      </w:r>
      <w:r w:rsidR="00B01755">
        <w:rPr>
          <w:rFonts w:asciiTheme="majorHAnsi" w:eastAsia="MS Mincho" w:hAnsiTheme="majorHAnsi" w:cstheme="majorHAnsi"/>
          <w:sz w:val="22"/>
          <w:szCs w:val="22"/>
        </w:rPr>
        <w:t xml:space="preserve"> </w:t>
      </w:r>
      <w:r w:rsidR="00F7737B" w:rsidRPr="001A1D63">
        <w:rPr>
          <w:rFonts w:asciiTheme="majorHAnsi" w:eastAsia="MS Mincho" w:hAnsiTheme="majorHAnsi" w:cstheme="majorHAnsi"/>
          <w:sz w:val="22"/>
          <w:szCs w:val="22"/>
        </w:rPr>
        <w:t>s</w:t>
      </w:r>
      <w:r w:rsidRPr="001A1D63">
        <w:rPr>
          <w:rFonts w:asciiTheme="majorHAnsi" w:eastAsia="MS Mincho" w:hAnsiTheme="majorHAnsi" w:cstheme="majorHAnsi"/>
          <w:sz w:val="22"/>
          <w:szCs w:val="22"/>
        </w:rPr>
        <w:t>econd (2),</w:t>
      </w:r>
      <w:r w:rsidR="00F7737B" w:rsidRPr="001A1D63">
        <w:rPr>
          <w:rFonts w:asciiTheme="majorHAnsi" w:eastAsia="MS Mincho" w:hAnsiTheme="majorHAnsi" w:cstheme="majorHAnsi"/>
          <w:sz w:val="22"/>
          <w:szCs w:val="22"/>
        </w:rPr>
        <w:t xml:space="preserve"> </w:t>
      </w:r>
      <w:r w:rsidRPr="001A1D63">
        <w:rPr>
          <w:rFonts w:asciiTheme="majorHAnsi" w:eastAsia="MS Mincho" w:hAnsiTheme="majorHAnsi" w:cstheme="majorHAnsi"/>
          <w:sz w:val="22"/>
          <w:szCs w:val="22"/>
        </w:rPr>
        <w:t>third (3), and up to the eighth (8) c</w:t>
      </w:r>
      <w:r w:rsidR="0004698F">
        <w:rPr>
          <w:rFonts w:asciiTheme="majorHAnsi" w:eastAsia="MS Mincho" w:hAnsiTheme="majorHAnsi" w:cstheme="majorHAnsi"/>
          <w:sz w:val="22"/>
          <w:szCs w:val="22"/>
        </w:rPr>
        <w:t>ause of death</w:t>
      </w:r>
      <w:r w:rsidRPr="001A1D63">
        <w:rPr>
          <w:rFonts w:asciiTheme="majorHAnsi" w:eastAsia="MS Mincho" w:hAnsiTheme="majorHAnsi" w:cstheme="majorHAnsi"/>
          <w:sz w:val="22"/>
          <w:szCs w:val="22"/>
        </w:rPr>
        <w:t xml:space="preserve"> on the line].</w:t>
      </w:r>
      <w:r w:rsidR="00F7737B" w:rsidRPr="001A1D63">
        <w:rPr>
          <w:rFonts w:asciiTheme="majorHAnsi" w:eastAsia="MS Mincho" w:hAnsiTheme="majorHAnsi" w:cstheme="majorHAnsi"/>
          <w:sz w:val="22"/>
          <w:szCs w:val="22"/>
        </w:rPr>
        <w:t xml:space="preserve"> </w:t>
      </w:r>
    </w:p>
    <w:p w14:paraId="00A2B0F6" w14:textId="77777777" w:rsidR="00213889" w:rsidRDefault="00F7737B" w:rsidP="00E21134">
      <w:pPr>
        <w:autoSpaceDE w:val="0"/>
        <w:autoSpaceDN w:val="0"/>
        <w:adjustRightInd w:val="0"/>
        <w:spacing w:after="120"/>
        <w:rPr>
          <w:rFonts w:asciiTheme="majorHAnsi" w:eastAsia="MS Mincho" w:hAnsiTheme="majorHAnsi" w:cstheme="majorHAnsi"/>
          <w:sz w:val="22"/>
          <w:szCs w:val="22"/>
        </w:rPr>
      </w:pPr>
      <w:r w:rsidRPr="003442ED">
        <w:rPr>
          <w:rFonts w:asciiTheme="majorHAnsi" w:eastAsia="MS Mincho" w:hAnsiTheme="majorHAnsi" w:cstheme="majorHAnsi"/>
          <w:b/>
          <w:bCs/>
          <w:sz w:val="22"/>
          <w:szCs w:val="22"/>
          <w:u w:val="single"/>
        </w:rPr>
        <w:t xml:space="preserve">Position 3-6 </w:t>
      </w:r>
      <w:r w:rsidR="00CE5BBB" w:rsidRPr="003442ED">
        <w:rPr>
          <w:rFonts w:asciiTheme="majorHAnsi" w:eastAsia="MS Mincho" w:hAnsiTheme="majorHAnsi" w:cstheme="majorHAnsi"/>
          <w:b/>
          <w:bCs/>
          <w:sz w:val="22"/>
          <w:szCs w:val="22"/>
          <w:u w:val="single"/>
        </w:rPr>
        <w:t>(</w:t>
      </w:r>
      <w:r w:rsidRPr="003442ED">
        <w:rPr>
          <w:rFonts w:asciiTheme="majorHAnsi" w:eastAsia="MS Mincho" w:hAnsiTheme="majorHAnsi" w:cstheme="majorHAnsi"/>
          <w:b/>
          <w:bCs/>
          <w:sz w:val="22"/>
          <w:szCs w:val="22"/>
          <w:u w:val="single"/>
        </w:rPr>
        <w:t>Cause category</w:t>
      </w:r>
      <w:r w:rsidR="00CE5BBB" w:rsidRPr="003442ED">
        <w:rPr>
          <w:rFonts w:asciiTheme="majorHAnsi" w:eastAsia="MS Mincho" w:hAnsiTheme="majorHAnsi" w:cstheme="majorHAnsi"/>
          <w:b/>
          <w:bCs/>
          <w:sz w:val="22"/>
          <w:szCs w:val="22"/>
          <w:u w:val="single"/>
        </w:rPr>
        <w:t>)</w:t>
      </w:r>
      <w:r w:rsidRPr="003442ED">
        <w:rPr>
          <w:rFonts w:asciiTheme="majorHAnsi" w:eastAsia="MS Mincho" w:hAnsiTheme="majorHAnsi" w:cstheme="majorHAnsi"/>
          <w:b/>
          <w:bCs/>
          <w:sz w:val="22"/>
          <w:szCs w:val="22"/>
          <w:u w:val="single"/>
        </w:rPr>
        <w:t>:</w:t>
      </w:r>
      <w:r w:rsidRPr="003442ED">
        <w:rPr>
          <w:rFonts w:asciiTheme="majorHAnsi" w:eastAsia="MS Mincho" w:hAnsiTheme="majorHAnsi" w:cstheme="majorHAnsi"/>
          <w:b/>
          <w:bCs/>
          <w:sz w:val="22"/>
          <w:szCs w:val="22"/>
        </w:rPr>
        <w:t xml:space="preserve"> The next four </w:t>
      </w:r>
      <w:r w:rsidR="001A6C74" w:rsidRPr="003442ED">
        <w:rPr>
          <w:rFonts w:asciiTheme="majorHAnsi" w:eastAsia="MS Mincho" w:hAnsiTheme="majorHAnsi" w:cstheme="majorHAnsi"/>
          <w:b/>
          <w:bCs/>
          <w:sz w:val="22"/>
          <w:szCs w:val="22"/>
        </w:rPr>
        <w:t>characters</w:t>
      </w:r>
      <w:r w:rsidRPr="003442ED">
        <w:rPr>
          <w:rFonts w:asciiTheme="majorHAnsi" w:eastAsia="MS Mincho" w:hAnsiTheme="majorHAnsi" w:cstheme="majorHAnsi"/>
          <w:b/>
          <w:bCs/>
          <w:sz w:val="22"/>
          <w:szCs w:val="22"/>
        </w:rPr>
        <w:t xml:space="preserve"> represent the ICD–9 or ICD–10 cause </w:t>
      </w:r>
      <w:r w:rsidR="0004698F" w:rsidRPr="003442ED">
        <w:rPr>
          <w:rFonts w:asciiTheme="majorHAnsi" w:eastAsia="MS Mincho" w:hAnsiTheme="majorHAnsi" w:cstheme="majorHAnsi"/>
          <w:b/>
          <w:bCs/>
          <w:sz w:val="22"/>
          <w:szCs w:val="22"/>
        </w:rPr>
        <w:t xml:space="preserve">of death </w:t>
      </w:r>
      <w:r w:rsidRPr="003442ED">
        <w:rPr>
          <w:rFonts w:asciiTheme="majorHAnsi" w:eastAsia="MS Mincho" w:hAnsiTheme="majorHAnsi" w:cstheme="majorHAnsi"/>
          <w:b/>
          <w:bCs/>
          <w:sz w:val="22"/>
          <w:szCs w:val="22"/>
        </w:rPr>
        <w:t>code.</w:t>
      </w:r>
      <w:r w:rsidR="003442ED">
        <w:rPr>
          <w:rFonts w:asciiTheme="majorHAnsi" w:eastAsia="MS Mincho" w:hAnsiTheme="majorHAnsi" w:cstheme="majorHAnsi"/>
          <w:sz w:val="22"/>
          <w:szCs w:val="22"/>
        </w:rPr>
        <w:t xml:space="preserve">  </w:t>
      </w:r>
    </w:p>
    <w:p w14:paraId="7133E204" w14:textId="00D7BE18" w:rsidR="00213889" w:rsidRDefault="00213889" w:rsidP="00E21134">
      <w:pPr>
        <w:autoSpaceDE w:val="0"/>
        <w:autoSpaceDN w:val="0"/>
        <w:adjustRightInd w:val="0"/>
        <w:spacing w:after="120"/>
        <w:ind w:left="360"/>
        <w:rPr>
          <w:rFonts w:asciiTheme="majorHAnsi" w:eastAsia="MS Mincho" w:hAnsiTheme="majorHAnsi" w:cstheme="majorHAnsi"/>
          <w:b/>
          <w:bCs/>
          <w:sz w:val="22"/>
          <w:szCs w:val="22"/>
        </w:rPr>
      </w:pPr>
      <w:r w:rsidRPr="00192B6A">
        <w:rPr>
          <w:rFonts w:asciiTheme="majorHAnsi" w:eastAsia="MS Mincho" w:hAnsiTheme="majorHAnsi" w:cstheme="majorHAnsi"/>
          <w:sz w:val="22"/>
          <w:szCs w:val="22"/>
        </w:rPr>
        <w:t>Note:</w:t>
      </w:r>
      <w:r w:rsidRPr="00213889">
        <w:rPr>
          <w:rFonts w:asciiTheme="majorHAnsi" w:eastAsia="MS Mincho" w:hAnsiTheme="majorHAnsi" w:cstheme="majorHAnsi"/>
          <w:b/>
          <w:bCs/>
          <w:sz w:val="22"/>
          <w:szCs w:val="22"/>
        </w:rPr>
        <w:t xml:space="preserve"> </w:t>
      </w:r>
      <w:r w:rsidRPr="00CB0B5A">
        <w:rPr>
          <w:rFonts w:asciiTheme="majorHAnsi" w:eastAsia="MS Mincho" w:hAnsiTheme="majorHAnsi" w:cstheme="majorHAnsi"/>
          <w:sz w:val="22"/>
          <w:szCs w:val="22"/>
        </w:rPr>
        <w:t>ICD-9 four digit codes begin with a numerical first digit. ICD-10 codes begin with an alphabetical first digit</w:t>
      </w:r>
      <w:r w:rsidRPr="00213889">
        <w:rPr>
          <w:rFonts w:asciiTheme="majorHAnsi" w:eastAsia="MS Mincho" w:hAnsiTheme="majorHAnsi" w:cstheme="majorHAnsi"/>
          <w:b/>
          <w:bCs/>
          <w:sz w:val="22"/>
          <w:szCs w:val="22"/>
        </w:rPr>
        <w:t>.</w:t>
      </w:r>
    </w:p>
    <w:p w14:paraId="1162489A" w14:textId="68AE469C" w:rsidR="00F7737B" w:rsidRDefault="00F7737B" w:rsidP="00E21134">
      <w:pPr>
        <w:autoSpaceDE w:val="0"/>
        <w:autoSpaceDN w:val="0"/>
        <w:adjustRightInd w:val="0"/>
        <w:spacing w:after="120"/>
        <w:rPr>
          <w:rFonts w:asciiTheme="majorHAnsi" w:eastAsia="MS Mincho" w:hAnsiTheme="majorHAnsi" w:cstheme="majorHAnsi"/>
          <w:sz w:val="22"/>
          <w:szCs w:val="22"/>
        </w:rPr>
      </w:pPr>
      <w:r w:rsidRPr="001A1D63">
        <w:rPr>
          <w:rFonts w:asciiTheme="majorHAnsi" w:eastAsia="MS Mincho" w:hAnsiTheme="majorHAnsi" w:cstheme="majorHAnsi"/>
          <w:sz w:val="22"/>
          <w:szCs w:val="22"/>
          <w:u w:val="single"/>
        </w:rPr>
        <w:t xml:space="preserve">Position 7 </w:t>
      </w:r>
      <w:r w:rsidR="00CE5BBB" w:rsidRPr="001A1D63">
        <w:rPr>
          <w:rFonts w:asciiTheme="majorHAnsi" w:eastAsia="MS Mincho" w:hAnsiTheme="majorHAnsi" w:cstheme="majorHAnsi"/>
          <w:sz w:val="22"/>
          <w:szCs w:val="22"/>
          <w:u w:val="single"/>
        </w:rPr>
        <w:t>(</w:t>
      </w:r>
      <w:r w:rsidRPr="001A1D63">
        <w:rPr>
          <w:rFonts w:asciiTheme="majorHAnsi" w:eastAsia="MS Mincho" w:hAnsiTheme="majorHAnsi" w:cstheme="majorHAnsi"/>
          <w:sz w:val="22"/>
          <w:szCs w:val="22"/>
          <w:u w:val="single"/>
        </w:rPr>
        <w:t>Nature of injury flag</w:t>
      </w:r>
      <w:r w:rsidR="00CE5BBB" w:rsidRPr="001A1D63">
        <w:rPr>
          <w:rFonts w:asciiTheme="majorHAnsi" w:eastAsia="MS Mincho" w:hAnsiTheme="majorHAnsi" w:cstheme="majorHAnsi"/>
          <w:sz w:val="22"/>
          <w:szCs w:val="22"/>
          <w:u w:val="single"/>
        </w:rPr>
        <w:t>)</w:t>
      </w:r>
      <w:r w:rsidRPr="001A1D63">
        <w:rPr>
          <w:rFonts w:asciiTheme="majorHAnsi" w:eastAsia="MS Mincho" w:hAnsiTheme="majorHAnsi" w:cstheme="majorHAnsi"/>
          <w:sz w:val="22"/>
          <w:szCs w:val="22"/>
          <w:u w:val="single"/>
        </w:rPr>
        <w:t>:</w:t>
      </w:r>
      <w:r w:rsidRPr="001A1D63">
        <w:rPr>
          <w:rFonts w:asciiTheme="majorHAnsi" w:eastAsia="MS Mincho" w:hAnsiTheme="majorHAnsi" w:cstheme="majorHAnsi"/>
          <w:sz w:val="22"/>
          <w:szCs w:val="22"/>
        </w:rPr>
        <w:t xml:space="preserve"> ICD–9 uses the same series of numbers (800–999) to indicate nature of injury (N codes) and external cause </w:t>
      </w:r>
      <w:r w:rsidR="0004698F">
        <w:rPr>
          <w:rFonts w:asciiTheme="majorHAnsi" w:eastAsia="MS Mincho" w:hAnsiTheme="majorHAnsi" w:cstheme="majorHAnsi"/>
          <w:sz w:val="22"/>
          <w:szCs w:val="22"/>
        </w:rPr>
        <w:t xml:space="preserve">of death </w:t>
      </w:r>
      <w:r w:rsidRPr="001A1D63">
        <w:rPr>
          <w:rFonts w:asciiTheme="majorHAnsi" w:eastAsia="MS Mincho" w:hAnsiTheme="majorHAnsi" w:cstheme="majorHAnsi"/>
          <w:sz w:val="22"/>
          <w:szCs w:val="22"/>
        </w:rPr>
        <w:t xml:space="preserve">codes (E codes). This </w:t>
      </w:r>
      <w:r w:rsidR="00CE5BBB">
        <w:rPr>
          <w:rFonts w:asciiTheme="majorHAnsi" w:eastAsia="MS Mincho" w:hAnsiTheme="majorHAnsi" w:cstheme="majorHAnsi"/>
          <w:sz w:val="22"/>
          <w:szCs w:val="22"/>
        </w:rPr>
        <w:t>character</w:t>
      </w:r>
      <w:r w:rsidRPr="001A1D63">
        <w:rPr>
          <w:rFonts w:asciiTheme="majorHAnsi" w:eastAsia="MS Mincho" w:hAnsiTheme="majorHAnsi" w:cstheme="majorHAnsi"/>
          <w:sz w:val="22"/>
          <w:szCs w:val="22"/>
        </w:rPr>
        <w:t xml:space="preserve"> distinguishes between the two with a one (1) representing nature of injury codes and a zero (0) representing all other cause</w:t>
      </w:r>
      <w:r w:rsidR="0004698F">
        <w:rPr>
          <w:rFonts w:asciiTheme="majorHAnsi" w:eastAsia="MS Mincho" w:hAnsiTheme="majorHAnsi" w:cstheme="majorHAnsi"/>
          <w:sz w:val="22"/>
          <w:szCs w:val="22"/>
        </w:rPr>
        <w:t xml:space="preserve"> of death</w:t>
      </w:r>
      <w:r w:rsidRPr="001A1D63">
        <w:rPr>
          <w:rFonts w:asciiTheme="majorHAnsi" w:eastAsia="MS Mincho" w:hAnsiTheme="majorHAnsi" w:cstheme="majorHAnsi"/>
          <w:sz w:val="22"/>
          <w:szCs w:val="22"/>
        </w:rPr>
        <w:t xml:space="preserve"> codes. (N</w:t>
      </w:r>
      <w:r w:rsidR="00CB0B5A">
        <w:rPr>
          <w:rFonts w:asciiTheme="majorHAnsi" w:eastAsia="MS Mincho" w:hAnsiTheme="majorHAnsi" w:cstheme="majorHAnsi"/>
          <w:sz w:val="22"/>
          <w:szCs w:val="22"/>
        </w:rPr>
        <w:t>ote</w:t>
      </w:r>
      <w:r w:rsidRPr="001A1D63">
        <w:rPr>
          <w:rFonts w:asciiTheme="majorHAnsi" w:eastAsia="MS Mincho" w:hAnsiTheme="majorHAnsi" w:cstheme="majorHAnsi"/>
          <w:sz w:val="22"/>
          <w:szCs w:val="22"/>
        </w:rPr>
        <w:t>: ICD–10 nature of injury codes are S000–T983 and do not have a flag of one (1) at the seventh position; the seventh position is blank.)</w:t>
      </w:r>
    </w:p>
    <w:p w14:paraId="2749D37A" w14:textId="14463E07" w:rsidR="001554DB" w:rsidRPr="00E16537" w:rsidRDefault="001554DB" w:rsidP="001554DB">
      <w:pPr>
        <w:pStyle w:val="PlainText"/>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 xml:space="preserve">SAS Type: </w:t>
      </w:r>
      <w:r w:rsidR="00491F90">
        <w:rPr>
          <w:rFonts w:asciiTheme="majorHAnsi" w:eastAsia="MS Mincho" w:hAnsiTheme="majorHAnsi" w:cstheme="majorHAnsi"/>
          <w:sz w:val="22"/>
          <w:szCs w:val="22"/>
        </w:rPr>
        <w:t>CHAR</w:t>
      </w:r>
      <w:r w:rsidR="00491F90">
        <w:rPr>
          <w:rFonts w:asciiTheme="majorHAnsi" w:eastAsia="MS Mincho" w:hAnsiTheme="majorHAnsi" w:cstheme="majorHAnsi"/>
          <w:sz w:val="22"/>
          <w:szCs w:val="22"/>
        </w:rPr>
        <w:tab/>
      </w:r>
    </w:p>
    <w:p w14:paraId="5642C70F" w14:textId="763C2DCA" w:rsidR="001554DB" w:rsidRDefault="001554DB" w:rsidP="001554DB">
      <w:pPr>
        <w:pStyle w:val="PlainText"/>
        <w:spacing w:after="160"/>
        <w:jc w:val="both"/>
        <w:rPr>
          <w:rFonts w:asciiTheme="majorHAnsi" w:eastAsia="MS Mincho" w:hAnsiTheme="majorHAnsi" w:cstheme="majorHAnsi"/>
          <w:sz w:val="22"/>
          <w:szCs w:val="22"/>
        </w:rPr>
      </w:pPr>
      <w:r w:rsidRPr="00E16537">
        <w:rPr>
          <w:rFonts w:asciiTheme="majorHAnsi" w:eastAsia="MS Mincho" w:hAnsiTheme="majorHAnsi" w:cstheme="majorHAnsi"/>
          <w:sz w:val="22"/>
          <w:szCs w:val="22"/>
        </w:rPr>
        <w:t>SAS Format:</w:t>
      </w:r>
      <w:r w:rsidR="00491F90">
        <w:rPr>
          <w:rFonts w:asciiTheme="majorHAnsi" w:eastAsia="MS Mincho" w:hAnsiTheme="majorHAnsi" w:cstheme="majorHAnsi"/>
          <w:sz w:val="22"/>
          <w:szCs w:val="22"/>
        </w:rPr>
        <w:t xml:space="preserve"> $7.</w:t>
      </w:r>
    </w:p>
    <w:p w14:paraId="10D4D266" w14:textId="77777777" w:rsidR="00BB05EC" w:rsidRDefault="00BB05EC" w:rsidP="00BB05EC">
      <w:pPr>
        <w:rPr>
          <w:rFonts w:asciiTheme="majorHAnsi" w:hAnsiTheme="majorHAnsi" w:cstheme="majorHAnsi"/>
          <w:b/>
          <w:sz w:val="26"/>
          <w:szCs w:val="26"/>
        </w:rPr>
      </w:pPr>
    </w:p>
    <w:p w14:paraId="72233890" w14:textId="77777777" w:rsidR="00002851" w:rsidRDefault="00002851">
      <w:pPr>
        <w:rPr>
          <w:rFonts w:asciiTheme="majorHAnsi" w:hAnsiTheme="majorHAnsi" w:cstheme="majorHAnsi"/>
          <w:b/>
          <w:sz w:val="26"/>
          <w:szCs w:val="26"/>
        </w:rPr>
        <w:sectPr w:rsidR="00002851" w:rsidSect="00FD7D1A">
          <w:headerReference w:type="default" r:id="rId38"/>
          <w:pgSz w:w="12240" w:h="15840" w:code="1"/>
          <w:pgMar w:top="1440" w:right="1325" w:bottom="1440" w:left="1325" w:header="720" w:footer="720" w:gutter="0"/>
          <w:cols w:space="720"/>
          <w:docGrid w:linePitch="360"/>
        </w:sectPr>
      </w:pPr>
    </w:p>
    <w:p w14:paraId="4516DAED" w14:textId="05659D85" w:rsidR="00AD50E0" w:rsidRPr="00EB7A9E" w:rsidRDefault="00AD50E0" w:rsidP="00C73F41">
      <w:pPr>
        <w:pStyle w:val="Heading1"/>
        <w:tabs>
          <w:tab w:val="center" w:pos="4795"/>
        </w:tabs>
        <w:spacing w:before="0" w:after="240"/>
        <w:jc w:val="left"/>
        <w:rPr>
          <w:sz w:val="26"/>
          <w:szCs w:val="26"/>
        </w:rPr>
      </w:pPr>
      <w:bookmarkStart w:id="108" w:name="_Toc115936055"/>
      <w:bookmarkStart w:id="109" w:name="APP_1"/>
      <w:r w:rsidRPr="00EB7A9E">
        <w:rPr>
          <w:sz w:val="26"/>
          <w:szCs w:val="26"/>
        </w:rPr>
        <w:t>APPENDICES</w:t>
      </w:r>
      <w:bookmarkEnd w:id="108"/>
    </w:p>
    <w:bookmarkStart w:id="110" w:name="_Hlk115936120"/>
    <w:p w14:paraId="4FEC1D35" w14:textId="732F664B" w:rsidR="00AD50E0" w:rsidRPr="00225A14" w:rsidRDefault="00E17106" w:rsidP="00C73F41">
      <w:pPr>
        <w:pStyle w:val="ListParagraph"/>
        <w:numPr>
          <w:ilvl w:val="0"/>
          <w:numId w:val="45"/>
        </w:numPr>
        <w:spacing w:after="120"/>
        <w:ind w:left="360"/>
        <w:rPr>
          <w:rFonts w:asciiTheme="majorHAnsi" w:hAnsiTheme="majorHAnsi" w:cstheme="majorHAnsi"/>
        </w:rPr>
      </w:pPr>
      <w:r w:rsidRPr="00225A14">
        <w:fldChar w:fldCharType="begin"/>
      </w:r>
      <w:r w:rsidRPr="00225A14">
        <w:rPr>
          <w:rFonts w:asciiTheme="majorHAnsi" w:hAnsiTheme="majorHAnsi" w:cstheme="majorHAnsi"/>
        </w:rPr>
        <w:instrText xml:space="preserve"> HYPERLINK \l "APP_A" </w:instrText>
      </w:r>
      <w:r w:rsidRPr="00225A14">
        <w:fldChar w:fldCharType="separate"/>
      </w:r>
      <w:r w:rsidR="00AD50E0" w:rsidRPr="00225A14">
        <w:rPr>
          <w:rStyle w:val="Hyperlink"/>
          <w:rFonts w:asciiTheme="majorHAnsi" w:hAnsiTheme="majorHAnsi" w:cstheme="majorHAnsi"/>
        </w:rPr>
        <w:t>NCHS</w:t>
      </w:r>
      <w:r w:rsidR="00AD50E0" w:rsidRPr="00225A14">
        <w:rPr>
          <w:rStyle w:val="Hyperlink"/>
          <w:rFonts w:asciiTheme="majorHAnsi" w:hAnsiTheme="majorHAnsi" w:cstheme="majorHAnsi"/>
          <w:spacing w:val="-4"/>
        </w:rPr>
        <w:t xml:space="preserve"> </w:t>
      </w:r>
      <w:r w:rsidR="00AD50E0" w:rsidRPr="00225A14">
        <w:rPr>
          <w:rStyle w:val="Hyperlink"/>
          <w:rFonts w:asciiTheme="majorHAnsi" w:hAnsiTheme="majorHAnsi" w:cstheme="majorHAnsi"/>
        </w:rPr>
        <w:t>113</w:t>
      </w:r>
      <w:r w:rsidR="00AD50E0" w:rsidRPr="00225A14">
        <w:rPr>
          <w:rStyle w:val="Hyperlink"/>
          <w:rFonts w:asciiTheme="majorHAnsi" w:hAnsiTheme="majorHAnsi" w:cstheme="majorHAnsi"/>
          <w:spacing w:val="-4"/>
        </w:rPr>
        <w:t xml:space="preserve"> </w:t>
      </w:r>
      <w:r w:rsidR="00AD50E0" w:rsidRPr="00225A14">
        <w:rPr>
          <w:rStyle w:val="Hyperlink"/>
          <w:rFonts w:asciiTheme="majorHAnsi" w:hAnsiTheme="majorHAnsi" w:cstheme="majorHAnsi"/>
        </w:rPr>
        <w:t>Causes</w:t>
      </w:r>
      <w:r w:rsidR="00AD50E0" w:rsidRPr="00225A14">
        <w:rPr>
          <w:rStyle w:val="Hyperlink"/>
          <w:rFonts w:asciiTheme="majorHAnsi" w:hAnsiTheme="majorHAnsi" w:cstheme="majorHAnsi"/>
          <w:spacing w:val="-2"/>
        </w:rPr>
        <w:t xml:space="preserve"> </w:t>
      </w:r>
      <w:r w:rsidR="00AD50E0" w:rsidRPr="00225A14">
        <w:rPr>
          <w:rStyle w:val="Hyperlink"/>
          <w:rFonts w:asciiTheme="majorHAnsi" w:hAnsiTheme="majorHAnsi" w:cstheme="majorHAnsi"/>
        </w:rPr>
        <w:t>of</w:t>
      </w:r>
      <w:r w:rsidR="00AD50E0" w:rsidRPr="00225A14">
        <w:rPr>
          <w:rStyle w:val="Hyperlink"/>
          <w:rFonts w:asciiTheme="majorHAnsi" w:hAnsiTheme="majorHAnsi" w:cstheme="majorHAnsi"/>
          <w:spacing w:val="-4"/>
        </w:rPr>
        <w:t xml:space="preserve"> </w:t>
      </w:r>
      <w:r w:rsidR="00AD50E0" w:rsidRPr="00225A14">
        <w:rPr>
          <w:rStyle w:val="Hyperlink"/>
          <w:rFonts w:asciiTheme="majorHAnsi" w:hAnsiTheme="majorHAnsi" w:cstheme="majorHAnsi"/>
        </w:rPr>
        <w:t>Death</w:t>
      </w:r>
      <w:r w:rsidR="00AD50E0" w:rsidRPr="00225A14">
        <w:rPr>
          <w:rStyle w:val="Hyperlink"/>
          <w:rFonts w:asciiTheme="majorHAnsi" w:hAnsiTheme="majorHAnsi" w:cstheme="majorHAnsi"/>
          <w:spacing w:val="-3"/>
        </w:rPr>
        <w:t xml:space="preserve"> </w:t>
      </w:r>
      <w:r w:rsidR="00AD50E0" w:rsidRPr="00225A14">
        <w:rPr>
          <w:rStyle w:val="Hyperlink"/>
          <w:rFonts w:asciiTheme="majorHAnsi" w:hAnsiTheme="majorHAnsi" w:cstheme="majorHAnsi"/>
        </w:rPr>
        <w:t>for</w:t>
      </w:r>
      <w:r w:rsidR="00AD50E0" w:rsidRPr="00225A14">
        <w:rPr>
          <w:rStyle w:val="Hyperlink"/>
          <w:rFonts w:asciiTheme="majorHAnsi" w:hAnsiTheme="majorHAnsi" w:cstheme="majorHAnsi"/>
          <w:spacing w:val="-1"/>
        </w:rPr>
        <w:t xml:space="preserve"> </w:t>
      </w:r>
      <w:r w:rsidR="00AD50E0" w:rsidRPr="00225A14">
        <w:rPr>
          <w:rStyle w:val="Hyperlink"/>
          <w:rFonts w:asciiTheme="majorHAnsi" w:hAnsiTheme="majorHAnsi" w:cstheme="majorHAnsi"/>
        </w:rPr>
        <w:t>ICD-</w:t>
      </w:r>
      <w:r w:rsidR="00AD50E0" w:rsidRPr="00225A14">
        <w:rPr>
          <w:rStyle w:val="Hyperlink"/>
          <w:rFonts w:asciiTheme="majorHAnsi" w:hAnsiTheme="majorHAnsi" w:cstheme="majorHAnsi"/>
          <w:spacing w:val="-5"/>
        </w:rPr>
        <w:t>10</w:t>
      </w:r>
      <w:r w:rsidRPr="00225A14">
        <w:rPr>
          <w:rStyle w:val="Hyperlink"/>
          <w:rFonts w:asciiTheme="majorHAnsi" w:hAnsiTheme="majorHAnsi" w:cstheme="majorHAnsi"/>
          <w:spacing w:val="-5"/>
        </w:rPr>
        <w:fldChar w:fldCharType="end"/>
      </w:r>
    </w:p>
    <w:p w14:paraId="335AF879" w14:textId="3EB5142B" w:rsidR="00AD50E0" w:rsidRPr="00225A14" w:rsidRDefault="00EB7D25" w:rsidP="00C73F41">
      <w:pPr>
        <w:pStyle w:val="ListParagraph"/>
        <w:numPr>
          <w:ilvl w:val="0"/>
          <w:numId w:val="45"/>
        </w:numPr>
        <w:spacing w:after="120"/>
        <w:ind w:left="360"/>
        <w:rPr>
          <w:rFonts w:asciiTheme="majorHAnsi" w:hAnsiTheme="majorHAnsi" w:cstheme="majorHAnsi"/>
        </w:rPr>
      </w:pPr>
      <w:hyperlink w:anchor="APP_B" w:history="1">
        <w:r w:rsidR="00225A14" w:rsidRPr="0031071B">
          <w:rPr>
            <w:rStyle w:val="Hyperlink"/>
            <w:rFonts w:asciiTheme="majorHAnsi" w:hAnsiTheme="majorHAnsi" w:cstheme="majorHAnsi"/>
            <w:spacing w:val="-5"/>
          </w:rPr>
          <w:t>U.S. Census Bureau Industry Classification</w:t>
        </w:r>
      </w:hyperlink>
    </w:p>
    <w:p w14:paraId="026957BC" w14:textId="3AB84302" w:rsidR="00225A14" w:rsidRPr="00225A14" w:rsidRDefault="00EB7D25" w:rsidP="00C73F41">
      <w:pPr>
        <w:pStyle w:val="ListParagraph"/>
        <w:numPr>
          <w:ilvl w:val="0"/>
          <w:numId w:val="45"/>
        </w:numPr>
        <w:autoSpaceDE w:val="0"/>
        <w:autoSpaceDN w:val="0"/>
        <w:adjustRightInd w:val="0"/>
        <w:ind w:left="360"/>
        <w:rPr>
          <w:rFonts w:asciiTheme="majorHAnsi" w:eastAsia="MS Mincho" w:hAnsiTheme="majorHAnsi" w:cstheme="majorHAnsi"/>
        </w:rPr>
      </w:pPr>
      <w:hyperlink w:anchor="APP_C" w:history="1">
        <w:r w:rsidR="00225A14" w:rsidRPr="0031071B">
          <w:rPr>
            <w:rStyle w:val="Hyperlink"/>
            <w:rFonts w:asciiTheme="majorHAnsi" w:eastAsia="MS Mincho" w:hAnsiTheme="majorHAnsi" w:cstheme="majorHAnsi"/>
          </w:rPr>
          <w:t>U.S. Census Bureau Occupation Classification</w:t>
        </w:r>
      </w:hyperlink>
    </w:p>
    <w:p w14:paraId="1E88D53D" w14:textId="4BA57E56" w:rsidR="00225A14" w:rsidRDefault="00EB7D25" w:rsidP="00C73F41">
      <w:pPr>
        <w:pStyle w:val="ListParagraph"/>
        <w:numPr>
          <w:ilvl w:val="0"/>
          <w:numId w:val="45"/>
        </w:numPr>
        <w:spacing w:after="120"/>
        <w:ind w:left="360"/>
        <w:rPr>
          <w:rFonts w:asciiTheme="majorHAnsi" w:hAnsiTheme="majorHAnsi" w:cstheme="majorHAnsi"/>
        </w:rPr>
      </w:pPr>
      <w:hyperlink w:anchor="APP_D" w:history="1">
        <w:r w:rsidR="00225A14" w:rsidRPr="0031071B">
          <w:rPr>
            <w:rStyle w:val="Hyperlink"/>
            <w:rFonts w:asciiTheme="majorHAnsi" w:hAnsiTheme="majorHAnsi" w:cstheme="majorHAnsi"/>
          </w:rPr>
          <w:t>2010 Census Industry Codes</w:t>
        </w:r>
      </w:hyperlink>
    </w:p>
    <w:p w14:paraId="3425D8DB" w14:textId="1EA7EC91" w:rsidR="00225A14" w:rsidRPr="00225A14" w:rsidRDefault="00EB7D25" w:rsidP="00C73F41">
      <w:pPr>
        <w:pStyle w:val="ListParagraph"/>
        <w:numPr>
          <w:ilvl w:val="0"/>
          <w:numId w:val="45"/>
        </w:numPr>
        <w:spacing w:after="120"/>
        <w:ind w:left="360"/>
        <w:rPr>
          <w:rFonts w:asciiTheme="majorHAnsi" w:hAnsiTheme="majorHAnsi" w:cstheme="majorHAnsi"/>
        </w:rPr>
      </w:pPr>
      <w:hyperlink w:anchor="APP_E" w:history="1">
        <w:r w:rsidR="00225A14" w:rsidRPr="0031071B">
          <w:rPr>
            <w:rStyle w:val="Hyperlink"/>
            <w:rFonts w:asciiTheme="majorHAnsi" w:hAnsiTheme="majorHAnsi" w:cstheme="majorHAnsi"/>
          </w:rPr>
          <w:t>2010 Census Occupation Codes</w:t>
        </w:r>
      </w:hyperlink>
      <w:bookmarkEnd w:id="110"/>
    </w:p>
    <w:p w14:paraId="45652C1B" w14:textId="77777777" w:rsidR="00AD50E0" w:rsidRPr="00AD50E0" w:rsidRDefault="00AD50E0" w:rsidP="00AD50E0">
      <w:pPr>
        <w:spacing w:after="120"/>
        <w:rPr>
          <w:rFonts w:asciiTheme="majorHAnsi" w:hAnsiTheme="majorHAnsi" w:cstheme="majorHAnsi"/>
        </w:rPr>
      </w:pPr>
    </w:p>
    <w:p w14:paraId="4ED11CBE" w14:textId="7834E128" w:rsidR="004A54F7" w:rsidRDefault="004A54F7">
      <w:pPr>
        <w:sectPr w:rsidR="004A54F7" w:rsidSect="00FD7D1A">
          <w:headerReference w:type="default" r:id="rId39"/>
          <w:pgSz w:w="12240" w:h="15840" w:code="1"/>
          <w:pgMar w:top="1440" w:right="1325" w:bottom="1440" w:left="1325" w:header="720" w:footer="720" w:gutter="0"/>
          <w:cols w:space="720"/>
          <w:docGrid w:linePitch="360"/>
        </w:sectPr>
      </w:pPr>
    </w:p>
    <w:p w14:paraId="7D3D61F0" w14:textId="57FF1366" w:rsidR="00081CA1" w:rsidRPr="009817FB" w:rsidRDefault="00081CA1" w:rsidP="00041EB9">
      <w:pPr>
        <w:spacing w:after="240"/>
        <w:jc w:val="center"/>
        <w:rPr>
          <w:rFonts w:asciiTheme="majorHAnsi" w:hAnsiTheme="majorHAnsi" w:cstheme="majorHAnsi"/>
          <w:b/>
          <w:bCs/>
          <w:i/>
          <w:iCs/>
          <w:sz w:val="26"/>
          <w:szCs w:val="26"/>
        </w:rPr>
      </w:pPr>
      <w:bookmarkStart w:id="111" w:name="APP_A"/>
      <w:r w:rsidRPr="009817FB">
        <w:rPr>
          <w:rFonts w:asciiTheme="majorHAnsi" w:hAnsiTheme="majorHAnsi" w:cstheme="majorHAnsi"/>
          <w:b/>
          <w:bCs/>
          <w:sz w:val="26"/>
          <w:szCs w:val="26"/>
        </w:rPr>
        <w:t>Appendix</w:t>
      </w:r>
      <w:r w:rsidRPr="009817FB">
        <w:rPr>
          <w:rFonts w:asciiTheme="majorHAnsi" w:hAnsiTheme="majorHAnsi" w:cstheme="majorHAnsi"/>
          <w:b/>
          <w:bCs/>
          <w:spacing w:val="-6"/>
          <w:sz w:val="26"/>
          <w:szCs w:val="26"/>
        </w:rPr>
        <w:t xml:space="preserve"> </w:t>
      </w:r>
      <w:bookmarkEnd w:id="109"/>
      <w:r w:rsidR="00AD50E0" w:rsidRPr="009817FB">
        <w:rPr>
          <w:rFonts w:asciiTheme="majorHAnsi" w:hAnsiTheme="majorHAnsi" w:cstheme="majorHAnsi"/>
          <w:b/>
          <w:bCs/>
          <w:spacing w:val="-10"/>
          <w:sz w:val="26"/>
          <w:szCs w:val="26"/>
        </w:rPr>
        <w:t>A</w:t>
      </w:r>
      <w:r w:rsidR="00350EA6" w:rsidRPr="009817FB">
        <w:rPr>
          <w:rFonts w:asciiTheme="majorHAnsi" w:hAnsiTheme="majorHAnsi" w:cstheme="majorHAnsi"/>
          <w:b/>
          <w:bCs/>
          <w:spacing w:val="-10"/>
          <w:sz w:val="26"/>
          <w:szCs w:val="26"/>
        </w:rPr>
        <w:t>:</w:t>
      </w:r>
      <w:r w:rsidR="00041EB9">
        <w:rPr>
          <w:rFonts w:asciiTheme="majorHAnsi" w:hAnsiTheme="majorHAnsi" w:cstheme="majorHAnsi"/>
          <w:b/>
          <w:bCs/>
          <w:spacing w:val="-10"/>
          <w:sz w:val="26"/>
          <w:szCs w:val="26"/>
        </w:rPr>
        <w:t xml:space="preserve"> </w:t>
      </w:r>
      <w:r w:rsidR="00350EA6" w:rsidRPr="009817FB">
        <w:rPr>
          <w:rFonts w:asciiTheme="majorHAnsi" w:hAnsiTheme="majorHAnsi" w:cstheme="majorHAnsi"/>
          <w:b/>
          <w:bCs/>
          <w:spacing w:val="-10"/>
          <w:sz w:val="26"/>
          <w:szCs w:val="26"/>
        </w:rPr>
        <w:t xml:space="preserve"> </w:t>
      </w:r>
      <w:bookmarkStart w:id="112" w:name="_Hlk102043794"/>
      <w:bookmarkEnd w:id="111"/>
      <w:r w:rsidRPr="009817FB">
        <w:rPr>
          <w:rFonts w:asciiTheme="majorHAnsi" w:hAnsiTheme="majorHAnsi" w:cstheme="majorHAnsi"/>
          <w:b/>
          <w:bCs/>
          <w:sz w:val="26"/>
          <w:szCs w:val="26"/>
        </w:rPr>
        <w:t>NCHS</w:t>
      </w:r>
      <w:r w:rsidRPr="009817FB">
        <w:rPr>
          <w:rFonts w:asciiTheme="majorHAnsi" w:hAnsiTheme="majorHAnsi" w:cstheme="majorHAnsi"/>
          <w:b/>
          <w:bCs/>
          <w:spacing w:val="-4"/>
          <w:sz w:val="26"/>
          <w:szCs w:val="26"/>
        </w:rPr>
        <w:t xml:space="preserve"> </w:t>
      </w:r>
      <w:r w:rsidRPr="009817FB">
        <w:rPr>
          <w:rFonts w:asciiTheme="majorHAnsi" w:hAnsiTheme="majorHAnsi" w:cstheme="majorHAnsi"/>
          <w:b/>
          <w:bCs/>
          <w:sz w:val="26"/>
          <w:szCs w:val="26"/>
        </w:rPr>
        <w:t>113</w:t>
      </w:r>
      <w:r w:rsidRPr="009817FB">
        <w:rPr>
          <w:rFonts w:asciiTheme="majorHAnsi" w:hAnsiTheme="majorHAnsi" w:cstheme="majorHAnsi"/>
          <w:b/>
          <w:bCs/>
          <w:spacing w:val="-4"/>
          <w:sz w:val="26"/>
          <w:szCs w:val="26"/>
        </w:rPr>
        <w:t xml:space="preserve"> </w:t>
      </w:r>
      <w:r w:rsidRPr="009817FB">
        <w:rPr>
          <w:rFonts w:asciiTheme="majorHAnsi" w:hAnsiTheme="majorHAnsi" w:cstheme="majorHAnsi"/>
          <w:b/>
          <w:bCs/>
          <w:sz w:val="26"/>
          <w:szCs w:val="26"/>
        </w:rPr>
        <w:t>Causes</w:t>
      </w:r>
      <w:r w:rsidRPr="009817FB">
        <w:rPr>
          <w:rFonts w:asciiTheme="majorHAnsi" w:hAnsiTheme="majorHAnsi" w:cstheme="majorHAnsi"/>
          <w:b/>
          <w:bCs/>
          <w:spacing w:val="-2"/>
          <w:sz w:val="26"/>
          <w:szCs w:val="26"/>
        </w:rPr>
        <w:t xml:space="preserve"> </w:t>
      </w:r>
      <w:r w:rsidRPr="009817FB">
        <w:rPr>
          <w:rFonts w:asciiTheme="majorHAnsi" w:hAnsiTheme="majorHAnsi" w:cstheme="majorHAnsi"/>
          <w:b/>
          <w:bCs/>
          <w:sz w:val="26"/>
          <w:szCs w:val="26"/>
        </w:rPr>
        <w:t>of</w:t>
      </w:r>
      <w:r w:rsidRPr="009817FB">
        <w:rPr>
          <w:rFonts w:asciiTheme="majorHAnsi" w:hAnsiTheme="majorHAnsi" w:cstheme="majorHAnsi"/>
          <w:b/>
          <w:bCs/>
          <w:spacing w:val="-4"/>
          <w:sz w:val="26"/>
          <w:szCs w:val="26"/>
        </w:rPr>
        <w:t xml:space="preserve"> </w:t>
      </w:r>
      <w:r w:rsidRPr="009817FB">
        <w:rPr>
          <w:rFonts w:asciiTheme="majorHAnsi" w:hAnsiTheme="majorHAnsi" w:cstheme="majorHAnsi"/>
          <w:b/>
          <w:bCs/>
          <w:sz w:val="26"/>
          <w:szCs w:val="26"/>
        </w:rPr>
        <w:t>Death</w:t>
      </w:r>
      <w:bookmarkEnd w:id="112"/>
    </w:p>
    <w:p w14:paraId="55249E14" w14:textId="60751CA5" w:rsidR="00041EB9" w:rsidRPr="00007285" w:rsidRDefault="00041EB9" w:rsidP="00D422CF">
      <w:pPr>
        <w:pStyle w:val="BodyText"/>
        <w:spacing w:after="240"/>
        <w:rPr>
          <w:rFonts w:asciiTheme="majorHAnsi" w:hAnsiTheme="majorHAnsi" w:cstheme="majorHAnsi"/>
        </w:rPr>
      </w:pPr>
      <w:r w:rsidRPr="005E30AD">
        <w:rPr>
          <w:rFonts w:asciiTheme="majorHAnsi" w:eastAsia="MS Mincho" w:hAnsiTheme="majorHAnsi" w:cstheme="majorHAnsi"/>
          <w:sz w:val="22"/>
          <w:szCs w:val="22"/>
        </w:rPr>
        <w:t>In 199</w:t>
      </w:r>
      <w:r>
        <w:rPr>
          <w:rFonts w:asciiTheme="majorHAnsi" w:eastAsia="MS Mincho" w:hAnsiTheme="majorHAnsi" w:cstheme="majorHAnsi"/>
          <w:sz w:val="22"/>
          <w:szCs w:val="22"/>
        </w:rPr>
        <w:t>9,</w:t>
      </w:r>
      <w:r w:rsidRPr="005E30AD">
        <w:rPr>
          <w:rFonts w:asciiTheme="majorHAnsi" w:eastAsia="MS Mincho" w:hAnsiTheme="majorHAnsi" w:cstheme="majorHAnsi"/>
          <w:sz w:val="22"/>
          <w:szCs w:val="22"/>
        </w:rPr>
        <w:t xml:space="preserve"> the CDC’s National Center for Health Statistics published a standardized list of 113 selected causes of death</w:t>
      </w:r>
      <w:r>
        <w:rPr>
          <w:rFonts w:asciiTheme="majorHAnsi" w:eastAsia="MS Mincho" w:hAnsiTheme="majorHAnsi" w:cstheme="majorHAnsi"/>
          <w:sz w:val="22"/>
          <w:szCs w:val="22"/>
        </w:rPr>
        <w:t>.</w:t>
      </w:r>
      <w:r w:rsidRPr="005E30AD">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This allowed for assigning common causes of death across the definitions developed for ICD-9 and ICD-10.</w:t>
      </w:r>
    </w:p>
    <w:p w14:paraId="76EC4D42"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Salmonella infections [002–003] [A01–A02]</w:t>
      </w:r>
    </w:p>
    <w:p w14:paraId="625CE32C"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Shigellosis and amebiasis [004,006] [A03, A06]</w:t>
      </w:r>
    </w:p>
    <w:p w14:paraId="2083F51D"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Certain other intestinal infections [007–009] [A04, A07–A09]</w:t>
      </w:r>
    </w:p>
    <w:p w14:paraId="015F231E"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 xml:space="preserve">Respiratory tuberculosis [010–012] [A16] </w:t>
      </w:r>
    </w:p>
    <w:p w14:paraId="39D2F79C"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tuberculosis [013–018] [A17–A19]</w:t>
      </w:r>
    </w:p>
    <w:p w14:paraId="6D7200F9"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Whooping cough [033] [A37]</w:t>
      </w:r>
    </w:p>
    <w:p w14:paraId="499C4BF0"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Scarlet fever and erysipelas [034.1–035] [A38, A46]</w:t>
      </w:r>
    </w:p>
    <w:p w14:paraId="0C1A1D38"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 xml:space="preserve">Meningococcal infection [036] [A39] </w:t>
      </w:r>
    </w:p>
    <w:p w14:paraId="60DF977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Septicemia [038] [A40–A41]</w:t>
      </w:r>
    </w:p>
    <w:p w14:paraId="7CC21A20"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Syphilis [090–097] [A50–A53]</w:t>
      </w:r>
    </w:p>
    <w:p w14:paraId="3D71276D"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Acute poliomyelitis [045] [A80]</w:t>
      </w:r>
    </w:p>
    <w:p w14:paraId="3902465B"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 xml:space="preserve">Arthropod-borne viral encephalitis [062–064]  [A83–A84, A85.2] </w:t>
      </w:r>
    </w:p>
    <w:p w14:paraId="2751EF05"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Measles [055] [B05]</w:t>
      </w:r>
    </w:p>
    <w:p w14:paraId="0D4B641E"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Viral hepatitis [070] [B15–B19]</w:t>
      </w:r>
    </w:p>
    <w:p w14:paraId="204C8973"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Human immunodeficiency virus (HIV) disease [042–044] [B20–B24]</w:t>
      </w:r>
    </w:p>
    <w:p w14:paraId="3341BD3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Malaria [084] [B50–B54]</w:t>
      </w:r>
    </w:p>
    <w:p w14:paraId="7C05E3C3"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and unspecified infectious and parasitic diseases and their sequelae [001, 005, 020–032, 037, 039–041, 046–054, 056–061, 065–066, 071–083, 085–088, 098–134, 136, 139, 771.3] [A00, A05, A20–A36, A42–A44, A48–A49, A54–A79, A81–A82, A85.0–A85.1, A85.8, A86–B04, B06–B09, B25–B49, B55–B99]</w:t>
      </w:r>
    </w:p>
    <w:p w14:paraId="08FFB3CB"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neoplasms of lip, oral cavity and pharynx [140–149] [C00–C14]</w:t>
      </w:r>
    </w:p>
    <w:p w14:paraId="54A1214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esophagus [150] [C15]</w:t>
      </w:r>
    </w:p>
    <w:p w14:paraId="448672EA"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stomach [151] [C16]</w:t>
      </w:r>
    </w:p>
    <w:p w14:paraId="74F357D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neoplasms of colon, rectum and anus [153–154] [C18–C21]</w:t>
      </w:r>
    </w:p>
    <w:p w14:paraId="367DD555"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neoplasms of liver and intrahepatic bile ducts [155] [C22]</w:t>
      </w:r>
    </w:p>
    <w:p w14:paraId="146DEC08"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pancreas [157] [C25]</w:t>
      </w:r>
    </w:p>
    <w:p w14:paraId="5804B3B0"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larynx [161] [C32]</w:t>
      </w:r>
    </w:p>
    <w:p w14:paraId="476E5D66"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neoplasms of trachea, bronchus and lung [162] [C33–C34]</w:t>
      </w:r>
    </w:p>
    <w:p w14:paraId="7001F28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melanoma of skin [172] [C43]</w:t>
      </w:r>
    </w:p>
    <w:p w14:paraId="15C3565B"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breast [174–175] [C50]</w:t>
      </w:r>
    </w:p>
    <w:p w14:paraId="01D4A506"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cervix uteri [180] [C53]</w:t>
      </w:r>
    </w:p>
    <w:p w14:paraId="55CB80FD"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 xml:space="preserve">Malignant neoplasms of corpus uteri and uterus, part unspecified [179, 182] [C54–C55] </w:t>
      </w:r>
    </w:p>
    <w:p w14:paraId="7B205163"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ovary [183.0] [C56]</w:t>
      </w:r>
    </w:p>
    <w:p w14:paraId="21DF2DE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prostate [185] [C61]</w:t>
      </w:r>
    </w:p>
    <w:p w14:paraId="09F03F1A"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neoplasms of kidney and renal pelvis [189.0, 189.1] [C64–C65]</w:t>
      </w:r>
    </w:p>
    <w:p w14:paraId="60B16F8E"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 of bladder [188] [C67]</w:t>
      </w:r>
    </w:p>
    <w:p w14:paraId="47EB9E7C" w14:textId="6F01B796"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Malignant neoplasms of meninges, brain and other parts of central nervous system</w:t>
      </w:r>
      <w:r w:rsidR="00167D24" w:rsidRPr="0095630B">
        <w:rPr>
          <w:rFonts w:ascii="Arial" w:hAnsi="Arial" w:cs="Arial"/>
          <w:sz w:val="20"/>
          <w:szCs w:val="20"/>
        </w:rPr>
        <w:t xml:space="preserve"> </w:t>
      </w:r>
      <w:r w:rsidRPr="0095630B">
        <w:rPr>
          <w:rFonts w:ascii="Arial" w:hAnsi="Arial" w:cs="Arial"/>
          <w:sz w:val="20"/>
          <w:szCs w:val="20"/>
        </w:rPr>
        <w:t>[191–192] [C70–C72]</w:t>
      </w:r>
    </w:p>
    <w:p w14:paraId="352BDF1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Hodgkin's disease [201] [C81]</w:t>
      </w:r>
    </w:p>
    <w:p w14:paraId="6F19C88C"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Non-Hodgkin's lymphoma [200, 202] [C82–C85]</w:t>
      </w:r>
    </w:p>
    <w:p w14:paraId="4B2F8B3C"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Leukemia [204–208] [C91–C95]</w:t>
      </w:r>
    </w:p>
    <w:p w14:paraId="79FD57A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Multiple myeloma and immunoproliferative neoplasms [203] [C88, C90]</w:t>
      </w:r>
    </w:p>
    <w:p w14:paraId="0719BB1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 xml:space="preserve">Other and unspecified malignant neoplasms of lymphoid, hematopoietic and related tissue [N/A] [C96] </w:t>
      </w:r>
    </w:p>
    <w:p w14:paraId="012AB45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All other and unspecified malignant neoplasms [152, 156, 158–160, 163–171, 173, 181, 183.2–184, 186–187, 189.2–190, 193–199] [C17, C23–C24, C26–C31, C37–C41, C44–C49, C51–C52, C57–C60, C62–C63, C66, C68–C69, C73–C80, C97]</w:t>
      </w:r>
    </w:p>
    <w:p w14:paraId="5E54A79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In situ neoplasms, benign neoplasms and neoplasms of uncertain or unknown behavior [210–239] [D00–D48]</w:t>
      </w:r>
    </w:p>
    <w:p w14:paraId="70AF65F0"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Anemias [280–285][D50–D64]</w:t>
      </w:r>
    </w:p>
    <w:p w14:paraId="13E69210"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Diabetes mellitus [250] [E10–E14]</w:t>
      </w:r>
    </w:p>
    <w:p w14:paraId="0F7E3C9E"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Malnutrition [260–263] [E40–E46]</w:t>
      </w:r>
    </w:p>
    <w:p w14:paraId="78E833D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nutritional deficiencies [264–269] [E50–E64]</w:t>
      </w:r>
    </w:p>
    <w:p w14:paraId="7F19B30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Meningitis [320–322] [G00, G03]</w:t>
      </w:r>
    </w:p>
    <w:p w14:paraId="17F5A0A9"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Parkinson's disease [332] [G20–G21]</w:t>
      </w:r>
    </w:p>
    <w:p w14:paraId="45211EC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Alzheimer's disease [331.0] [G30]</w:t>
      </w:r>
    </w:p>
    <w:p w14:paraId="22A698A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 xml:space="preserve">Acute rheumatic fever and chronic rheumatic heart diseases [390–398] [I00–I09] </w:t>
      </w:r>
    </w:p>
    <w:p w14:paraId="6C3B08C5"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Hypertensive heart disease [402] [I11]</w:t>
      </w:r>
    </w:p>
    <w:p w14:paraId="2FCC600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Hypertensive heart and renal disease [404][I13]</w:t>
      </w:r>
    </w:p>
    <w:p w14:paraId="4E8DE7E8"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Acute myocardial infarction [410] [I21–I22]</w:t>
      </w:r>
    </w:p>
    <w:p w14:paraId="35067B8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acute ischemic heart diseases [411] [I24]</w:t>
      </w:r>
    </w:p>
    <w:p w14:paraId="54BEF35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Atherosclerotic cardiovascular disease, so described [429.2][ I25.0]</w:t>
      </w:r>
    </w:p>
    <w:p w14:paraId="3C8A3B01"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All other forms of chronic ischemic heart disease [412–414] [I20, I25.1–I25.9]</w:t>
      </w:r>
    </w:p>
    <w:p w14:paraId="1E066C82"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Acute and subacute endocarditis   [421][ I33]</w:t>
      </w:r>
    </w:p>
    <w:p w14:paraId="777D743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Diseases of pericardium and acute myocarditis [420, 422–423] [I30–I31, I40]</w:t>
      </w:r>
    </w:p>
    <w:p w14:paraId="22E05CA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Heart failure [428] [I50]</w:t>
      </w:r>
    </w:p>
    <w:p w14:paraId="144EC065"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All other forms of heart disease [415–417, 424–427, 429.0–429.1, 429.3–429.9] [I26–I28, I34–I38, I42–I49, I51]</w:t>
      </w:r>
    </w:p>
    <w:p w14:paraId="2C379ABD"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Essential (primary) hypertension and hypertensive renal disease [401,403 ] [I10,I12]</w:t>
      </w:r>
    </w:p>
    <w:p w14:paraId="6C38196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Cerebrovascular diseases [430–434,436–438] [I60–I69]</w:t>
      </w:r>
    </w:p>
    <w:p w14:paraId="3F336EF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Atherosclerosis [440] [I70]</w:t>
      </w:r>
    </w:p>
    <w:p w14:paraId="3334DEF6"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Aortic aneurysm and dissection [441] [I71]</w:t>
      </w:r>
    </w:p>
    <w:p w14:paraId="0E5A460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diseases of arteries, arterioles and capillaries [442–448] [I72–I78]</w:t>
      </w:r>
    </w:p>
    <w:p w14:paraId="383E53E3"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disorders of circulatory system [451–459] [I80–I99]</w:t>
      </w:r>
    </w:p>
    <w:p w14:paraId="4A250C46"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Influenza [487] [J10–J11]</w:t>
      </w:r>
    </w:p>
    <w:p w14:paraId="0A54A6FC"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Pneumonia [480–486][J12–J18]</w:t>
      </w:r>
    </w:p>
    <w:p w14:paraId="6C96C4F2"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Acute bronchitis and bronchiolitis [466][J20–J21]</w:t>
      </w:r>
    </w:p>
    <w:p w14:paraId="6F0E68FA"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Unspecified acute lower respiratory infection [N/A][J22]</w:t>
      </w:r>
    </w:p>
    <w:p w14:paraId="16DE42C6"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Bronchitis, chronic and unspecified [490–491][J40–J42]</w:t>
      </w:r>
    </w:p>
    <w:p w14:paraId="67B45475"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Emphysema [492][J43]</w:t>
      </w:r>
    </w:p>
    <w:p w14:paraId="0C1904FE"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Asthma [493][J45–J46]</w:t>
      </w:r>
    </w:p>
    <w:p w14:paraId="36E13AB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chronic lower respiratory diseases [494, 496][J44, J47]</w:t>
      </w:r>
    </w:p>
    <w:p w14:paraId="79978D3F"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Pneumoconioses and chemical effects [500–506][J60–J66, J68]</w:t>
      </w:r>
    </w:p>
    <w:p w14:paraId="46129E40"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Pneumonitis due to solids and liquids [507][J69]</w:t>
      </w:r>
    </w:p>
    <w:p w14:paraId="6CC59913"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diseases of respiratory system [034.0, 460–465, 470–478, 495,5 08–519][J00–J06, J30–J39, J67, J70–J98]</w:t>
      </w:r>
    </w:p>
    <w:p w14:paraId="738E6FE6"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Peptic ulcer [531–534][K25–K28]</w:t>
      </w:r>
    </w:p>
    <w:p w14:paraId="3A67D07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Diseases of appendix [540–543][K35–K38]</w:t>
      </w:r>
    </w:p>
    <w:p w14:paraId="3BB4BC65"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Hernia [550–553][K40–K46]</w:t>
      </w:r>
    </w:p>
    <w:p w14:paraId="1FAC48C2"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Alcoholic liver disease [571.0–571.3][K70]</w:t>
      </w:r>
    </w:p>
    <w:p w14:paraId="2F6FFAB1"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chronic liver disease and cirrhosis [571.4–571.9][K73–K74]</w:t>
      </w:r>
    </w:p>
    <w:p w14:paraId="75F12553"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Cholelithiasis and other disorders of gallbladder [574–575][K80–K82]</w:t>
      </w:r>
    </w:p>
    <w:p w14:paraId="3F31D6DD"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Acute and rapidly progressive nephritic and nephrotic syndrome</w:t>
      </w:r>
    </w:p>
    <w:p w14:paraId="760CC3E8" w14:textId="49FC2AFD" w:rsidR="00F030A3" w:rsidRPr="0095630B" w:rsidRDefault="00F030A3" w:rsidP="00167D24">
      <w:pPr>
        <w:pStyle w:val="ListParagraph"/>
        <w:widowControl w:val="0"/>
        <w:numPr>
          <w:ilvl w:val="0"/>
          <w:numId w:val="49"/>
        </w:numPr>
        <w:tabs>
          <w:tab w:val="left" w:pos="1710"/>
        </w:tabs>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Chronic glomerulonephritis, nephritis and nephritis not specified as acute or chronic, and renal sclerosis unspecified [582–583, 587][ N02–N03, N05–N07, N26]</w:t>
      </w:r>
    </w:p>
    <w:p w14:paraId="62C4A380"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 xml:space="preserve">Renal failure [584–586][N17–N19] </w:t>
      </w:r>
    </w:p>
    <w:p w14:paraId="2CC14808"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disorders of kidney [588–589][N25,N27]</w:t>
      </w:r>
    </w:p>
    <w:p w14:paraId="0DF52F4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Infections of kidney [590] [N10–N12, N13.6, N15.1]</w:t>
      </w:r>
    </w:p>
    <w:p w14:paraId="12237E81"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Hyperplasia of prostate [600][N40]</w:t>
      </w:r>
    </w:p>
    <w:p w14:paraId="76B8C7D1"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Inflammatory diseases of female pelvic organs [614–616][ N70–N76]</w:t>
      </w:r>
    </w:p>
    <w:p w14:paraId="29D69C88"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Pregnancy with abortive outcome [630–639][ O00–O07]</w:t>
      </w:r>
    </w:p>
    <w:p w14:paraId="293FCDC5"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complications of pregnancy, childbirth and the puerperium [640–676][ O10–O99]</w:t>
      </w:r>
    </w:p>
    <w:p w14:paraId="0FC5D988"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Certain conditions originating in the perinatal period [760–771.2, 771.4–779][P00–P96]</w:t>
      </w:r>
    </w:p>
    <w:p w14:paraId="3436FD8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Congenital malformations, deformations and chromosomal abnormalities [740–759][Q00–Q99]</w:t>
      </w:r>
    </w:p>
    <w:p w14:paraId="3CA872E4"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Symptoms, signs and abnormal clinical and laboratory findings, not elsewhere classified [780–799][R00–R99]</w:t>
      </w:r>
    </w:p>
    <w:p w14:paraId="254C68AD"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All other diseases [Residual] [Residual]</w:t>
      </w:r>
    </w:p>
    <w:p w14:paraId="7F587223"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Motor vehicle crash [810–825] [V02–V04, V09.0, V09.2, V12–V14, V19.0–V19.2, V19.4–V19.6, V20–V79, V80.3-V80.5, V81.0–V81.1, V82.0–V82.1, V83–V86, V87.0–V87.8, V88.0–V88.8, V89.0, V89.2]</w:t>
      </w:r>
    </w:p>
    <w:p w14:paraId="7F1F98E1"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Unintentional injury: Other land transport [800–807, 826–829] [V01, V05–V06, V09.1, V09.3–V09.9, V10–V11, V15–V18, V19.3, V19.8–V19.9, V80.0–V80.2, V80.6–V80.9, V81.2–V81.9, V82.2–V82.9, V87.9, V88.9, V89.1, V89.3, V89.9]</w:t>
      </w:r>
    </w:p>
    <w:p w14:paraId="7A38ECCA"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Unintentional injury: Water, air and space, and other transport [830–848, 929.0, 929.1] [V90–V99, Y85]</w:t>
      </w:r>
    </w:p>
    <w:p w14:paraId="74E107BA"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 xml:space="preserve">Falls [880–888] [W00–W19] </w:t>
      </w:r>
    </w:p>
    <w:p w14:paraId="77F25EA2"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Accidental discharge of firearms [922][W32–W34]</w:t>
      </w:r>
    </w:p>
    <w:p w14:paraId="282554A1"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Accidental drowning and submersion [910][W65–W74]</w:t>
      </w:r>
    </w:p>
    <w:p w14:paraId="3B2C6DFE"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Accidental exposure to smoke, fire and flames[890–899][X00–X09]</w:t>
      </w:r>
    </w:p>
    <w:p w14:paraId="32848A62"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Accidental poisoning and exposure to noxious substances [850–869, 924.1][X40–X49]</w:t>
      </w:r>
    </w:p>
    <w:p w14:paraId="21BD94AA"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and unspecified nontransport accidents and their sequelae [900–909, 911–921, 923–924.0, 924.8–928, 929.2–929.9][W20–W31, W35–W64, W75–W99, X10–-X39, X50–X59, Y86]</w:t>
      </w:r>
    </w:p>
    <w:p w14:paraId="00FD070B"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Intentional self-harm (suicide) by discharge of firearms [955.0–955.4][X72–X74]</w:t>
      </w:r>
    </w:p>
    <w:p w14:paraId="0603D6D7"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Intentional self-harm (suicide) by other and unspecified means and their sequelae [950–954, 955.5–959][X60–X71, X75–X84, Y87.0]</w:t>
      </w:r>
    </w:p>
    <w:p w14:paraId="5C559F2A"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Assault (homicide) by discharge of firearms [965.0–965.4][X93–X95]</w:t>
      </w:r>
    </w:p>
    <w:p w14:paraId="5BC80846"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Assault (homicide) by other and unspecified means and their sequelae [960–964, 965.5–969][X85–X92, X96–Y09, Y87.1]</w:t>
      </w:r>
    </w:p>
    <w:p w14:paraId="23F2433E"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Legal intervention [970–978][Y35, Y89.0]</w:t>
      </w:r>
    </w:p>
    <w:p w14:paraId="200A64E3"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Discharge of firearms, undetermined intent [985.0–985.4][Y22–Y24]</w:t>
      </w:r>
    </w:p>
    <w:p w14:paraId="49CD1741"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Other and unspecified events of undetermined intent and their sequelae [980–984, 985.5–989][Y10–Y21, Y25–Y34, Y87.2, Y89.9]</w:t>
      </w:r>
    </w:p>
    <w:p w14:paraId="5C01FAB1"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Operations of war and their sequelae [990–999][Y36, Y89.1]</w:t>
      </w:r>
    </w:p>
    <w:p w14:paraId="52FB4F96" w14:textId="77777777" w:rsidR="00F030A3" w:rsidRPr="0095630B" w:rsidRDefault="00F030A3" w:rsidP="00167D24">
      <w:pPr>
        <w:pStyle w:val="ListParagraph"/>
        <w:widowControl w:val="0"/>
        <w:numPr>
          <w:ilvl w:val="0"/>
          <w:numId w:val="49"/>
        </w:numPr>
        <w:autoSpaceDE w:val="0"/>
        <w:autoSpaceDN w:val="0"/>
        <w:spacing w:after="120"/>
        <w:ind w:left="900" w:hanging="540"/>
        <w:contextualSpacing w:val="0"/>
        <w:jc w:val="left"/>
        <w:rPr>
          <w:rFonts w:ascii="Arial" w:hAnsi="Arial" w:cs="Arial"/>
          <w:sz w:val="20"/>
          <w:szCs w:val="20"/>
        </w:rPr>
      </w:pPr>
      <w:r w:rsidRPr="0095630B">
        <w:rPr>
          <w:rFonts w:ascii="Arial" w:hAnsi="Arial" w:cs="Arial"/>
          <w:sz w:val="20"/>
          <w:szCs w:val="20"/>
        </w:rPr>
        <w:t>Complications of medical and surgical care [870–879, 930–949][Y40–Y84, Y88]</w:t>
      </w:r>
    </w:p>
    <w:p w14:paraId="21C8D2CE" w14:textId="77777777" w:rsidR="00DC19DE" w:rsidRDefault="00DC19DE" w:rsidP="00D422CF">
      <w:pPr>
        <w:ind w:hanging="905"/>
        <w:rPr>
          <w:rFonts w:asciiTheme="majorHAnsi" w:hAnsiTheme="majorHAnsi" w:cstheme="majorHAnsi"/>
          <w:b/>
          <w:bCs/>
          <w:sz w:val="26"/>
          <w:szCs w:val="26"/>
        </w:rPr>
      </w:pPr>
    </w:p>
    <w:p w14:paraId="6DB967E8" w14:textId="77777777" w:rsidR="00F030A3" w:rsidRDefault="00F030A3" w:rsidP="00D422CF">
      <w:pPr>
        <w:ind w:hanging="905"/>
        <w:rPr>
          <w:rFonts w:asciiTheme="majorHAnsi" w:hAnsiTheme="majorHAnsi" w:cstheme="majorHAnsi"/>
          <w:b/>
          <w:bCs/>
          <w:sz w:val="26"/>
          <w:szCs w:val="26"/>
        </w:rPr>
      </w:pPr>
    </w:p>
    <w:p w14:paraId="0A6BAAA0" w14:textId="304BF9C3" w:rsidR="00F030A3" w:rsidRPr="00F030A3" w:rsidRDefault="00F030A3" w:rsidP="00F030A3">
      <w:pPr>
        <w:rPr>
          <w:rFonts w:asciiTheme="majorHAnsi" w:eastAsia="MS Mincho" w:hAnsiTheme="majorHAnsi" w:cstheme="majorHAnsi"/>
        </w:rPr>
        <w:sectPr w:rsidR="00F030A3" w:rsidRPr="00F030A3" w:rsidSect="00167D24">
          <w:footerReference w:type="default" r:id="rId40"/>
          <w:pgSz w:w="12240" w:h="15840" w:code="1"/>
          <w:pgMar w:top="1440" w:right="1325" w:bottom="1440" w:left="1325" w:header="720" w:footer="720" w:gutter="0"/>
          <w:pgNumType w:start="1"/>
          <w:cols w:space="720"/>
          <w:docGrid w:linePitch="360"/>
        </w:sectPr>
      </w:pPr>
    </w:p>
    <w:p w14:paraId="5A95B1F1" w14:textId="73EDAEFC" w:rsidR="0082352E" w:rsidRPr="0010560B" w:rsidRDefault="0082352E" w:rsidP="007D2B06">
      <w:pPr>
        <w:tabs>
          <w:tab w:val="left" w:pos="6576"/>
        </w:tabs>
        <w:spacing w:after="240"/>
        <w:rPr>
          <w:rFonts w:asciiTheme="majorHAnsi" w:eastAsia="MS Mincho" w:hAnsiTheme="majorHAnsi" w:cstheme="majorHAnsi"/>
          <w:b/>
          <w:bCs/>
          <w:sz w:val="26"/>
          <w:szCs w:val="26"/>
        </w:rPr>
      </w:pPr>
      <w:bookmarkStart w:id="113" w:name="APP_B"/>
      <w:r w:rsidRPr="0010560B">
        <w:rPr>
          <w:rFonts w:asciiTheme="majorHAnsi" w:eastAsia="MS Mincho" w:hAnsiTheme="majorHAnsi" w:cstheme="majorHAnsi"/>
          <w:b/>
          <w:bCs/>
          <w:sz w:val="26"/>
          <w:szCs w:val="26"/>
        </w:rPr>
        <w:t>Appendix B</w:t>
      </w:r>
      <w:bookmarkEnd w:id="113"/>
      <w:r w:rsidRPr="0010560B">
        <w:rPr>
          <w:rFonts w:asciiTheme="majorHAnsi" w:eastAsia="MS Mincho" w:hAnsiTheme="majorHAnsi" w:cstheme="majorHAnsi"/>
          <w:b/>
          <w:bCs/>
          <w:sz w:val="26"/>
          <w:szCs w:val="26"/>
        </w:rPr>
        <w:t xml:space="preserve"> </w:t>
      </w:r>
      <w:r w:rsidR="00AF5DA1" w:rsidRPr="0010560B">
        <w:rPr>
          <w:rFonts w:asciiTheme="majorHAnsi" w:eastAsia="MS Mincho" w:hAnsiTheme="majorHAnsi" w:cstheme="majorHAnsi"/>
          <w:b/>
          <w:bCs/>
          <w:sz w:val="26"/>
          <w:szCs w:val="26"/>
        </w:rPr>
        <w:t>–</w:t>
      </w:r>
      <w:r w:rsidRPr="0010560B">
        <w:rPr>
          <w:rFonts w:asciiTheme="majorHAnsi" w:eastAsia="MS Mincho" w:hAnsiTheme="majorHAnsi" w:cstheme="majorHAnsi"/>
          <w:b/>
          <w:bCs/>
          <w:sz w:val="26"/>
          <w:szCs w:val="26"/>
        </w:rPr>
        <w:t xml:space="preserve"> </w:t>
      </w:r>
      <w:r w:rsidR="0010560B">
        <w:rPr>
          <w:rFonts w:asciiTheme="majorHAnsi" w:eastAsia="MS Mincho" w:hAnsiTheme="majorHAnsi" w:cstheme="majorHAnsi"/>
          <w:b/>
          <w:bCs/>
          <w:sz w:val="26"/>
          <w:szCs w:val="26"/>
        </w:rPr>
        <w:t xml:space="preserve">U.S. Census Bureau </w:t>
      </w:r>
      <w:r w:rsidR="00AF5DA1" w:rsidRPr="0010560B">
        <w:rPr>
          <w:rFonts w:asciiTheme="majorHAnsi" w:eastAsia="MS Mincho" w:hAnsiTheme="majorHAnsi" w:cstheme="majorHAnsi"/>
          <w:b/>
          <w:bCs/>
          <w:sz w:val="26"/>
          <w:szCs w:val="26"/>
        </w:rPr>
        <w:t xml:space="preserve">Industry </w:t>
      </w:r>
      <w:r w:rsidR="0010560B">
        <w:rPr>
          <w:rFonts w:asciiTheme="majorHAnsi" w:eastAsia="MS Mincho" w:hAnsiTheme="majorHAnsi" w:cstheme="majorHAnsi"/>
          <w:b/>
          <w:bCs/>
          <w:sz w:val="26"/>
          <w:szCs w:val="26"/>
        </w:rPr>
        <w:t>Classification</w:t>
      </w:r>
      <w:r w:rsidR="007D2B06">
        <w:rPr>
          <w:rFonts w:asciiTheme="majorHAnsi" w:eastAsia="MS Mincho" w:hAnsiTheme="majorHAnsi" w:cstheme="majorHAnsi"/>
          <w:b/>
          <w:bCs/>
          <w:sz w:val="26"/>
          <w:szCs w:val="26"/>
        </w:rPr>
        <w:tab/>
      </w:r>
      <w:r w:rsidR="007D2B06">
        <w:rPr>
          <w:rFonts w:asciiTheme="majorHAnsi" w:eastAsia="MS Mincho" w:hAnsiTheme="majorHAnsi" w:cstheme="majorHAnsi"/>
          <w:b/>
          <w:bCs/>
          <w:sz w:val="26"/>
          <w:szCs w:val="26"/>
        </w:rPr>
        <w:tab/>
      </w:r>
      <w:r w:rsidR="007D2B06">
        <w:rPr>
          <w:rFonts w:asciiTheme="majorHAnsi" w:eastAsia="MS Mincho" w:hAnsiTheme="majorHAnsi" w:cstheme="majorHAnsi"/>
          <w:b/>
          <w:bCs/>
          <w:sz w:val="26"/>
          <w:szCs w:val="26"/>
        </w:rPr>
        <w:tab/>
      </w:r>
      <w:hyperlink w:anchor="IND_2010" w:history="1">
        <w:r w:rsidR="007D2B06">
          <w:rPr>
            <w:rStyle w:val="Hyperlink"/>
            <w:rFonts w:asciiTheme="majorHAnsi" w:hAnsiTheme="majorHAnsi" w:cstheme="majorHAnsi"/>
            <w:bCs/>
            <w:sz w:val="20"/>
            <w:szCs w:val="20"/>
          </w:rPr>
          <w:t>Return to IND_2010</w:t>
        </w:r>
      </w:hyperlink>
    </w:p>
    <w:p w14:paraId="16841129" w14:textId="722E4C3E" w:rsidR="00066D41" w:rsidRPr="00B2244E" w:rsidRDefault="00066D41" w:rsidP="00B2244E">
      <w:pPr>
        <w:spacing w:after="120"/>
        <w:rPr>
          <w:rFonts w:asciiTheme="majorHAnsi" w:hAnsiTheme="majorHAnsi" w:cstheme="majorHAnsi"/>
          <w:sz w:val="22"/>
          <w:szCs w:val="22"/>
        </w:rPr>
      </w:pPr>
      <w:r w:rsidRPr="00B2244E">
        <w:rPr>
          <w:rFonts w:asciiTheme="majorHAnsi" w:hAnsiTheme="majorHAnsi" w:cstheme="majorHAnsi"/>
          <w:sz w:val="22"/>
          <w:szCs w:val="22"/>
        </w:rPr>
        <w:t>Description:</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Job specific 2010 U.S. Census Bureau industry classification.</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Specific 2010 industry codes a</w:t>
      </w:r>
      <w:r w:rsidR="00F035C8">
        <w:rPr>
          <w:rFonts w:asciiTheme="majorHAnsi" w:hAnsiTheme="majorHAnsi" w:cstheme="majorHAnsi"/>
          <w:sz w:val="22"/>
          <w:szCs w:val="22"/>
        </w:rPr>
        <w:t>r</w:t>
      </w:r>
      <w:r w:rsidRPr="00B2244E">
        <w:rPr>
          <w:rFonts w:asciiTheme="majorHAnsi" w:hAnsiTheme="majorHAnsi" w:cstheme="majorHAnsi"/>
          <w:sz w:val="22"/>
          <w:szCs w:val="22"/>
        </w:rPr>
        <w:t xml:space="preserve">e </w:t>
      </w:r>
      <w:r w:rsidRPr="00B737A1">
        <w:rPr>
          <w:rFonts w:asciiTheme="majorHAnsi" w:hAnsiTheme="majorHAnsi" w:cstheme="majorHAnsi"/>
          <w:sz w:val="22"/>
          <w:szCs w:val="22"/>
        </w:rPr>
        <w:t xml:space="preserve">given in Appendix </w:t>
      </w:r>
      <w:r w:rsidR="0010560B" w:rsidRPr="00B737A1">
        <w:rPr>
          <w:rFonts w:asciiTheme="majorHAnsi" w:hAnsiTheme="majorHAnsi" w:cstheme="majorHAnsi"/>
          <w:sz w:val="22"/>
          <w:szCs w:val="22"/>
        </w:rPr>
        <w:t>D</w:t>
      </w:r>
      <w:r w:rsidRPr="00B737A1">
        <w:rPr>
          <w:rFonts w:asciiTheme="majorHAnsi" w:hAnsiTheme="majorHAnsi" w:cstheme="majorHAnsi"/>
          <w:sz w:val="22"/>
          <w:szCs w:val="22"/>
        </w:rPr>
        <w:t>.</w:t>
      </w:r>
    </w:p>
    <w:p w14:paraId="639304FE" w14:textId="06678920" w:rsidR="00066D41" w:rsidRPr="00B2244E" w:rsidRDefault="00066D41" w:rsidP="00B2244E">
      <w:pPr>
        <w:spacing w:after="120"/>
        <w:rPr>
          <w:rFonts w:asciiTheme="majorHAnsi" w:hAnsiTheme="majorHAnsi" w:cstheme="majorHAnsi"/>
          <w:sz w:val="22"/>
          <w:szCs w:val="22"/>
        </w:rPr>
      </w:pPr>
      <w:r w:rsidRPr="00B2244E">
        <w:rPr>
          <w:rFonts w:asciiTheme="majorHAnsi" w:hAnsiTheme="majorHAnsi" w:cstheme="majorHAnsi"/>
          <w:sz w:val="22"/>
          <w:szCs w:val="22"/>
        </w:rPr>
        <w:t>The industry codes for all TLMS cohorts are defined by the Census Bureau’s 2010 definition of industry classification codes.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 original industry classification codes for each TLMS cohort were the Decennial Census industry classification codes for the Census that served as the sampling frame for the associated TLMS source CPS Tobacco Supplement survey.</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 original industry codes for the September 1985 TLMS file were those defined for the 1980 Census.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For the TLMS files that are derived during the period 1990 to 2002, the industry code follows the 1990 Census industry code definition.</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For TLMS files that are derived during the period 2003 to 2010, the industry code follows the 2000 Census industry code definition.</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 xml:space="preserve">For TLMS files that are collected beginning in 2011, the industry codes follow the 2010 Census industry code. </w:t>
      </w:r>
    </w:p>
    <w:p w14:paraId="1A337FD5" w14:textId="01582018" w:rsidR="00066D41" w:rsidRPr="00B2244E" w:rsidRDefault="00066D41" w:rsidP="00B2244E">
      <w:pPr>
        <w:spacing w:after="120"/>
        <w:rPr>
          <w:rFonts w:asciiTheme="majorHAnsi" w:hAnsiTheme="majorHAnsi" w:cstheme="majorHAnsi"/>
          <w:sz w:val="22"/>
          <w:szCs w:val="22"/>
        </w:rPr>
      </w:pPr>
      <w:r w:rsidRPr="00B2244E">
        <w:rPr>
          <w:rFonts w:asciiTheme="majorHAnsi" w:hAnsiTheme="majorHAnsi" w:cstheme="majorHAnsi"/>
          <w:sz w:val="22"/>
          <w:szCs w:val="22"/>
        </w:rPr>
        <w:t>The final industry codes for all TLMS cohorts are the 2010 Census Codes that have been obtained through a harmonization of all cohort industry definitions.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To construct a harmonized industry coding that can be applied across all TLMS files, an acceptable procedure was developed that would account for the changing industry definitions that occurred from one Decennial Census to the next.</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 procedure goes as follows:</w:t>
      </w:r>
    </w:p>
    <w:p w14:paraId="44BBD603" w14:textId="77777777" w:rsidR="00066D41" w:rsidRPr="00AC7C36" w:rsidRDefault="00066D41" w:rsidP="00AC7C36">
      <w:pPr>
        <w:pStyle w:val="ListParagraph"/>
        <w:numPr>
          <w:ilvl w:val="0"/>
          <w:numId w:val="47"/>
        </w:numPr>
        <w:spacing w:after="120"/>
        <w:ind w:left="360"/>
        <w:rPr>
          <w:rFonts w:asciiTheme="majorHAnsi" w:hAnsiTheme="majorHAnsi" w:cstheme="majorHAnsi"/>
          <w:sz w:val="22"/>
          <w:szCs w:val="22"/>
        </w:rPr>
      </w:pPr>
      <w:r w:rsidRPr="00AC7C36">
        <w:rPr>
          <w:rFonts w:asciiTheme="majorHAnsi" w:hAnsiTheme="majorHAnsi" w:cstheme="majorHAnsi"/>
          <w:sz w:val="22"/>
          <w:szCs w:val="22"/>
        </w:rPr>
        <w:t>Convert the 1980 Census industry classification codes on the September 1985 file into 1990 Census industry codes.</w:t>
      </w:r>
    </w:p>
    <w:p w14:paraId="750DFD70" w14:textId="65C2E042" w:rsidR="00066D41" w:rsidRDefault="00066D41" w:rsidP="00AC7C36">
      <w:pPr>
        <w:spacing w:after="120"/>
        <w:ind w:left="360"/>
        <w:rPr>
          <w:rFonts w:asciiTheme="majorHAnsi" w:hAnsiTheme="majorHAnsi" w:cstheme="majorHAnsi"/>
          <w:sz w:val="22"/>
          <w:szCs w:val="22"/>
        </w:rPr>
      </w:pPr>
      <w:r w:rsidRPr="00B2244E">
        <w:rPr>
          <w:rFonts w:asciiTheme="majorHAnsi" w:hAnsiTheme="majorHAnsi" w:cstheme="majorHAnsi"/>
          <w:sz w:val="22"/>
          <w:szCs w:val="22"/>
        </w:rPr>
        <w:t>The reference used for this conversion was a U.S. Census Bureau document that identified changes between the 1980 industry classification codes and 1990 codes. This document was obtained through a Census website</w:t>
      </w:r>
      <w:r w:rsidR="00E04B4B">
        <w:rPr>
          <w:rFonts w:asciiTheme="majorHAnsi" w:hAnsiTheme="majorHAnsi" w:cstheme="majorHAnsi"/>
          <w:sz w:val="22"/>
          <w:szCs w:val="22"/>
        </w:rPr>
        <w:t xml:space="preserve">. </w:t>
      </w:r>
      <w:r w:rsidRPr="00B2244E">
        <w:rPr>
          <w:rFonts w:asciiTheme="majorHAnsi" w:hAnsiTheme="majorHAnsi" w:cstheme="majorHAnsi"/>
          <w:sz w:val="22"/>
          <w:szCs w:val="22"/>
        </w:rPr>
        <w:t xml:space="preserve">Click </w:t>
      </w:r>
      <w:r w:rsidR="00ED61F7" w:rsidRPr="00B2244E">
        <w:rPr>
          <w:rFonts w:asciiTheme="majorHAnsi" w:hAnsiTheme="majorHAnsi" w:cstheme="majorHAnsi"/>
          <w:sz w:val="22"/>
          <w:szCs w:val="22"/>
        </w:rPr>
        <w:t>on the</w:t>
      </w:r>
      <w:r w:rsidRPr="00B2244E">
        <w:rPr>
          <w:rFonts w:asciiTheme="majorHAnsi" w:hAnsiTheme="majorHAnsi" w:cstheme="majorHAnsi"/>
          <w:sz w:val="22"/>
          <w:szCs w:val="22"/>
        </w:rPr>
        <w:t xml:space="preserve"> URL</w:t>
      </w:r>
      <w:r w:rsidR="00ED61F7" w:rsidRPr="00B2244E">
        <w:rPr>
          <w:rFonts w:asciiTheme="majorHAnsi" w:hAnsiTheme="majorHAnsi" w:cstheme="majorHAnsi"/>
          <w:sz w:val="22"/>
          <w:szCs w:val="22"/>
        </w:rPr>
        <w:t xml:space="preserve"> </w:t>
      </w:r>
      <w:r w:rsidR="00E04B4B">
        <w:rPr>
          <w:rFonts w:asciiTheme="majorHAnsi" w:hAnsiTheme="majorHAnsi" w:cstheme="majorHAnsi"/>
          <w:sz w:val="22"/>
          <w:szCs w:val="22"/>
        </w:rPr>
        <w:t xml:space="preserve">provided </w:t>
      </w:r>
      <w:r w:rsidR="00ED61F7" w:rsidRPr="00B2244E">
        <w:rPr>
          <w:rFonts w:asciiTheme="majorHAnsi" w:hAnsiTheme="majorHAnsi" w:cstheme="majorHAnsi"/>
          <w:sz w:val="22"/>
          <w:szCs w:val="22"/>
        </w:rPr>
        <w:t>for the pdf reference</w:t>
      </w:r>
      <w:r w:rsidRPr="00B2244E">
        <w:rPr>
          <w:rFonts w:asciiTheme="majorHAnsi" w:hAnsiTheme="majorHAnsi" w:cstheme="majorHAnsi"/>
          <w:sz w:val="22"/>
          <w:szCs w:val="22"/>
        </w:rPr>
        <w:t xml:space="preserve">. </w:t>
      </w:r>
    </w:p>
    <w:p w14:paraId="68B313A3" w14:textId="44756F46" w:rsidR="006E77A9" w:rsidRDefault="00E04B4B" w:rsidP="00AC7C36">
      <w:pPr>
        <w:ind w:left="360"/>
        <w:jc w:val="both"/>
        <w:rPr>
          <w:rFonts w:asciiTheme="majorHAnsi" w:hAnsiTheme="majorHAnsi" w:cstheme="majorHAnsi"/>
          <w:sz w:val="22"/>
          <w:szCs w:val="22"/>
        </w:rPr>
      </w:pPr>
      <w:r w:rsidRPr="00E04B4B">
        <w:rPr>
          <w:rFonts w:asciiTheme="majorHAnsi" w:hAnsiTheme="majorHAnsi" w:cstheme="majorHAnsi"/>
          <w:sz w:val="22"/>
          <w:szCs w:val="22"/>
        </w:rPr>
        <w:t>1980 &amp; 1990 Industry Classification Codes</w:t>
      </w:r>
      <w:r w:rsidR="00AC7C36">
        <w:rPr>
          <w:rFonts w:asciiTheme="majorHAnsi" w:hAnsiTheme="majorHAnsi" w:cstheme="majorHAnsi"/>
          <w:sz w:val="22"/>
          <w:szCs w:val="22"/>
        </w:rPr>
        <w:t>:</w:t>
      </w:r>
    </w:p>
    <w:p w14:paraId="29BB4EC6" w14:textId="753E0E2F" w:rsidR="00E04B4B" w:rsidRPr="00AC7C36" w:rsidRDefault="00EB7D25" w:rsidP="00AC7C36">
      <w:pPr>
        <w:spacing w:after="120"/>
        <w:ind w:left="360"/>
        <w:rPr>
          <w:rFonts w:asciiTheme="majorHAnsi" w:hAnsiTheme="majorHAnsi" w:cstheme="majorHAnsi"/>
          <w:sz w:val="22"/>
          <w:szCs w:val="22"/>
        </w:rPr>
      </w:pPr>
      <w:hyperlink r:id="rId41" w:history="1">
        <w:r w:rsidR="00E04B4B" w:rsidRPr="00AC7C36">
          <w:rPr>
            <w:rStyle w:val="Hyperlink"/>
            <w:rFonts w:asciiTheme="majorHAnsi" w:hAnsiTheme="majorHAnsi" w:cstheme="majorHAnsi"/>
            <w:sz w:val="22"/>
            <w:szCs w:val="22"/>
          </w:rPr>
          <w:t>https://www2.census.gov/programs-surveys/demo/guidance/industry-occupation/changes-1980-ind-and-occ-classification.pdf</w:t>
        </w:r>
      </w:hyperlink>
    </w:p>
    <w:p w14:paraId="34C0B56A" w14:textId="77777777" w:rsidR="00066D41" w:rsidRPr="00B2244E" w:rsidRDefault="00066D41" w:rsidP="00AC7C36">
      <w:pPr>
        <w:spacing w:after="120"/>
        <w:ind w:left="360"/>
        <w:rPr>
          <w:rFonts w:asciiTheme="majorHAnsi" w:hAnsiTheme="majorHAnsi" w:cstheme="majorHAnsi"/>
          <w:sz w:val="22"/>
          <w:szCs w:val="22"/>
        </w:rPr>
      </w:pPr>
      <w:r w:rsidRPr="00B2244E">
        <w:rPr>
          <w:rFonts w:asciiTheme="majorHAnsi" w:hAnsiTheme="majorHAnsi" w:cstheme="majorHAnsi"/>
          <w:sz w:val="22"/>
          <w:szCs w:val="22"/>
        </w:rPr>
        <w:t>Changes in industry codes between 1980 and 1990 were identified based on a sample of 132,744 cases from the 1980 census for which the indicated industry identification was separately reclassified into 1990 industry codes.</w:t>
      </w:r>
    </w:p>
    <w:p w14:paraId="5FFC6392" w14:textId="77777777" w:rsidR="00066D41" w:rsidRPr="00B2244E" w:rsidRDefault="00066D41" w:rsidP="00AC7C36">
      <w:pPr>
        <w:spacing w:after="120"/>
        <w:ind w:left="360"/>
        <w:rPr>
          <w:rFonts w:asciiTheme="majorHAnsi" w:hAnsiTheme="majorHAnsi" w:cstheme="majorHAnsi"/>
          <w:sz w:val="22"/>
          <w:szCs w:val="22"/>
        </w:rPr>
      </w:pPr>
      <w:r w:rsidRPr="00B2244E">
        <w:rPr>
          <w:rFonts w:asciiTheme="majorHAnsi" w:hAnsiTheme="majorHAnsi" w:cstheme="majorHAnsi"/>
          <w:sz w:val="22"/>
          <w:szCs w:val="22"/>
        </w:rPr>
        <w:t>In the case where a 1980 industry code was split into several 1990 industry codes, the 1990 code assigned to a TLMS record was the 1990 code having the highest percentage of correspondence between the 1980 and the 1990 classification codes over the entire sample. This action necessarily leads to some misclassification of the 1990 industry code. In most cases, the less frequent classification options that were not selected fall into a closely related classification of the code chosen. Since there is no way to know the correct assignment of the industry for the record, this approach is an attempt minimize the occurrence of errors.</w:t>
      </w:r>
    </w:p>
    <w:p w14:paraId="7084BD7D" w14:textId="28F5F885" w:rsidR="00066D41" w:rsidRPr="00AC7C36" w:rsidRDefault="00066D41" w:rsidP="00AC7C36">
      <w:pPr>
        <w:pStyle w:val="ListParagraph"/>
        <w:numPr>
          <w:ilvl w:val="0"/>
          <w:numId w:val="47"/>
        </w:numPr>
        <w:spacing w:after="120"/>
        <w:ind w:left="360"/>
        <w:rPr>
          <w:rFonts w:asciiTheme="majorHAnsi" w:hAnsiTheme="majorHAnsi" w:cstheme="majorHAnsi"/>
          <w:sz w:val="22"/>
          <w:szCs w:val="22"/>
        </w:rPr>
      </w:pPr>
      <w:r w:rsidRPr="00AC7C36">
        <w:rPr>
          <w:rFonts w:asciiTheme="majorHAnsi" w:hAnsiTheme="majorHAnsi" w:cstheme="majorHAnsi"/>
          <w:sz w:val="22"/>
          <w:szCs w:val="22"/>
        </w:rPr>
        <w:t>Convert the 1990 Census industry Codes on the TLMS records for CPS Tobacco</w:t>
      </w:r>
      <w:r w:rsidR="004A1BBE">
        <w:rPr>
          <w:rFonts w:asciiTheme="majorHAnsi" w:hAnsiTheme="majorHAnsi" w:cstheme="majorHAnsi"/>
          <w:sz w:val="22"/>
          <w:szCs w:val="22"/>
        </w:rPr>
        <w:t xml:space="preserve"> U</w:t>
      </w:r>
      <w:r w:rsidRPr="00AC7C36">
        <w:rPr>
          <w:rFonts w:asciiTheme="majorHAnsi" w:hAnsiTheme="majorHAnsi" w:cstheme="majorHAnsi"/>
          <w:sz w:val="22"/>
          <w:szCs w:val="22"/>
        </w:rPr>
        <w:t>se Supplement cohorts of September 1985, January 1993, May 1993, January 1996, May 1996, September 1998, January 1999, January 2000, May 2000, June 2001, November 2001, and February 2002 into Census 2000 industry codes.</w:t>
      </w:r>
    </w:p>
    <w:p w14:paraId="2F66625E" w14:textId="2B67AD72" w:rsidR="00066D41" w:rsidRPr="00B2244E" w:rsidRDefault="00066D41" w:rsidP="00AC7C36">
      <w:pPr>
        <w:spacing w:after="120"/>
        <w:ind w:left="360"/>
        <w:rPr>
          <w:rFonts w:asciiTheme="majorHAnsi" w:hAnsiTheme="majorHAnsi" w:cstheme="majorHAnsi"/>
          <w:sz w:val="22"/>
          <w:szCs w:val="22"/>
        </w:rPr>
      </w:pPr>
      <w:r w:rsidRPr="00B2244E">
        <w:rPr>
          <w:rFonts w:asciiTheme="majorHAnsi" w:hAnsiTheme="majorHAnsi" w:cstheme="majorHAnsi"/>
          <w:sz w:val="22"/>
          <w:szCs w:val="22"/>
        </w:rPr>
        <w:t>The reference used for this conversion was Technical Paper #65, “The Relationship between the 1990 Census and Census 2000 Industry and Occupation Classification Systems.” Department of Commerce, Economics and Statistics Administration, U.S. Census Bureau. October 2003.</w:t>
      </w:r>
    </w:p>
    <w:p w14:paraId="05D870AA" w14:textId="7ED5CAF7" w:rsidR="00066D41" w:rsidRPr="00183C2E" w:rsidRDefault="00066D41" w:rsidP="00AC7C36">
      <w:pPr>
        <w:spacing w:after="120"/>
        <w:ind w:left="360"/>
        <w:rPr>
          <w:rFonts w:asciiTheme="majorHAnsi" w:hAnsiTheme="majorHAnsi" w:cstheme="majorHAnsi"/>
          <w:sz w:val="22"/>
          <w:szCs w:val="22"/>
        </w:rPr>
      </w:pPr>
      <w:r w:rsidRPr="00B2244E">
        <w:rPr>
          <w:rFonts w:asciiTheme="majorHAnsi" w:hAnsiTheme="majorHAnsi" w:cstheme="majorHAnsi"/>
          <w:sz w:val="22"/>
          <w:szCs w:val="22"/>
        </w:rPr>
        <w:t xml:space="preserve">The splitting of 1990 </w:t>
      </w:r>
      <w:r w:rsidRPr="00183C2E">
        <w:rPr>
          <w:rFonts w:asciiTheme="majorHAnsi" w:hAnsiTheme="majorHAnsi" w:cstheme="majorHAnsi"/>
          <w:sz w:val="22"/>
          <w:szCs w:val="22"/>
        </w:rPr>
        <w:t>Census industry codes into several 2000 Census industry codes is based on a sample of the 1990 Census.</w:t>
      </w:r>
      <w:r w:rsidR="00AB3B9A" w:rsidRPr="00183C2E">
        <w:rPr>
          <w:rFonts w:asciiTheme="majorHAnsi" w:hAnsiTheme="majorHAnsi" w:cstheme="majorHAnsi"/>
          <w:sz w:val="22"/>
          <w:szCs w:val="22"/>
        </w:rPr>
        <w:t xml:space="preserve"> </w:t>
      </w:r>
      <w:r w:rsidRPr="00183C2E">
        <w:rPr>
          <w:rFonts w:asciiTheme="majorHAnsi" w:hAnsiTheme="majorHAnsi" w:cstheme="majorHAnsi"/>
          <w:sz w:val="22"/>
          <w:szCs w:val="22"/>
        </w:rPr>
        <w:t xml:space="preserve">The process is fully described in the reference cited above. </w:t>
      </w:r>
    </w:p>
    <w:p w14:paraId="5B66EC4B" w14:textId="76DE0C2A" w:rsidR="00066D41" w:rsidRPr="00183C2E" w:rsidRDefault="00066D41" w:rsidP="00AC7C36">
      <w:pPr>
        <w:spacing w:after="120"/>
        <w:ind w:left="360"/>
        <w:rPr>
          <w:rFonts w:asciiTheme="majorHAnsi" w:hAnsiTheme="majorHAnsi" w:cstheme="majorHAnsi"/>
          <w:sz w:val="22"/>
          <w:szCs w:val="22"/>
        </w:rPr>
      </w:pPr>
      <w:r w:rsidRPr="00183C2E">
        <w:rPr>
          <w:rFonts w:asciiTheme="majorHAnsi" w:hAnsiTheme="majorHAnsi" w:cstheme="majorHAnsi"/>
          <w:sz w:val="22"/>
          <w:szCs w:val="22"/>
        </w:rPr>
        <w:t>Table 1 of the document, cited in above, was used to assign specific 2000 industry codes from the 1990 codes based on the highest percentage code when the 1990 code was split between several 2000 industry codes in the sample as was described above.</w:t>
      </w:r>
    </w:p>
    <w:p w14:paraId="1683DE7A" w14:textId="0030892D" w:rsidR="00066D41" w:rsidRPr="00AC7C36" w:rsidRDefault="00066D41" w:rsidP="005B39B1">
      <w:pPr>
        <w:pStyle w:val="ListParagraph"/>
        <w:numPr>
          <w:ilvl w:val="0"/>
          <w:numId w:val="47"/>
        </w:numPr>
        <w:spacing w:after="120"/>
        <w:ind w:left="360"/>
        <w:rPr>
          <w:rFonts w:asciiTheme="majorHAnsi" w:hAnsiTheme="majorHAnsi" w:cstheme="majorHAnsi"/>
          <w:sz w:val="22"/>
          <w:szCs w:val="22"/>
        </w:rPr>
      </w:pPr>
      <w:r w:rsidRPr="00183C2E">
        <w:rPr>
          <w:rFonts w:asciiTheme="majorHAnsi" w:hAnsiTheme="majorHAnsi" w:cstheme="majorHAnsi"/>
          <w:sz w:val="22"/>
          <w:szCs w:val="22"/>
        </w:rPr>
        <w:t>Obtain the 2000 Census Industry Codes defined for the TLMS cohorts identified under item 2. and collect the 2000 industry codes from the CPS</w:t>
      </w:r>
      <w:r w:rsidRPr="00AC7C36">
        <w:rPr>
          <w:rFonts w:asciiTheme="majorHAnsi" w:hAnsiTheme="majorHAnsi" w:cstheme="majorHAnsi"/>
          <w:sz w:val="22"/>
          <w:szCs w:val="22"/>
        </w:rPr>
        <w:t xml:space="preserve"> Tobacco</w:t>
      </w:r>
      <w:r w:rsidR="004A1BBE">
        <w:rPr>
          <w:rFonts w:asciiTheme="majorHAnsi" w:hAnsiTheme="majorHAnsi" w:cstheme="majorHAnsi"/>
          <w:sz w:val="22"/>
          <w:szCs w:val="22"/>
        </w:rPr>
        <w:t xml:space="preserve"> U</w:t>
      </w:r>
      <w:r w:rsidRPr="00AC7C36">
        <w:rPr>
          <w:rFonts w:asciiTheme="majorHAnsi" w:hAnsiTheme="majorHAnsi" w:cstheme="majorHAnsi"/>
          <w:sz w:val="22"/>
          <w:szCs w:val="22"/>
        </w:rPr>
        <w:t>se Supplement cohorts for February2003, June 2003, November 2003, August 2006, May 2006, Jan</w:t>
      </w:r>
      <w:r w:rsidR="00ED61F7" w:rsidRPr="00AC7C36">
        <w:rPr>
          <w:rFonts w:asciiTheme="majorHAnsi" w:hAnsiTheme="majorHAnsi" w:cstheme="majorHAnsi"/>
          <w:sz w:val="22"/>
          <w:szCs w:val="22"/>
        </w:rPr>
        <w:t xml:space="preserve">uary </w:t>
      </w:r>
      <w:r w:rsidRPr="00AC7C36">
        <w:rPr>
          <w:rFonts w:asciiTheme="majorHAnsi" w:hAnsiTheme="majorHAnsi" w:cstheme="majorHAnsi"/>
          <w:sz w:val="22"/>
          <w:szCs w:val="22"/>
        </w:rPr>
        <w:t>2007, August 2010, and May 2010 and convert the 2000 industry codes for all of these cohorts into Census 2010 industry codes.</w:t>
      </w:r>
    </w:p>
    <w:p w14:paraId="5BFAB101" w14:textId="77777777" w:rsidR="00066D41" w:rsidRPr="00B2244E" w:rsidRDefault="00066D41" w:rsidP="005B39B1">
      <w:pPr>
        <w:spacing w:after="120"/>
        <w:ind w:left="360"/>
        <w:rPr>
          <w:rFonts w:asciiTheme="majorHAnsi" w:hAnsiTheme="majorHAnsi" w:cstheme="majorHAnsi"/>
          <w:sz w:val="22"/>
          <w:szCs w:val="22"/>
        </w:rPr>
      </w:pPr>
      <w:r w:rsidRPr="00B2244E">
        <w:rPr>
          <w:rFonts w:asciiTheme="majorHAnsi" w:hAnsiTheme="majorHAnsi" w:cstheme="majorHAnsi"/>
          <w:sz w:val="22"/>
          <w:szCs w:val="22"/>
        </w:rPr>
        <w:t>The document used to obtain the conversion of the 2000 industry codes to 2010 codes was obtained through a Census website: GOOGLE ( “changes of Census industry codes from 2007 to 2010”). Click on the URL, “2007-2012-final-census-industry-code-changes.xls”.</w:t>
      </w:r>
    </w:p>
    <w:p w14:paraId="3B656687" w14:textId="424C3711" w:rsidR="00066D41" w:rsidRPr="00AC7C36" w:rsidRDefault="00066D41" w:rsidP="005B39B1">
      <w:pPr>
        <w:pStyle w:val="ListParagraph"/>
        <w:numPr>
          <w:ilvl w:val="0"/>
          <w:numId w:val="47"/>
        </w:numPr>
        <w:spacing w:after="120"/>
        <w:ind w:left="360"/>
        <w:contextualSpacing w:val="0"/>
        <w:rPr>
          <w:rFonts w:asciiTheme="majorHAnsi" w:hAnsiTheme="majorHAnsi" w:cstheme="majorHAnsi"/>
          <w:sz w:val="22"/>
          <w:szCs w:val="22"/>
        </w:rPr>
      </w:pPr>
      <w:r w:rsidRPr="00AC7C36">
        <w:rPr>
          <w:rFonts w:asciiTheme="majorHAnsi" w:hAnsiTheme="majorHAnsi" w:cstheme="majorHAnsi"/>
          <w:sz w:val="22"/>
          <w:szCs w:val="22"/>
        </w:rPr>
        <w:t>Collect the 2010 industry codes from the CPS Tobacco</w:t>
      </w:r>
      <w:r w:rsidR="004A1BBE">
        <w:rPr>
          <w:rFonts w:asciiTheme="majorHAnsi" w:hAnsiTheme="majorHAnsi" w:cstheme="majorHAnsi"/>
          <w:sz w:val="22"/>
          <w:szCs w:val="22"/>
        </w:rPr>
        <w:t xml:space="preserve"> U</w:t>
      </w:r>
      <w:r w:rsidRPr="00AC7C36">
        <w:rPr>
          <w:rFonts w:asciiTheme="majorHAnsi" w:hAnsiTheme="majorHAnsi" w:cstheme="majorHAnsi"/>
          <w:sz w:val="22"/>
          <w:szCs w:val="22"/>
        </w:rPr>
        <w:t>se Supplement cohorts for January 2011, May 2011, July 2014, January 2015, May 2015, and July 2018.</w:t>
      </w:r>
      <w:r w:rsidR="00AB3B9A" w:rsidRPr="00AC7C36">
        <w:rPr>
          <w:rFonts w:asciiTheme="majorHAnsi" w:hAnsiTheme="majorHAnsi" w:cstheme="majorHAnsi"/>
          <w:sz w:val="22"/>
          <w:szCs w:val="22"/>
        </w:rPr>
        <w:t xml:space="preserve"> </w:t>
      </w:r>
    </w:p>
    <w:p w14:paraId="3C1B29DA" w14:textId="77777777" w:rsidR="00066D41" w:rsidRPr="00AC7C36" w:rsidRDefault="00066D41" w:rsidP="005B39B1">
      <w:pPr>
        <w:pStyle w:val="ListParagraph"/>
        <w:spacing w:after="120"/>
        <w:ind w:left="360"/>
        <w:rPr>
          <w:rFonts w:asciiTheme="majorHAnsi" w:hAnsiTheme="majorHAnsi" w:cstheme="majorHAnsi"/>
          <w:sz w:val="22"/>
          <w:szCs w:val="22"/>
        </w:rPr>
      </w:pPr>
      <w:r w:rsidRPr="00AC7C36">
        <w:rPr>
          <w:rFonts w:asciiTheme="majorHAnsi" w:hAnsiTheme="majorHAnsi" w:cstheme="majorHAnsi"/>
          <w:sz w:val="22"/>
          <w:szCs w:val="22"/>
        </w:rPr>
        <w:t>Develop the major industry variables definitions using the 2010 Census Bureau’s industry classification document. GOOGLE (“Census Bureau 2010 industry code.” Select the URL, “Industry and Occupation Code Lists &amp; Crosswalks.” Scroll down and select, “Census 2012 Detailed Industry Code List.”</w:t>
      </w:r>
    </w:p>
    <w:p w14:paraId="79215DBE" w14:textId="0E8BCDFF" w:rsidR="00066D41" w:rsidRPr="00B2244E" w:rsidRDefault="00066D41" w:rsidP="005B39B1">
      <w:pPr>
        <w:spacing w:after="120"/>
        <w:ind w:left="360"/>
        <w:rPr>
          <w:rFonts w:asciiTheme="majorHAnsi" w:hAnsiTheme="majorHAnsi" w:cstheme="majorHAnsi"/>
          <w:sz w:val="22"/>
          <w:szCs w:val="22"/>
        </w:rPr>
      </w:pPr>
      <w:r w:rsidRPr="00B2244E">
        <w:rPr>
          <w:rFonts w:asciiTheme="majorHAnsi" w:hAnsiTheme="majorHAnsi" w:cstheme="majorHAnsi"/>
          <w:sz w:val="22"/>
          <w:szCs w:val="22"/>
        </w:rPr>
        <w:t>Major industry definition 1 is derived from the major categories of industry identified in the left most column of the Detailed Industry Code List spreadsheet.</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There are 10 categories defined</w:t>
      </w:r>
    </w:p>
    <w:p w14:paraId="10164227" w14:textId="2199D380" w:rsidR="00066D41" w:rsidRPr="00B2244E" w:rsidRDefault="00066D41" w:rsidP="005B39B1">
      <w:pPr>
        <w:spacing w:after="120"/>
        <w:ind w:left="360"/>
        <w:rPr>
          <w:rFonts w:asciiTheme="majorHAnsi" w:hAnsiTheme="majorHAnsi" w:cstheme="majorHAnsi"/>
          <w:sz w:val="22"/>
          <w:szCs w:val="22"/>
        </w:rPr>
      </w:pPr>
      <w:r w:rsidRPr="00B2244E">
        <w:rPr>
          <w:rFonts w:asciiTheme="majorHAnsi" w:hAnsiTheme="majorHAnsi" w:cstheme="majorHAnsi"/>
          <w:sz w:val="22"/>
          <w:szCs w:val="22"/>
        </w:rPr>
        <w:t>Major industry definition 2 is derived from the major categories of industry combined the sub major categories.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There are 20 of these categories.</w:t>
      </w:r>
    </w:p>
    <w:p w14:paraId="237B53B9" w14:textId="77777777" w:rsidR="00DC19DE" w:rsidRDefault="00DC19DE" w:rsidP="009817FB">
      <w:pPr>
        <w:rPr>
          <w:rFonts w:asciiTheme="majorHAnsi" w:eastAsia="MS Mincho" w:hAnsiTheme="majorHAnsi" w:cstheme="majorHAnsi"/>
          <w:sz w:val="26"/>
          <w:szCs w:val="26"/>
        </w:rPr>
      </w:pPr>
    </w:p>
    <w:p w14:paraId="38EC5DBE" w14:textId="07D8CE9F" w:rsidR="00E21134" w:rsidRDefault="00E21134" w:rsidP="009817FB">
      <w:pPr>
        <w:rPr>
          <w:rFonts w:asciiTheme="majorHAnsi" w:eastAsia="MS Mincho" w:hAnsiTheme="majorHAnsi" w:cstheme="majorHAnsi"/>
          <w:sz w:val="26"/>
          <w:szCs w:val="26"/>
        </w:rPr>
        <w:sectPr w:rsidR="00E21134" w:rsidSect="004A54F7">
          <w:footerReference w:type="default" r:id="rId42"/>
          <w:pgSz w:w="12240" w:h="15840" w:code="1"/>
          <w:pgMar w:top="1440" w:right="1325" w:bottom="1440" w:left="1325" w:header="720" w:footer="720" w:gutter="0"/>
          <w:pgNumType w:start="1"/>
          <w:cols w:space="720"/>
          <w:docGrid w:linePitch="360"/>
        </w:sectPr>
      </w:pPr>
    </w:p>
    <w:p w14:paraId="69F6F311" w14:textId="2CF7CF6A" w:rsidR="0010560B" w:rsidRPr="0010560B" w:rsidRDefault="0010560B" w:rsidP="009817FB">
      <w:pPr>
        <w:spacing w:after="240"/>
        <w:rPr>
          <w:rFonts w:asciiTheme="majorHAnsi" w:eastAsia="MS Mincho" w:hAnsiTheme="majorHAnsi" w:cstheme="majorHAnsi"/>
          <w:b/>
          <w:bCs/>
          <w:sz w:val="26"/>
          <w:szCs w:val="26"/>
        </w:rPr>
      </w:pPr>
      <w:bookmarkStart w:id="114" w:name="APP_C"/>
      <w:r w:rsidRPr="0010560B">
        <w:rPr>
          <w:rFonts w:asciiTheme="majorHAnsi" w:eastAsia="MS Mincho" w:hAnsiTheme="majorHAnsi" w:cstheme="majorHAnsi"/>
          <w:b/>
          <w:bCs/>
          <w:sz w:val="26"/>
          <w:szCs w:val="26"/>
        </w:rPr>
        <w:t xml:space="preserve">Appendix </w:t>
      </w:r>
      <w:r w:rsidR="00DC19DE">
        <w:rPr>
          <w:rFonts w:asciiTheme="majorHAnsi" w:eastAsia="MS Mincho" w:hAnsiTheme="majorHAnsi" w:cstheme="majorHAnsi"/>
          <w:b/>
          <w:bCs/>
          <w:sz w:val="26"/>
          <w:szCs w:val="26"/>
        </w:rPr>
        <w:t>C</w:t>
      </w:r>
      <w:bookmarkEnd w:id="114"/>
      <w:r w:rsidRPr="0010560B">
        <w:rPr>
          <w:rFonts w:asciiTheme="majorHAnsi" w:eastAsia="MS Mincho" w:hAnsiTheme="majorHAnsi" w:cstheme="majorHAnsi"/>
          <w:b/>
          <w:bCs/>
          <w:sz w:val="26"/>
          <w:szCs w:val="26"/>
        </w:rPr>
        <w:t xml:space="preserve"> – </w:t>
      </w:r>
      <w:r>
        <w:rPr>
          <w:rFonts w:asciiTheme="majorHAnsi" w:eastAsia="MS Mincho" w:hAnsiTheme="majorHAnsi" w:cstheme="majorHAnsi"/>
          <w:b/>
          <w:bCs/>
          <w:sz w:val="26"/>
          <w:szCs w:val="26"/>
        </w:rPr>
        <w:t>U.S. Census Bureau Occupation</w:t>
      </w:r>
      <w:r w:rsidRPr="0010560B">
        <w:rPr>
          <w:rFonts w:asciiTheme="majorHAnsi" w:eastAsia="MS Mincho" w:hAnsiTheme="majorHAnsi" w:cstheme="majorHAnsi"/>
          <w:b/>
          <w:bCs/>
          <w:sz w:val="26"/>
          <w:szCs w:val="26"/>
        </w:rPr>
        <w:t xml:space="preserve"> </w:t>
      </w:r>
      <w:r>
        <w:rPr>
          <w:rFonts w:asciiTheme="majorHAnsi" w:eastAsia="MS Mincho" w:hAnsiTheme="majorHAnsi" w:cstheme="majorHAnsi"/>
          <w:b/>
          <w:bCs/>
          <w:sz w:val="26"/>
          <w:szCs w:val="26"/>
        </w:rPr>
        <w:t>Classification</w:t>
      </w:r>
      <w:r w:rsidR="00877DDB">
        <w:rPr>
          <w:rFonts w:asciiTheme="majorHAnsi" w:eastAsia="MS Mincho" w:hAnsiTheme="majorHAnsi" w:cstheme="majorHAnsi"/>
          <w:b/>
          <w:bCs/>
          <w:sz w:val="26"/>
          <w:szCs w:val="26"/>
        </w:rPr>
        <w:tab/>
      </w:r>
      <w:r w:rsidR="00877DDB">
        <w:rPr>
          <w:rFonts w:asciiTheme="majorHAnsi" w:eastAsia="MS Mincho" w:hAnsiTheme="majorHAnsi" w:cstheme="majorHAnsi"/>
          <w:b/>
          <w:bCs/>
          <w:sz w:val="26"/>
          <w:szCs w:val="26"/>
        </w:rPr>
        <w:tab/>
        <w:t xml:space="preserve">         </w:t>
      </w:r>
      <w:hyperlink w:anchor="OCC_2010" w:history="1">
        <w:r w:rsidR="00877DDB" w:rsidRPr="00F967CA">
          <w:rPr>
            <w:rStyle w:val="Hyperlink"/>
            <w:rFonts w:asciiTheme="majorHAnsi" w:eastAsia="MS Mincho" w:hAnsiTheme="majorHAnsi" w:cstheme="majorHAnsi"/>
            <w:sz w:val="22"/>
            <w:szCs w:val="22"/>
          </w:rPr>
          <w:t>Return to OCC_2010</w:t>
        </w:r>
      </w:hyperlink>
    </w:p>
    <w:p w14:paraId="41FEAC8F" w14:textId="610A9982" w:rsidR="005B7AB0" w:rsidRPr="00B2244E" w:rsidRDefault="005B7AB0" w:rsidP="00B2244E">
      <w:pPr>
        <w:spacing w:after="120"/>
        <w:rPr>
          <w:rFonts w:asciiTheme="majorHAnsi" w:hAnsiTheme="majorHAnsi" w:cstheme="majorHAnsi"/>
          <w:sz w:val="22"/>
          <w:szCs w:val="22"/>
        </w:rPr>
      </w:pPr>
      <w:r w:rsidRPr="00B2244E">
        <w:rPr>
          <w:rFonts w:asciiTheme="majorHAnsi" w:hAnsiTheme="majorHAnsi" w:cstheme="majorHAnsi"/>
          <w:sz w:val="22"/>
          <w:szCs w:val="22"/>
        </w:rPr>
        <w:t>Description:</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Job specific 2010 U.S. Census Bureau occupation classification.</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Specific 2010 occupation codes a</w:t>
      </w:r>
      <w:r w:rsidR="00F035C8">
        <w:rPr>
          <w:rFonts w:asciiTheme="majorHAnsi" w:hAnsiTheme="majorHAnsi" w:cstheme="majorHAnsi"/>
          <w:sz w:val="22"/>
          <w:szCs w:val="22"/>
        </w:rPr>
        <w:t>r</w:t>
      </w:r>
      <w:r w:rsidRPr="00B2244E">
        <w:rPr>
          <w:rFonts w:asciiTheme="majorHAnsi" w:hAnsiTheme="majorHAnsi" w:cstheme="majorHAnsi"/>
          <w:sz w:val="22"/>
          <w:szCs w:val="22"/>
        </w:rPr>
        <w:t xml:space="preserve">e given in Appendix </w:t>
      </w:r>
      <w:r w:rsidR="004A54F7" w:rsidRPr="00B2244E">
        <w:rPr>
          <w:rFonts w:asciiTheme="majorHAnsi" w:hAnsiTheme="majorHAnsi" w:cstheme="majorHAnsi"/>
          <w:sz w:val="22"/>
          <w:szCs w:val="22"/>
        </w:rPr>
        <w:t>E</w:t>
      </w:r>
      <w:r w:rsidRPr="00B2244E">
        <w:rPr>
          <w:rFonts w:asciiTheme="majorHAnsi" w:hAnsiTheme="majorHAnsi" w:cstheme="majorHAnsi"/>
          <w:sz w:val="22"/>
          <w:szCs w:val="22"/>
        </w:rPr>
        <w:t>.</w:t>
      </w:r>
    </w:p>
    <w:p w14:paraId="622EB8FF" w14:textId="7050F750" w:rsidR="005B7AB0" w:rsidRPr="00B2244E" w:rsidRDefault="005B7AB0" w:rsidP="00B2244E">
      <w:pPr>
        <w:spacing w:after="120"/>
        <w:rPr>
          <w:rFonts w:asciiTheme="majorHAnsi" w:hAnsiTheme="majorHAnsi" w:cstheme="majorHAnsi"/>
          <w:sz w:val="22"/>
          <w:szCs w:val="22"/>
        </w:rPr>
      </w:pPr>
      <w:bookmarkStart w:id="115" w:name="_Hlk111023209"/>
      <w:r w:rsidRPr="00B2244E">
        <w:rPr>
          <w:rFonts w:asciiTheme="majorHAnsi" w:hAnsiTheme="majorHAnsi" w:cstheme="majorHAnsi"/>
          <w:sz w:val="22"/>
          <w:szCs w:val="22"/>
        </w:rPr>
        <w:t>The occupation codes for all TLMS cohorts are defined by the Census Bureau’s 2010 definition of occupation classification codes.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 original occupation classification codes for each TLMS cohort were the Decennial Census occupation classification codes for the Census that served as the sampling frame for the associated TLMS source CPS Tobacco Supplement survey.</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For example, the original occupation codes for the September 1985 TLMS file were those defined for the 1980 Census.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For the TLMS files that are derived during the period 1990 to 2002, the occupation code follows the 1990 Census occupation code definition.</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For TLMS files that are derived during the period 2003 to 2010, the occupation code follows the 2000 Census occupation code definition.</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 xml:space="preserve">For TLMS files that are collected beginning in 2011, the occupation codes follow the 2010 Census occupation code. </w:t>
      </w:r>
    </w:p>
    <w:p w14:paraId="357C00AE" w14:textId="139E0DC3" w:rsidR="005B7AB0" w:rsidRPr="00B2244E" w:rsidRDefault="005B7AB0" w:rsidP="00B2244E">
      <w:pPr>
        <w:spacing w:after="120"/>
        <w:rPr>
          <w:rFonts w:asciiTheme="majorHAnsi" w:hAnsiTheme="majorHAnsi" w:cstheme="majorHAnsi"/>
          <w:sz w:val="22"/>
          <w:szCs w:val="22"/>
        </w:rPr>
      </w:pPr>
      <w:r w:rsidRPr="00B2244E">
        <w:rPr>
          <w:rFonts w:asciiTheme="majorHAnsi" w:hAnsiTheme="majorHAnsi" w:cstheme="majorHAnsi"/>
          <w:sz w:val="22"/>
          <w:szCs w:val="22"/>
        </w:rPr>
        <w:t>The final occupation codes for all TLMS cohorts are the 2010 Census Code that has been obtained through a harmonization of all cohort occupation definitions.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To construct a harmonized occupation coding that can be applied across all TLMS files, an acceptable procedure was developed that would account for the changing occupation definitions that occurred from one Decennial Census to the next.</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 procedure goes as follows:</w:t>
      </w:r>
    </w:p>
    <w:bookmarkEnd w:id="115"/>
    <w:p w14:paraId="7132D838" w14:textId="77777777" w:rsidR="005B7AB0" w:rsidRPr="00E33F51" w:rsidRDefault="005B7AB0" w:rsidP="00406209">
      <w:pPr>
        <w:pStyle w:val="ListParagraph"/>
        <w:numPr>
          <w:ilvl w:val="0"/>
          <w:numId w:val="48"/>
        </w:numPr>
        <w:spacing w:after="120"/>
        <w:ind w:left="360"/>
        <w:rPr>
          <w:rFonts w:asciiTheme="majorHAnsi" w:hAnsiTheme="majorHAnsi" w:cstheme="majorHAnsi"/>
          <w:sz w:val="22"/>
          <w:szCs w:val="22"/>
        </w:rPr>
      </w:pPr>
      <w:r w:rsidRPr="00E33F51">
        <w:rPr>
          <w:rFonts w:asciiTheme="majorHAnsi" w:hAnsiTheme="majorHAnsi" w:cstheme="majorHAnsi"/>
          <w:sz w:val="22"/>
          <w:szCs w:val="22"/>
        </w:rPr>
        <w:t>Convert the 1980 Census occupation codes on the September 1985 file into 1990 Census occupation codes.</w:t>
      </w:r>
    </w:p>
    <w:p w14:paraId="469DC159" w14:textId="589F337B"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 xml:space="preserve">The reference used for this conversion was a U.S. Census Bureau document that identified changes between the 1980 occupation classification codes and the 1990 codes. This document was obtained through a Census website: GOOGLE (“changes of Census Bureau occupation codes from 1980 to 1990”). Click on </w:t>
      </w:r>
      <w:r w:rsidR="000260A8" w:rsidRPr="00B2244E">
        <w:rPr>
          <w:rFonts w:asciiTheme="majorHAnsi" w:hAnsiTheme="majorHAnsi" w:cstheme="majorHAnsi"/>
          <w:sz w:val="22"/>
          <w:szCs w:val="22"/>
        </w:rPr>
        <w:t xml:space="preserve">the </w:t>
      </w:r>
      <w:r w:rsidRPr="00B2244E">
        <w:rPr>
          <w:rFonts w:asciiTheme="majorHAnsi" w:hAnsiTheme="majorHAnsi" w:cstheme="majorHAnsi"/>
          <w:sz w:val="22"/>
          <w:szCs w:val="22"/>
        </w:rPr>
        <w:t>URL</w:t>
      </w:r>
      <w:r w:rsidR="000260A8" w:rsidRPr="00B2244E">
        <w:rPr>
          <w:rFonts w:asciiTheme="majorHAnsi" w:hAnsiTheme="majorHAnsi" w:cstheme="majorHAnsi"/>
          <w:sz w:val="22"/>
          <w:szCs w:val="22"/>
        </w:rPr>
        <w:t xml:space="preserve"> for the pdf reference</w:t>
      </w:r>
      <w:r w:rsidRPr="00B2244E">
        <w:rPr>
          <w:rFonts w:asciiTheme="majorHAnsi" w:hAnsiTheme="majorHAnsi" w:cstheme="majorHAnsi"/>
          <w:sz w:val="22"/>
          <w:szCs w:val="22"/>
        </w:rPr>
        <w:t xml:space="preserve">. </w:t>
      </w:r>
    </w:p>
    <w:p w14:paraId="2D0F477A" w14:textId="35086A0E"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Changes in occupation codes between 1980 and 1990 were identified using a sample of 132,744 cases from the 1980 census.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For these cases a 1980 Census occupation code was assigned and also, separately, a Census 1990 occupation code was determined.</w:t>
      </w:r>
    </w:p>
    <w:p w14:paraId="3E35EC7C" w14:textId="77777777"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In cases where a 1980 occupation code was split into several 1990 occupation codes, the 1990 code assigned for TLMS purposes was the 1990 code having the highest percentage of correspondence between the 1980 and the 1990 classification codes over the entire sample. This action necessarily leads to some misclassification of the 1990 occupation code. In most cases, the less frequent classification options that were not selected fall into a closely related classification of the chosen code. Since there is no way to know the correct assignment of the occupation for a given record, this approach is an attempt minimize the occurrence of misclassification.</w:t>
      </w:r>
    </w:p>
    <w:p w14:paraId="35BE30BB" w14:textId="43B58342" w:rsidR="005B7AB0" w:rsidRPr="00E33F51" w:rsidRDefault="005B7AB0" w:rsidP="00406209">
      <w:pPr>
        <w:pStyle w:val="ListParagraph"/>
        <w:numPr>
          <w:ilvl w:val="0"/>
          <w:numId w:val="48"/>
        </w:numPr>
        <w:spacing w:after="120"/>
        <w:ind w:left="360"/>
        <w:rPr>
          <w:rFonts w:asciiTheme="majorHAnsi" w:hAnsiTheme="majorHAnsi" w:cstheme="majorHAnsi"/>
          <w:sz w:val="22"/>
          <w:szCs w:val="22"/>
        </w:rPr>
      </w:pPr>
      <w:r w:rsidRPr="00E33F51">
        <w:rPr>
          <w:rFonts w:asciiTheme="majorHAnsi" w:hAnsiTheme="majorHAnsi" w:cstheme="majorHAnsi"/>
          <w:sz w:val="22"/>
          <w:szCs w:val="22"/>
        </w:rPr>
        <w:t>Convert the 1990 Census occupation codes on the TLMS records for the CPS Tobacco</w:t>
      </w:r>
      <w:r w:rsidR="004A1BBE">
        <w:rPr>
          <w:rFonts w:asciiTheme="majorHAnsi" w:hAnsiTheme="majorHAnsi" w:cstheme="majorHAnsi"/>
          <w:sz w:val="22"/>
          <w:szCs w:val="22"/>
        </w:rPr>
        <w:t xml:space="preserve"> U</w:t>
      </w:r>
      <w:r w:rsidRPr="00E33F51">
        <w:rPr>
          <w:rFonts w:asciiTheme="majorHAnsi" w:hAnsiTheme="majorHAnsi" w:cstheme="majorHAnsi"/>
          <w:sz w:val="22"/>
          <w:szCs w:val="22"/>
        </w:rPr>
        <w:t>se Supplement cohorts of September 1985, January 1993, May 1993, January 1996, May 1996, September 1998, January 1999, January 2000, May 2000, June 2001, November 2001, and February 2002, into Census 2000 occupation codes.</w:t>
      </w:r>
    </w:p>
    <w:p w14:paraId="5C604E0C" w14:textId="77777777"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The reference used for this conversion was, Technical Paper #65, “The Relationship between the 1990 Census and Census 2000 Industry and Occupation Classification Systems.” Department of Commerce, Economics and Statistics Administration, U.S. Census Bureau. October 2003.</w:t>
      </w:r>
    </w:p>
    <w:p w14:paraId="759F1393" w14:textId="5EC5C34B"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The splitting of 1990 Census occupation codes into several 2000 Census occupation codes is based on a sample of the 1990 Census.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 xml:space="preserve">The process is fully described in the reference </w:t>
      </w:r>
      <w:r w:rsidRPr="00183C2E">
        <w:rPr>
          <w:rFonts w:asciiTheme="majorHAnsi" w:hAnsiTheme="majorHAnsi" w:cstheme="majorHAnsi"/>
          <w:sz w:val="22"/>
          <w:szCs w:val="22"/>
        </w:rPr>
        <w:t>cited above.</w:t>
      </w:r>
      <w:r w:rsidRPr="00B2244E">
        <w:rPr>
          <w:rFonts w:asciiTheme="majorHAnsi" w:hAnsiTheme="majorHAnsi" w:cstheme="majorHAnsi"/>
          <w:sz w:val="22"/>
          <w:szCs w:val="22"/>
        </w:rPr>
        <w:t xml:space="preserve"> </w:t>
      </w:r>
    </w:p>
    <w:p w14:paraId="72BED9D9" w14:textId="56DC8C8D"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 xml:space="preserve">Table 2 of the </w:t>
      </w:r>
      <w:r w:rsidRPr="00183C2E">
        <w:rPr>
          <w:rFonts w:asciiTheme="majorHAnsi" w:hAnsiTheme="majorHAnsi" w:cstheme="majorHAnsi"/>
          <w:sz w:val="22"/>
          <w:szCs w:val="22"/>
        </w:rPr>
        <w:t>document cited above, was used to assign specific 2000 occupation codes from the 1990 codes based on the highest percentage 200</w:t>
      </w:r>
      <w:r w:rsidRPr="00B2244E">
        <w:rPr>
          <w:rFonts w:asciiTheme="majorHAnsi" w:hAnsiTheme="majorHAnsi" w:cstheme="majorHAnsi"/>
          <w:sz w:val="22"/>
          <w:szCs w:val="22"/>
        </w:rPr>
        <w:t xml:space="preserve">0 code occurring when the 1990 code was split between several 2000 occupation codes. </w:t>
      </w:r>
    </w:p>
    <w:p w14:paraId="1EB845F5" w14:textId="6608E8BF" w:rsidR="005B7AB0" w:rsidRPr="00E33F51" w:rsidRDefault="005B7AB0" w:rsidP="00406209">
      <w:pPr>
        <w:pStyle w:val="ListParagraph"/>
        <w:numPr>
          <w:ilvl w:val="0"/>
          <w:numId w:val="48"/>
        </w:numPr>
        <w:spacing w:after="120"/>
        <w:ind w:left="360"/>
        <w:rPr>
          <w:rFonts w:asciiTheme="majorHAnsi" w:hAnsiTheme="majorHAnsi" w:cstheme="majorHAnsi"/>
          <w:sz w:val="22"/>
          <w:szCs w:val="22"/>
        </w:rPr>
      </w:pPr>
      <w:r w:rsidRPr="00E33F51">
        <w:rPr>
          <w:rFonts w:asciiTheme="majorHAnsi" w:hAnsiTheme="majorHAnsi" w:cstheme="majorHAnsi"/>
          <w:sz w:val="22"/>
          <w:szCs w:val="22"/>
        </w:rPr>
        <w:t>Obtain the 2000 Census Occupation Codes defined for the TLMS cohorts identified under item 2. and collect the 2000 occupation codes from the CPS Tobacco</w:t>
      </w:r>
      <w:r w:rsidR="004A1BBE">
        <w:rPr>
          <w:rFonts w:asciiTheme="majorHAnsi" w:hAnsiTheme="majorHAnsi" w:cstheme="majorHAnsi"/>
          <w:sz w:val="22"/>
          <w:szCs w:val="22"/>
        </w:rPr>
        <w:t xml:space="preserve"> U</w:t>
      </w:r>
      <w:r w:rsidRPr="00E33F51">
        <w:rPr>
          <w:rFonts w:asciiTheme="majorHAnsi" w:hAnsiTheme="majorHAnsi" w:cstheme="majorHAnsi"/>
          <w:sz w:val="22"/>
          <w:szCs w:val="22"/>
        </w:rPr>
        <w:t>se Supplement cohorts for February2003, June 2003, November 2003, August 2006, May 2006, Jan</w:t>
      </w:r>
      <w:r w:rsidR="00183C2E">
        <w:rPr>
          <w:rFonts w:asciiTheme="majorHAnsi" w:hAnsiTheme="majorHAnsi" w:cstheme="majorHAnsi"/>
          <w:sz w:val="22"/>
          <w:szCs w:val="22"/>
        </w:rPr>
        <w:t xml:space="preserve"> </w:t>
      </w:r>
      <w:r w:rsidRPr="00E33F51">
        <w:rPr>
          <w:rFonts w:asciiTheme="majorHAnsi" w:hAnsiTheme="majorHAnsi" w:cstheme="majorHAnsi"/>
          <w:sz w:val="22"/>
          <w:szCs w:val="22"/>
        </w:rPr>
        <w:t>2007, August 2010, and May 2010 and convert these 2000 occupation classification codes into Census 2010 codes.</w:t>
      </w:r>
    </w:p>
    <w:p w14:paraId="1E607FAE" w14:textId="47AD7367"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The document used to obtain the conversion of the 2000 occupation codes to 2010 codes was obtained through a Census website: GOOGLE (“changes of Census occupation codes from 2000 to 2010”). Click on the URL, “Industry and occupation code lists &amp; crosswalks”.</w:t>
      </w:r>
    </w:p>
    <w:p w14:paraId="770EE81C" w14:textId="2A37DE7A" w:rsidR="005B7AB0" w:rsidRPr="00406209" w:rsidRDefault="005B7AB0" w:rsidP="00406209">
      <w:pPr>
        <w:pStyle w:val="ListParagraph"/>
        <w:numPr>
          <w:ilvl w:val="0"/>
          <w:numId w:val="48"/>
        </w:numPr>
        <w:spacing w:after="120"/>
        <w:ind w:left="360"/>
        <w:rPr>
          <w:rFonts w:asciiTheme="majorHAnsi" w:hAnsiTheme="majorHAnsi" w:cstheme="majorHAnsi"/>
          <w:sz w:val="22"/>
          <w:szCs w:val="22"/>
        </w:rPr>
      </w:pPr>
      <w:r w:rsidRPr="00406209">
        <w:rPr>
          <w:rFonts w:asciiTheme="majorHAnsi" w:hAnsiTheme="majorHAnsi" w:cstheme="majorHAnsi"/>
          <w:sz w:val="22"/>
          <w:szCs w:val="22"/>
        </w:rPr>
        <w:t>Collect the 2010 occupation codes from the CPS Tobacco</w:t>
      </w:r>
      <w:r w:rsidR="004A1BBE">
        <w:rPr>
          <w:rFonts w:asciiTheme="majorHAnsi" w:hAnsiTheme="majorHAnsi" w:cstheme="majorHAnsi"/>
          <w:sz w:val="22"/>
          <w:szCs w:val="22"/>
        </w:rPr>
        <w:t xml:space="preserve"> U</w:t>
      </w:r>
      <w:r w:rsidRPr="00406209">
        <w:rPr>
          <w:rFonts w:asciiTheme="majorHAnsi" w:hAnsiTheme="majorHAnsi" w:cstheme="majorHAnsi"/>
          <w:sz w:val="22"/>
          <w:szCs w:val="22"/>
        </w:rPr>
        <w:t>se Supplement cohorts for January 2011, May 2011, July 2014, January 2015, May 2015, and July 2018.</w:t>
      </w:r>
      <w:r w:rsidR="00AB3B9A" w:rsidRPr="00406209">
        <w:rPr>
          <w:rFonts w:asciiTheme="majorHAnsi" w:hAnsiTheme="majorHAnsi" w:cstheme="majorHAnsi"/>
          <w:sz w:val="22"/>
          <w:szCs w:val="22"/>
        </w:rPr>
        <w:t xml:space="preserve"> </w:t>
      </w:r>
    </w:p>
    <w:p w14:paraId="11EB7954" w14:textId="77777777"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Develop the major occupation variables definitions using the 2010 Census Bureau’s occupation classification document. GOOGLE (“Census Bureau 2012 occupation code.” Select the URL, “Industry and Occupation Code Lists &amp; Crosswalks.” Scroll down and select, “Census 2010 Occupation Codes with Crosswalks”</w:t>
      </w:r>
    </w:p>
    <w:p w14:paraId="119A486F" w14:textId="49D84BF1" w:rsidR="005B7AB0" w:rsidRPr="00B2244E"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Major occupation definition 1 is derived from the major categories of occupation identified starting in the very left most column of the spreadsheet.</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There are 10 categories defined</w:t>
      </w:r>
    </w:p>
    <w:p w14:paraId="7AD8EC09" w14:textId="77777777" w:rsidR="004A54F7" w:rsidRDefault="005B7AB0" w:rsidP="00406209">
      <w:pPr>
        <w:spacing w:after="120"/>
        <w:ind w:left="360"/>
        <w:rPr>
          <w:rFonts w:asciiTheme="majorHAnsi" w:hAnsiTheme="majorHAnsi" w:cstheme="majorHAnsi"/>
          <w:sz w:val="22"/>
          <w:szCs w:val="22"/>
        </w:rPr>
      </w:pPr>
      <w:r w:rsidRPr="00B2244E">
        <w:rPr>
          <w:rFonts w:asciiTheme="majorHAnsi" w:hAnsiTheme="majorHAnsi" w:cstheme="majorHAnsi"/>
          <w:sz w:val="22"/>
          <w:szCs w:val="22"/>
        </w:rPr>
        <w:t>Major occupation definition 2 is derived from the major categories of occupation combined the sub major categories.</w:t>
      </w:r>
      <w:r w:rsidR="00AB3B9A" w:rsidRPr="00B2244E">
        <w:rPr>
          <w:rFonts w:asciiTheme="majorHAnsi" w:hAnsiTheme="majorHAnsi" w:cstheme="majorHAnsi"/>
          <w:sz w:val="22"/>
          <w:szCs w:val="22"/>
        </w:rPr>
        <w:t xml:space="preserve"> </w:t>
      </w:r>
      <w:r w:rsidRPr="00B2244E">
        <w:rPr>
          <w:rFonts w:asciiTheme="majorHAnsi" w:hAnsiTheme="majorHAnsi" w:cstheme="majorHAnsi"/>
          <w:sz w:val="22"/>
          <w:szCs w:val="22"/>
        </w:rPr>
        <w:t>There are 20 of these categories.</w:t>
      </w:r>
    </w:p>
    <w:p w14:paraId="7E57F35C" w14:textId="77777777" w:rsidR="00E21134" w:rsidRDefault="00E21134" w:rsidP="00406209">
      <w:pPr>
        <w:spacing w:after="120"/>
        <w:ind w:left="360"/>
        <w:rPr>
          <w:rFonts w:asciiTheme="majorHAnsi" w:hAnsiTheme="majorHAnsi" w:cstheme="majorHAnsi"/>
          <w:sz w:val="22"/>
          <w:szCs w:val="22"/>
        </w:rPr>
      </w:pPr>
    </w:p>
    <w:p w14:paraId="07D9C8D2" w14:textId="7AB1495A" w:rsidR="00E21134" w:rsidRPr="00B2244E" w:rsidRDefault="00E21134" w:rsidP="00406209">
      <w:pPr>
        <w:spacing w:after="120"/>
        <w:ind w:left="360"/>
        <w:rPr>
          <w:rFonts w:asciiTheme="majorHAnsi" w:hAnsiTheme="majorHAnsi" w:cstheme="majorHAnsi"/>
          <w:sz w:val="22"/>
          <w:szCs w:val="22"/>
        </w:rPr>
        <w:sectPr w:rsidR="00E21134" w:rsidRPr="00B2244E" w:rsidSect="004A54F7">
          <w:footerReference w:type="default" r:id="rId43"/>
          <w:pgSz w:w="12240" w:h="15840" w:code="1"/>
          <w:pgMar w:top="1440" w:right="1325" w:bottom="1440" w:left="1325" w:header="720" w:footer="720" w:gutter="0"/>
          <w:pgNumType w:start="1"/>
          <w:cols w:space="720"/>
          <w:docGrid w:linePitch="360"/>
        </w:sectPr>
      </w:pPr>
    </w:p>
    <w:p w14:paraId="4F9B1174" w14:textId="6EA8A260" w:rsidR="004A54F7" w:rsidRDefault="004A54F7" w:rsidP="009817FB">
      <w:pPr>
        <w:spacing w:after="240"/>
        <w:rPr>
          <w:rFonts w:asciiTheme="majorHAnsi" w:eastAsia="MS Mincho" w:hAnsiTheme="majorHAnsi" w:cstheme="majorHAnsi"/>
          <w:b/>
          <w:bCs/>
          <w:sz w:val="26"/>
          <w:szCs w:val="26"/>
        </w:rPr>
      </w:pPr>
      <w:bookmarkStart w:id="116" w:name="APP_D"/>
      <w:r w:rsidRPr="004A54F7">
        <w:rPr>
          <w:rFonts w:asciiTheme="majorHAnsi" w:eastAsia="MS Mincho" w:hAnsiTheme="majorHAnsi" w:cstheme="majorHAnsi"/>
          <w:b/>
          <w:bCs/>
          <w:sz w:val="26"/>
          <w:szCs w:val="26"/>
        </w:rPr>
        <w:t xml:space="preserve">Appendix </w:t>
      </w:r>
      <w:r>
        <w:rPr>
          <w:rFonts w:asciiTheme="majorHAnsi" w:eastAsia="MS Mincho" w:hAnsiTheme="majorHAnsi" w:cstheme="majorHAnsi"/>
          <w:b/>
          <w:bCs/>
          <w:sz w:val="26"/>
          <w:szCs w:val="26"/>
        </w:rPr>
        <w:t>D</w:t>
      </w:r>
      <w:bookmarkEnd w:id="116"/>
      <w:r w:rsidRPr="004A54F7">
        <w:rPr>
          <w:rFonts w:asciiTheme="majorHAnsi" w:eastAsia="MS Mincho" w:hAnsiTheme="majorHAnsi" w:cstheme="majorHAnsi"/>
          <w:b/>
          <w:bCs/>
          <w:sz w:val="26"/>
          <w:szCs w:val="26"/>
        </w:rPr>
        <w:t xml:space="preserve"> – </w:t>
      </w:r>
      <w:r>
        <w:rPr>
          <w:rFonts w:asciiTheme="majorHAnsi" w:eastAsia="MS Mincho" w:hAnsiTheme="majorHAnsi" w:cstheme="majorHAnsi"/>
          <w:b/>
          <w:bCs/>
          <w:sz w:val="26"/>
          <w:szCs w:val="26"/>
        </w:rPr>
        <w:t>2010 Census Industry Codes</w:t>
      </w:r>
      <w:r w:rsidR="00F967CA">
        <w:rPr>
          <w:rFonts w:asciiTheme="majorHAnsi" w:eastAsia="MS Mincho" w:hAnsiTheme="majorHAnsi" w:cstheme="majorHAnsi"/>
          <w:b/>
          <w:bCs/>
          <w:sz w:val="26"/>
          <w:szCs w:val="26"/>
        </w:rPr>
        <w:tab/>
      </w:r>
      <w:r w:rsidR="00F967CA">
        <w:rPr>
          <w:rFonts w:asciiTheme="majorHAnsi" w:eastAsia="MS Mincho" w:hAnsiTheme="majorHAnsi" w:cstheme="majorHAnsi"/>
          <w:b/>
          <w:bCs/>
          <w:sz w:val="26"/>
          <w:szCs w:val="26"/>
        </w:rPr>
        <w:tab/>
      </w:r>
      <w:r w:rsidR="00F967CA">
        <w:rPr>
          <w:rFonts w:asciiTheme="majorHAnsi" w:eastAsia="MS Mincho" w:hAnsiTheme="majorHAnsi" w:cstheme="majorHAnsi"/>
          <w:b/>
          <w:bCs/>
          <w:sz w:val="26"/>
          <w:szCs w:val="26"/>
        </w:rPr>
        <w:tab/>
      </w:r>
      <w:r w:rsidR="00F967CA">
        <w:rPr>
          <w:rFonts w:asciiTheme="majorHAnsi" w:eastAsia="MS Mincho" w:hAnsiTheme="majorHAnsi" w:cstheme="majorHAnsi"/>
          <w:b/>
          <w:bCs/>
          <w:sz w:val="26"/>
          <w:szCs w:val="26"/>
        </w:rPr>
        <w:tab/>
      </w:r>
      <w:r w:rsidR="00F967CA">
        <w:rPr>
          <w:rFonts w:asciiTheme="majorHAnsi" w:eastAsia="MS Mincho" w:hAnsiTheme="majorHAnsi" w:cstheme="majorHAnsi"/>
          <w:b/>
          <w:bCs/>
          <w:sz w:val="26"/>
          <w:szCs w:val="26"/>
        </w:rPr>
        <w:tab/>
      </w:r>
      <w:hyperlink w:anchor="IND_2010" w:history="1">
        <w:r w:rsidR="00F967CA">
          <w:rPr>
            <w:rStyle w:val="Hyperlink"/>
            <w:rFonts w:asciiTheme="majorHAnsi" w:hAnsiTheme="majorHAnsi" w:cstheme="majorHAnsi"/>
            <w:bCs/>
            <w:sz w:val="20"/>
            <w:szCs w:val="20"/>
          </w:rPr>
          <w:t>Return to IND_2010</w:t>
        </w:r>
      </w:hyperlink>
    </w:p>
    <w:tbl>
      <w:tblPr>
        <w:tblW w:w="5580" w:type="dxa"/>
        <w:tblLook w:val="04A0" w:firstRow="1" w:lastRow="0" w:firstColumn="1" w:lastColumn="0" w:noHBand="0" w:noVBand="1"/>
      </w:tblPr>
      <w:tblGrid>
        <w:gridCol w:w="1170"/>
        <w:gridCol w:w="4410"/>
      </w:tblGrid>
      <w:tr w:rsidR="008B14BC" w:rsidRPr="0013029A" w14:paraId="0289A5CE" w14:textId="77777777" w:rsidTr="008B14BC">
        <w:trPr>
          <w:trHeight w:val="495"/>
        </w:trPr>
        <w:tc>
          <w:tcPr>
            <w:tcW w:w="5580" w:type="dxa"/>
            <w:gridSpan w:val="2"/>
            <w:tcBorders>
              <w:top w:val="nil"/>
              <w:left w:val="nil"/>
              <w:right w:val="nil"/>
            </w:tcBorders>
            <w:shd w:val="clear" w:color="auto" w:fill="auto"/>
            <w:noWrap/>
            <w:vAlign w:val="bottom"/>
            <w:hideMark/>
          </w:tcPr>
          <w:p w14:paraId="0E2A2993" w14:textId="25271A21" w:rsidR="008B14BC" w:rsidRPr="0013029A" w:rsidRDefault="008B14BC" w:rsidP="00B34E38">
            <w:pPr>
              <w:jc w:val="center"/>
              <w:rPr>
                <w:rFonts w:ascii="Arial" w:hAnsi="Arial" w:cs="Arial"/>
                <w:b/>
                <w:bCs/>
              </w:rPr>
            </w:pPr>
            <w:r w:rsidRPr="0013029A">
              <w:rPr>
                <w:rFonts w:ascii="Arial" w:hAnsi="Arial" w:cs="Arial"/>
                <w:b/>
                <w:bCs/>
              </w:rPr>
              <w:t xml:space="preserve">2010 CENSUS </w:t>
            </w:r>
            <w:r>
              <w:rPr>
                <w:rFonts w:ascii="Arial" w:hAnsi="Arial" w:cs="Arial"/>
                <w:b/>
                <w:bCs/>
              </w:rPr>
              <w:t>INDUSTRIAL</w:t>
            </w:r>
            <w:r w:rsidRPr="0013029A">
              <w:rPr>
                <w:rFonts w:ascii="Arial" w:hAnsi="Arial" w:cs="Arial"/>
                <w:b/>
                <w:bCs/>
              </w:rPr>
              <w:t xml:space="preserve"> CLASSIFICATION</w:t>
            </w:r>
          </w:p>
        </w:tc>
      </w:tr>
      <w:tr w:rsidR="008B14BC" w:rsidRPr="0013029A" w14:paraId="4065DCA5" w14:textId="77777777" w:rsidTr="008B14BC">
        <w:trPr>
          <w:trHeight w:val="720"/>
        </w:trPr>
        <w:tc>
          <w:tcPr>
            <w:tcW w:w="1170" w:type="dxa"/>
            <w:tcBorders>
              <w:top w:val="nil"/>
              <w:left w:val="nil"/>
              <w:bottom w:val="single" w:sz="12" w:space="0" w:color="auto"/>
              <w:right w:val="nil"/>
            </w:tcBorders>
            <w:shd w:val="clear" w:color="auto" w:fill="auto"/>
            <w:vAlign w:val="bottom"/>
            <w:hideMark/>
          </w:tcPr>
          <w:p w14:paraId="5A60E1C3" w14:textId="7D74D59E" w:rsidR="008B14BC" w:rsidRPr="0013029A" w:rsidRDefault="008B14BC" w:rsidP="00B34E38">
            <w:pPr>
              <w:spacing w:after="40"/>
              <w:jc w:val="center"/>
              <w:rPr>
                <w:rFonts w:ascii="Arial" w:hAnsi="Arial" w:cs="Arial"/>
                <w:b/>
                <w:bCs/>
                <w:sz w:val="22"/>
                <w:szCs w:val="22"/>
              </w:rPr>
            </w:pPr>
            <w:r w:rsidRPr="0013029A">
              <w:rPr>
                <w:rFonts w:ascii="Arial" w:hAnsi="Arial" w:cs="Arial"/>
                <w:b/>
                <w:bCs/>
                <w:sz w:val="22"/>
                <w:szCs w:val="22"/>
              </w:rPr>
              <w:t>CENSUS CODE</w:t>
            </w:r>
          </w:p>
        </w:tc>
        <w:tc>
          <w:tcPr>
            <w:tcW w:w="4410" w:type="dxa"/>
            <w:tcBorders>
              <w:top w:val="nil"/>
              <w:left w:val="nil"/>
              <w:bottom w:val="single" w:sz="12" w:space="0" w:color="auto"/>
              <w:right w:val="nil"/>
            </w:tcBorders>
            <w:shd w:val="clear" w:color="auto" w:fill="auto"/>
            <w:vAlign w:val="bottom"/>
          </w:tcPr>
          <w:p w14:paraId="75AA6FD9" w14:textId="10380E36" w:rsidR="008B14BC" w:rsidRPr="0013029A" w:rsidRDefault="008B14BC" w:rsidP="00B34E38">
            <w:pPr>
              <w:spacing w:after="40"/>
              <w:jc w:val="center"/>
              <w:rPr>
                <w:rFonts w:ascii="Arial" w:hAnsi="Arial" w:cs="Arial"/>
                <w:b/>
                <w:bCs/>
                <w:sz w:val="22"/>
                <w:szCs w:val="22"/>
              </w:rPr>
            </w:pPr>
            <w:r>
              <w:rPr>
                <w:rFonts w:ascii="Arial" w:hAnsi="Arial" w:cs="Arial"/>
                <w:b/>
                <w:bCs/>
                <w:sz w:val="22"/>
                <w:szCs w:val="22"/>
              </w:rPr>
              <w:t>INDUSTRY</w:t>
            </w:r>
            <w:r w:rsidRPr="0013029A">
              <w:rPr>
                <w:rFonts w:ascii="Arial" w:hAnsi="Arial" w:cs="Arial"/>
                <w:b/>
                <w:bCs/>
                <w:sz w:val="22"/>
                <w:szCs w:val="22"/>
              </w:rPr>
              <w:t xml:space="preserve"> TITLE</w:t>
            </w:r>
          </w:p>
        </w:tc>
      </w:tr>
    </w:tbl>
    <w:p w14:paraId="527C6B00" w14:textId="77777777" w:rsidR="008B14BC" w:rsidRDefault="008B14BC" w:rsidP="00774BCE">
      <w:pPr>
        <w:spacing w:after="120"/>
        <w:rPr>
          <w:rFonts w:ascii="Arial" w:hAnsi="Arial" w:cs="Arial"/>
          <w:b/>
          <w:bCs/>
          <w:sz w:val="20"/>
          <w:szCs w:val="20"/>
        </w:rPr>
      </w:pPr>
    </w:p>
    <w:p w14:paraId="67BC853B" w14:textId="74894DD9" w:rsidR="009355D7" w:rsidRPr="006C2D50" w:rsidRDefault="009355D7" w:rsidP="00774BCE">
      <w:pPr>
        <w:spacing w:after="120"/>
        <w:rPr>
          <w:rFonts w:ascii="Arial" w:hAnsi="Arial" w:cs="Arial"/>
          <w:b/>
          <w:bCs/>
          <w:sz w:val="20"/>
          <w:szCs w:val="20"/>
        </w:rPr>
      </w:pPr>
      <w:r w:rsidRPr="006C2D50">
        <w:rPr>
          <w:rFonts w:ascii="Arial" w:hAnsi="Arial" w:cs="Arial"/>
          <w:b/>
          <w:bCs/>
          <w:sz w:val="20"/>
          <w:szCs w:val="20"/>
        </w:rPr>
        <w:t>Agriculture, Forestry, Fishing, and Hunting</w:t>
      </w:r>
    </w:p>
    <w:p w14:paraId="4650287C" w14:textId="6DD4E2C0" w:rsidR="009355D7" w:rsidRPr="006C2D50" w:rsidRDefault="009355D7" w:rsidP="009355D7">
      <w:pPr>
        <w:spacing w:after="40"/>
        <w:rPr>
          <w:rFonts w:ascii="Arial" w:hAnsi="Arial" w:cs="Arial"/>
          <w:sz w:val="20"/>
          <w:szCs w:val="20"/>
        </w:rPr>
      </w:pPr>
      <w:r w:rsidRPr="006C2D50">
        <w:rPr>
          <w:rFonts w:ascii="Arial" w:hAnsi="Arial" w:cs="Arial"/>
          <w:sz w:val="20"/>
          <w:szCs w:val="20"/>
        </w:rPr>
        <w:t>0170 .AGR</w:t>
      </w:r>
      <w:r w:rsidR="000125C5">
        <w:rPr>
          <w:rFonts w:ascii="Arial" w:hAnsi="Arial" w:cs="Arial"/>
          <w:sz w:val="20"/>
          <w:szCs w:val="20"/>
        </w:rPr>
        <w:tab/>
      </w:r>
      <w:r w:rsidRPr="006C2D50">
        <w:rPr>
          <w:rFonts w:ascii="Arial" w:hAnsi="Arial" w:cs="Arial"/>
          <w:sz w:val="20"/>
          <w:szCs w:val="20"/>
        </w:rPr>
        <w:t>CROP PRODUCTION</w:t>
      </w:r>
    </w:p>
    <w:p w14:paraId="0C2E0726" w14:textId="2CA1FE9B" w:rsidR="009355D7" w:rsidRPr="006C2D50" w:rsidRDefault="009355D7" w:rsidP="009355D7">
      <w:pPr>
        <w:spacing w:after="40"/>
        <w:rPr>
          <w:rFonts w:ascii="Arial" w:hAnsi="Arial" w:cs="Arial"/>
          <w:sz w:val="20"/>
          <w:szCs w:val="20"/>
        </w:rPr>
      </w:pPr>
      <w:r w:rsidRPr="006C2D50">
        <w:rPr>
          <w:rFonts w:ascii="Arial" w:hAnsi="Arial" w:cs="Arial"/>
          <w:sz w:val="20"/>
          <w:szCs w:val="20"/>
        </w:rPr>
        <w:t>0180 .AGR</w:t>
      </w:r>
      <w:r w:rsidR="000125C5">
        <w:rPr>
          <w:rFonts w:ascii="Arial" w:hAnsi="Arial" w:cs="Arial"/>
          <w:sz w:val="20"/>
          <w:szCs w:val="20"/>
        </w:rPr>
        <w:tab/>
      </w:r>
      <w:r w:rsidRPr="006C2D50">
        <w:rPr>
          <w:rFonts w:ascii="Arial" w:hAnsi="Arial" w:cs="Arial"/>
          <w:sz w:val="20"/>
          <w:szCs w:val="20"/>
        </w:rPr>
        <w:t>ANIMAL PRODUCTION</w:t>
      </w:r>
    </w:p>
    <w:p w14:paraId="5CD4F812" w14:textId="756C718A" w:rsidR="009355D7" w:rsidRPr="006C2D50" w:rsidRDefault="009355D7" w:rsidP="009355D7">
      <w:pPr>
        <w:spacing w:after="40"/>
        <w:rPr>
          <w:rFonts w:ascii="Arial" w:hAnsi="Arial" w:cs="Arial"/>
          <w:sz w:val="20"/>
          <w:szCs w:val="20"/>
        </w:rPr>
      </w:pPr>
      <w:r w:rsidRPr="006C2D50">
        <w:rPr>
          <w:rFonts w:ascii="Arial" w:hAnsi="Arial" w:cs="Arial"/>
          <w:sz w:val="20"/>
          <w:szCs w:val="20"/>
        </w:rPr>
        <w:t>0190 .AGR</w:t>
      </w:r>
      <w:r w:rsidR="000125C5">
        <w:rPr>
          <w:rFonts w:ascii="Arial" w:hAnsi="Arial" w:cs="Arial"/>
          <w:sz w:val="20"/>
          <w:szCs w:val="20"/>
        </w:rPr>
        <w:tab/>
      </w:r>
      <w:r w:rsidRPr="006C2D50">
        <w:rPr>
          <w:rFonts w:ascii="Arial" w:hAnsi="Arial" w:cs="Arial"/>
          <w:sz w:val="20"/>
          <w:szCs w:val="20"/>
        </w:rPr>
        <w:t>FORESTRY EXCEPT LOGGING</w:t>
      </w:r>
    </w:p>
    <w:p w14:paraId="713DBE60" w14:textId="02B3B259" w:rsidR="009355D7" w:rsidRPr="006C2D50" w:rsidRDefault="009355D7" w:rsidP="009355D7">
      <w:pPr>
        <w:spacing w:after="40"/>
        <w:rPr>
          <w:rFonts w:ascii="Arial" w:hAnsi="Arial" w:cs="Arial"/>
          <w:sz w:val="20"/>
          <w:szCs w:val="20"/>
        </w:rPr>
      </w:pPr>
      <w:r w:rsidRPr="006C2D50">
        <w:rPr>
          <w:rFonts w:ascii="Arial" w:hAnsi="Arial" w:cs="Arial"/>
          <w:sz w:val="20"/>
          <w:szCs w:val="20"/>
        </w:rPr>
        <w:t>0270 .AGR</w:t>
      </w:r>
      <w:r w:rsidR="000125C5">
        <w:rPr>
          <w:rFonts w:ascii="Arial" w:hAnsi="Arial" w:cs="Arial"/>
          <w:sz w:val="20"/>
          <w:szCs w:val="20"/>
        </w:rPr>
        <w:tab/>
      </w:r>
      <w:r w:rsidRPr="006C2D50">
        <w:rPr>
          <w:rFonts w:ascii="Arial" w:hAnsi="Arial" w:cs="Arial"/>
          <w:sz w:val="20"/>
          <w:szCs w:val="20"/>
        </w:rPr>
        <w:t>LOGGING</w:t>
      </w:r>
    </w:p>
    <w:p w14:paraId="68BD6208" w14:textId="65E59B7D" w:rsidR="009355D7" w:rsidRPr="006C2D50" w:rsidRDefault="009355D7" w:rsidP="009355D7">
      <w:pPr>
        <w:spacing w:after="40"/>
        <w:rPr>
          <w:rFonts w:ascii="Arial" w:hAnsi="Arial" w:cs="Arial"/>
          <w:sz w:val="20"/>
          <w:szCs w:val="20"/>
        </w:rPr>
      </w:pPr>
      <w:r w:rsidRPr="006C2D50">
        <w:rPr>
          <w:rFonts w:ascii="Arial" w:hAnsi="Arial" w:cs="Arial"/>
          <w:sz w:val="20"/>
          <w:szCs w:val="20"/>
        </w:rPr>
        <w:t>0280 .AGR</w:t>
      </w:r>
      <w:r w:rsidR="000125C5">
        <w:rPr>
          <w:rFonts w:ascii="Arial" w:hAnsi="Arial" w:cs="Arial"/>
          <w:sz w:val="20"/>
          <w:szCs w:val="20"/>
        </w:rPr>
        <w:tab/>
      </w:r>
      <w:r w:rsidRPr="006C2D50">
        <w:rPr>
          <w:rFonts w:ascii="Arial" w:hAnsi="Arial" w:cs="Arial"/>
          <w:sz w:val="20"/>
          <w:szCs w:val="20"/>
        </w:rPr>
        <w:t>FISHING, HUNTING AND TRAPPING</w:t>
      </w:r>
    </w:p>
    <w:p w14:paraId="4466C22B" w14:textId="50773082" w:rsidR="009355D7" w:rsidRPr="006C2D50" w:rsidRDefault="009355D7" w:rsidP="009355D7">
      <w:pPr>
        <w:spacing w:after="40"/>
        <w:rPr>
          <w:rFonts w:ascii="Arial" w:hAnsi="Arial" w:cs="Arial"/>
          <w:sz w:val="20"/>
          <w:szCs w:val="20"/>
        </w:rPr>
      </w:pPr>
      <w:r w:rsidRPr="006C2D50">
        <w:rPr>
          <w:rFonts w:ascii="Arial" w:hAnsi="Arial" w:cs="Arial"/>
          <w:sz w:val="20"/>
          <w:szCs w:val="20"/>
        </w:rPr>
        <w:t>0290 .AGR</w:t>
      </w:r>
      <w:r w:rsidR="000125C5">
        <w:rPr>
          <w:rFonts w:ascii="Arial" w:hAnsi="Arial" w:cs="Arial"/>
          <w:sz w:val="20"/>
          <w:szCs w:val="20"/>
        </w:rPr>
        <w:tab/>
      </w:r>
      <w:r w:rsidRPr="006C2D50">
        <w:rPr>
          <w:rFonts w:ascii="Arial" w:hAnsi="Arial" w:cs="Arial"/>
          <w:sz w:val="20"/>
          <w:szCs w:val="20"/>
        </w:rPr>
        <w:t>SUPPORT ACTIVITIES FOR AGRICULTURE AND FORESTRY</w:t>
      </w:r>
    </w:p>
    <w:p w14:paraId="3533CFBA" w14:textId="77777777" w:rsidR="009355D7" w:rsidRPr="006C2D50" w:rsidRDefault="009355D7" w:rsidP="00774BCE">
      <w:pPr>
        <w:spacing w:before="240" w:after="120"/>
        <w:rPr>
          <w:rFonts w:ascii="Arial" w:hAnsi="Arial" w:cs="Arial"/>
          <w:b/>
          <w:bCs/>
          <w:sz w:val="20"/>
          <w:szCs w:val="20"/>
        </w:rPr>
      </w:pPr>
      <w:bookmarkStart w:id="117" w:name="_Hlk133228241"/>
      <w:r w:rsidRPr="006C2D50">
        <w:rPr>
          <w:rFonts w:ascii="Arial" w:hAnsi="Arial" w:cs="Arial"/>
          <w:b/>
          <w:bCs/>
          <w:sz w:val="20"/>
          <w:szCs w:val="20"/>
        </w:rPr>
        <w:t>Mining</w:t>
      </w:r>
    </w:p>
    <w:bookmarkEnd w:id="117"/>
    <w:p w14:paraId="1FB4DFD3" w14:textId="3C93C451" w:rsidR="009355D7" w:rsidRPr="006C2D50" w:rsidRDefault="009355D7" w:rsidP="009355D7">
      <w:pPr>
        <w:spacing w:after="40"/>
        <w:rPr>
          <w:rFonts w:ascii="Arial" w:hAnsi="Arial" w:cs="Arial"/>
          <w:sz w:val="20"/>
          <w:szCs w:val="20"/>
        </w:rPr>
      </w:pPr>
      <w:r w:rsidRPr="006C2D50">
        <w:rPr>
          <w:rFonts w:ascii="Arial" w:hAnsi="Arial" w:cs="Arial"/>
          <w:sz w:val="20"/>
          <w:szCs w:val="20"/>
        </w:rPr>
        <w:t>0370 .EXT</w:t>
      </w:r>
      <w:r w:rsidR="000125C5">
        <w:rPr>
          <w:rFonts w:ascii="Arial" w:hAnsi="Arial" w:cs="Arial"/>
          <w:sz w:val="20"/>
          <w:szCs w:val="20"/>
        </w:rPr>
        <w:tab/>
      </w:r>
      <w:r w:rsidRPr="006C2D50">
        <w:rPr>
          <w:rFonts w:ascii="Arial" w:hAnsi="Arial" w:cs="Arial"/>
          <w:sz w:val="20"/>
          <w:szCs w:val="20"/>
        </w:rPr>
        <w:t>OIL AND GAS EXTRACTION</w:t>
      </w:r>
    </w:p>
    <w:p w14:paraId="78FB5F8A" w14:textId="0B695B47" w:rsidR="009355D7" w:rsidRPr="006C2D50" w:rsidRDefault="009355D7" w:rsidP="009355D7">
      <w:pPr>
        <w:spacing w:after="40"/>
        <w:rPr>
          <w:rFonts w:ascii="Arial" w:hAnsi="Arial" w:cs="Arial"/>
          <w:sz w:val="20"/>
          <w:szCs w:val="20"/>
        </w:rPr>
      </w:pPr>
      <w:r w:rsidRPr="006C2D50">
        <w:rPr>
          <w:rFonts w:ascii="Arial" w:hAnsi="Arial" w:cs="Arial"/>
          <w:sz w:val="20"/>
          <w:szCs w:val="20"/>
        </w:rPr>
        <w:t>0380 .EXT</w:t>
      </w:r>
      <w:r w:rsidR="000125C5">
        <w:rPr>
          <w:rFonts w:ascii="Arial" w:hAnsi="Arial" w:cs="Arial"/>
          <w:sz w:val="20"/>
          <w:szCs w:val="20"/>
        </w:rPr>
        <w:tab/>
      </w:r>
      <w:r w:rsidRPr="006C2D50">
        <w:rPr>
          <w:rFonts w:ascii="Arial" w:hAnsi="Arial" w:cs="Arial"/>
          <w:sz w:val="20"/>
          <w:szCs w:val="20"/>
        </w:rPr>
        <w:t>COAL MINING</w:t>
      </w:r>
    </w:p>
    <w:p w14:paraId="5E8D32AF" w14:textId="0BA57F47" w:rsidR="009355D7" w:rsidRPr="006C2D50" w:rsidRDefault="009355D7" w:rsidP="009355D7">
      <w:pPr>
        <w:spacing w:after="40"/>
        <w:rPr>
          <w:rFonts w:ascii="Arial" w:hAnsi="Arial" w:cs="Arial"/>
          <w:sz w:val="20"/>
          <w:szCs w:val="20"/>
        </w:rPr>
      </w:pPr>
      <w:r w:rsidRPr="006C2D50">
        <w:rPr>
          <w:rFonts w:ascii="Arial" w:hAnsi="Arial" w:cs="Arial"/>
          <w:sz w:val="20"/>
          <w:szCs w:val="20"/>
        </w:rPr>
        <w:t>0390 .EXT</w:t>
      </w:r>
      <w:r w:rsidR="000125C5">
        <w:rPr>
          <w:rFonts w:ascii="Arial" w:hAnsi="Arial" w:cs="Arial"/>
          <w:sz w:val="20"/>
          <w:szCs w:val="20"/>
        </w:rPr>
        <w:tab/>
      </w:r>
      <w:r w:rsidRPr="006C2D50">
        <w:rPr>
          <w:rFonts w:ascii="Arial" w:hAnsi="Arial" w:cs="Arial"/>
          <w:sz w:val="20"/>
          <w:szCs w:val="20"/>
        </w:rPr>
        <w:t>METAL ORE MINING</w:t>
      </w:r>
    </w:p>
    <w:p w14:paraId="69DE3FA9" w14:textId="7EA27590" w:rsidR="009355D7" w:rsidRPr="006C2D50" w:rsidRDefault="009355D7" w:rsidP="009355D7">
      <w:pPr>
        <w:spacing w:after="40"/>
        <w:rPr>
          <w:rFonts w:ascii="Arial" w:hAnsi="Arial" w:cs="Arial"/>
          <w:sz w:val="20"/>
          <w:szCs w:val="20"/>
        </w:rPr>
      </w:pPr>
      <w:r w:rsidRPr="006C2D50">
        <w:rPr>
          <w:rFonts w:ascii="Arial" w:hAnsi="Arial" w:cs="Arial"/>
          <w:sz w:val="20"/>
          <w:szCs w:val="20"/>
        </w:rPr>
        <w:t>0470 .EXT</w:t>
      </w:r>
      <w:r w:rsidR="000125C5">
        <w:rPr>
          <w:rFonts w:ascii="Arial" w:hAnsi="Arial" w:cs="Arial"/>
          <w:sz w:val="20"/>
          <w:szCs w:val="20"/>
        </w:rPr>
        <w:tab/>
      </w:r>
      <w:r w:rsidRPr="006C2D50">
        <w:rPr>
          <w:rFonts w:ascii="Arial" w:hAnsi="Arial" w:cs="Arial"/>
          <w:sz w:val="20"/>
          <w:szCs w:val="20"/>
        </w:rPr>
        <w:t>NONMETALLIC MINERAL MINING AND QUARRYING</w:t>
      </w:r>
    </w:p>
    <w:p w14:paraId="0E3D194E" w14:textId="3FD10F22" w:rsidR="009355D7" w:rsidRPr="006C2D50" w:rsidRDefault="009355D7" w:rsidP="009355D7">
      <w:pPr>
        <w:spacing w:after="40"/>
        <w:rPr>
          <w:rFonts w:ascii="Arial" w:hAnsi="Arial" w:cs="Arial"/>
          <w:sz w:val="20"/>
          <w:szCs w:val="20"/>
        </w:rPr>
      </w:pPr>
      <w:r w:rsidRPr="006C2D50">
        <w:rPr>
          <w:rFonts w:ascii="Arial" w:hAnsi="Arial" w:cs="Arial"/>
          <w:sz w:val="20"/>
          <w:szCs w:val="20"/>
        </w:rPr>
        <w:t>0480 .EXT</w:t>
      </w:r>
      <w:r w:rsidR="000125C5">
        <w:rPr>
          <w:rFonts w:ascii="Arial" w:hAnsi="Arial" w:cs="Arial"/>
          <w:sz w:val="20"/>
          <w:szCs w:val="20"/>
        </w:rPr>
        <w:tab/>
      </w:r>
      <w:r w:rsidRPr="006C2D50">
        <w:rPr>
          <w:rFonts w:ascii="Arial" w:hAnsi="Arial" w:cs="Arial"/>
          <w:sz w:val="20"/>
          <w:szCs w:val="20"/>
        </w:rPr>
        <w:t>NOT SPECIFIED TYPE OF MINING</w:t>
      </w:r>
    </w:p>
    <w:p w14:paraId="59006FD2" w14:textId="3F8EB108" w:rsidR="009355D7" w:rsidRPr="006C2D50" w:rsidRDefault="009355D7" w:rsidP="009355D7">
      <w:pPr>
        <w:spacing w:after="40"/>
        <w:rPr>
          <w:rFonts w:ascii="Arial" w:hAnsi="Arial" w:cs="Arial"/>
          <w:sz w:val="20"/>
          <w:szCs w:val="20"/>
        </w:rPr>
      </w:pPr>
      <w:r w:rsidRPr="006C2D50">
        <w:rPr>
          <w:rFonts w:ascii="Arial" w:hAnsi="Arial" w:cs="Arial"/>
          <w:sz w:val="20"/>
          <w:szCs w:val="20"/>
        </w:rPr>
        <w:t>0490 .EXT</w:t>
      </w:r>
      <w:r w:rsidR="000125C5">
        <w:rPr>
          <w:rFonts w:ascii="Arial" w:hAnsi="Arial" w:cs="Arial"/>
          <w:sz w:val="20"/>
          <w:szCs w:val="20"/>
        </w:rPr>
        <w:tab/>
      </w:r>
      <w:r w:rsidRPr="006C2D50">
        <w:rPr>
          <w:rFonts w:ascii="Arial" w:hAnsi="Arial" w:cs="Arial"/>
          <w:sz w:val="20"/>
          <w:szCs w:val="20"/>
        </w:rPr>
        <w:t>SUPPORT ACTIVITIES FOR MINING</w:t>
      </w:r>
    </w:p>
    <w:p w14:paraId="00CEA4C2" w14:textId="77777777"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Utilities</w:t>
      </w:r>
    </w:p>
    <w:p w14:paraId="1293554F" w14:textId="54995C5C" w:rsidR="009355D7" w:rsidRPr="006C2D50" w:rsidRDefault="009355D7" w:rsidP="009355D7">
      <w:pPr>
        <w:spacing w:after="40"/>
        <w:rPr>
          <w:rFonts w:ascii="Arial" w:hAnsi="Arial" w:cs="Arial"/>
          <w:sz w:val="20"/>
          <w:szCs w:val="20"/>
        </w:rPr>
      </w:pPr>
      <w:r w:rsidRPr="006C2D50">
        <w:rPr>
          <w:rFonts w:ascii="Arial" w:hAnsi="Arial" w:cs="Arial"/>
          <w:sz w:val="20"/>
          <w:szCs w:val="20"/>
        </w:rPr>
        <w:t>0570 .UTL</w:t>
      </w:r>
      <w:r w:rsidR="000125C5">
        <w:rPr>
          <w:rFonts w:ascii="Arial" w:hAnsi="Arial" w:cs="Arial"/>
          <w:sz w:val="20"/>
          <w:szCs w:val="20"/>
        </w:rPr>
        <w:tab/>
      </w:r>
      <w:r w:rsidRPr="006C2D50">
        <w:rPr>
          <w:rFonts w:ascii="Arial" w:hAnsi="Arial" w:cs="Arial"/>
          <w:sz w:val="20"/>
          <w:szCs w:val="20"/>
        </w:rPr>
        <w:t>ELECTRIC POWER GENERATION, TRANSMISSION AND DISTRIBUTION</w:t>
      </w:r>
    </w:p>
    <w:p w14:paraId="393C7F55" w14:textId="30E6B38A" w:rsidR="009355D7" w:rsidRPr="006C2D50" w:rsidRDefault="009355D7" w:rsidP="009355D7">
      <w:pPr>
        <w:spacing w:after="40"/>
        <w:rPr>
          <w:rFonts w:ascii="Arial" w:hAnsi="Arial" w:cs="Arial"/>
          <w:sz w:val="20"/>
          <w:szCs w:val="20"/>
        </w:rPr>
      </w:pPr>
      <w:r w:rsidRPr="006C2D50">
        <w:rPr>
          <w:rFonts w:ascii="Arial" w:hAnsi="Arial" w:cs="Arial"/>
          <w:sz w:val="20"/>
          <w:szCs w:val="20"/>
        </w:rPr>
        <w:t>0580 .UTL</w:t>
      </w:r>
      <w:r w:rsidR="000125C5">
        <w:rPr>
          <w:rFonts w:ascii="Arial" w:hAnsi="Arial" w:cs="Arial"/>
          <w:sz w:val="20"/>
          <w:szCs w:val="20"/>
        </w:rPr>
        <w:tab/>
      </w:r>
      <w:r w:rsidRPr="006C2D50">
        <w:rPr>
          <w:rFonts w:ascii="Arial" w:hAnsi="Arial" w:cs="Arial"/>
          <w:sz w:val="20"/>
          <w:szCs w:val="20"/>
        </w:rPr>
        <w:t>NATURAL GAS DISTRIBUTION</w:t>
      </w:r>
    </w:p>
    <w:p w14:paraId="60EDB7BB" w14:textId="3340E8D0" w:rsidR="009355D7" w:rsidRPr="006C2D50" w:rsidRDefault="009355D7" w:rsidP="009355D7">
      <w:pPr>
        <w:spacing w:after="40"/>
        <w:rPr>
          <w:rFonts w:ascii="Arial" w:hAnsi="Arial" w:cs="Arial"/>
          <w:sz w:val="20"/>
          <w:szCs w:val="20"/>
        </w:rPr>
      </w:pPr>
      <w:r w:rsidRPr="006C2D50">
        <w:rPr>
          <w:rFonts w:ascii="Arial" w:hAnsi="Arial" w:cs="Arial"/>
          <w:sz w:val="20"/>
          <w:szCs w:val="20"/>
        </w:rPr>
        <w:t>0590 .UTL</w:t>
      </w:r>
      <w:r w:rsidR="000125C5">
        <w:rPr>
          <w:rFonts w:ascii="Arial" w:hAnsi="Arial" w:cs="Arial"/>
          <w:sz w:val="20"/>
          <w:szCs w:val="20"/>
        </w:rPr>
        <w:tab/>
      </w:r>
      <w:r w:rsidRPr="006C2D50">
        <w:rPr>
          <w:rFonts w:ascii="Arial" w:hAnsi="Arial" w:cs="Arial"/>
          <w:sz w:val="20"/>
          <w:szCs w:val="20"/>
        </w:rPr>
        <w:t>ELECTRIC AND GAS, AND OTHER COMBINATIONS</w:t>
      </w:r>
    </w:p>
    <w:p w14:paraId="1AAE6CFC" w14:textId="4333244F" w:rsidR="009355D7" w:rsidRPr="006C2D50" w:rsidRDefault="009355D7" w:rsidP="009355D7">
      <w:pPr>
        <w:spacing w:after="40"/>
        <w:rPr>
          <w:rFonts w:ascii="Arial" w:hAnsi="Arial" w:cs="Arial"/>
          <w:sz w:val="20"/>
          <w:szCs w:val="20"/>
        </w:rPr>
      </w:pPr>
      <w:r w:rsidRPr="006C2D50">
        <w:rPr>
          <w:rFonts w:ascii="Arial" w:hAnsi="Arial" w:cs="Arial"/>
          <w:sz w:val="20"/>
          <w:szCs w:val="20"/>
        </w:rPr>
        <w:t>0670 .UTL</w:t>
      </w:r>
      <w:r w:rsidR="000125C5">
        <w:rPr>
          <w:rFonts w:ascii="Arial" w:hAnsi="Arial" w:cs="Arial"/>
          <w:sz w:val="20"/>
          <w:szCs w:val="20"/>
        </w:rPr>
        <w:tab/>
      </w:r>
      <w:r w:rsidRPr="006C2D50">
        <w:rPr>
          <w:rFonts w:ascii="Arial" w:hAnsi="Arial" w:cs="Arial"/>
          <w:sz w:val="20"/>
          <w:szCs w:val="20"/>
        </w:rPr>
        <w:t>WATER, STEAM, AIR CONDITIONING, AND IRRIGATION SYSTEMS</w:t>
      </w:r>
    </w:p>
    <w:p w14:paraId="3097B02D" w14:textId="7AEF7697" w:rsidR="009355D7" w:rsidRPr="006C2D50" w:rsidRDefault="009355D7" w:rsidP="009355D7">
      <w:pPr>
        <w:spacing w:after="40"/>
        <w:rPr>
          <w:rFonts w:ascii="Arial" w:hAnsi="Arial" w:cs="Arial"/>
          <w:sz w:val="20"/>
          <w:szCs w:val="20"/>
        </w:rPr>
      </w:pPr>
      <w:r w:rsidRPr="006C2D50">
        <w:rPr>
          <w:rFonts w:ascii="Arial" w:hAnsi="Arial" w:cs="Arial"/>
          <w:sz w:val="20"/>
          <w:szCs w:val="20"/>
        </w:rPr>
        <w:t>0680 .UTL</w:t>
      </w:r>
      <w:r w:rsidR="000125C5">
        <w:rPr>
          <w:rFonts w:ascii="Arial" w:hAnsi="Arial" w:cs="Arial"/>
          <w:sz w:val="20"/>
          <w:szCs w:val="20"/>
        </w:rPr>
        <w:tab/>
      </w:r>
      <w:r w:rsidRPr="006C2D50">
        <w:rPr>
          <w:rFonts w:ascii="Arial" w:hAnsi="Arial" w:cs="Arial"/>
          <w:sz w:val="20"/>
          <w:szCs w:val="20"/>
        </w:rPr>
        <w:t>SEWAGE TREATMENT FACILITIES</w:t>
      </w:r>
    </w:p>
    <w:p w14:paraId="464E83C4" w14:textId="1A5E9BC1" w:rsidR="009355D7" w:rsidRPr="006C2D50" w:rsidRDefault="009355D7" w:rsidP="009355D7">
      <w:pPr>
        <w:spacing w:after="40"/>
        <w:rPr>
          <w:rFonts w:ascii="Arial" w:hAnsi="Arial" w:cs="Arial"/>
          <w:sz w:val="20"/>
          <w:szCs w:val="20"/>
        </w:rPr>
      </w:pPr>
      <w:r w:rsidRPr="006C2D50">
        <w:rPr>
          <w:rFonts w:ascii="Arial" w:hAnsi="Arial" w:cs="Arial"/>
          <w:sz w:val="20"/>
          <w:szCs w:val="20"/>
        </w:rPr>
        <w:t>0690 .UTL</w:t>
      </w:r>
      <w:r w:rsidR="000125C5">
        <w:rPr>
          <w:rFonts w:ascii="Arial" w:hAnsi="Arial" w:cs="Arial"/>
          <w:sz w:val="20"/>
          <w:szCs w:val="20"/>
        </w:rPr>
        <w:tab/>
      </w:r>
      <w:r w:rsidRPr="006C2D50">
        <w:rPr>
          <w:rFonts w:ascii="Arial" w:hAnsi="Arial" w:cs="Arial"/>
          <w:sz w:val="20"/>
          <w:szCs w:val="20"/>
        </w:rPr>
        <w:t>NOT SPECIFIED UTILITIES</w:t>
      </w:r>
    </w:p>
    <w:p w14:paraId="4D21D2BD" w14:textId="77777777"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Construction</w:t>
      </w:r>
    </w:p>
    <w:p w14:paraId="259E8304" w14:textId="5A72F2EE" w:rsidR="009355D7" w:rsidRPr="006C2D50" w:rsidRDefault="009355D7" w:rsidP="009355D7">
      <w:pPr>
        <w:spacing w:after="40"/>
        <w:rPr>
          <w:rFonts w:ascii="Arial" w:hAnsi="Arial" w:cs="Arial"/>
          <w:sz w:val="20"/>
          <w:szCs w:val="20"/>
        </w:rPr>
      </w:pPr>
      <w:r w:rsidRPr="006C2D50">
        <w:rPr>
          <w:rFonts w:ascii="Arial" w:hAnsi="Arial" w:cs="Arial"/>
          <w:sz w:val="20"/>
          <w:szCs w:val="20"/>
        </w:rPr>
        <w:t>0770 .CON</w:t>
      </w:r>
      <w:r w:rsidR="000125C5">
        <w:rPr>
          <w:rFonts w:ascii="Arial" w:hAnsi="Arial" w:cs="Arial"/>
          <w:sz w:val="20"/>
          <w:szCs w:val="20"/>
        </w:rPr>
        <w:tab/>
      </w:r>
      <w:r w:rsidRPr="006C2D50">
        <w:rPr>
          <w:rFonts w:ascii="Arial" w:hAnsi="Arial" w:cs="Arial"/>
          <w:sz w:val="20"/>
          <w:szCs w:val="20"/>
        </w:rPr>
        <w:t>CONSTRUCTION, INCL CLEANING DURING AND IMM AFTER</w:t>
      </w:r>
    </w:p>
    <w:p w14:paraId="4D14E893" w14:textId="77777777"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Manufacturing and Nondurable Goods Manufacturing</w:t>
      </w:r>
    </w:p>
    <w:p w14:paraId="362B2B1E" w14:textId="1E822E6A" w:rsidR="009355D7" w:rsidRPr="006C2D50" w:rsidRDefault="009355D7" w:rsidP="009355D7">
      <w:pPr>
        <w:spacing w:after="40"/>
        <w:rPr>
          <w:rFonts w:ascii="Arial" w:hAnsi="Arial" w:cs="Arial"/>
          <w:sz w:val="20"/>
          <w:szCs w:val="20"/>
        </w:rPr>
      </w:pPr>
      <w:r w:rsidRPr="006C2D50">
        <w:rPr>
          <w:rFonts w:ascii="Arial" w:hAnsi="Arial" w:cs="Arial"/>
          <w:sz w:val="20"/>
          <w:szCs w:val="20"/>
        </w:rPr>
        <w:t>1070 .MFG</w:t>
      </w:r>
      <w:r w:rsidR="000125C5">
        <w:rPr>
          <w:rFonts w:ascii="Arial" w:hAnsi="Arial" w:cs="Arial"/>
          <w:sz w:val="20"/>
          <w:szCs w:val="20"/>
        </w:rPr>
        <w:tab/>
      </w:r>
      <w:r w:rsidRPr="006C2D50">
        <w:rPr>
          <w:rFonts w:ascii="Arial" w:hAnsi="Arial" w:cs="Arial"/>
          <w:sz w:val="20"/>
          <w:szCs w:val="20"/>
        </w:rPr>
        <w:t>ANIMAL FOOD, GRAIN AND OILSEED MILLING</w:t>
      </w:r>
    </w:p>
    <w:p w14:paraId="3121DDF7" w14:textId="169C602D" w:rsidR="009355D7" w:rsidRPr="006C2D50" w:rsidRDefault="009355D7" w:rsidP="009355D7">
      <w:pPr>
        <w:spacing w:after="40"/>
        <w:rPr>
          <w:rFonts w:ascii="Arial" w:hAnsi="Arial" w:cs="Arial"/>
          <w:sz w:val="20"/>
          <w:szCs w:val="20"/>
        </w:rPr>
      </w:pPr>
      <w:r w:rsidRPr="006C2D50">
        <w:rPr>
          <w:rFonts w:ascii="Arial" w:hAnsi="Arial" w:cs="Arial"/>
          <w:sz w:val="20"/>
          <w:szCs w:val="20"/>
        </w:rPr>
        <w:t>1080 .MFG</w:t>
      </w:r>
      <w:r w:rsidR="000125C5">
        <w:rPr>
          <w:rFonts w:ascii="Arial" w:hAnsi="Arial" w:cs="Arial"/>
          <w:sz w:val="20"/>
          <w:szCs w:val="20"/>
        </w:rPr>
        <w:tab/>
      </w:r>
      <w:r w:rsidRPr="006C2D50">
        <w:rPr>
          <w:rFonts w:ascii="Arial" w:hAnsi="Arial" w:cs="Arial"/>
          <w:sz w:val="20"/>
          <w:szCs w:val="20"/>
        </w:rPr>
        <w:t>SUGAR AND CONFECTIONERY PRODUCTS</w:t>
      </w:r>
    </w:p>
    <w:p w14:paraId="7B4D0BD1" w14:textId="299B3DF5" w:rsidR="009355D7" w:rsidRPr="006C2D50" w:rsidRDefault="009355D7" w:rsidP="009355D7">
      <w:pPr>
        <w:spacing w:after="40"/>
        <w:rPr>
          <w:rFonts w:ascii="Arial" w:hAnsi="Arial" w:cs="Arial"/>
          <w:sz w:val="20"/>
          <w:szCs w:val="20"/>
        </w:rPr>
      </w:pPr>
      <w:r w:rsidRPr="006C2D50">
        <w:rPr>
          <w:rFonts w:ascii="Arial" w:hAnsi="Arial" w:cs="Arial"/>
          <w:sz w:val="20"/>
          <w:szCs w:val="20"/>
        </w:rPr>
        <w:t>1090 .MFG</w:t>
      </w:r>
      <w:r w:rsidR="000125C5">
        <w:rPr>
          <w:rFonts w:ascii="Arial" w:hAnsi="Arial" w:cs="Arial"/>
          <w:sz w:val="20"/>
          <w:szCs w:val="20"/>
        </w:rPr>
        <w:tab/>
      </w:r>
      <w:r w:rsidRPr="006C2D50">
        <w:rPr>
          <w:rFonts w:ascii="Arial" w:hAnsi="Arial" w:cs="Arial"/>
          <w:sz w:val="20"/>
          <w:szCs w:val="20"/>
        </w:rPr>
        <w:t>FRUIT AND VEGETABLE PRESERVING AND SPECIALTY FOODS</w:t>
      </w:r>
    </w:p>
    <w:p w14:paraId="55CB4EE1" w14:textId="1CB1DC3C" w:rsidR="009355D7" w:rsidRPr="006C2D50" w:rsidRDefault="009355D7" w:rsidP="009355D7">
      <w:pPr>
        <w:spacing w:after="40"/>
        <w:rPr>
          <w:rFonts w:ascii="Arial" w:hAnsi="Arial" w:cs="Arial"/>
          <w:sz w:val="20"/>
          <w:szCs w:val="20"/>
        </w:rPr>
      </w:pPr>
      <w:r w:rsidRPr="006C2D50">
        <w:rPr>
          <w:rFonts w:ascii="Arial" w:hAnsi="Arial" w:cs="Arial"/>
          <w:sz w:val="20"/>
          <w:szCs w:val="20"/>
        </w:rPr>
        <w:t>1170 .MFG</w:t>
      </w:r>
      <w:r w:rsidR="000125C5">
        <w:rPr>
          <w:rFonts w:ascii="Arial" w:hAnsi="Arial" w:cs="Arial"/>
          <w:sz w:val="20"/>
          <w:szCs w:val="20"/>
        </w:rPr>
        <w:tab/>
      </w:r>
      <w:r w:rsidRPr="006C2D50">
        <w:rPr>
          <w:rFonts w:ascii="Arial" w:hAnsi="Arial" w:cs="Arial"/>
          <w:sz w:val="20"/>
          <w:szCs w:val="20"/>
        </w:rPr>
        <w:t>DAIRY PRODUCTS</w:t>
      </w:r>
    </w:p>
    <w:p w14:paraId="739DF49D" w14:textId="29A02671" w:rsidR="009355D7" w:rsidRPr="006C2D50" w:rsidRDefault="009355D7" w:rsidP="009355D7">
      <w:pPr>
        <w:spacing w:after="40"/>
        <w:rPr>
          <w:rFonts w:ascii="Arial" w:hAnsi="Arial" w:cs="Arial"/>
          <w:sz w:val="20"/>
          <w:szCs w:val="20"/>
        </w:rPr>
      </w:pPr>
      <w:r w:rsidRPr="006C2D50">
        <w:rPr>
          <w:rFonts w:ascii="Arial" w:hAnsi="Arial" w:cs="Arial"/>
          <w:sz w:val="20"/>
          <w:szCs w:val="20"/>
        </w:rPr>
        <w:t>1180 .MFG</w:t>
      </w:r>
      <w:r w:rsidR="000125C5">
        <w:rPr>
          <w:rFonts w:ascii="Arial" w:hAnsi="Arial" w:cs="Arial"/>
          <w:sz w:val="20"/>
          <w:szCs w:val="20"/>
        </w:rPr>
        <w:tab/>
      </w:r>
      <w:r w:rsidRPr="006C2D50">
        <w:rPr>
          <w:rFonts w:ascii="Arial" w:hAnsi="Arial" w:cs="Arial"/>
          <w:sz w:val="20"/>
          <w:szCs w:val="20"/>
        </w:rPr>
        <w:t>ANIMAL SLAUGHTERING AND PROCESSING</w:t>
      </w:r>
    </w:p>
    <w:p w14:paraId="0DBE13F0" w14:textId="24010B93" w:rsidR="009355D7" w:rsidRPr="006C2D50" w:rsidRDefault="009355D7" w:rsidP="009355D7">
      <w:pPr>
        <w:spacing w:after="40"/>
        <w:rPr>
          <w:rFonts w:ascii="Arial" w:hAnsi="Arial" w:cs="Arial"/>
          <w:sz w:val="20"/>
          <w:szCs w:val="20"/>
        </w:rPr>
      </w:pPr>
      <w:r w:rsidRPr="006C2D50">
        <w:rPr>
          <w:rFonts w:ascii="Arial" w:hAnsi="Arial" w:cs="Arial"/>
          <w:sz w:val="20"/>
          <w:szCs w:val="20"/>
        </w:rPr>
        <w:t>1190 .MFG</w:t>
      </w:r>
      <w:r w:rsidR="000125C5">
        <w:rPr>
          <w:rFonts w:ascii="Arial" w:hAnsi="Arial" w:cs="Arial"/>
          <w:sz w:val="20"/>
          <w:szCs w:val="20"/>
        </w:rPr>
        <w:tab/>
      </w:r>
      <w:r w:rsidRPr="006C2D50">
        <w:rPr>
          <w:rFonts w:ascii="Arial" w:hAnsi="Arial" w:cs="Arial"/>
          <w:sz w:val="20"/>
          <w:szCs w:val="20"/>
        </w:rPr>
        <w:t>RETAIL BAKERIES</w:t>
      </w:r>
    </w:p>
    <w:p w14:paraId="500F9D0D" w14:textId="5E55B307" w:rsidR="009355D7" w:rsidRPr="006C2D50" w:rsidRDefault="009355D7" w:rsidP="009355D7">
      <w:pPr>
        <w:spacing w:after="40"/>
        <w:rPr>
          <w:rFonts w:ascii="Arial" w:hAnsi="Arial" w:cs="Arial"/>
          <w:sz w:val="20"/>
          <w:szCs w:val="20"/>
        </w:rPr>
      </w:pPr>
      <w:r w:rsidRPr="006C2D50">
        <w:rPr>
          <w:rFonts w:ascii="Arial" w:hAnsi="Arial" w:cs="Arial"/>
          <w:sz w:val="20"/>
          <w:szCs w:val="20"/>
        </w:rPr>
        <w:t>1270 .MFG</w:t>
      </w:r>
      <w:r w:rsidR="000125C5">
        <w:rPr>
          <w:rFonts w:ascii="Arial" w:hAnsi="Arial" w:cs="Arial"/>
          <w:sz w:val="20"/>
          <w:szCs w:val="20"/>
        </w:rPr>
        <w:tab/>
      </w:r>
      <w:r w:rsidRPr="006C2D50">
        <w:rPr>
          <w:rFonts w:ascii="Arial" w:hAnsi="Arial" w:cs="Arial"/>
          <w:sz w:val="20"/>
          <w:szCs w:val="20"/>
        </w:rPr>
        <w:t>BAKERIES, EXCEPT RETAIL</w:t>
      </w:r>
    </w:p>
    <w:p w14:paraId="0208E4C7" w14:textId="65D036D6" w:rsidR="009355D7" w:rsidRPr="006C2D50" w:rsidRDefault="009355D7" w:rsidP="009355D7">
      <w:pPr>
        <w:spacing w:after="40"/>
        <w:rPr>
          <w:rFonts w:ascii="Arial" w:hAnsi="Arial" w:cs="Arial"/>
          <w:sz w:val="20"/>
          <w:szCs w:val="20"/>
        </w:rPr>
      </w:pPr>
      <w:r w:rsidRPr="006C2D50">
        <w:rPr>
          <w:rFonts w:ascii="Arial" w:hAnsi="Arial" w:cs="Arial"/>
          <w:sz w:val="20"/>
          <w:szCs w:val="20"/>
        </w:rPr>
        <w:t>1280 .MFG</w:t>
      </w:r>
      <w:r w:rsidR="000125C5">
        <w:rPr>
          <w:rFonts w:ascii="Arial" w:hAnsi="Arial" w:cs="Arial"/>
          <w:sz w:val="20"/>
          <w:szCs w:val="20"/>
        </w:rPr>
        <w:tab/>
      </w:r>
      <w:r w:rsidRPr="006C2D50">
        <w:rPr>
          <w:rFonts w:ascii="Arial" w:hAnsi="Arial" w:cs="Arial"/>
          <w:sz w:val="20"/>
          <w:szCs w:val="20"/>
        </w:rPr>
        <w:t>SEAFOOD AND OTHER MISCELLANEOUS FOODS, N.E.C.</w:t>
      </w:r>
    </w:p>
    <w:p w14:paraId="2A3D4CBC" w14:textId="1ADF4613" w:rsidR="009355D7" w:rsidRPr="006C2D50" w:rsidRDefault="009355D7" w:rsidP="009355D7">
      <w:pPr>
        <w:spacing w:after="40"/>
        <w:rPr>
          <w:rFonts w:ascii="Arial" w:hAnsi="Arial" w:cs="Arial"/>
          <w:sz w:val="20"/>
          <w:szCs w:val="20"/>
        </w:rPr>
      </w:pPr>
      <w:r w:rsidRPr="006C2D50">
        <w:rPr>
          <w:rFonts w:ascii="Arial" w:hAnsi="Arial" w:cs="Arial"/>
          <w:sz w:val="20"/>
          <w:szCs w:val="20"/>
        </w:rPr>
        <w:t>1290 .MFG</w:t>
      </w:r>
      <w:r w:rsidR="000125C5">
        <w:rPr>
          <w:rFonts w:ascii="Arial" w:hAnsi="Arial" w:cs="Arial"/>
          <w:sz w:val="20"/>
          <w:szCs w:val="20"/>
        </w:rPr>
        <w:tab/>
      </w:r>
      <w:r w:rsidRPr="006C2D50">
        <w:rPr>
          <w:rFonts w:ascii="Arial" w:hAnsi="Arial" w:cs="Arial"/>
          <w:sz w:val="20"/>
          <w:szCs w:val="20"/>
        </w:rPr>
        <w:t>NOT SPECIFIED FOOD INDUSTRIES</w:t>
      </w:r>
    </w:p>
    <w:p w14:paraId="0CB582BF" w14:textId="6B4E0CD6" w:rsidR="009355D7" w:rsidRPr="006C2D50" w:rsidRDefault="009355D7" w:rsidP="009355D7">
      <w:pPr>
        <w:spacing w:after="40"/>
        <w:rPr>
          <w:rFonts w:ascii="Arial" w:hAnsi="Arial" w:cs="Arial"/>
          <w:sz w:val="20"/>
          <w:szCs w:val="20"/>
        </w:rPr>
      </w:pPr>
      <w:r w:rsidRPr="006C2D50">
        <w:rPr>
          <w:rFonts w:ascii="Arial" w:hAnsi="Arial" w:cs="Arial"/>
          <w:sz w:val="20"/>
          <w:szCs w:val="20"/>
        </w:rPr>
        <w:t>1370 .MFG</w:t>
      </w:r>
      <w:r w:rsidR="000125C5">
        <w:rPr>
          <w:rFonts w:ascii="Arial" w:hAnsi="Arial" w:cs="Arial"/>
          <w:sz w:val="20"/>
          <w:szCs w:val="20"/>
        </w:rPr>
        <w:tab/>
      </w:r>
      <w:r w:rsidRPr="006C2D50">
        <w:rPr>
          <w:rFonts w:ascii="Arial" w:hAnsi="Arial" w:cs="Arial"/>
          <w:sz w:val="20"/>
          <w:szCs w:val="20"/>
        </w:rPr>
        <w:t>BEVERAGE</w:t>
      </w:r>
    </w:p>
    <w:p w14:paraId="2A659794" w14:textId="7A79B0C8" w:rsidR="009355D7" w:rsidRPr="006C2D50" w:rsidRDefault="009355D7" w:rsidP="009355D7">
      <w:pPr>
        <w:spacing w:after="40"/>
        <w:rPr>
          <w:rFonts w:ascii="Arial" w:hAnsi="Arial" w:cs="Arial"/>
          <w:sz w:val="20"/>
          <w:szCs w:val="20"/>
        </w:rPr>
      </w:pPr>
      <w:r w:rsidRPr="006C2D50">
        <w:rPr>
          <w:rFonts w:ascii="Arial" w:hAnsi="Arial" w:cs="Arial"/>
          <w:sz w:val="20"/>
          <w:szCs w:val="20"/>
        </w:rPr>
        <w:t>1390 .MFG</w:t>
      </w:r>
      <w:r w:rsidR="000125C5">
        <w:rPr>
          <w:rFonts w:ascii="Arial" w:hAnsi="Arial" w:cs="Arial"/>
          <w:sz w:val="20"/>
          <w:szCs w:val="20"/>
        </w:rPr>
        <w:tab/>
      </w:r>
      <w:r w:rsidRPr="006C2D50">
        <w:rPr>
          <w:rFonts w:ascii="Arial" w:hAnsi="Arial" w:cs="Arial"/>
          <w:sz w:val="20"/>
          <w:szCs w:val="20"/>
        </w:rPr>
        <w:t>TOBACCO</w:t>
      </w:r>
    </w:p>
    <w:p w14:paraId="1674D977" w14:textId="28F5CA30" w:rsidR="009355D7" w:rsidRPr="006C2D50" w:rsidRDefault="009355D7" w:rsidP="009355D7">
      <w:pPr>
        <w:spacing w:after="40"/>
        <w:rPr>
          <w:rFonts w:ascii="Arial" w:hAnsi="Arial" w:cs="Arial"/>
          <w:sz w:val="20"/>
          <w:szCs w:val="20"/>
        </w:rPr>
      </w:pPr>
      <w:r w:rsidRPr="006C2D50">
        <w:rPr>
          <w:rFonts w:ascii="Arial" w:hAnsi="Arial" w:cs="Arial"/>
          <w:sz w:val="20"/>
          <w:szCs w:val="20"/>
        </w:rPr>
        <w:t>1470 .MFG</w:t>
      </w:r>
      <w:r w:rsidR="000125C5">
        <w:rPr>
          <w:rFonts w:ascii="Arial" w:hAnsi="Arial" w:cs="Arial"/>
          <w:sz w:val="20"/>
          <w:szCs w:val="20"/>
        </w:rPr>
        <w:tab/>
      </w:r>
      <w:r w:rsidRPr="006C2D50">
        <w:rPr>
          <w:rFonts w:ascii="Arial" w:hAnsi="Arial" w:cs="Arial"/>
          <w:sz w:val="20"/>
          <w:szCs w:val="20"/>
        </w:rPr>
        <w:t>FIBER, YARN, AND THREAD MILLS</w:t>
      </w:r>
    </w:p>
    <w:p w14:paraId="1BC775C3" w14:textId="3E22455B" w:rsidR="009355D7" w:rsidRPr="006C2D50" w:rsidRDefault="009355D7" w:rsidP="009355D7">
      <w:pPr>
        <w:spacing w:after="40"/>
        <w:rPr>
          <w:rFonts w:ascii="Arial" w:hAnsi="Arial" w:cs="Arial"/>
          <w:sz w:val="20"/>
          <w:szCs w:val="20"/>
        </w:rPr>
      </w:pPr>
      <w:r w:rsidRPr="006C2D50">
        <w:rPr>
          <w:rFonts w:ascii="Arial" w:hAnsi="Arial" w:cs="Arial"/>
          <w:sz w:val="20"/>
          <w:szCs w:val="20"/>
        </w:rPr>
        <w:t>1480 .MFG</w:t>
      </w:r>
      <w:r w:rsidR="000125C5">
        <w:rPr>
          <w:rFonts w:ascii="Arial" w:hAnsi="Arial" w:cs="Arial"/>
          <w:sz w:val="20"/>
          <w:szCs w:val="20"/>
        </w:rPr>
        <w:tab/>
      </w:r>
      <w:r w:rsidRPr="006C2D50">
        <w:rPr>
          <w:rFonts w:ascii="Arial" w:hAnsi="Arial" w:cs="Arial"/>
          <w:sz w:val="20"/>
          <w:szCs w:val="20"/>
        </w:rPr>
        <w:t>FABRIC MILLS, EXCEPT KNITTING MILLS</w:t>
      </w:r>
    </w:p>
    <w:p w14:paraId="4DFD70E9" w14:textId="731541F7" w:rsidR="009355D7" w:rsidRPr="006C2D50" w:rsidRDefault="009355D7" w:rsidP="009355D7">
      <w:pPr>
        <w:spacing w:after="40"/>
        <w:rPr>
          <w:rFonts w:ascii="Arial" w:hAnsi="Arial" w:cs="Arial"/>
          <w:sz w:val="20"/>
          <w:szCs w:val="20"/>
        </w:rPr>
      </w:pPr>
      <w:r w:rsidRPr="006C2D50">
        <w:rPr>
          <w:rFonts w:ascii="Arial" w:hAnsi="Arial" w:cs="Arial"/>
          <w:sz w:val="20"/>
          <w:szCs w:val="20"/>
        </w:rPr>
        <w:t>1490 .MFG</w:t>
      </w:r>
      <w:r w:rsidR="000125C5">
        <w:rPr>
          <w:rFonts w:ascii="Arial" w:hAnsi="Arial" w:cs="Arial"/>
          <w:sz w:val="20"/>
          <w:szCs w:val="20"/>
        </w:rPr>
        <w:tab/>
      </w:r>
      <w:r w:rsidRPr="006C2D50">
        <w:rPr>
          <w:rFonts w:ascii="Arial" w:hAnsi="Arial" w:cs="Arial"/>
          <w:sz w:val="20"/>
          <w:szCs w:val="20"/>
        </w:rPr>
        <w:t>TEXTILE AND FABRIC FINISHING AND FABRIC COATING MILLS</w:t>
      </w:r>
    </w:p>
    <w:p w14:paraId="0EE187E5" w14:textId="732D5192" w:rsidR="009355D7" w:rsidRPr="006C2D50" w:rsidRDefault="009355D7" w:rsidP="009355D7">
      <w:pPr>
        <w:spacing w:after="40"/>
        <w:rPr>
          <w:rFonts w:ascii="Arial" w:hAnsi="Arial" w:cs="Arial"/>
          <w:sz w:val="20"/>
          <w:szCs w:val="20"/>
        </w:rPr>
      </w:pPr>
      <w:r w:rsidRPr="006C2D50">
        <w:rPr>
          <w:rFonts w:ascii="Arial" w:hAnsi="Arial" w:cs="Arial"/>
          <w:sz w:val="20"/>
          <w:szCs w:val="20"/>
        </w:rPr>
        <w:t>1570 .MFG</w:t>
      </w:r>
      <w:r w:rsidR="000125C5">
        <w:rPr>
          <w:rFonts w:ascii="Arial" w:hAnsi="Arial" w:cs="Arial"/>
          <w:sz w:val="20"/>
          <w:szCs w:val="20"/>
        </w:rPr>
        <w:tab/>
      </w:r>
      <w:r w:rsidRPr="006C2D50">
        <w:rPr>
          <w:rFonts w:ascii="Arial" w:hAnsi="Arial" w:cs="Arial"/>
          <w:sz w:val="20"/>
          <w:szCs w:val="20"/>
        </w:rPr>
        <w:t>CARPET AND RUG MILLS</w:t>
      </w:r>
    </w:p>
    <w:p w14:paraId="7D270938" w14:textId="746A2AC9" w:rsidR="009355D7" w:rsidRPr="006C2D50" w:rsidRDefault="009355D7" w:rsidP="009355D7">
      <w:pPr>
        <w:spacing w:after="40"/>
        <w:rPr>
          <w:rFonts w:ascii="Arial" w:hAnsi="Arial" w:cs="Arial"/>
          <w:sz w:val="20"/>
          <w:szCs w:val="20"/>
        </w:rPr>
      </w:pPr>
      <w:r w:rsidRPr="006C2D50">
        <w:rPr>
          <w:rFonts w:ascii="Arial" w:hAnsi="Arial" w:cs="Arial"/>
          <w:sz w:val="20"/>
          <w:szCs w:val="20"/>
        </w:rPr>
        <w:t>1590 .MFG</w:t>
      </w:r>
      <w:r w:rsidR="000125C5">
        <w:rPr>
          <w:rFonts w:ascii="Arial" w:hAnsi="Arial" w:cs="Arial"/>
          <w:sz w:val="20"/>
          <w:szCs w:val="20"/>
        </w:rPr>
        <w:tab/>
      </w:r>
      <w:r w:rsidRPr="006C2D50">
        <w:rPr>
          <w:rFonts w:ascii="Arial" w:hAnsi="Arial" w:cs="Arial"/>
          <w:sz w:val="20"/>
          <w:szCs w:val="20"/>
        </w:rPr>
        <w:t>TEXTILE PRODUCT MILLS, EXCEPT CARPET AND RUG</w:t>
      </w:r>
    </w:p>
    <w:p w14:paraId="5D99AFEA" w14:textId="7CB9D06B" w:rsidR="009355D7" w:rsidRPr="006C2D50" w:rsidRDefault="009355D7" w:rsidP="009355D7">
      <w:pPr>
        <w:spacing w:after="40"/>
        <w:rPr>
          <w:rFonts w:ascii="Arial" w:hAnsi="Arial" w:cs="Arial"/>
          <w:sz w:val="20"/>
          <w:szCs w:val="20"/>
        </w:rPr>
      </w:pPr>
      <w:r w:rsidRPr="006C2D50">
        <w:rPr>
          <w:rFonts w:ascii="Arial" w:hAnsi="Arial" w:cs="Arial"/>
          <w:sz w:val="20"/>
          <w:szCs w:val="20"/>
        </w:rPr>
        <w:t>1670 .MFG</w:t>
      </w:r>
      <w:r w:rsidR="000125C5">
        <w:rPr>
          <w:rFonts w:ascii="Arial" w:hAnsi="Arial" w:cs="Arial"/>
          <w:sz w:val="20"/>
          <w:szCs w:val="20"/>
        </w:rPr>
        <w:tab/>
      </w:r>
      <w:r w:rsidRPr="006C2D50">
        <w:rPr>
          <w:rFonts w:ascii="Arial" w:hAnsi="Arial" w:cs="Arial"/>
          <w:sz w:val="20"/>
          <w:szCs w:val="20"/>
        </w:rPr>
        <w:t>KNITTING FABRIC MILLS, AND APPAREL KNITTING MILLS</w:t>
      </w:r>
    </w:p>
    <w:p w14:paraId="6BFE8689" w14:textId="0CC009C2" w:rsidR="009355D7" w:rsidRPr="006C2D50" w:rsidRDefault="009355D7" w:rsidP="009355D7">
      <w:pPr>
        <w:spacing w:after="40"/>
        <w:rPr>
          <w:rFonts w:ascii="Arial" w:hAnsi="Arial" w:cs="Arial"/>
          <w:sz w:val="20"/>
          <w:szCs w:val="20"/>
        </w:rPr>
      </w:pPr>
      <w:r w:rsidRPr="006C2D50">
        <w:rPr>
          <w:rFonts w:ascii="Arial" w:hAnsi="Arial" w:cs="Arial"/>
          <w:sz w:val="20"/>
          <w:szCs w:val="20"/>
        </w:rPr>
        <w:t>1680 .MFG</w:t>
      </w:r>
      <w:r w:rsidR="000125C5">
        <w:rPr>
          <w:rFonts w:ascii="Arial" w:hAnsi="Arial" w:cs="Arial"/>
          <w:sz w:val="20"/>
          <w:szCs w:val="20"/>
        </w:rPr>
        <w:tab/>
      </w:r>
      <w:r w:rsidRPr="006C2D50">
        <w:rPr>
          <w:rFonts w:ascii="Arial" w:hAnsi="Arial" w:cs="Arial"/>
          <w:sz w:val="20"/>
          <w:szCs w:val="20"/>
        </w:rPr>
        <w:t>CUT AND SEW APPAREL</w:t>
      </w:r>
    </w:p>
    <w:p w14:paraId="1E7C3081" w14:textId="2E8EF2BA" w:rsidR="009355D7" w:rsidRPr="006C2D50" w:rsidRDefault="009355D7" w:rsidP="009355D7">
      <w:pPr>
        <w:spacing w:after="40"/>
        <w:rPr>
          <w:rFonts w:ascii="Arial" w:hAnsi="Arial" w:cs="Arial"/>
          <w:sz w:val="20"/>
          <w:szCs w:val="20"/>
        </w:rPr>
      </w:pPr>
      <w:r w:rsidRPr="006C2D50">
        <w:rPr>
          <w:rFonts w:ascii="Arial" w:hAnsi="Arial" w:cs="Arial"/>
          <w:sz w:val="20"/>
          <w:szCs w:val="20"/>
        </w:rPr>
        <w:t>1690 .MFG</w:t>
      </w:r>
      <w:r w:rsidR="000125C5">
        <w:rPr>
          <w:rFonts w:ascii="Arial" w:hAnsi="Arial" w:cs="Arial"/>
          <w:sz w:val="20"/>
          <w:szCs w:val="20"/>
        </w:rPr>
        <w:tab/>
      </w:r>
      <w:r w:rsidRPr="006C2D50">
        <w:rPr>
          <w:rFonts w:ascii="Arial" w:hAnsi="Arial" w:cs="Arial"/>
          <w:sz w:val="20"/>
          <w:szCs w:val="20"/>
        </w:rPr>
        <w:t>APPAREL ACCESSORIES AND OTHER APPAREL</w:t>
      </w:r>
    </w:p>
    <w:p w14:paraId="1D5D8CB9" w14:textId="25B1ADF2" w:rsidR="009355D7" w:rsidRPr="006C2D50" w:rsidRDefault="009355D7" w:rsidP="009355D7">
      <w:pPr>
        <w:spacing w:after="40"/>
        <w:rPr>
          <w:rFonts w:ascii="Arial" w:hAnsi="Arial" w:cs="Arial"/>
          <w:sz w:val="20"/>
          <w:szCs w:val="20"/>
        </w:rPr>
      </w:pPr>
      <w:r w:rsidRPr="006C2D50">
        <w:rPr>
          <w:rFonts w:ascii="Arial" w:hAnsi="Arial" w:cs="Arial"/>
          <w:sz w:val="20"/>
          <w:szCs w:val="20"/>
        </w:rPr>
        <w:t>1770 .MFG</w:t>
      </w:r>
      <w:r w:rsidR="000125C5">
        <w:rPr>
          <w:rFonts w:ascii="Arial" w:hAnsi="Arial" w:cs="Arial"/>
          <w:sz w:val="20"/>
          <w:szCs w:val="20"/>
        </w:rPr>
        <w:tab/>
      </w:r>
      <w:r w:rsidRPr="006C2D50">
        <w:rPr>
          <w:rFonts w:ascii="Arial" w:hAnsi="Arial" w:cs="Arial"/>
          <w:sz w:val="20"/>
          <w:szCs w:val="20"/>
        </w:rPr>
        <w:t>FOOTWEAR</w:t>
      </w:r>
    </w:p>
    <w:p w14:paraId="28EC501A" w14:textId="19A3D42D"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1790 .MFG</w:t>
      </w:r>
      <w:r w:rsidR="000125C5">
        <w:rPr>
          <w:rFonts w:ascii="Arial" w:hAnsi="Arial" w:cs="Arial"/>
          <w:sz w:val="20"/>
          <w:szCs w:val="20"/>
        </w:rPr>
        <w:tab/>
      </w:r>
      <w:r w:rsidRPr="006C2D50">
        <w:rPr>
          <w:rFonts w:ascii="Arial" w:hAnsi="Arial" w:cs="Arial"/>
          <w:sz w:val="20"/>
          <w:szCs w:val="20"/>
        </w:rPr>
        <w:t>LEATHER TANNING AND FINISHING AND OTHER ALLIED PRODUCTS MANUFACTURING</w:t>
      </w:r>
    </w:p>
    <w:p w14:paraId="0CC9C672" w14:textId="14253CF7" w:rsidR="009355D7" w:rsidRPr="006C2D50" w:rsidRDefault="009355D7" w:rsidP="009355D7">
      <w:pPr>
        <w:spacing w:after="40"/>
        <w:rPr>
          <w:rFonts w:ascii="Arial" w:hAnsi="Arial" w:cs="Arial"/>
          <w:sz w:val="20"/>
          <w:szCs w:val="20"/>
        </w:rPr>
      </w:pPr>
      <w:r w:rsidRPr="006C2D50">
        <w:rPr>
          <w:rFonts w:ascii="Arial" w:hAnsi="Arial" w:cs="Arial"/>
          <w:sz w:val="20"/>
          <w:szCs w:val="20"/>
        </w:rPr>
        <w:t>1870 .MFG</w:t>
      </w:r>
      <w:r w:rsidR="000125C5">
        <w:rPr>
          <w:rFonts w:ascii="Arial" w:hAnsi="Arial" w:cs="Arial"/>
          <w:sz w:val="20"/>
          <w:szCs w:val="20"/>
        </w:rPr>
        <w:tab/>
      </w:r>
      <w:r w:rsidRPr="006C2D50">
        <w:rPr>
          <w:rFonts w:ascii="Arial" w:hAnsi="Arial" w:cs="Arial"/>
          <w:sz w:val="20"/>
          <w:szCs w:val="20"/>
        </w:rPr>
        <w:t>PULP, PAPER, AND PAPERBOARD MILLS</w:t>
      </w:r>
    </w:p>
    <w:p w14:paraId="33CEC474" w14:textId="739C2E78" w:rsidR="009355D7" w:rsidRPr="006C2D50" w:rsidRDefault="009355D7" w:rsidP="009355D7">
      <w:pPr>
        <w:spacing w:after="40"/>
        <w:rPr>
          <w:rFonts w:ascii="Arial" w:hAnsi="Arial" w:cs="Arial"/>
          <w:sz w:val="20"/>
          <w:szCs w:val="20"/>
        </w:rPr>
      </w:pPr>
      <w:r w:rsidRPr="006C2D50">
        <w:rPr>
          <w:rFonts w:ascii="Arial" w:hAnsi="Arial" w:cs="Arial"/>
          <w:sz w:val="20"/>
          <w:szCs w:val="20"/>
        </w:rPr>
        <w:t>1880 .MFG</w:t>
      </w:r>
      <w:r w:rsidR="000125C5">
        <w:rPr>
          <w:rFonts w:ascii="Arial" w:hAnsi="Arial" w:cs="Arial"/>
          <w:sz w:val="20"/>
          <w:szCs w:val="20"/>
        </w:rPr>
        <w:tab/>
      </w:r>
      <w:r w:rsidRPr="006C2D50">
        <w:rPr>
          <w:rFonts w:ascii="Arial" w:hAnsi="Arial" w:cs="Arial"/>
          <w:sz w:val="20"/>
          <w:szCs w:val="20"/>
        </w:rPr>
        <w:t>PAPERBOARD CONTAINERS AND BOXES</w:t>
      </w:r>
    </w:p>
    <w:p w14:paraId="1E536318" w14:textId="73AF3794" w:rsidR="009355D7" w:rsidRPr="006C2D50" w:rsidRDefault="009355D7" w:rsidP="009355D7">
      <w:pPr>
        <w:spacing w:after="40"/>
        <w:rPr>
          <w:rFonts w:ascii="Arial" w:hAnsi="Arial" w:cs="Arial"/>
          <w:sz w:val="20"/>
          <w:szCs w:val="20"/>
        </w:rPr>
      </w:pPr>
      <w:r w:rsidRPr="006C2D50">
        <w:rPr>
          <w:rFonts w:ascii="Arial" w:hAnsi="Arial" w:cs="Arial"/>
          <w:sz w:val="20"/>
          <w:szCs w:val="20"/>
        </w:rPr>
        <w:t>1890 .MFG</w:t>
      </w:r>
      <w:r w:rsidR="000125C5">
        <w:rPr>
          <w:rFonts w:ascii="Arial" w:hAnsi="Arial" w:cs="Arial"/>
          <w:sz w:val="20"/>
          <w:szCs w:val="20"/>
        </w:rPr>
        <w:tab/>
      </w:r>
      <w:r w:rsidRPr="006C2D50">
        <w:rPr>
          <w:rFonts w:ascii="Arial" w:hAnsi="Arial" w:cs="Arial"/>
          <w:sz w:val="20"/>
          <w:szCs w:val="20"/>
        </w:rPr>
        <w:t>MISCELLANEOUS PAPER AND PULP PRODUCTS</w:t>
      </w:r>
    </w:p>
    <w:p w14:paraId="000D581B" w14:textId="676D3414" w:rsidR="009355D7" w:rsidRPr="006C2D50" w:rsidRDefault="009355D7" w:rsidP="009355D7">
      <w:pPr>
        <w:spacing w:after="40"/>
        <w:rPr>
          <w:rFonts w:ascii="Arial" w:hAnsi="Arial" w:cs="Arial"/>
          <w:sz w:val="20"/>
          <w:szCs w:val="20"/>
        </w:rPr>
      </w:pPr>
      <w:r w:rsidRPr="006C2D50">
        <w:rPr>
          <w:rFonts w:ascii="Arial" w:hAnsi="Arial" w:cs="Arial"/>
          <w:sz w:val="20"/>
          <w:szCs w:val="20"/>
        </w:rPr>
        <w:t>1990 .MFG</w:t>
      </w:r>
      <w:r w:rsidR="000125C5">
        <w:rPr>
          <w:rFonts w:ascii="Arial" w:hAnsi="Arial" w:cs="Arial"/>
          <w:sz w:val="20"/>
          <w:szCs w:val="20"/>
        </w:rPr>
        <w:tab/>
      </w:r>
      <w:r w:rsidRPr="006C2D50">
        <w:rPr>
          <w:rFonts w:ascii="Arial" w:hAnsi="Arial" w:cs="Arial"/>
          <w:sz w:val="20"/>
          <w:szCs w:val="20"/>
        </w:rPr>
        <w:t>PRINTING AND RELATED SUPPORT ACTIVITIES</w:t>
      </w:r>
    </w:p>
    <w:p w14:paraId="1AF9A2C2" w14:textId="6EA572E0" w:rsidR="009355D7" w:rsidRPr="006C2D50" w:rsidRDefault="009355D7" w:rsidP="009355D7">
      <w:pPr>
        <w:spacing w:after="40"/>
        <w:rPr>
          <w:rFonts w:ascii="Arial" w:hAnsi="Arial" w:cs="Arial"/>
          <w:sz w:val="20"/>
          <w:szCs w:val="20"/>
        </w:rPr>
      </w:pPr>
      <w:r w:rsidRPr="006C2D50">
        <w:rPr>
          <w:rFonts w:ascii="Arial" w:hAnsi="Arial" w:cs="Arial"/>
          <w:sz w:val="20"/>
          <w:szCs w:val="20"/>
        </w:rPr>
        <w:t>2070 .MFG</w:t>
      </w:r>
      <w:r w:rsidR="000125C5">
        <w:rPr>
          <w:rFonts w:ascii="Arial" w:hAnsi="Arial" w:cs="Arial"/>
          <w:sz w:val="20"/>
          <w:szCs w:val="20"/>
        </w:rPr>
        <w:tab/>
      </w:r>
      <w:r w:rsidRPr="006C2D50">
        <w:rPr>
          <w:rFonts w:ascii="Arial" w:hAnsi="Arial" w:cs="Arial"/>
          <w:sz w:val="20"/>
          <w:szCs w:val="20"/>
        </w:rPr>
        <w:t>PETROLEUM REFINING</w:t>
      </w:r>
    </w:p>
    <w:p w14:paraId="75E5A0A0" w14:textId="785F0607" w:rsidR="009355D7" w:rsidRPr="006C2D50" w:rsidRDefault="009355D7" w:rsidP="009355D7">
      <w:pPr>
        <w:spacing w:after="40"/>
        <w:rPr>
          <w:rFonts w:ascii="Arial" w:hAnsi="Arial" w:cs="Arial"/>
          <w:sz w:val="20"/>
          <w:szCs w:val="20"/>
        </w:rPr>
      </w:pPr>
      <w:r w:rsidRPr="006C2D50">
        <w:rPr>
          <w:rFonts w:ascii="Arial" w:hAnsi="Arial" w:cs="Arial"/>
          <w:sz w:val="20"/>
          <w:szCs w:val="20"/>
        </w:rPr>
        <w:t>2090 .MFG</w:t>
      </w:r>
      <w:r w:rsidR="000125C5">
        <w:rPr>
          <w:rFonts w:ascii="Arial" w:hAnsi="Arial" w:cs="Arial"/>
          <w:sz w:val="20"/>
          <w:szCs w:val="20"/>
        </w:rPr>
        <w:tab/>
      </w:r>
      <w:r w:rsidRPr="006C2D50">
        <w:rPr>
          <w:rFonts w:ascii="Arial" w:hAnsi="Arial" w:cs="Arial"/>
          <w:sz w:val="20"/>
          <w:szCs w:val="20"/>
        </w:rPr>
        <w:t>MISCELLANEOUS PETROLEUM AND COAL PRODUCTS</w:t>
      </w:r>
    </w:p>
    <w:p w14:paraId="055011CA" w14:textId="291E22D2" w:rsidR="009355D7" w:rsidRPr="006C2D50" w:rsidRDefault="009355D7" w:rsidP="009355D7">
      <w:pPr>
        <w:spacing w:after="40"/>
        <w:rPr>
          <w:rFonts w:ascii="Arial" w:hAnsi="Arial" w:cs="Arial"/>
          <w:sz w:val="20"/>
          <w:szCs w:val="20"/>
        </w:rPr>
      </w:pPr>
      <w:r w:rsidRPr="006C2D50">
        <w:rPr>
          <w:rFonts w:ascii="Arial" w:hAnsi="Arial" w:cs="Arial"/>
          <w:sz w:val="20"/>
          <w:szCs w:val="20"/>
        </w:rPr>
        <w:t>2170 .MFG</w:t>
      </w:r>
      <w:r w:rsidR="000125C5">
        <w:rPr>
          <w:rFonts w:ascii="Arial" w:hAnsi="Arial" w:cs="Arial"/>
          <w:sz w:val="20"/>
          <w:szCs w:val="20"/>
        </w:rPr>
        <w:tab/>
      </w:r>
      <w:r w:rsidRPr="006C2D50">
        <w:rPr>
          <w:rFonts w:ascii="Arial" w:hAnsi="Arial" w:cs="Arial"/>
          <w:sz w:val="20"/>
          <w:szCs w:val="20"/>
        </w:rPr>
        <w:t>RESIN, SYNTHETIC RUBBER, AND FIBERS AND FILAMENTS</w:t>
      </w:r>
    </w:p>
    <w:p w14:paraId="6BC72901" w14:textId="74483D97" w:rsidR="009355D7" w:rsidRPr="006C2D50" w:rsidRDefault="009355D7" w:rsidP="009355D7">
      <w:pPr>
        <w:spacing w:after="40"/>
        <w:rPr>
          <w:rFonts w:ascii="Arial" w:hAnsi="Arial" w:cs="Arial"/>
          <w:sz w:val="20"/>
          <w:szCs w:val="20"/>
        </w:rPr>
      </w:pPr>
      <w:r w:rsidRPr="006C2D50">
        <w:rPr>
          <w:rFonts w:ascii="Arial" w:hAnsi="Arial" w:cs="Arial"/>
          <w:sz w:val="20"/>
          <w:szCs w:val="20"/>
        </w:rPr>
        <w:t>2180 .MFG</w:t>
      </w:r>
      <w:r w:rsidR="000125C5">
        <w:rPr>
          <w:rFonts w:ascii="Arial" w:hAnsi="Arial" w:cs="Arial"/>
          <w:sz w:val="20"/>
          <w:szCs w:val="20"/>
        </w:rPr>
        <w:tab/>
      </w:r>
      <w:r w:rsidRPr="006C2D50">
        <w:rPr>
          <w:rFonts w:ascii="Arial" w:hAnsi="Arial" w:cs="Arial"/>
          <w:sz w:val="20"/>
          <w:szCs w:val="20"/>
        </w:rPr>
        <w:t>AGRICULTURAL CHEMICALS</w:t>
      </w:r>
    </w:p>
    <w:p w14:paraId="527CF529" w14:textId="61746390" w:rsidR="009355D7" w:rsidRPr="006C2D50" w:rsidRDefault="009355D7" w:rsidP="009355D7">
      <w:pPr>
        <w:spacing w:after="40"/>
        <w:rPr>
          <w:rFonts w:ascii="Arial" w:hAnsi="Arial" w:cs="Arial"/>
          <w:sz w:val="20"/>
          <w:szCs w:val="20"/>
        </w:rPr>
      </w:pPr>
      <w:r w:rsidRPr="006C2D50">
        <w:rPr>
          <w:rFonts w:ascii="Arial" w:hAnsi="Arial" w:cs="Arial"/>
          <w:sz w:val="20"/>
          <w:szCs w:val="20"/>
        </w:rPr>
        <w:t>2190 .MFG</w:t>
      </w:r>
      <w:r w:rsidR="000125C5">
        <w:rPr>
          <w:rFonts w:ascii="Arial" w:hAnsi="Arial" w:cs="Arial"/>
          <w:sz w:val="20"/>
          <w:szCs w:val="20"/>
        </w:rPr>
        <w:tab/>
      </w:r>
      <w:r w:rsidRPr="006C2D50">
        <w:rPr>
          <w:rFonts w:ascii="Arial" w:hAnsi="Arial" w:cs="Arial"/>
          <w:sz w:val="20"/>
          <w:szCs w:val="20"/>
        </w:rPr>
        <w:t>PHARMACEUTICALS AND MEDICINES</w:t>
      </w:r>
    </w:p>
    <w:p w14:paraId="1ED61205" w14:textId="635E23F3" w:rsidR="009355D7" w:rsidRPr="006C2D50" w:rsidRDefault="009355D7" w:rsidP="009355D7">
      <w:pPr>
        <w:spacing w:after="40"/>
        <w:rPr>
          <w:rFonts w:ascii="Arial" w:hAnsi="Arial" w:cs="Arial"/>
          <w:sz w:val="20"/>
          <w:szCs w:val="20"/>
        </w:rPr>
      </w:pPr>
      <w:r w:rsidRPr="006C2D50">
        <w:rPr>
          <w:rFonts w:ascii="Arial" w:hAnsi="Arial" w:cs="Arial"/>
          <w:sz w:val="20"/>
          <w:szCs w:val="20"/>
        </w:rPr>
        <w:t>2270 .MFG</w:t>
      </w:r>
      <w:r w:rsidR="000125C5">
        <w:rPr>
          <w:rFonts w:ascii="Arial" w:hAnsi="Arial" w:cs="Arial"/>
          <w:sz w:val="20"/>
          <w:szCs w:val="20"/>
        </w:rPr>
        <w:tab/>
      </w:r>
      <w:r w:rsidRPr="006C2D50">
        <w:rPr>
          <w:rFonts w:ascii="Arial" w:hAnsi="Arial" w:cs="Arial"/>
          <w:sz w:val="20"/>
          <w:szCs w:val="20"/>
        </w:rPr>
        <w:t>PAINT, COATING, AND ADHESIVES</w:t>
      </w:r>
    </w:p>
    <w:p w14:paraId="157E016B" w14:textId="6DAA2140" w:rsidR="009355D7" w:rsidRPr="006C2D50" w:rsidRDefault="009355D7" w:rsidP="009355D7">
      <w:pPr>
        <w:spacing w:after="40"/>
        <w:rPr>
          <w:rFonts w:ascii="Arial" w:hAnsi="Arial" w:cs="Arial"/>
          <w:sz w:val="20"/>
          <w:szCs w:val="20"/>
        </w:rPr>
      </w:pPr>
      <w:r w:rsidRPr="006C2D50">
        <w:rPr>
          <w:rFonts w:ascii="Arial" w:hAnsi="Arial" w:cs="Arial"/>
          <w:sz w:val="20"/>
          <w:szCs w:val="20"/>
        </w:rPr>
        <w:t>2280 .MFG</w:t>
      </w:r>
      <w:r w:rsidR="000125C5">
        <w:rPr>
          <w:rFonts w:ascii="Arial" w:hAnsi="Arial" w:cs="Arial"/>
          <w:sz w:val="20"/>
          <w:szCs w:val="20"/>
        </w:rPr>
        <w:tab/>
      </w:r>
      <w:r w:rsidRPr="006C2D50">
        <w:rPr>
          <w:rFonts w:ascii="Arial" w:hAnsi="Arial" w:cs="Arial"/>
          <w:sz w:val="20"/>
          <w:szCs w:val="20"/>
        </w:rPr>
        <w:t>SOAP, CLEANING COMPOUND, AND COSMETICS</w:t>
      </w:r>
    </w:p>
    <w:p w14:paraId="1E0910CF" w14:textId="1D24808D" w:rsidR="009355D7" w:rsidRPr="006C2D50" w:rsidRDefault="009355D7" w:rsidP="009355D7">
      <w:pPr>
        <w:spacing w:after="40"/>
        <w:rPr>
          <w:rFonts w:ascii="Arial" w:hAnsi="Arial" w:cs="Arial"/>
          <w:sz w:val="20"/>
          <w:szCs w:val="20"/>
        </w:rPr>
      </w:pPr>
      <w:r w:rsidRPr="006C2D50">
        <w:rPr>
          <w:rFonts w:ascii="Arial" w:hAnsi="Arial" w:cs="Arial"/>
          <w:sz w:val="20"/>
          <w:szCs w:val="20"/>
        </w:rPr>
        <w:t>2290 .MFG</w:t>
      </w:r>
      <w:r w:rsidR="000125C5">
        <w:rPr>
          <w:rFonts w:ascii="Arial" w:hAnsi="Arial" w:cs="Arial"/>
          <w:sz w:val="20"/>
          <w:szCs w:val="20"/>
        </w:rPr>
        <w:tab/>
      </w:r>
      <w:r w:rsidRPr="006C2D50">
        <w:rPr>
          <w:rFonts w:ascii="Arial" w:hAnsi="Arial" w:cs="Arial"/>
          <w:sz w:val="20"/>
          <w:szCs w:val="20"/>
        </w:rPr>
        <w:t>INDUSTRIAL AND MISCELLANEOUS CHEMICALS</w:t>
      </w:r>
    </w:p>
    <w:p w14:paraId="5CD68BBF" w14:textId="54D211FE" w:rsidR="009355D7" w:rsidRPr="006C2D50" w:rsidRDefault="009355D7" w:rsidP="009355D7">
      <w:pPr>
        <w:spacing w:after="40"/>
        <w:rPr>
          <w:rFonts w:ascii="Arial" w:hAnsi="Arial" w:cs="Arial"/>
          <w:sz w:val="20"/>
          <w:szCs w:val="20"/>
        </w:rPr>
      </w:pPr>
      <w:r w:rsidRPr="006C2D50">
        <w:rPr>
          <w:rFonts w:ascii="Arial" w:hAnsi="Arial" w:cs="Arial"/>
          <w:sz w:val="20"/>
          <w:szCs w:val="20"/>
        </w:rPr>
        <w:t>2370 .MFG</w:t>
      </w:r>
      <w:r w:rsidR="000125C5">
        <w:rPr>
          <w:rFonts w:ascii="Arial" w:hAnsi="Arial" w:cs="Arial"/>
          <w:sz w:val="20"/>
          <w:szCs w:val="20"/>
        </w:rPr>
        <w:tab/>
      </w:r>
      <w:r w:rsidRPr="006C2D50">
        <w:rPr>
          <w:rFonts w:ascii="Arial" w:hAnsi="Arial" w:cs="Arial"/>
          <w:sz w:val="20"/>
          <w:szCs w:val="20"/>
        </w:rPr>
        <w:t>PLASTICS PRODUCTS</w:t>
      </w:r>
    </w:p>
    <w:p w14:paraId="2DBC0138" w14:textId="6CF040DD" w:rsidR="009355D7" w:rsidRPr="006C2D50" w:rsidRDefault="009355D7" w:rsidP="009355D7">
      <w:pPr>
        <w:spacing w:after="40"/>
        <w:rPr>
          <w:rFonts w:ascii="Arial" w:hAnsi="Arial" w:cs="Arial"/>
          <w:sz w:val="20"/>
          <w:szCs w:val="20"/>
        </w:rPr>
      </w:pPr>
      <w:r w:rsidRPr="006C2D50">
        <w:rPr>
          <w:rFonts w:ascii="Arial" w:hAnsi="Arial" w:cs="Arial"/>
          <w:sz w:val="20"/>
          <w:szCs w:val="20"/>
        </w:rPr>
        <w:t>2380 .MFG</w:t>
      </w:r>
      <w:r w:rsidR="000125C5">
        <w:rPr>
          <w:rFonts w:ascii="Arial" w:hAnsi="Arial" w:cs="Arial"/>
          <w:sz w:val="20"/>
          <w:szCs w:val="20"/>
        </w:rPr>
        <w:tab/>
      </w:r>
      <w:r w:rsidRPr="006C2D50">
        <w:rPr>
          <w:rFonts w:ascii="Arial" w:hAnsi="Arial" w:cs="Arial"/>
          <w:sz w:val="20"/>
          <w:szCs w:val="20"/>
        </w:rPr>
        <w:t>TIRES</w:t>
      </w:r>
    </w:p>
    <w:p w14:paraId="20878B3A" w14:textId="7A14604A" w:rsidR="009355D7" w:rsidRPr="006C2D50" w:rsidRDefault="009355D7" w:rsidP="009355D7">
      <w:pPr>
        <w:spacing w:after="40"/>
        <w:rPr>
          <w:rFonts w:ascii="Arial" w:hAnsi="Arial" w:cs="Arial"/>
          <w:sz w:val="20"/>
          <w:szCs w:val="20"/>
        </w:rPr>
      </w:pPr>
      <w:r w:rsidRPr="006C2D50">
        <w:rPr>
          <w:rFonts w:ascii="Arial" w:hAnsi="Arial" w:cs="Arial"/>
          <w:sz w:val="20"/>
          <w:szCs w:val="20"/>
        </w:rPr>
        <w:t>2390 .MFG</w:t>
      </w:r>
      <w:r w:rsidR="000125C5">
        <w:rPr>
          <w:rFonts w:ascii="Arial" w:hAnsi="Arial" w:cs="Arial"/>
          <w:sz w:val="20"/>
          <w:szCs w:val="20"/>
        </w:rPr>
        <w:tab/>
      </w:r>
      <w:r w:rsidRPr="006C2D50">
        <w:rPr>
          <w:rFonts w:ascii="Arial" w:hAnsi="Arial" w:cs="Arial"/>
          <w:sz w:val="20"/>
          <w:szCs w:val="20"/>
        </w:rPr>
        <w:t>RUBBER PRODUCTS, EXCEPT TIRES</w:t>
      </w:r>
    </w:p>
    <w:p w14:paraId="0AF4E74C" w14:textId="77777777"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Durable Goods Manufacturing</w:t>
      </w:r>
    </w:p>
    <w:p w14:paraId="7059FD10" w14:textId="0C41EB7F" w:rsidR="009355D7" w:rsidRPr="006C2D50" w:rsidRDefault="009355D7" w:rsidP="009355D7">
      <w:pPr>
        <w:spacing w:after="40"/>
        <w:rPr>
          <w:rFonts w:ascii="Arial" w:hAnsi="Arial" w:cs="Arial"/>
          <w:sz w:val="20"/>
          <w:szCs w:val="20"/>
        </w:rPr>
      </w:pPr>
      <w:r w:rsidRPr="006C2D50">
        <w:rPr>
          <w:rFonts w:ascii="Arial" w:hAnsi="Arial" w:cs="Arial"/>
          <w:sz w:val="20"/>
          <w:szCs w:val="20"/>
        </w:rPr>
        <w:t>2470 .MFG</w:t>
      </w:r>
      <w:r w:rsidR="000125C5">
        <w:rPr>
          <w:rFonts w:ascii="Arial" w:hAnsi="Arial" w:cs="Arial"/>
          <w:sz w:val="20"/>
          <w:szCs w:val="20"/>
        </w:rPr>
        <w:tab/>
      </w:r>
      <w:r w:rsidRPr="006C2D50">
        <w:rPr>
          <w:rFonts w:ascii="Arial" w:hAnsi="Arial" w:cs="Arial"/>
          <w:sz w:val="20"/>
          <w:szCs w:val="20"/>
        </w:rPr>
        <w:t>POTTERY, CERAMICS, AND PLUMBING FIXTURE MANUFACTURING</w:t>
      </w:r>
    </w:p>
    <w:p w14:paraId="474E4054" w14:textId="4C573791" w:rsidR="009355D7" w:rsidRPr="006C2D50" w:rsidRDefault="009355D7" w:rsidP="009355D7">
      <w:pPr>
        <w:spacing w:after="40"/>
        <w:rPr>
          <w:rFonts w:ascii="Arial" w:hAnsi="Arial" w:cs="Arial"/>
          <w:sz w:val="20"/>
          <w:szCs w:val="20"/>
        </w:rPr>
      </w:pPr>
      <w:r w:rsidRPr="006C2D50">
        <w:rPr>
          <w:rFonts w:ascii="Arial" w:hAnsi="Arial" w:cs="Arial"/>
          <w:sz w:val="20"/>
          <w:szCs w:val="20"/>
        </w:rPr>
        <w:t>2480 .MFG</w:t>
      </w:r>
      <w:r w:rsidR="000125C5">
        <w:rPr>
          <w:rFonts w:ascii="Arial" w:hAnsi="Arial" w:cs="Arial"/>
          <w:sz w:val="20"/>
          <w:szCs w:val="20"/>
        </w:rPr>
        <w:tab/>
      </w:r>
      <w:r w:rsidRPr="006C2D50">
        <w:rPr>
          <w:rFonts w:ascii="Arial" w:hAnsi="Arial" w:cs="Arial"/>
          <w:sz w:val="20"/>
          <w:szCs w:val="20"/>
        </w:rPr>
        <w:t>STRUCTURAL CLAY PRODUCTS</w:t>
      </w:r>
    </w:p>
    <w:p w14:paraId="2006B78D" w14:textId="7641C6AC" w:rsidR="009355D7" w:rsidRPr="006C2D50" w:rsidRDefault="009355D7" w:rsidP="009355D7">
      <w:pPr>
        <w:spacing w:after="40"/>
        <w:rPr>
          <w:rFonts w:ascii="Arial" w:hAnsi="Arial" w:cs="Arial"/>
          <w:sz w:val="20"/>
          <w:szCs w:val="20"/>
        </w:rPr>
      </w:pPr>
      <w:r w:rsidRPr="006C2D50">
        <w:rPr>
          <w:rFonts w:ascii="Arial" w:hAnsi="Arial" w:cs="Arial"/>
          <w:sz w:val="20"/>
          <w:szCs w:val="20"/>
        </w:rPr>
        <w:t>2490 .MFG</w:t>
      </w:r>
      <w:r w:rsidR="000125C5">
        <w:rPr>
          <w:rFonts w:ascii="Arial" w:hAnsi="Arial" w:cs="Arial"/>
          <w:sz w:val="20"/>
          <w:szCs w:val="20"/>
        </w:rPr>
        <w:tab/>
      </w:r>
      <w:r w:rsidRPr="006C2D50">
        <w:rPr>
          <w:rFonts w:ascii="Arial" w:hAnsi="Arial" w:cs="Arial"/>
          <w:sz w:val="20"/>
          <w:szCs w:val="20"/>
        </w:rPr>
        <w:t>GLASS AND GLASS PRODUCTS</w:t>
      </w:r>
    </w:p>
    <w:p w14:paraId="3CBC5851" w14:textId="5CB89294" w:rsidR="009355D7" w:rsidRPr="006C2D50" w:rsidRDefault="009355D7" w:rsidP="009355D7">
      <w:pPr>
        <w:spacing w:after="40"/>
        <w:rPr>
          <w:rFonts w:ascii="Arial" w:hAnsi="Arial" w:cs="Arial"/>
          <w:sz w:val="20"/>
          <w:szCs w:val="20"/>
        </w:rPr>
      </w:pPr>
      <w:r w:rsidRPr="006C2D50">
        <w:rPr>
          <w:rFonts w:ascii="Arial" w:hAnsi="Arial" w:cs="Arial"/>
          <w:sz w:val="20"/>
          <w:szCs w:val="20"/>
        </w:rPr>
        <w:t>2570 .MFG</w:t>
      </w:r>
      <w:r w:rsidR="000125C5">
        <w:rPr>
          <w:rFonts w:ascii="Arial" w:hAnsi="Arial" w:cs="Arial"/>
          <w:sz w:val="20"/>
          <w:szCs w:val="20"/>
        </w:rPr>
        <w:tab/>
      </w:r>
      <w:r w:rsidRPr="006C2D50">
        <w:rPr>
          <w:rFonts w:ascii="Arial" w:hAnsi="Arial" w:cs="Arial"/>
          <w:sz w:val="20"/>
          <w:szCs w:val="20"/>
        </w:rPr>
        <w:t>CEMENT, CONCRETE, LIME, AND GYPSUM PRODUCTS</w:t>
      </w:r>
    </w:p>
    <w:p w14:paraId="2094E8D4" w14:textId="2C0331CC" w:rsidR="009355D7" w:rsidRPr="006C2D50" w:rsidRDefault="009355D7" w:rsidP="009355D7">
      <w:pPr>
        <w:spacing w:after="40"/>
        <w:rPr>
          <w:rFonts w:ascii="Arial" w:hAnsi="Arial" w:cs="Arial"/>
          <w:sz w:val="20"/>
          <w:szCs w:val="20"/>
        </w:rPr>
      </w:pPr>
      <w:r w:rsidRPr="006C2D50">
        <w:rPr>
          <w:rFonts w:ascii="Arial" w:hAnsi="Arial" w:cs="Arial"/>
          <w:sz w:val="20"/>
          <w:szCs w:val="20"/>
        </w:rPr>
        <w:t>2590 .MFG</w:t>
      </w:r>
      <w:r w:rsidR="000125C5">
        <w:rPr>
          <w:rFonts w:ascii="Arial" w:hAnsi="Arial" w:cs="Arial"/>
          <w:sz w:val="20"/>
          <w:szCs w:val="20"/>
        </w:rPr>
        <w:tab/>
      </w:r>
      <w:r w:rsidRPr="006C2D50">
        <w:rPr>
          <w:rFonts w:ascii="Arial" w:hAnsi="Arial" w:cs="Arial"/>
          <w:sz w:val="20"/>
          <w:szCs w:val="20"/>
        </w:rPr>
        <w:t>MISCELLANEOUS NONMETALLIC MINERAL PRODUCTS</w:t>
      </w:r>
    </w:p>
    <w:p w14:paraId="0BB4D8D9" w14:textId="614E9910" w:rsidR="009355D7" w:rsidRPr="006C2D50" w:rsidRDefault="009355D7" w:rsidP="009355D7">
      <w:pPr>
        <w:spacing w:after="40"/>
        <w:rPr>
          <w:rFonts w:ascii="Arial" w:hAnsi="Arial" w:cs="Arial"/>
          <w:sz w:val="20"/>
          <w:szCs w:val="20"/>
        </w:rPr>
      </w:pPr>
      <w:r w:rsidRPr="006C2D50">
        <w:rPr>
          <w:rFonts w:ascii="Arial" w:hAnsi="Arial" w:cs="Arial"/>
          <w:sz w:val="20"/>
          <w:szCs w:val="20"/>
        </w:rPr>
        <w:t>2670 .MFG</w:t>
      </w:r>
      <w:r w:rsidR="000125C5">
        <w:rPr>
          <w:rFonts w:ascii="Arial" w:hAnsi="Arial" w:cs="Arial"/>
          <w:sz w:val="20"/>
          <w:szCs w:val="20"/>
        </w:rPr>
        <w:tab/>
      </w:r>
      <w:r w:rsidRPr="006C2D50">
        <w:rPr>
          <w:rFonts w:ascii="Arial" w:hAnsi="Arial" w:cs="Arial"/>
          <w:sz w:val="20"/>
          <w:szCs w:val="20"/>
        </w:rPr>
        <w:t>IRON AND STEEL MILLS AND STEEL PRODUCTS</w:t>
      </w:r>
    </w:p>
    <w:p w14:paraId="33EFA96A" w14:textId="4C694627" w:rsidR="009355D7" w:rsidRPr="006C2D50" w:rsidRDefault="009355D7" w:rsidP="009355D7">
      <w:pPr>
        <w:spacing w:after="40"/>
        <w:rPr>
          <w:rFonts w:ascii="Arial" w:hAnsi="Arial" w:cs="Arial"/>
          <w:sz w:val="20"/>
          <w:szCs w:val="20"/>
        </w:rPr>
      </w:pPr>
      <w:r w:rsidRPr="006C2D50">
        <w:rPr>
          <w:rFonts w:ascii="Arial" w:hAnsi="Arial" w:cs="Arial"/>
          <w:sz w:val="20"/>
          <w:szCs w:val="20"/>
        </w:rPr>
        <w:t>2680 .MFG</w:t>
      </w:r>
      <w:r w:rsidR="000125C5">
        <w:rPr>
          <w:rFonts w:ascii="Arial" w:hAnsi="Arial" w:cs="Arial"/>
          <w:sz w:val="20"/>
          <w:szCs w:val="20"/>
        </w:rPr>
        <w:tab/>
      </w:r>
      <w:r w:rsidRPr="006C2D50">
        <w:rPr>
          <w:rFonts w:ascii="Arial" w:hAnsi="Arial" w:cs="Arial"/>
          <w:sz w:val="20"/>
          <w:szCs w:val="20"/>
        </w:rPr>
        <w:t>ALUMINUM PRODUCTION AND PROCESSING</w:t>
      </w:r>
    </w:p>
    <w:p w14:paraId="0C432446" w14:textId="287A1FD3" w:rsidR="009355D7" w:rsidRPr="006C2D50" w:rsidRDefault="009355D7" w:rsidP="009355D7">
      <w:pPr>
        <w:spacing w:after="40"/>
        <w:rPr>
          <w:rFonts w:ascii="Arial" w:hAnsi="Arial" w:cs="Arial"/>
          <w:sz w:val="20"/>
          <w:szCs w:val="20"/>
        </w:rPr>
      </w:pPr>
      <w:r w:rsidRPr="006C2D50">
        <w:rPr>
          <w:rFonts w:ascii="Arial" w:hAnsi="Arial" w:cs="Arial"/>
          <w:sz w:val="20"/>
          <w:szCs w:val="20"/>
        </w:rPr>
        <w:t>2690 .MFG</w:t>
      </w:r>
      <w:r w:rsidR="000125C5">
        <w:rPr>
          <w:rFonts w:ascii="Arial" w:hAnsi="Arial" w:cs="Arial"/>
          <w:sz w:val="20"/>
          <w:szCs w:val="20"/>
        </w:rPr>
        <w:tab/>
      </w:r>
      <w:r w:rsidRPr="006C2D50">
        <w:rPr>
          <w:rFonts w:ascii="Arial" w:hAnsi="Arial" w:cs="Arial"/>
          <w:sz w:val="20"/>
          <w:szCs w:val="20"/>
        </w:rPr>
        <w:t>NONFERROUS METAL, EXCEPT ALUMINUM, PRODUCTION AND PROCESSING</w:t>
      </w:r>
    </w:p>
    <w:p w14:paraId="06D33FF7" w14:textId="2119D948" w:rsidR="009355D7" w:rsidRPr="006C2D50" w:rsidRDefault="009355D7" w:rsidP="009355D7">
      <w:pPr>
        <w:spacing w:after="40"/>
        <w:rPr>
          <w:rFonts w:ascii="Arial" w:hAnsi="Arial" w:cs="Arial"/>
          <w:sz w:val="20"/>
          <w:szCs w:val="20"/>
        </w:rPr>
      </w:pPr>
      <w:r w:rsidRPr="006C2D50">
        <w:rPr>
          <w:rFonts w:ascii="Arial" w:hAnsi="Arial" w:cs="Arial"/>
          <w:sz w:val="20"/>
          <w:szCs w:val="20"/>
        </w:rPr>
        <w:t>2770 .MFG</w:t>
      </w:r>
      <w:r w:rsidR="000125C5">
        <w:rPr>
          <w:rFonts w:ascii="Arial" w:hAnsi="Arial" w:cs="Arial"/>
          <w:sz w:val="20"/>
          <w:szCs w:val="20"/>
        </w:rPr>
        <w:tab/>
      </w:r>
      <w:r w:rsidRPr="006C2D50">
        <w:rPr>
          <w:rFonts w:ascii="Arial" w:hAnsi="Arial" w:cs="Arial"/>
          <w:sz w:val="20"/>
          <w:szCs w:val="20"/>
        </w:rPr>
        <w:t>FOUNDRIES</w:t>
      </w:r>
    </w:p>
    <w:p w14:paraId="7149927C" w14:textId="6BD53ED4" w:rsidR="009355D7" w:rsidRPr="006C2D50" w:rsidRDefault="009355D7" w:rsidP="009355D7">
      <w:pPr>
        <w:spacing w:after="40"/>
        <w:rPr>
          <w:rFonts w:ascii="Arial" w:hAnsi="Arial" w:cs="Arial"/>
          <w:sz w:val="20"/>
          <w:szCs w:val="20"/>
        </w:rPr>
      </w:pPr>
      <w:r w:rsidRPr="006C2D50">
        <w:rPr>
          <w:rFonts w:ascii="Arial" w:hAnsi="Arial" w:cs="Arial"/>
          <w:sz w:val="20"/>
          <w:szCs w:val="20"/>
        </w:rPr>
        <w:t>2780 .MFG</w:t>
      </w:r>
      <w:r w:rsidR="000125C5">
        <w:rPr>
          <w:rFonts w:ascii="Arial" w:hAnsi="Arial" w:cs="Arial"/>
          <w:sz w:val="20"/>
          <w:szCs w:val="20"/>
        </w:rPr>
        <w:tab/>
      </w:r>
      <w:r w:rsidRPr="006C2D50">
        <w:rPr>
          <w:rFonts w:ascii="Arial" w:hAnsi="Arial" w:cs="Arial"/>
          <w:sz w:val="20"/>
          <w:szCs w:val="20"/>
        </w:rPr>
        <w:t>METAL FORGINGS AND STAMPINGS</w:t>
      </w:r>
    </w:p>
    <w:p w14:paraId="2E85A23F" w14:textId="7704A08A" w:rsidR="009355D7" w:rsidRPr="006C2D50" w:rsidRDefault="009355D7" w:rsidP="009355D7">
      <w:pPr>
        <w:spacing w:after="40"/>
        <w:rPr>
          <w:rFonts w:ascii="Arial" w:hAnsi="Arial" w:cs="Arial"/>
          <w:sz w:val="20"/>
          <w:szCs w:val="20"/>
        </w:rPr>
      </w:pPr>
      <w:r w:rsidRPr="006C2D50">
        <w:rPr>
          <w:rFonts w:ascii="Arial" w:hAnsi="Arial" w:cs="Arial"/>
          <w:sz w:val="20"/>
          <w:szCs w:val="20"/>
        </w:rPr>
        <w:t>2790 .MFG</w:t>
      </w:r>
      <w:r w:rsidR="000125C5">
        <w:rPr>
          <w:rFonts w:ascii="Arial" w:hAnsi="Arial" w:cs="Arial"/>
          <w:sz w:val="20"/>
          <w:szCs w:val="20"/>
        </w:rPr>
        <w:tab/>
      </w:r>
      <w:r w:rsidRPr="006C2D50">
        <w:rPr>
          <w:rFonts w:ascii="Arial" w:hAnsi="Arial" w:cs="Arial"/>
          <w:sz w:val="20"/>
          <w:szCs w:val="20"/>
        </w:rPr>
        <w:t>CUTLERY AND HAND TOOLS</w:t>
      </w:r>
    </w:p>
    <w:p w14:paraId="57AE26D3" w14:textId="34727967" w:rsidR="009355D7" w:rsidRPr="006C2D50" w:rsidRDefault="009355D7" w:rsidP="009355D7">
      <w:pPr>
        <w:spacing w:after="40"/>
        <w:rPr>
          <w:rFonts w:ascii="Arial" w:hAnsi="Arial" w:cs="Arial"/>
          <w:sz w:val="20"/>
          <w:szCs w:val="20"/>
        </w:rPr>
      </w:pPr>
      <w:r w:rsidRPr="006C2D50">
        <w:rPr>
          <w:rFonts w:ascii="Arial" w:hAnsi="Arial" w:cs="Arial"/>
          <w:sz w:val="20"/>
          <w:szCs w:val="20"/>
        </w:rPr>
        <w:t>2870 .MFG</w:t>
      </w:r>
      <w:r w:rsidR="000125C5">
        <w:rPr>
          <w:rFonts w:ascii="Arial" w:hAnsi="Arial" w:cs="Arial"/>
          <w:sz w:val="20"/>
          <w:szCs w:val="20"/>
        </w:rPr>
        <w:tab/>
      </w:r>
      <w:r w:rsidRPr="006C2D50">
        <w:rPr>
          <w:rFonts w:ascii="Arial" w:hAnsi="Arial" w:cs="Arial"/>
          <w:sz w:val="20"/>
          <w:szCs w:val="20"/>
        </w:rPr>
        <w:t>STRUCTURAL METALS, AND BOILER, TANK, AND SHIPPING CONTAINERS</w:t>
      </w:r>
    </w:p>
    <w:p w14:paraId="4F14419F" w14:textId="1CE278C0" w:rsidR="009355D7" w:rsidRPr="006C2D50" w:rsidRDefault="009355D7" w:rsidP="009355D7">
      <w:pPr>
        <w:spacing w:after="40"/>
        <w:rPr>
          <w:rFonts w:ascii="Arial" w:hAnsi="Arial" w:cs="Arial"/>
          <w:sz w:val="20"/>
          <w:szCs w:val="20"/>
        </w:rPr>
      </w:pPr>
      <w:r w:rsidRPr="006C2D50">
        <w:rPr>
          <w:rFonts w:ascii="Arial" w:hAnsi="Arial" w:cs="Arial"/>
          <w:sz w:val="20"/>
          <w:szCs w:val="20"/>
        </w:rPr>
        <w:t>2880 .MFG</w:t>
      </w:r>
      <w:r w:rsidR="000125C5">
        <w:rPr>
          <w:rFonts w:ascii="Arial" w:hAnsi="Arial" w:cs="Arial"/>
          <w:sz w:val="20"/>
          <w:szCs w:val="20"/>
        </w:rPr>
        <w:tab/>
      </w:r>
      <w:r w:rsidRPr="006C2D50">
        <w:rPr>
          <w:rFonts w:ascii="Arial" w:hAnsi="Arial" w:cs="Arial"/>
          <w:sz w:val="20"/>
          <w:szCs w:val="20"/>
        </w:rPr>
        <w:t>MACHINE SHOPS; TURNED PRODUCTS; SCREWS, NUTS AND BOLTS</w:t>
      </w:r>
    </w:p>
    <w:p w14:paraId="572649DA" w14:textId="0A6D8545" w:rsidR="009355D7" w:rsidRPr="006C2D50" w:rsidRDefault="009355D7" w:rsidP="009355D7">
      <w:pPr>
        <w:spacing w:after="40"/>
        <w:rPr>
          <w:rFonts w:ascii="Arial" w:hAnsi="Arial" w:cs="Arial"/>
          <w:sz w:val="20"/>
          <w:szCs w:val="20"/>
        </w:rPr>
      </w:pPr>
      <w:r w:rsidRPr="006C2D50">
        <w:rPr>
          <w:rFonts w:ascii="Arial" w:hAnsi="Arial" w:cs="Arial"/>
          <w:sz w:val="20"/>
          <w:szCs w:val="20"/>
        </w:rPr>
        <w:t>2890 .MFG</w:t>
      </w:r>
      <w:r w:rsidR="000125C5">
        <w:rPr>
          <w:rFonts w:ascii="Arial" w:hAnsi="Arial" w:cs="Arial"/>
          <w:sz w:val="20"/>
          <w:szCs w:val="20"/>
        </w:rPr>
        <w:tab/>
      </w:r>
      <w:r w:rsidRPr="006C2D50">
        <w:rPr>
          <w:rFonts w:ascii="Arial" w:hAnsi="Arial" w:cs="Arial"/>
          <w:sz w:val="20"/>
          <w:szCs w:val="20"/>
        </w:rPr>
        <w:t>COATING, ENGRAVING, HEAT TREATING AND ALLIED ACTIVITIES</w:t>
      </w:r>
    </w:p>
    <w:p w14:paraId="72EC08E8" w14:textId="25D14229" w:rsidR="009355D7" w:rsidRPr="006C2D50" w:rsidRDefault="009355D7" w:rsidP="009355D7">
      <w:pPr>
        <w:spacing w:after="40"/>
        <w:rPr>
          <w:rFonts w:ascii="Arial" w:hAnsi="Arial" w:cs="Arial"/>
          <w:sz w:val="20"/>
          <w:szCs w:val="20"/>
        </w:rPr>
      </w:pPr>
      <w:r w:rsidRPr="006C2D50">
        <w:rPr>
          <w:rFonts w:ascii="Arial" w:hAnsi="Arial" w:cs="Arial"/>
          <w:sz w:val="20"/>
          <w:szCs w:val="20"/>
        </w:rPr>
        <w:t>2970 .MFG</w:t>
      </w:r>
      <w:r w:rsidR="000125C5">
        <w:rPr>
          <w:rFonts w:ascii="Arial" w:hAnsi="Arial" w:cs="Arial"/>
          <w:sz w:val="20"/>
          <w:szCs w:val="20"/>
        </w:rPr>
        <w:tab/>
      </w:r>
      <w:r w:rsidRPr="006C2D50">
        <w:rPr>
          <w:rFonts w:ascii="Arial" w:hAnsi="Arial" w:cs="Arial"/>
          <w:sz w:val="20"/>
          <w:szCs w:val="20"/>
        </w:rPr>
        <w:t>ORDNANCE</w:t>
      </w:r>
    </w:p>
    <w:p w14:paraId="641EAEE1" w14:textId="2B2CAB20" w:rsidR="009355D7" w:rsidRPr="006C2D50" w:rsidRDefault="009355D7" w:rsidP="009355D7">
      <w:pPr>
        <w:spacing w:after="40"/>
        <w:rPr>
          <w:rFonts w:ascii="Arial" w:hAnsi="Arial" w:cs="Arial"/>
          <w:sz w:val="20"/>
          <w:szCs w:val="20"/>
        </w:rPr>
      </w:pPr>
      <w:r w:rsidRPr="006C2D50">
        <w:rPr>
          <w:rFonts w:ascii="Arial" w:hAnsi="Arial" w:cs="Arial"/>
          <w:sz w:val="20"/>
          <w:szCs w:val="20"/>
        </w:rPr>
        <w:t>2980 .MFG</w:t>
      </w:r>
      <w:r w:rsidR="000125C5">
        <w:rPr>
          <w:rFonts w:ascii="Arial" w:hAnsi="Arial" w:cs="Arial"/>
          <w:sz w:val="20"/>
          <w:szCs w:val="20"/>
        </w:rPr>
        <w:tab/>
      </w:r>
      <w:r w:rsidRPr="006C2D50">
        <w:rPr>
          <w:rFonts w:ascii="Arial" w:hAnsi="Arial" w:cs="Arial"/>
          <w:sz w:val="20"/>
          <w:szCs w:val="20"/>
        </w:rPr>
        <w:t>MISCELLANEOUS FABRICATED METAL PRODUCTS</w:t>
      </w:r>
    </w:p>
    <w:p w14:paraId="0827DEA9" w14:textId="7F6333EE" w:rsidR="009355D7" w:rsidRPr="006C2D50" w:rsidRDefault="009355D7" w:rsidP="009355D7">
      <w:pPr>
        <w:spacing w:after="40"/>
        <w:rPr>
          <w:rFonts w:ascii="Arial" w:hAnsi="Arial" w:cs="Arial"/>
          <w:sz w:val="20"/>
          <w:szCs w:val="20"/>
        </w:rPr>
      </w:pPr>
      <w:r w:rsidRPr="006C2D50">
        <w:rPr>
          <w:rFonts w:ascii="Arial" w:hAnsi="Arial" w:cs="Arial"/>
          <w:sz w:val="20"/>
          <w:szCs w:val="20"/>
        </w:rPr>
        <w:t>2990 .MFG</w:t>
      </w:r>
      <w:r w:rsidR="000125C5">
        <w:rPr>
          <w:rFonts w:ascii="Arial" w:hAnsi="Arial" w:cs="Arial"/>
          <w:sz w:val="20"/>
          <w:szCs w:val="20"/>
        </w:rPr>
        <w:tab/>
      </w:r>
      <w:r w:rsidRPr="006C2D50">
        <w:rPr>
          <w:rFonts w:ascii="Arial" w:hAnsi="Arial" w:cs="Arial"/>
          <w:sz w:val="20"/>
          <w:szCs w:val="20"/>
        </w:rPr>
        <w:t>NOT SPECIFIED METAL INDUSTRIES</w:t>
      </w:r>
    </w:p>
    <w:p w14:paraId="7C95A29A" w14:textId="05B0C074" w:rsidR="009355D7" w:rsidRPr="006C2D50" w:rsidRDefault="009355D7" w:rsidP="009355D7">
      <w:pPr>
        <w:spacing w:after="40"/>
        <w:rPr>
          <w:rFonts w:ascii="Arial" w:hAnsi="Arial" w:cs="Arial"/>
          <w:sz w:val="20"/>
          <w:szCs w:val="20"/>
        </w:rPr>
      </w:pPr>
      <w:r w:rsidRPr="006C2D50">
        <w:rPr>
          <w:rFonts w:ascii="Arial" w:hAnsi="Arial" w:cs="Arial"/>
          <w:sz w:val="20"/>
          <w:szCs w:val="20"/>
        </w:rPr>
        <w:t>3070 .MFG</w:t>
      </w:r>
      <w:r w:rsidR="000125C5">
        <w:rPr>
          <w:rFonts w:ascii="Arial" w:hAnsi="Arial" w:cs="Arial"/>
          <w:sz w:val="20"/>
          <w:szCs w:val="20"/>
        </w:rPr>
        <w:tab/>
      </w:r>
      <w:r w:rsidRPr="006C2D50">
        <w:rPr>
          <w:rFonts w:ascii="Arial" w:hAnsi="Arial" w:cs="Arial"/>
          <w:sz w:val="20"/>
          <w:szCs w:val="20"/>
        </w:rPr>
        <w:t>AGRICULTURAL IMPLEMENTS</w:t>
      </w:r>
    </w:p>
    <w:p w14:paraId="138BEA67" w14:textId="22CDB387" w:rsidR="009355D7" w:rsidRPr="006C2D50" w:rsidRDefault="009355D7" w:rsidP="009355D7">
      <w:pPr>
        <w:spacing w:after="40"/>
        <w:rPr>
          <w:rFonts w:ascii="Arial" w:hAnsi="Arial" w:cs="Arial"/>
          <w:sz w:val="20"/>
          <w:szCs w:val="20"/>
        </w:rPr>
      </w:pPr>
      <w:r w:rsidRPr="006C2D50">
        <w:rPr>
          <w:rFonts w:ascii="Arial" w:hAnsi="Arial" w:cs="Arial"/>
          <w:sz w:val="20"/>
          <w:szCs w:val="20"/>
        </w:rPr>
        <w:t>3080 .MFG</w:t>
      </w:r>
      <w:r w:rsidR="000125C5">
        <w:rPr>
          <w:rFonts w:ascii="Arial" w:hAnsi="Arial" w:cs="Arial"/>
          <w:sz w:val="20"/>
          <w:szCs w:val="20"/>
        </w:rPr>
        <w:tab/>
      </w:r>
      <w:r w:rsidRPr="006C2D50">
        <w:rPr>
          <w:rFonts w:ascii="Arial" w:hAnsi="Arial" w:cs="Arial"/>
          <w:sz w:val="20"/>
          <w:szCs w:val="20"/>
        </w:rPr>
        <w:t>CONSTRUCTION, AND MINING AND OIL AND GAS FIELD MACHINERY</w:t>
      </w:r>
    </w:p>
    <w:p w14:paraId="79AC4004" w14:textId="1A583B5B" w:rsidR="009355D7" w:rsidRPr="006C2D50" w:rsidRDefault="009355D7" w:rsidP="009355D7">
      <w:pPr>
        <w:spacing w:after="40"/>
        <w:rPr>
          <w:rFonts w:ascii="Arial" w:hAnsi="Arial" w:cs="Arial"/>
          <w:sz w:val="20"/>
          <w:szCs w:val="20"/>
        </w:rPr>
      </w:pPr>
      <w:r w:rsidRPr="006C2D50">
        <w:rPr>
          <w:rFonts w:ascii="Arial" w:hAnsi="Arial" w:cs="Arial"/>
          <w:sz w:val="20"/>
          <w:szCs w:val="20"/>
        </w:rPr>
        <w:t>3090 .MFG</w:t>
      </w:r>
      <w:r w:rsidR="000125C5">
        <w:rPr>
          <w:rFonts w:ascii="Arial" w:hAnsi="Arial" w:cs="Arial"/>
          <w:sz w:val="20"/>
          <w:szCs w:val="20"/>
        </w:rPr>
        <w:tab/>
      </w:r>
      <w:r w:rsidRPr="006C2D50">
        <w:rPr>
          <w:rFonts w:ascii="Arial" w:hAnsi="Arial" w:cs="Arial"/>
          <w:sz w:val="20"/>
          <w:szCs w:val="20"/>
        </w:rPr>
        <w:t>COMMERCIAL AND SERVICE INDUSTRY MACHINERY</w:t>
      </w:r>
    </w:p>
    <w:p w14:paraId="6020C80C" w14:textId="387C1A34" w:rsidR="009355D7" w:rsidRPr="006C2D50" w:rsidRDefault="009355D7" w:rsidP="009355D7">
      <w:pPr>
        <w:spacing w:after="40"/>
        <w:rPr>
          <w:rFonts w:ascii="Arial" w:hAnsi="Arial" w:cs="Arial"/>
          <w:sz w:val="20"/>
          <w:szCs w:val="20"/>
        </w:rPr>
      </w:pPr>
      <w:r w:rsidRPr="006C2D50">
        <w:rPr>
          <w:rFonts w:ascii="Arial" w:hAnsi="Arial" w:cs="Arial"/>
          <w:sz w:val="20"/>
          <w:szCs w:val="20"/>
        </w:rPr>
        <w:t>3170 .MFG</w:t>
      </w:r>
      <w:r w:rsidR="000125C5">
        <w:rPr>
          <w:rFonts w:ascii="Arial" w:hAnsi="Arial" w:cs="Arial"/>
          <w:sz w:val="20"/>
          <w:szCs w:val="20"/>
        </w:rPr>
        <w:tab/>
      </w:r>
      <w:r w:rsidRPr="006C2D50">
        <w:rPr>
          <w:rFonts w:ascii="Arial" w:hAnsi="Arial" w:cs="Arial"/>
          <w:sz w:val="20"/>
          <w:szCs w:val="20"/>
        </w:rPr>
        <w:t>METALWORKING MACHINERY</w:t>
      </w:r>
    </w:p>
    <w:p w14:paraId="64A75218" w14:textId="602CFAE8" w:rsidR="009355D7" w:rsidRPr="006C2D50" w:rsidRDefault="009355D7" w:rsidP="009355D7">
      <w:pPr>
        <w:spacing w:after="40"/>
        <w:rPr>
          <w:rFonts w:ascii="Arial" w:hAnsi="Arial" w:cs="Arial"/>
          <w:sz w:val="20"/>
          <w:szCs w:val="20"/>
        </w:rPr>
      </w:pPr>
      <w:r w:rsidRPr="006C2D50">
        <w:rPr>
          <w:rFonts w:ascii="Arial" w:hAnsi="Arial" w:cs="Arial"/>
          <w:sz w:val="20"/>
          <w:szCs w:val="20"/>
        </w:rPr>
        <w:t>3180 .MFG</w:t>
      </w:r>
      <w:r w:rsidR="000125C5">
        <w:rPr>
          <w:rFonts w:ascii="Arial" w:hAnsi="Arial" w:cs="Arial"/>
          <w:sz w:val="20"/>
          <w:szCs w:val="20"/>
        </w:rPr>
        <w:tab/>
      </w:r>
      <w:r w:rsidRPr="006C2D50">
        <w:rPr>
          <w:rFonts w:ascii="Arial" w:hAnsi="Arial" w:cs="Arial"/>
          <w:sz w:val="20"/>
          <w:szCs w:val="20"/>
        </w:rPr>
        <w:t>ENGINES, TURBINES, AND POWER TRANSMISSION EQUIPMENT</w:t>
      </w:r>
    </w:p>
    <w:p w14:paraId="0205457A" w14:textId="4CF5ECF0" w:rsidR="009355D7" w:rsidRPr="006C2D50" w:rsidRDefault="009355D7" w:rsidP="009355D7">
      <w:pPr>
        <w:spacing w:after="40"/>
        <w:rPr>
          <w:rFonts w:ascii="Arial" w:hAnsi="Arial" w:cs="Arial"/>
          <w:sz w:val="20"/>
          <w:szCs w:val="20"/>
        </w:rPr>
      </w:pPr>
      <w:r w:rsidRPr="006C2D50">
        <w:rPr>
          <w:rFonts w:ascii="Arial" w:hAnsi="Arial" w:cs="Arial"/>
          <w:sz w:val="20"/>
          <w:szCs w:val="20"/>
        </w:rPr>
        <w:t>3190 .MFG</w:t>
      </w:r>
      <w:r w:rsidR="000125C5">
        <w:rPr>
          <w:rFonts w:ascii="Arial" w:hAnsi="Arial" w:cs="Arial"/>
          <w:sz w:val="20"/>
          <w:szCs w:val="20"/>
        </w:rPr>
        <w:tab/>
      </w:r>
      <w:r w:rsidRPr="006C2D50">
        <w:rPr>
          <w:rFonts w:ascii="Arial" w:hAnsi="Arial" w:cs="Arial"/>
          <w:sz w:val="20"/>
          <w:szCs w:val="20"/>
        </w:rPr>
        <w:t>MACHINERY, N.E.C.</w:t>
      </w:r>
    </w:p>
    <w:p w14:paraId="1F471C3C" w14:textId="4D699CF6" w:rsidR="009355D7" w:rsidRPr="006C2D50" w:rsidRDefault="009355D7" w:rsidP="009355D7">
      <w:pPr>
        <w:spacing w:after="40"/>
        <w:rPr>
          <w:rFonts w:ascii="Arial" w:hAnsi="Arial" w:cs="Arial"/>
          <w:sz w:val="20"/>
          <w:szCs w:val="20"/>
        </w:rPr>
      </w:pPr>
      <w:r w:rsidRPr="006C2D50">
        <w:rPr>
          <w:rFonts w:ascii="Arial" w:hAnsi="Arial" w:cs="Arial"/>
          <w:sz w:val="20"/>
          <w:szCs w:val="20"/>
        </w:rPr>
        <w:t>3290 .MFG</w:t>
      </w:r>
      <w:r w:rsidR="000125C5">
        <w:rPr>
          <w:rFonts w:ascii="Arial" w:hAnsi="Arial" w:cs="Arial"/>
          <w:sz w:val="20"/>
          <w:szCs w:val="20"/>
        </w:rPr>
        <w:tab/>
      </w:r>
      <w:r w:rsidRPr="006C2D50">
        <w:rPr>
          <w:rFonts w:ascii="Arial" w:hAnsi="Arial" w:cs="Arial"/>
          <w:sz w:val="20"/>
          <w:szCs w:val="20"/>
        </w:rPr>
        <w:t>NOT SPECIFIED MACHINERY</w:t>
      </w:r>
    </w:p>
    <w:p w14:paraId="0612E525" w14:textId="02710DE7" w:rsidR="009355D7" w:rsidRPr="006C2D50" w:rsidRDefault="009355D7" w:rsidP="009355D7">
      <w:pPr>
        <w:spacing w:after="40"/>
        <w:rPr>
          <w:rFonts w:ascii="Arial" w:hAnsi="Arial" w:cs="Arial"/>
          <w:sz w:val="20"/>
          <w:szCs w:val="20"/>
        </w:rPr>
      </w:pPr>
      <w:r w:rsidRPr="006C2D50">
        <w:rPr>
          <w:rFonts w:ascii="Arial" w:hAnsi="Arial" w:cs="Arial"/>
          <w:sz w:val="20"/>
          <w:szCs w:val="20"/>
        </w:rPr>
        <w:t>3360 .MFG</w:t>
      </w:r>
      <w:r w:rsidR="000125C5">
        <w:rPr>
          <w:rFonts w:ascii="Arial" w:hAnsi="Arial" w:cs="Arial"/>
          <w:sz w:val="20"/>
          <w:szCs w:val="20"/>
        </w:rPr>
        <w:tab/>
      </w:r>
      <w:r w:rsidRPr="006C2D50">
        <w:rPr>
          <w:rFonts w:ascii="Arial" w:hAnsi="Arial" w:cs="Arial"/>
          <w:sz w:val="20"/>
          <w:szCs w:val="20"/>
        </w:rPr>
        <w:t>COMPUTER AND PERIPHERAL EQUIPMENT</w:t>
      </w:r>
    </w:p>
    <w:p w14:paraId="1DED8187" w14:textId="15ABB67F" w:rsidR="009355D7" w:rsidRPr="006C2D50" w:rsidRDefault="009355D7" w:rsidP="009355D7">
      <w:pPr>
        <w:spacing w:after="40"/>
        <w:rPr>
          <w:rFonts w:ascii="Arial" w:hAnsi="Arial" w:cs="Arial"/>
          <w:sz w:val="20"/>
          <w:szCs w:val="20"/>
        </w:rPr>
      </w:pPr>
      <w:r w:rsidRPr="006C2D50">
        <w:rPr>
          <w:rFonts w:ascii="Arial" w:hAnsi="Arial" w:cs="Arial"/>
          <w:sz w:val="20"/>
          <w:szCs w:val="20"/>
        </w:rPr>
        <w:t>3370 .MFG</w:t>
      </w:r>
      <w:r w:rsidR="000125C5">
        <w:rPr>
          <w:rFonts w:ascii="Arial" w:hAnsi="Arial" w:cs="Arial"/>
          <w:sz w:val="20"/>
          <w:szCs w:val="20"/>
        </w:rPr>
        <w:tab/>
      </w:r>
      <w:r w:rsidRPr="006C2D50">
        <w:rPr>
          <w:rFonts w:ascii="Arial" w:hAnsi="Arial" w:cs="Arial"/>
          <w:sz w:val="20"/>
          <w:szCs w:val="20"/>
        </w:rPr>
        <w:t>COMMUNICATIONS, AND AUDIO AND VIDEO EQUIPMENT</w:t>
      </w:r>
    </w:p>
    <w:p w14:paraId="3B8EDDA7" w14:textId="429C7FAB" w:rsidR="009355D7" w:rsidRPr="006C2D50" w:rsidRDefault="009355D7" w:rsidP="009355D7">
      <w:pPr>
        <w:spacing w:after="40"/>
        <w:rPr>
          <w:rFonts w:ascii="Arial" w:hAnsi="Arial" w:cs="Arial"/>
          <w:sz w:val="20"/>
          <w:szCs w:val="20"/>
        </w:rPr>
      </w:pPr>
      <w:r w:rsidRPr="006C2D50">
        <w:rPr>
          <w:rFonts w:ascii="Arial" w:hAnsi="Arial" w:cs="Arial"/>
          <w:sz w:val="20"/>
          <w:szCs w:val="20"/>
        </w:rPr>
        <w:t>3380 .MFG</w:t>
      </w:r>
      <w:r w:rsidR="000125C5">
        <w:rPr>
          <w:rFonts w:ascii="Arial" w:hAnsi="Arial" w:cs="Arial"/>
          <w:sz w:val="20"/>
          <w:szCs w:val="20"/>
        </w:rPr>
        <w:tab/>
      </w:r>
      <w:r w:rsidRPr="006C2D50">
        <w:rPr>
          <w:rFonts w:ascii="Arial" w:hAnsi="Arial" w:cs="Arial"/>
          <w:sz w:val="20"/>
          <w:szCs w:val="20"/>
        </w:rPr>
        <w:t>NAVIGATIONAL, MEASURING, ELECTROMEDICAL, AND CONTROL INSTRUMENTS</w:t>
      </w:r>
    </w:p>
    <w:p w14:paraId="72DA1FB0" w14:textId="44546B98" w:rsidR="009355D7" w:rsidRPr="006C2D50" w:rsidRDefault="009355D7" w:rsidP="009355D7">
      <w:pPr>
        <w:spacing w:after="40"/>
        <w:rPr>
          <w:rFonts w:ascii="Arial" w:hAnsi="Arial" w:cs="Arial"/>
          <w:sz w:val="20"/>
          <w:szCs w:val="20"/>
        </w:rPr>
      </w:pPr>
      <w:r w:rsidRPr="006C2D50">
        <w:rPr>
          <w:rFonts w:ascii="Arial" w:hAnsi="Arial" w:cs="Arial"/>
          <w:sz w:val="20"/>
          <w:szCs w:val="20"/>
        </w:rPr>
        <w:t>3390 .MFG</w:t>
      </w:r>
      <w:r w:rsidR="000125C5">
        <w:rPr>
          <w:rFonts w:ascii="Arial" w:hAnsi="Arial" w:cs="Arial"/>
          <w:sz w:val="20"/>
          <w:szCs w:val="20"/>
        </w:rPr>
        <w:tab/>
      </w:r>
      <w:r w:rsidRPr="006C2D50">
        <w:rPr>
          <w:rFonts w:ascii="Arial" w:hAnsi="Arial" w:cs="Arial"/>
          <w:sz w:val="20"/>
          <w:szCs w:val="20"/>
        </w:rPr>
        <w:t>ELECTRONIC COMPONENTS AND PRODUCTS, N.E.C.</w:t>
      </w:r>
    </w:p>
    <w:p w14:paraId="34FEA2D7" w14:textId="0DAC6274" w:rsidR="009355D7" w:rsidRPr="006C2D50" w:rsidRDefault="009355D7" w:rsidP="009355D7">
      <w:pPr>
        <w:spacing w:after="40"/>
        <w:rPr>
          <w:rFonts w:ascii="Arial" w:hAnsi="Arial" w:cs="Arial"/>
          <w:sz w:val="20"/>
          <w:szCs w:val="20"/>
        </w:rPr>
      </w:pPr>
      <w:r w:rsidRPr="006C2D50">
        <w:rPr>
          <w:rFonts w:ascii="Arial" w:hAnsi="Arial" w:cs="Arial"/>
          <w:sz w:val="20"/>
          <w:szCs w:val="20"/>
        </w:rPr>
        <w:t>3470 .MFG</w:t>
      </w:r>
      <w:r w:rsidR="000125C5">
        <w:rPr>
          <w:rFonts w:ascii="Arial" w:hAnsi="Arial" w:cs="Arial"/>
          <w:sz w:val="20"/>
          <w:szCs w:val="20"/>
        </w:rPr>
        <w:tab/>
      </w:r>
      <w:r w:rsidRPr="006C2D50">
        <w:rPr>
          <w:rFonts w:ascii="Arial" w:hAnsi="Arial" w:cs="Arial"/>
          <w:sz w:val="20"/>
          <w:szCs w:val="20"/>
        </w:rPr>
        <w:t>HOUSEHOLD APPLIANCES</w:t>
      </w:r>
    </w:p>
    <w:p w14:paraId="27B9EE58" w14:textId="28D92AA4"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3490 .MFG</w:t>
      </w:r>
      <w:r w:rsidR="000125C5">
        <w:rPr>
          <w:rFonts w:ascii="Arial" w:hAnsi="Arial" w:cs="Arial"/>
          <w:sz w:val="20"/>
          <w:szCs w:val="20"/>
        </w:rPr>
        <w:tab/>
      </w:r>
      <w:r w:rsidRPr="006C2D50">
        <w:rPr>
          <w:rFonts w:ascii="Arial" w:hAnsi="Arial" w:cs="Arial"/>
          <w:sz w:val="20"/>
          <w:szCs w:val="20"/>
        </w:rPr>
        <w:t>ELECTRIC LIGHTING AND ELECTRICAL EQUIPMENT MANUFACTURING, AND OTHER ELECTRICAL COMPONENT MANUFACTURING, N.E.C.</w:t>
      </w:r>
    </w:p>
    <w:p w14:paraId="22F97073" w14:textId="6378816D" w:rsidR="009355D7" w:rsidRPr="006C2D50" w:rsidRDefault="009355D7" w:rsidP="009355D7">
      <w:pPr>
        <w:spacing w:after="40"/>
        <w:rPr>
          <w:rFonts w:ascii="Arial" w:hAnsi="Arial" w:cs="Arial"/>
          <w:sz w:val="20"/>
          <w:szCs w:val="20"/>
        </w:rPr>
      </w:pPr>
      <w:r w:rsidRPr="006C2D50">
        <w:rPr>
          <w:rFonts w:ascii="Arial" w:hAnsi="Arial" w:cs="Arial"/>
          <w:sz w:val="20"/>
          <w:szCs w:val="20"/>
        </w:rPr>
        <w:t>3570 .MFG</w:t>
      </w:r>
      <w:r w:rsidR="000125C5">
        <w:rPr>
          <w:rFonts w:ascii="Arial" w:hAnsi="Arial" w:cs="Arial"/>
          <w:sz w:val="20"/>
          <w:szCs w:val="20"/>
        </w:rPr>
        <w:tab/>
      </w:r>
      <w:r w:rsidRPr="006C2D50">
        <w:rPr>
          <w:rFonts w:ascii="Arial" w:hAnsi="Arial" w:cs="Arial"/>
          <w:sz w:val="20"/>
          <w:szCs w:val="20"/>
        </w:rPr>
        <w:t>MOTOR VEHICLES AND MOTOR VEHICLE EQUIPMENT</w:t>
      </w:r>
    </w:p>
    <w:p w14:paraId="565BB462" w14:textId="1D3ACBF1" w:rsidR="009355D7" w:rsidRPr="006C2D50" w:rsidRDefault="009355D7" w:rsidP="009355D7">
      <w:pPr>
        <w:spacing w:after="40"/>
        <w:rPr>
          <w:rFonts w:ascii="Arial" w:hAnsi="Arial" w:cs="Arial"/>
          <w:sz w:val="20"/>
          <w:szCs w:val="20"/>
        </w:rPr>
      </w:pPr>
      <w:r w:rsidRPr="006C2D50">
        <w:rPr>
          <w:rFonts w:ascii="Arial" w:hAnsi="Arial" w:cs="Arial"/>
          <w:sz w:val="20"/>
          <w:szCs w:val="20"/>
        </w:rPr>
        <w:t>3580 .MFG</w:t>
      </w:r>
      <w:r w:rsidR="000125C5">
        <w:rPr>
          <w:rFonts w:ascii="Arial" w:hAnsi="Arial" w:cs="Arial"/>
          <w:sz w:val="20"/>
          <w:szCs w:val="20"/>
        </w:rPr>
        <w:tab/>
      </w:r>
      <w:r w:rsidRPr="006C2D50">
        <w:rPr>
          <w:rFonts w:ascii="Arial" w:hAnsi="Arial" w:cs="Arial"/>
          <w:sz w:val="20"/>
          <w:szCs w:val="20"/>
        </w:rPr>
        <w:t>AIRCRAFT AND PARTS</w:t>
      </w:r>
    </w:p>
    <w:p w14:paraId="1723EDD1" w14:textId="0F2DBC4C" w:rsidR="009355D7" w:rsidRPr="006C2D50" w:rsidRDefault="009355D7" w:rsidP="009355D7">
      <w:pPr>
        <w:spacing w:after="40"/>
        <w:rPr>
          <w:rFonts w:ascii="Arial" w:hAnsi="Arial" w:cs="Arial"/>
          <w:sz w:val="20"/>
          <w:szCs w:val="20"/>
        </w:rPr>
      </w:pPr>
      <w:r w:rsidRPr="006C2D50">
        <w:rPr>
          <w:rFonts w:ascii="Arial" w:hAnsi="Arial" w:cs="Arial"/>
          <w:sz w:val="20"/>
          <w:szCs w:val="20"/>
        </w:rPr>
        <w:t>3590 .MFG</w:t>
      </w:r>
      <w:r w:rsidR="000125C5">
        <w:rPr>
          <w:rFonts w:ascii="Arial" w:hAnsi="Arial" w:cs="Arial"/>
          <w:sz w:val="20"/>
          <w:szCs w:val="20"/>
        </w:rPr>
        <w:tab/>
      </w:r>
      <w:r w:rsidRPr="006C2D50">
        <w:rPr>
          <w:rFonts w:ascii="Arial" w:hAnsi="Arial" w:cs="Arial"/>
          <w:sz w:val="20"/>
          <w:szCs w:val="20"/>
        </w:rPr>
        <w:t>AEROSPACE PRODUCTS AND PARTS</w:t>
      </w:r>
    </w:p>
    <w:p w14:paraId="58673913" w14:textId="7BF17200" w:rsidR="009355D7" w:rsidRPr="006C2D50" w:rsidRDefault="009355D7" w:rsidP="009355D7">
      <w:pPr>
        <w:spacing w:after="40"/>
        <w:rPr>
          <w:rFonts w:ascii="Arial" w:hAnsi="Arial" w:cs="Arial"/>
          <w:sz w:val="20"/>
          <w:szCs w:val="20"/>
        </w:rPr>
      </w:pPr>
      <w:r w:rsidRPr="006C2D50">
        <w:rPr>
          <w:rFonts w:ascii="Arial" w:hAnsi="Arial" w:cs="Arial"/>
          <w:sz w:val="20"/>
          <w:szCs w:val="20"/>
        </w:rPr>
        <w:t>3670 .MFG</w:t>
      </w:r>
      <w:r w:rsidR="000125C5">
        <w:rPr>
          <w:rFonts w:ascii="Arial" w:hAnsi="Arial" w:cs="Arial"/>
          <w:sz w:val="20"/>
          <w:szCs w:val="20"/>
        </w:rPr>
        <w:tab/>
      </w:r>
      <w:r w:rsidRPr="006C2D50">
        <w:rPr>
          <w:rFonts w:ascii="Arial" w:hAnsi="Arial" w:cs="Arial"/>
          <w:sz w:val="20"/>
          <w:szCs w:val="20"/>
        </w:rPr>
        <w:t>RAILROAD ROLLING STOCK</w:t>
      </w:r>
    </w:p>
    <w:p w14:paraId="0B05790E" w14:textId="7DAF5171" w:rsidR="009355D7" w:rsidRPr="006C2D50" w:rsidRDefault="009355D7" w:rsidP="009355D7">
      <w:pPr>
        <w:spacing w:after="40"/>
        <w:rPr>
          <w:rFonts w:ascii="Arial" w:hAnsi="Arial" w:cs="Arial"/>
          <w:sz w:val="20"/>
          <w:szCs w:val="20"/>
        </w:rPr>
      </w:pPr>
      <w:r w:rsidRPr="006C2D50">
        <w:rPr>
          <w:rFonts w:ascii="Arial" w:hAnsi="Arial" w:cs="Arial"/>
          <w:sz w:val="20"/>
          <w:szCs w:val="20"/>
        </w:rPr>
        <w:t>3680 .MFG</w:t>
      </w:r>
      <w:r w:rsidR="000125C5">
        <w:rPr>
          <w:rFonts w:ascii="Arial" w:hAnsi="Arial" w:cs="Arial"/>
          <w:sz w:val="20"/>
          <w:szCs w:val="20"/>
        </w:rPr>
        <w:tab/>
      </w:r>
      <w:r w:rsidRPr="006C2D50">
        <w:rPr>
          <w:rFonts w:ascii="Arial" w:hAnsi="Arial" w:cs="Arial"/>
          <w:sz w:val="20"/>
          <w:szCs w:val="20"/>
        </w:rPr>
        <w:t>SHIP AND BOAT BUILDING</w:t>
      </w:r>
    </w:p>
    <w:p w14:paraId="6C01B7D2" w14:textId="74202D22" w:rsidR="009355D7" w:rsidRPr="006C2D50" w:rsidRDefault="009355D7" w:rsidP="009355D7">
      <w:pPr>
        <w:spacing w:after="40"/>
        <w:rPr>
          <w:rFonts w:ascii="Arial" w:hAnsi="Arial" w:cs="Arial"/>
          <w:sz w:val="20"/>
          <w:szCs w:val="20"/>
        </w:rPr>
      </w:pPr>
      <w:r w:rsidRPr="006C2D50">
        <w:rPr>
          <w:rFonts w:ascii="Arial" w:hAnsi="Arial" w:cs="Arial"/>
          <w:sz w:val="20"/>
          <w:szCs w:val="20"/>
        </w:rPr>
        <w:t>3690 .MFG</w:t>
      </w:r>
      <w:r w:rsidR="000125C5">
        <w:rPr>
          <w:rFonts w:ascii="Arial" w:hAnsi="Arial" w:cs="Arial"/>
          <w:sz w:val="20"/>
          <w:szCs w:val="20"/>
        </w:rPr>
        <w:tab/>
      </w:r>
      <w:r w:rsidRPr="006C2D50">
        <w:rPr>
          <w:rFonts w:ascii="Arial" w:hAnsi="Arial" w:cs="Arial"/>
          <w:sz w:val="20"/>
          <w:szCs w:val="20"/>
        </w:rPr>
        <w:t>OTHER TRANSPORTATION EQUIPMENT</w:t>
      </w:r>
    </w:p>
    <w:p w14:paraId="18F5D3CD" w14:textId="1E09B111" w:rsidR="009355D7" w:rsidRPr="006C2D50" w:rsidRDefault="009355D7" w:rsidP="009355D7">
      <w:pPr>
        <w:spacing w:after="40"/>
        <w:rPr>
          <w:rFonts w:ascii="Arial" w:hAnsi="Arial" w:cs="Arial"/>
          <w:sz w:val="20"/>
          <w:szCs w:val="20"/>
        </w:rPr>
      </w:pPr>
      <w:r w:rsidRPr="006C2D50">
        <w:rPr>
          <w:rFonts w:ascii="Arial" w:hAnsi="Arial" w:cs="Arial"/>
          <w:sz w:val="20"/>
          <w:szCs w:val="20"/>
        </w:rPr>
        <w:t>3770 .MFG</w:t>
      </w:r>
      <w:r w:rsidR="000125C5">
        <w:rPr>
          <w:rFonts w:ascii="Arial" w:hAnsi="Arial" w:cs="Arial"/>
          <w:sz w:val="20"/>
          <w:szCs w:val="20"/>
        </w:rPr>
        <w:tab/>
      </w:r>
      <w:r w:rsidRPr="006C2D50">
        <w:rPr>
          <w:rFonts w:ascii="Arial" w:hAnsi="Arial" w:cs="Arial"/>
          <w:sz w:val="20"/>
          <w:szCs w:val="20"/>
        </w:rPr>
        <w:t>SAWMILLS AND WOOD PRESERVATION</w:t>
      </w:r>
    </w:p>
    <w:p w14:paraId="29CB1127" w14:textId="0274B043" w:rsidR="009355D7" w:rsidRPr="006C2D50" w:rsidRDefault="009355D7" w:rsidP="009355D7">
      <w:pPr>
        <w:spacing w:after="40"/>
        <w:rPr>
          <w:rFonts w:ascii="Arial" w:hAnsi="Arial" w:cs="Arial"/>
          <w:sz w:val="20"/>
          <w:szCs w:val="20"/>
        </w:rPr>
      </w:pPr>
      <w:r w:rsidRPr="006C2D50">
        <w:rPr>
          <w:rFonts w:ascii="Arial" w:hAnsi="Arial" w:cs="Arial"/>
          <w:sz w:val="20"/>
          <w:szCs w:val="20"/>
        </w:rPr>
        <w:t>3780 .MFG</w:t>
      </w:r>
      <w:r w:rsidR="000125C5">
        <w:rPr>
          <w:rFonts w:ascii="Arial" w:hAnsi="Arial" w:cs="Arial"/>
          <w:sz w:val="20"/>
          <w:szCs w:val="20"/>
        </w:rPr>
        <w:tab/>
      </w:r>
      <w:r w:rsidRPr="006C2D50">
        <w:rPr>
          <w:rFonts w:ascii="Arial" w:hAnsi="Arial" w:cs="Arial"/>
          <w:sz w:val="20"/>
          <w:szCs w:val="20"/>
        </w:rPr>
        <w:t>VENEER, PLYWOOD, AND ENGINEERED WOOD PRODUCTS</w:t>
      </w:r>
    </w:p>
    <w:p w14:paraId="6E5DC90D" w14:textId="3627BB4F" w:rsidR="009355D7" w:rsidRPr="006C2D50" w:rsidRDefault="009355D7" w:rsidP="009355D7">
      <w:pPr>
        <w:spacing w:after="40"/>
        <w:rPr>
          <w:rFonts w:ascii="Arial" w:hAnsi="Arial" w:cs="Arial"/>
          <w:sz w:val="20"/>
          <w:szCs w:val="20"/>
        </w:rPr>
      </w:pPr>
      <w:r w:rsidRPr="006C2D50">
        <w:rPr>
          <w:rFonts w:ascii="Arial" w:hAnsi="Arial" w:cs="Arial"/>
          <w:sz w:val="20"/>
          <w:szCs w:val="20"/>
        </w:rPr>
        <w:t>3790 .MFG</w:t>
      </w:r>
      <w:r w:rsidR="000125C5">
        <w:rPr>
          <w:rFonts w:ascii="Arial" w:hAnsi="Arial" w:cs="Arial"/>
          <w:sz w:val="20"/>
          <w:szCs w:val="20"/>
        </w:rPr>
        <w:tab/>
      </w:r>
      <w:r w:rsidRPr="006C2D50">
        <w:rPr>
          <w:rFonts w:ascii="Arial" w:hAnsi="Arial" w:cs="Arial"/>
          <w:sz w:val="20"/>
          <w:szCs w:val="20"/>
        </w:rPr>
        <w:t>PREFABRICATED WOOD BUILDINGS AND MOBILE HOMES</w:t>
      </w:r>
    </w:p>
    <w:p w14:paraId="1EF6E74B" w14:textId="79AE8301" w:rsidR="009355D7" w:rsidRPr="006C2D50" w:rsidRDefault="009355D7" w:rsidP="009355D7">
      <w:pPr>
        <w:spacing w:after="40"/>
        <w:rPr>
          <w:rFonts w:ascii="Arial" w:hAnsi="Arial" w:cs="Arial"/>
          <w:sz w:val="20"/>
          <w:szCs w:val="20"/>
        </w:rPr>
      </w:pPr>
      <w:r w:rsidRPr="006C2D50">
        <w:rPr>
          <w:rFonts w:ascii="Arial" w:hAnsi="Arial" w:cs="Arial"/>
          <w:sz w:val="20"/>
          <w:szCs w:val="20"/>
        </w:rPr>
        <w:t>3870 .MFG</w:t>
      </w:r>
      <w:r w:rsidR="000125C5">
        <w:rPr>
          <w:rFonts w:ascii="Arial" w:hAnsi="Arial" w:cs="Arial"/>
          <w:sz w:val="20"/>
          <w:szCs w:val="20"/>
        </w:rPr>
        <w:tab/>
      </w:r>
      <w:r w:rsidRPr="006C2D50">
        <w:rPr>
          <w:rFonts w:ascii="Arial" w:hAnsi="Arial" w:cs="Arial"/>
          <w:sz w:val="20"/>
          <w:szCs w:val="20"/>
        </w:rPr>
        <w:t>MISCELLANEOUS WOOD PRODUCTS</w:t>
      </w:r>
    </w:p>
    <w:p w14:paraId="0113ED8F" w14:textId="7EC526CE" w:rsidR="009355D7" w:rsidRPr="006C2D50" w:rsidRDefault="009355D7" w:rsidP="009355D7">
      <w:pPr>
        <w:spacing w:after="40"/>
        <w:rPr>
          <w:rFonts w:ascii="Arial" w:hAnsi="Arial" w:cs="Arial"/>
          <w:sz w:val="20"/>
          <w:szCs w:val="20"/>
        </w:rPr>
      </w:pPr>
      <w:r w:rsidRPr="006C2D50">
        <w:rPr>
          <w:rFonts w:ascii="Arial" w:hAnsi="Arial" w:cs="Arial"/>
          <w:sz w:val="20"/>
          <w:szCs w:val="20"/>
        </w:rPr>
        <w:t>3890 .MFG</w:t>
      </w:r>
      <w:r w:rsidR="000125C5">
        <w:rPr>
          <w:rFonts w:ascii="Arial" w:hAnsi="Arial" w:cs="Arial"/>
          <w:sz w:val="20"/>
          <w:szCs w:val="20"/>
        </w:rPr>
        <w:tab/>
      </w:r>
      <w:r w:rsidRPr="006C2D50">
        <w:rPr>
          <w:rFonts w:ascii="Arial" w:hAnsi="Arial" w:cs="Arial"/>
          <w:sz w:val="20"/>
          <w:szCs w:val="20"/>
        </w:rPr>
        <w:t>FURNITURE AND RELATED PRODUCTS</w:t>
      </w:r>
    </w:p>
    <w:p w14:paraId="748D3B19" w14:textId="6A02EC35" w:rsidR="009355D7" w:rsidRPr="006C2D50" w:rsidRDefault="009355D7" w:rsidP="009355D7">
      <w:pPr>
        <w:spacing w:after="40"/>
        <w:rPr>
          <w:rFonts w:ascii="Arial" w:hAnsi="Arial" w:cs="Arial"/>
          <w:sz w:val="20"/>
          <w:szCs w:val="20"/>
        </w:rPr>
      </w:pPr>
      <w:r w:rsidRPr="006C2D50">
        <w:rPr>
          <w:rFonts w:ascii="Arial" w:hAnsi="Arial" w:cs="Arial"/>
          <w:sz w:val="20"/>
          <w:szCs w:val="20"/>
        </w:rPr>
        <w:t>3960 .MFG</w:t>
      </w:r>
      <w:r w:rsidR="000125C5">
        <w:rPr>
          <w:rFonts w:ascii="Arial" w:hAnsi="Arial" w:cs="Arial"/>
          <w:sz w:val="20"/>
          <w:szCs w:val="20"/>
        </w:rPr>
        <w:tab/>
      </w:r>
      <w:r w:rsidRPr="006C2D50">
        <w:rPr>
          <w:rFonts w:ascii="Arial" w:hAnsi="Arial" w:cs="Arial"/>
          <w:sz w:val="20"/>
          <w:szCs w:val="20"/>
        </w:rPr>
        <w:t>MEDICAL EQUIPMENT AND SUPPLIES</w:t>
      </w:r>
    </w:p>
    <w:p w14:paraId="6921181B" w14:textId="02865B88" w:rsidR="009355D7" w:rsidRPr="006C2D50" w:rsidRDefault="009355D7" w:rsidP="009355D7">
      <w:pPr>
        <w:spacing w:after="40"/>
        <w:rPr>
          <w:rFonts w:ascii="Arial" w:hAnsi="Arial" w:cs="Arial"/>
          <w:sz w:val="20"/>
          <w:szCs w:val="20"/>
        </w:rPr>
      </w:pPr>
      <w:r w:rsidRPr="006C2D50">
        <w:rPr>
          <w:rFonts w:ascii="Arial" w:hAnsi="Arial" w:cs="Arial"/>
          <w:sz w:val="20"/>
          <w:szCs w:val="20"/>
        </w:rPr>
        <w:t>3970 .MFG</w:t>
      </w:r>
      <w:r w:rsidR="000125C5">
        <w:rPr>
          <w:rFonts w:ascii="Arial" w:hAnsi="Arial" w:cs="Arial"/>
          <w:sz w:val="20"/>
          <w:szCs w:val="20"/>
        </w:rPr>
        <w:tab/>
      </w:r>
      <w:r w:rsidRPr="006C2D50">
        <w:rPr>
          <w:rFonts w:ascii="Arial" w:hAnsi="Arial" w:cs="Arial"/>
          <w:sz w:val="20"/>
          <w:szCs w:val="20"/>
        </w:rPr>
        <w:t>SPORTING AND ATHLETIC GOODS, AND DOLL, TOY, AND GAME MANUFACTURING</w:t>
      </w:r>
    </w:p>
    <w:p w14:paraId="35A6AA16" w14:textId="6DFD479F" w:rsidR="009355D7" w:rsidRPr="006C2D50" w:rsidRDefault="009355D7" w:rsidP="009355D7">
      <w:pPr>
        <w:spacing w:after="40"/>
        <w:rPr>
          <w:rFonts w:ascii="Arial" w:hAnsi="Arial" w:cs="Arial"/>
          <w:sz w:val="20"/>
          <w:szCs w:val="20"/>
        </w:rPr>
      </w:pPr>
      <w:r w:rsidRPr="006C2D50">
        <w:rPr>
          <w:rFonts w:ascii="Arial" w:hAnsi="Arial" w:cs="Arial"/>
          <w:sz w:val="20"/>
          <w:szCs w:val="20"/>
        </w:rPr>
        <w:t>3980 .MFG</w:t>
      </w:r>
      <w:r w:rsidR="000125C5">
        <w:rPr>
          <w:rFonts w:ascii="Arial" w:hAnsi="Arial" w:cs="Arial"/>
          <w:sz w:val="20"/>
          <w:szCs w:val="20"/>
        </w:rPr>
        <w:tab/>
      </w:r>
      <w:r w:rsidRPr="006C2D50">
        <w:rPr>
          <w:rFonts w:ascii="Arial" w:hAnsi="Arial" w:cs="Arial"/>
          <w:sz w:val="20"/>
          <w:szCs w:val="20"/>
        </w:rPr>
        <w:t>MISCELLANEOUS MANUFACTURING, N.E.C.</w:t>
      </w:r>
    </w:p>
    <w:p w14:paraId="55D7E582" w14:textId="407443C1" w:rsidR="009355D7" w:rsidRPr="006C2D50" w:rsidRDefault="009355D7" w:rsidP="009355D7">
      <w:pPr>
        <w:spacing w:after="40"/>
        <w:rPr>
          <w:rFonts w:ascii="Arial" w:hAnsi="Arial" w:cs="Arial"/>
          <w:sz w:val="20"/>
          <w:szCs w:val="20"/>
        </w:rPr>
      </w:pPr>
      <w:r w:rsidRPr="006C2D50">
        <w:rPr>
          <w:rFonts w:ascii="Arial" w:hAnsi="Arial" w:cs="Arial"/>
          <w:sz w:val="20"/>
          <w:szCs w:val="20"/>
        </w:rPr>
        <w:t>3990 .MFG</w:t>
      </w:r>
      <w:r w:rsidR="000125C5">
        <w:rPr>
          <w:rFonts w:ascii="Arial" w:hAnsi="Arial" w:cs="Arial"/>
          <w:sz w:val="20"/>
          <w:szCs w:val="20"/>
        </w:rPr>
        <w:tab/>
      </w:r>
      <w:r w:rsidRPr="006C2D50">
        <w:rPr>
          <w:rFonts w:ascii="Arial" w:hAnsi="Arial" w:cs="Arial"/>
          <w:sz w:val="20"/>
          <w:szCs w:val="20"/>
        </w:rPr>
        <w:t>NOT SPECIFIED MANUFACTURING INDUSTRIES</w:t>
      </w:r>
    </w:p>
    <w:p w14:paraId="568C8C0F" w14:textId="77777777"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Wholesale Trade Durable Goods Wholesale</w:t>
      </w:r>
    </w:p>
    <w:p w14:paraId="68E60180" w14:textId="1A9DAB57" w:rsidR="009355D7" w:rsidRPr="006C2D50" w:rsidRDefault="009355D7" w:rsidP="009355D7">
      <w:pPr>
        <w:spacing w:after="40"/>
        <w:rPr>
          <w:rFonts w:ascii="Arial" w:hAnsi="Arial" w:cs="Arial"/>
          <w:sz w:val="20"/>
          <w:szCs w:val="20"/>
        </w:rPr>
      </w:pPr>
      <w:r w:rsidRPr="006C2D50">
        <w:rPr>
          <w:rFonts w:ascii="Arial" w:hAnsi="Arial" w:cs="Arial"/>
          <w:sz w:val="20"/>
          <w:szCs w:val="20"/>
        </w:rPr>
        <w:t>4070 .WHL</w:t>
      </w:r>
      <w:r w:rsidR="000125C5">
        <w:rPr>
          <w:rFonts w:ascii="Arial" w:hAnsi="Arial" w:cs="Arial"/>
          <w:sz w:val="20"/>
          <w:szCs w:val="20"/>
        </w:rPr>
        <w:tab/>
      </w:r>
      <w:r w:rsidRPr="006C2D50">
        <w:rPr>
          <w:rFonts w:ascii="Arial" w:hAnsi="Arial" w:cs="Arial"/>
          <w:sz w:val="20"/>
          <w:szCs w:val="20"/>
        </w:rPr>
        <w:t>MOTOR VEHICLES, PARTS, AND SUPPLIES MERCHANT WHOLESALERS</w:t>
      </w:r>
    </w:p>
    <w:p w14:paraId="5AD47479" w14:textId="2A7BA108" w:rsidR="009355D7" w:rsidRPr="006C2D50" w:rsidRDefault="009355D7" w:rsidP="009355D7">
      <w:pPr>
        <w:spacing w:after="40"/>
        <w:rPr>
          <w:rFonts w:ascii="Arial" w:hAnsi="Arial" w:cs="Arial"/>
          <w:sz w:val="20"/>
          <w:szCs w:val="20"/>
        </w:rPr>
      </w:pPr>
      <w:r w:rsidRPr="006C2D50">
        <w:rPr>
          <w:rFonts w:ascii="Arial" w:hAnsi="Arial" w:cs="Arial"/>
          <w:sz w:val="20"/>
          <w:szCs w:val="20"/>
        </w:rPr>
        <w:t>4080 .WHL</w:t>
      </w:r>
      <w:r w:rsidR="000125C5">
        <w:rPr>
          <w:rFonts w:ascii="Arial" w:hAnsi="Arial" w:cs="Arial"/>
          <w:sz w:val="20"/>
          <w:szCs w:val="20"/>
        </w:rPr>
        <w:tab/>
      </w:r>
      <w:r w:rsidRPr="006C2D50">
        <w:rPr>
          <w:rFonts w:ascii="Arial" w:hAnsi="Arial" w:cs="Arial"/>
          <w:sz w:val="20"/>
          <w:szCs w:val="20"/>
        </w:rPr>
        <w:t>FURNITURE AND HOME FURNISHING MERCHANT WHOLESALERS</w:t>
      </w:r>
    </w:p>
    <w:p w14:paraId="23853228" w14:textId="4239F5BE" w:rsidR="009355D7" w:rsidRPr="006C2D50" w:rsidRDefault="009355D7" w:rsidP="009355D7">
      <w:pPr>
        <w:spacing w:after="40"/>
        <w:rPr>
          <w:rFonts w:ascii="Arial" w:hAnsi="Arial" w:cs="Arial"/>
          <w:sz w:val="20"/>
          <w:szCs w:val="20"/>
        </w:rPr>
      </w:pPr>
      <w:r w:rsidRPr="006C2D50">
        <w:rPr>
          <w:rFonts w:ascii="Arial" w:hAnsi="Arial" w:cs="Arial"/>
          <w:sz w:val="20"/>
          <w:szCs w:val="20"/>
        </w:rPr>
        <w:t>4090 .WHL</w:t>
      </w:r>
      <w:r w:rsidR="000125C5">
        <w:rPr>
          <w:rFonts w:ascii="Arial" w:hAnsi="Arial" w:cs="Arial"/>
          <w:sz w:val="20"/>
          <w:szCs w:val="20"/>
        </w:rPr>
        <w:tab/>
      </w:r>
      <w:r w:rsidRPr="006C2D50">
        <w:rPr>
          <w:rFonts w:ascii="Arial" w:hAnsi="Arial" w:cs="Arial"/>
          <w:sz w:val="20"/>
          <w:szCs w:val="20"/>
        </w:rPr>
        <w:t>LUMBER AND OTHER CONSTRUCTION MATERIALS MERCHANT WHOLESALERS</w:t>
      </w:r>
    </w:p>
    <w:p w14:paraId="47E1E719" w14:textId="318262A7"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4170 .WHL</w:t>
      </w:r>
      <w:r w:rsidR="000125C5">
        <w:rPr>
          <w:rFonts w:ascii="Arial" w:hAnsi="Arial" w:cs="Arial"/>
          <w:sz w:val="20"/>
          <w:szCs w:val="20"/>
        </w:rPr>
        <w:tab/>
      </w:r>
      <w:r w:rsidRPr="006C2D50">
        <w:rPr>
          <w:rFonts w:ascii="Arial" w:hAnsi="Arial" w:cs="Arial"/>
          <w:sz w:val="20"/>
          <w:szCs w:val="20"/>
        </w:rPr>
        <w:t>PROFESSIONAL AND COMMERCIAL EQUIPMENT AND SUPPLIES MERCHANT WHOLESALERS</w:t>
      </w:r>
    </w:p>
    <w:p w14:paraId="406B7742" w14:textId="5790B6C0" w:rsidR="009355D7" w:rsidRPr="006C2D50" w:rsidRDefault="009355D7" w:rsidP="009355D7">
      <w:pPr>
        <w:spacing w:after="40"/>
        <w:rPr>
          <w:rFonts w:ascii="Arial" w:hAnsi="Arial" w:cs="Arial"/>
          <w:sz w:val="20"/>
          <w:szCs w:val="20"/>
        </w:rPr>
      </w:pPr>
      <w:r w:rsidRPr="006C2D50">
        <w:rPr>
          <w:rFonts w:ascii="Arial" w:hAnsi="Arial" w:cs="Arial"/>
          <w:sz w:val="20"/>
          <w:szCs w:val="20"/>
        </w:rPr>
        <w:t>4180 .WHL</w:t>
      </w:r>
      <w:r w:rsidR="000125C5">
        <w:rPr>
          <w:rFonts w:ascii="Arial" w:hAnsi="Arial" w:cs="Arial"/>
          <w:sz w:val="20"/>
          <w:szCs w:val="20"/>
        </w:rPr>
        <w:tab/>
      </w:r>
      <w:r w:rsidRPr="006C2D50">
        <w:rPr>
          <w:rFonts w:ascii="Arial" w:hAnsi="Arial" w:cs="Arial"/>
          <w:sz w:val="20"/>
          <w:szCs w:val="20"/>
        </w:rPr>
        <w:t>METALS AND MINERALS, EXCEPT PETROLEUM, MERCHANT WHOLESALERS</w:t>
      </w:r>
    </w:p>
    <w:p w14:paraId="75CAFC42" w14:textId="0920CCCA" w:rsidR="009355D7" w:rsidRPr="006C2D50" w:rsidRDefault="009355D7" w:rsidP="009355D7">
      <w:pPr>
        <w:spacing w:after="40"/>
        <w:rPr>
          <w:rFonts w:ascii="Arial" w:hAnsi="Arial" w:cs="Arial"/>
          <w:sz w:val="20"/>
          <w:szCs w:val="20"/>
        </w:rPr>
      </w:pPr>
      <w:r w:rsidRPr="006C2D50">
        <w:rPr>
          <w:rFonts w:ascii="Arial" w:hAnsi="Arial" w:cs="Arial"/>
          <w:sz w:val="20"/>
          <w:szCs w:val="20"/>
        </w:rPr>
        <w:t>4190 .WHL</w:t>
      </w:r>
      <w:r w:rsidR="000125C5">
        <w:rPr>
          <w:rFonts w:ascii="Arial" w:hAnsi="Arial" w:cs="Arial"/>
          <w:sz w:val="20"/>
          <w:szCs w:val="20"/>
        </w:rPr>
        <w:tab/>
      </w:r>
      <w:r w:rsidRPr="006C2D50">
        <w:rPr>
          <w:rFonts w:ascii="Arial" w:hAnsi="Arial" w:cs="Arial"/>
          <w:sz w:val="20"/>
          <w:szCs w:val="20"/>
        </w:rPr>
        <w:t>ELECTRICAL AND ELECTRONIC GOODS MERCHANT WHOLESALERS</w:t>
      </w:r>
    </w:p>
    <w:p w14:paraId="073C75A7" w14:textId="403F8660"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4260 .WHL</w:t>
      </w:r>
      <w:r w:rsidR="000125C5">
        <w:rPr>
          <w:rFonts w:ascii="Arial" w:hAnsi="Arial" w:cs="Arial"/>
          <w:sz w:val="20"/>
          <w:szCs w:val="20"/>
        </w:rPr>
        <w:tab/>
      </w:r>
      <w:r w:rsidRPr="006C2D50">
        <w:rPr>
          <w:rFonts w:ascii="Arial" w:hAnsi="Arial" w:cs="Arial"/>
          <w:sz w:val="20"/>
          <w:szCs w:val="20"/>
        </w:rPr>
        <w:t>HARDWARE, PLUMBING AND HEATING EQUIPMENT, AND SUPPLIE MERCHANT WHOLESALERS</w:t>
      </w:r>
    </w:p>
    <w:p w14:paraId="357A3CF1" w14:textId="50452935" w:rsidR="009355D7" w:rsidRPr="006C2D50" w:rsidRDefault="009355D7" w:rsidP="009355D7">
      <w:pPr>
        <w:spacing w:after="40"/>
        <w:rPr>
          <w:rFonts w:ascii="Arial" w:hAnsi="Arial" w:cs="Arial"/>
          <w:sz w:val="20"/>
          <w:szCs w:val="20"/>
        </w:rPr>
      </w:pPr>
      <w:r w:rsidRPr="006C2D50">
        <w:rPr>
          <w:rFonts w:ascii="Arial" w:hAnsi="Arial" w:cs="Arial"/>
          <w:sz w:val="20"/>
          <w:szCs w:val="20"/>
        </w:rPr>
        <w:t>4270 .WHL</w:t>
      </w:r>
      <w:r w:rsidR="000125C5">
        <w:rPr>
          <w:rFonts w:ascii="Arial" w:hAnsi="Arial" w:cs="Arial"/>
          <w:sz w:val="20"/>
          <w:szCs w:val="20"/>
        </w:rPr>
        <w:tab/>
      </w:r>
      <w:r w:rsidRPr="006C2D50">
        <w:rPr>
          <w:rFonts w:ascii="Arial" w:hAnsi="Arial" w:cs="Arial"/>
          <w:sz w:val="20"/>
          <w:szCs w:val="20"/>
        </w:rPr>
        <w:t>MACHINERY, EQUIPMENT, AND SUPPLIES MERCHANT WHOLESALERS</w:t>
      </w:r>
    </w:p>
    <w:p w14:paraId="2D80C903" w14:textId="33F09ECA" w:rsidR="009355D7" w:rsidRPr="006C2D50" w:rsidRDefault="009355D7" w:rsidP="009355D7">
      <w:pPr>
        <w:spacing w:after="40"/>
        <w:rPr>
          <w:rFonts w:ascii="Arial" w:hAnsi="Arial" w:cs="Arial"/>
          <w:sz w:val="20"/>
          <w:szCs w:val="20"/>
        </w:rPr>
      </w:pPr>
      <w:r w:rsidRPr="006C2D50">
        <w:rPr>
          <w:rFonts w:ascii="Arial" w:hAnsi="Arial" w:cs="Arial"/>
          <w:sz w:val="20"/>
          <w:szCs w:val="20"/>
        </w:rPr>
        <w:t>4280 .WHL</w:t>
      </w:r>
      <w:r w:rsidR="000125C5">
        <w:rPr>
          <w:rFonts w:ascii="Arial" w:hAnsi="Arial" w:cs="Arial"/>
          <w:sz w:val="20"/>
          <w:szCs w:val="20"/>
        </w:rPr>
        <w:tab/>
      </w:r>
      <w:r w:rsidRPr="006C2D50">
        <w:rPr>
          <w:rFonts w:ascii="Arial" w:hAnsi="Arial" w:cs="Arial"/>
          <w:sz w:val="20"/>
          <w:szCs w:val="20"/>
        </w:rPr>
        <w:t>RECYCLABLE MATERIAL MERCHANT WHOLESALERS</w:t>
      </w:r>
    </w:p>
    <w:p w14:paraId="40AC3B4D" w14:textId="2CDAC52D" w:rsidR="009355D7" w:rsidRPr="006C2D50" w:rsidRDefault="009355D7" w:rsidP="009355D7">
      <w:pPr>
        <w:spacing w:after="40"/>
        <w:rPr>
          <w:rFonts w:ascii="Arial" w:hAnsi="Arial" w:cs="Arial"/>
          <w:sz w:val="20"/>
          <w:szCs w:val="20"/>
        </w:rPr>
      </w:pPr>
      <w:r w:rsidRPr="006C2D50">
        <w:rPr>
          <w:rFonts w:ascii="Arial" w:hAnsi="Arial" w:cs="Arial"/>
          <w:sz w:val="20"/>
          <w:szCs w:val="20"/>
        </w:rPr>
        <w:t>4290 .WHL</w:t>
      </w:r>
      <w:r w:rsidR="000125C5">
        <w:rPr>
          <w:rFonts w:ascii="Arial" w:hAnsi="Arial" w:cs="Arial"/>
          <w:sz w:val="20"/>
          <w:szCs w:val="20"/>
        </w:rPr>
        <w:tab/>
      </w:r>
      <w:r w:rsidRPr="006C2D50">
        <w:rPr>
          <w:rFonts w:ascii="Arial" w:hAnsi="Arial" w:cs="Arial"/>
          <w:sz w:val="20"/>
          <w:szCs w:val="20"/>
        </w:rPr>
        <w:t>MISCELLANEOUS DURABLE GOODS MERCHANT WHOLESALERS</w:t>
      </w:r>
    </w:p>
    <w:p w14:paraId="2A6BD031" w14:textId="77777777"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Nondurable Goods Wholesale</w:t>
      </w:r>
    </w:p>
    <w:p w14:paraId="051EABC4" w14:textId="0E8DB868" w:rsidR="009355D7" w:rsidRPr="006C2D50" w:rsidRDefault="009355D7" w:rsidP="009355D7">
      <w:pPr>
        <w:spacing w:after="40"/>
        <w:rPr>
          <w:rFonts w:ascii="Arial" w:hAnsi="Arial" w:cs="Arial"/>
          <w:sz w:val="20"/>
          <w:szCs w:val="20"/>
        </w:rPr>
      </w:pPr>
      <w:r w:rsidRPr="006C2D50">
        <w:rPr>
          <w:rFonts w:ascii="Arial" w:hAnsi="Arial" w:cs="Arial"/>
          <w:sz w:val="20"/>
          <w:szCs w:val="20"/>
        </w:rPr>
        <w:t>4370 .WHL</w:t>
      </w:r>
      <w:r w:rsidR="000125C5">
        <w:rPr>
          <w:rFonts w:ascii="Arial" w:hAnsi="Arial" w:cs="Arial"/>
          <w:sz w:val="20"/>
          <w:szCs w:val="20"/>
        </w:rPr>
        <w:tab/>
      </w:r>
      <w:r w:rsidRPr="006C2D50">
        <w:rPr>
          <w:rFonts w:ascii="Arial" w:hAnsi="Arial" w:cs="Arial"/>
          <w:sz w:val="20"/>
          <w:szCs w:val="20"/>
        </w:rPr>
        <w:t>PAPER AND PAPER PRODUCTS MERCHANT WHOLESALERS</w:t>
      </w:r>
    </w:p>
    <w:p w14:paraId="04B02804" w14:textId="00530FFE"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4380 .WHL</w:t>
      </w:r>
      <w:r w:rsidR="000125C5">
        <w:rPr>
          <w:rFonts w:ascii="Arial" w:hAnsi="Arial" w:cs="Arial"/>
          <w:sz w:val="20"/>
          <w:szCs w:val="20"/>
        </w:rPr>
        <w:tab/>
      </w:r>
      <w:r w:rsidRPr="006C2D50">
        <w:rPr>
          <w:rFonts w:ascii="Arial" w:hAnsi="Arial" w:cs="Arial"/>
          <w:sz w:val="20"/>
          <w:szCs w:val="20"/>
        </w:rPr>
        <w:t>DRUGS, SUNDRIES, AND CHEMICAL AND ALLIED PRODUCTS MERCHANT WHOLESALERS</w:t>
      </w:r>
    </w:p>
    <w:p w14:paraId="74FBE290" w14:textId="4B0127F9" w:rsidR="009355D7" w:rsidRPr="006C2D50" w:rsidRDefault="009355D7" w:rsidP="009355D7">
      <w:pPr>
        <w:spacing w:after="40"/>
        <w:rPr>
          <w:rFonts w:ascii="Arial" w:hAnsi="Arial" w:cs="Arial"/>
          <w:sz w:val="20"/>
          <w:szCs w:val="20"/>
        </w:rPr>
      </w:pPr>
      <w:r w:rsidRPr="006C2D50">
        <w:rPr>
          <w:rFonts w:ascii="Arial" w:hAnsi="Arial" w:cs="Arial"/>
          <w:sz w:val="20"/>
          <w:szCs w:val="20"/>
        </w:rPr>
        <w:t>4390 .WHL</w:t>
      </w:r>
      <w:r w:rsidR="000125C5">
        <w:rPr>
          <w:rFonts w:ascii="Arial" w:hAnsi="Arial" w:cs="Arial"/>
          <w:sz w:val="20"/>
          <w:szCs w:val="20"/>
        </w:rPr>
        <w:tab/>
      </w:r>
      <w:r w:rsidRPr="006C2D50">
        <w:rPr>
          <w:rFonts w:ascii="Arial" w:hAnsi="Arial" w:cs="Arial"/>
          <w:sz w:val="20"/>
          <w:szCs w:val="20"/>
        </w:rPr>
        <w:t>APPAREL, FABRICS, AND NOTIONS MERCHANT WHOLESALERS</w:t>
      </w:r>
    </w:p>
    <w:p w14:paraId="7E2FA898" w14:textId="465911A9" w:rsidR="009355D7" w:rsidRPr="006C2D50" w:rsidRDefault="009355D7" w:rsidP="009355D7">
      <w:pPr>
        <w:spacing w:after="40"/>
        <w:rPr>
          <w:rFonts w:ascii="Arial" w:hAnsi="Arial" w:cs="Arial"/>
          <w:sz w:val="20"/>
          <w:szCs w:val="20"/>
        </w:rPr>
      </w:pPr>
      <w:r w:rsidRPr="006C2D50">
        <w:rPr>
          <w:rFonts w:ascii="Arial" w:hAnsi="Arial" w:cs="Arial"/>
          <w:sz w:val="20"/>
          <w:szCs w:val="20"/>
        </w:rPr>
        <w:t>4470 .WHL</w:t>
      </w:r>
      <w:r w:rsidR="000125C5">
        <w:rPr>
          <w:rFonts w:ascii="Arial" w:hAnsi="Arial" w:cs="Arial"/>
          <w:sz w:val="20"/>
          <w:szCs w:val="20"/>
        </w:rPr>
        <w:tab/>
      </w:r>
      <w:r w:rsidRPr="006C2D50">
        <w:rPr>
          <w:rFonts w:ascii="Arial" w:hAnsi="Arial" w:cs="Arial"/>
          <w:sz w:val="20"/>
          <w:szCs w:val="20"/>
        </w:rPr>
        <w:t>GROCERIES AND RELATED PRODUCTS MERCHANT WHOLESALERS</w:t>
      </w:r>
    </w:p>
    <w:p w14:paraId="0563B9D8" w14:textId="4C6E8061" w:rsidR="009355D7" w:rsidRPr="006C2D50" w:rsidRDefault="009355D7" w:rsidP="009355D7">
      <w:pPr>
        <w:spacing w:after="40"/>
        <w:rPr>
          <w:rFonts w:ascii="Arial" w:hAnsi="Arial" w:cs="Arial"/>
          <w:sz w:val="20"/>
          <w:szCs w:val="20"/>
        </w:rPr>
      </w:pPr>
      <w:r w:rsidRPr="006C2D50">
        <w:rPr>
          <w:rFonts w:ascii="Arial" w:hAnsi="Arial" w:cs="Arial"/>
          <w:sz w:val="20"/>
          <w:szCs w:val="20"/>
        </w:rPr>
        <w:t>4480 .WHL</w:t>
      </w:r>
      <w:r w:rsidR="000125C5">
        <w:rPr>
          <w:rFonts w:ascii="Arial" w:hAnsi="Arial" w:cs="Arial"/>
          <w:sz w:val="20"/>
          <w:szCs w:val="20"/>
        </w:rPr>
        <w:tab/>
      </w:r>
      <w:r w:rsidRPr="006C2D50">
        <w:rPr>
          <w:rFonts w:ascii="Arial" w:hAnsi="Arial" w:cs="Arial"/>
          <w:sz w:val="20"/>
          <w:szCs w:val="20"/>
        </w:rPr>
        <w:t>FARM PRODUCT RAW MATERIALS MERCHANT WHOLESALERS</w:t>
      </w:r>
    </w:p>
    <w:p w14:paraId="5DDD593A" w14:textId="1A05FE50" w:rsidR="009355D7" w:rsidRPr="006C2D50" w:rsidRDefault="009355D7" w:rsidP="009355D7">
      <w:pPr>
        <w:spacing w:after="40"/>
        <w:rPr>
          <w:rFonts w:ascii="Arial" w:hAnsi="Arial" w:cs="Arial"/>
          <w:sz w:val="20"/>
          <w:szCs w:val="20"/>
        </w:rPr>
      </w:pPr>
      <w:r w:rsidRPr="006C2D50">
        <w:rPr>
          <w:rFonts w:ascii="Arial" w:hAnsi="Arial" w:cs="Arial"/>
          <w:sz w:val="20"/>
          <w:szCs w:val="20"/>
        </w:rPr>
        <w:t>4490 .WHL</w:t>
      </w:r>
      <w:r w:rsidR="000125C5">
        <w:rPr>
          <w:rFonts w:ascii="Arial" w:hAnsi="Arial" w:cs="Arial"/>
          <w:sz w:val="20"/>
          <w:szCs w:val="20"/>
        </w:rPr>
        <w:tab/>
      </w:r>
      <w:r w:rsidRPr="006C2D50">
        <w:rPr>
          <w:rFonts w:ascii="Arial" w:hAnsi="Arial" w:cs="Arial"/>
          <w:sz w:val="20"/>
          <w:szCs w:val="20"/>
        </w:rPr>
        <w:t>PETROLEUM AND PETROLEUM PRODUCTS MERCHANT WHOLESALERS</w:t>
      </w:r>
    </w:p>
    <w:p w14:paraId="0FB4E409" w14:textId="7DBE17E9" w:rsidR="009355D7" w:rsidRPr="006C2D50" w:rsidRDefault="009355D7" w:rsidP="009355D7">
      <w:pPr>
        <w:spacing w:after="40"/>
        <w:rPr>
          <w:rFonts w:ascii="Arial" w:hAnsi="Arial" w:cs="Arial"/>
          <w:sz w:val="20"/>
          <w:szCs w:val="20"/>
        </w:rPr>
      </w:pPr>
      <w:r w:rsidRPr="006C2D50">
        <w:rPr>
          <w:rFonts w:ascii="Arial" w:hAnsi="Arial" w:cs="Arial"/>
          <w:sz w:val="20"/>
          <w:szCs w:val="20"/>
        </w:rPr>
        <w:t>4560 .WHL</w:t>
      </w:r>
      <w:r w:rsidR="000125C5">
        <w:rPr>
          <w:rFonts w:ascii="Arial" w:hAnsi="Arial" w:cs="Arial"/>
          <w:sz w:val="20"/>
          <w:szCs w:val="20"/>
        </w:rPr>
        <w:tab/>
      </w:r>
      <w:r w:rsidRPr="006C2D50">
        <w:rPr>
          <w:rFonts w:ascii="Arial" w:hAnsi="Arial" w:cs="Arial"/>
          <w:sz w:val="20"/>
          <w:szCs w:val="20"/>
        </w:rPr>
        <w:t>ALCOHOLIC BEVERAGES MERCHANT WHOLESALERS</w:t>
      </w:r>
    </w:p>
    <w:p w14:paraId="299CD835" w14:textId="4FC387A7" w:rsidR="009355D7" w:rsidRPr="006C2D50" w:rsidRDefault="009355D7" w:rsidP="009355D7">
      <w:pPr>
        <w:spacing w:after="40"/>
        <w:rPr>
          <w:rFonts w:ascii="Arial" w:hAnsi="Arial" w:cs="Arial"/>
          <w:sz w:val="20"/>
          <w:szCs w:val="20"/>
        </w:rPr>
      </w:pPr>
      <w:r w:rsidRPr="006C2D50">
        <w:rPr>
          <w:rFonts w:ascii="Arial" w:hAnsi="Arial" w:cs="Arial"/>
          <w:sz w:val="20"/>
          <w:szCs w:val="20"/>
        </w:rPr>
        <w:t>4570 .WHL</w:t>
      </w:r>
      <w:r w:rsidR="000125C5">
        <w:rPr>
          <w:rFonts w:ascii="Arial" w:hAnsi="Arial" w:cs="Arial"/>
          <w:sz w:val="20"/>
          <w:szCs w:val="20"/>
        </w:rPr>
        <w:tab/>
      </w:r>
      <w:r w:rsidRPr="006C2D50">
        <w:rPr>
          <w:rFonts w:ascii="Arial" w:hAnsi="Arial" w:cs="Arial"/>
          <w:sz w:val="20"/>
          <w:szCs w:val="20"/>
        </w:rPr>
        <w:t>FARM SUPPLIES MERCHANT WHOLESALERS</w:t>
      </w:r>
    </w:p>
    <w:p w14:paraId="011F1FCE" w14:textId="4A3BE3E8" w:rsidR="009355D7" w:rsidRPr="006C2D50" w:rsidRDefault="009355D7" w:rsidP="009355D7">
      <w:pPr>
        <w:spacing w:after="40"/>
        <w:rPr>
          <w:rFonts w:ascii="Arial" w:hAnsi="Arial" w:cs="Arial"/>
          <w:sz w:val="20"/>
          <w:szCs w:val="20"/>
        </w:rPr>
      </w:pPr>
      <w:r w:rsidRPr="006C2D50">
        <w:rPr>
          <w:rFonts w:ascii="Arial" w:hAnsi="Arial" w:cs="Arial"/>
          <w:sz w:val="20"/>
          <w:szCs w:val="20"/>
        </w:rPr>
        <w:t>4580 .WHL</w:t>
      </w:r>
      <w:r w:rsidR="000125C5">
        <w:rPr>
          <w:rFonts w:ascii="Arial" w:hAnsi="Arial" w:cs="Arial"/>
          <w:sz w:val="20"/>
          <w:szCs w:val="20"/>
        </w:rPr>
        <w:tab/>
      </w:r>
      <w:r w:rsidRPr="006C2D50">
        <w:rPr>
          <w:rFonts w:ascii="Arial" w:hAnsi="Arial" w:cs="Arial"/>
          <w:sz w:val="20"/>
          <w:szCs w:val="20"/>
        </w:rPr>
        <w:t>MISCELLANEOUS NONDURABLE GOODS MERCHANT WHOLESALERS</w:t>
      </w:r>
    </w:p>
    <w:p w14:paraId="2213DE4E" w14:textId="6A934ABD" w:rsidR="009355D7" w:rsidRPr="006C2D50" w:rsidRDefault="009355D7" w:rsidP="009355D7">
      <w:pPr>
        <w:spacing w:after="40"/>
        <w:rPr>
          <w:rFonts w:ascii="Arial" w:hAnsi="Arial" w:cs="Arial"/>
          <w:sz w:val="20"/>
          <w:szCs w:val="20"/>
        </w:rPr>
      </w:pPr>
      <w:r w:rsidRPr="006C2D50">
        <w:rPr>
          <w:rFonts w:ascii="Arial" w:hAnsi="Arial" w:cs="Arial"/>
          <w:sz w:val="20"/>
          <w:szCs w:val="20"/>
        </w:rPr>
        <w:t>4585 .WHL</w:t>
      </w:r>
      <w:r w:rsidR="000125C5">
        <w:rPr>
          <w:rFonts w:ascii="Arial" w:hAnsi="Arial" w:cs="Arial"/>
          <w:sz w:val="20"/>
          <w:szCs w:val="20"/>
        </w:rPr>
        <w:tab/>
      </w:r>
      <w:r w:rsidRPr="006C2D50">
        <w:rPr>
          <w:rFonts w:ascii="Arial" w:hAnsi="Arial" w:cs="Arial"/>
          <w:sz w:val="20"/>
          <w:szCs w:val="20"/>
        </w:rPr>
        <w:t>WHOLESALE ELECTRONIC MARKETS AND AGENTS AND BROKERS</w:t>
      </w:r>
    </w:p>
    <w:p w14:paraId="6F442037" w14:textId="3CD1D1E3" w:rsidR="009355D7" w:rsidRPr="006C2D50" w:rsidRDefault="009355D7" w:rsidP="009355D7">
      <w:pPr>
        <w:spacing w:after="40"/>
        <w:rPr>
          <w:rFonts w:ascii="Arial" w:hAnsi="Arial" w:cs="Arial"/>
          <w:sz w:val="20"/>
          <w:szCs w:val="20"/>
        </w:rPr>
      </w:pPr>
      <w:r w:rsidRPr="006C2D50">
        <w:rPr>
          <w:rFonts w:ascii="Arial" w:hAnsi="Arial" w:cs="Arial"/>
          <w:sz w:val="20"/>
          <w:szCs w:val="20"/>
        </w:rPr>
        <w:t>4590 .WHL</w:t>
      </w:r>
      <w:r w:rsidR="000125C5">
        <w:rPr>
          <w:rFonts w:ascii="Arial" w:hAnsi="Arial" w:cs="Arial"/>
          <w:sz w:val="20"/>
          <w:szCs w:val="20"/>
        </w:rPr>
        <w:tab/>
      </w:r>
      <w:r w:rsidRPr="006C2D50">
        <w:rPr>
          <w:rFonts w:ascii="Arial" w:hAnsi="Arial" w:cs="Arial"/>
          <w:sz w:val="20"/>
          <w:szCs w:val="20"/>
        </w:rPr>
        <w:t>NOT SPECIFIED WHOLESALE TRADE</w:t>
      </w:r>
    </w:p>
    <w:p w14:paraId="2394C712" w14:textId="77777777"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Retail Trade</w:t>
      </w:r>
    </w:p>
    <w:p w14:paraId="1DA5BAC2" w14:textId="08A9EF2A" w:rsidR="009355D7" w:rsidRPr="006C2D50" w:rsidRDefault="009355D7" w:rsidP="009355D7">
      <w:pPr>
        <w:spacing w:after="40"/>
        <w:rPr>
          <w:rFonts w:ascii="Arial" w:hAnsi="Arial" w:cs="Arial"/>
          <w:sz w:val="20"/>
          <w:szCs w:val="20"/>
        </w:rPr>
      </w:pPr>
      <w:r w:rsidRPr="006C2D50">
        <w:rPr>
          <w:rFonts w:ascii="Arial" w:hAnsi="Arial" w:cs="Arial"/>
          <w:sz w:val="20"/>
          <w:szCs w:val="20"/>
        </w:rPr>
        <w:t>4670 .RET</w:t>
      </w:r>
      <w:r w:rsidR="000125C5">
        <w:rPr>
          <w:rFonts w:ascii="Arial" w:hAnsi="Arial" w:cs="Arial"/>
          <w:sz w:val="20"/>
          <w:szCs w:val="20"/>
        </w:rPr>
        <w:tab/>
      </w:r>
      <w:r w:rsidRPr="006C2D50">
        <w:rPr>
          <w:rFonts w:ascii="Arial" w:hAnsi="Arial" w:cs="Arial"/>
          <w:sz w:val="20"/>
          <w:szCs w:val="20"/>
        </w:rPr>
        <w:t>AUTOMOBILE DEALERS</w:t>
      </w:r>
    </w:p>
    <w:p w14:paraId="79FA674F" w14:textId="5794601B" w:rsidR="009355D7" w:rsidRPr="006C2D50" w:rsidRDefault="009355D7" w:rsidP="009355D7">
      <w:pPr>
        <w:spacing w:after="40"/>
        <w:rPr>
          <w:rFonts w:ascii="Arial" w:hAnsi="Arial" w:cs="Arial"/>
          <w:sz w:val="20"/>
          <w:szCs w:val="20"/>
        </w:rPr>
      </w:pPr>
      <w:r w:rsidRPr="006C2D50">
        <w:rPr>
          <w:rFonts w:ascii="Arial" w:hAnsi="Arial" w:cs="Arial"/>
          <w:sz w:val="20"/>
          <w:szCs w:val="20"/>
        </w:rPr>
        <w:t>4680 .RET</w:t>
      </w:r>
      <w:r w:rsidR="000125C5">
        <w:rPr>
          <w:rFonts w:ascii="Arial" w:hAnsi="Arial" w:cs="Arial"/>
          <w:sz w:val="20"/>
          <w:szCs w:val="20"/>
        </w:rPr>
        <w:tab/>
      </w:r>
      <w:r w:rsidRPr="006C2D50">
        <w:rPr>
          <w:rFonts w:ascii="Arial" w:hAnsi="Arial" w:cs="Arial"/>
          <w:sz w:val="20"/>
          <w:szCs w:val="20"/>
        </w:rPr>
        <w:t>OTHER MOTOR VEHICLE DEALERS</w:t>
      </w:r>
    </w:p>
    <w:p w14:paraId="165A42CE" w14:textId="6078450B" w:rsidR="009355D7" w:rsidRPr="006C2D50" w:rsidRDefault="009355D7" w:rsidP="009355D7">
      <w:pPr>
        <w:spacing w:after="40"/>
        <w:rPr>
          <w:rFonts w:ascii="Arial" w:hAnsi="Arial" w:cs="Arial"/>
          <w:sz w:val="20"/>
          <w:szCs w:val="20"/>
        </w:rPr>
      </w:pPr>
      <w:r w:rsidRPr="006C2D50">
        <w:rPr>
          <w:rFonts w:ascii="Arial" w:hAnsi="Arial" w:cs="Arial"/>
          <w:sz w:val="20"/>
          <w:szCs w:val="20"/>
        </w:rPr>
        <w:t>4690 .RET</w:t>
      </w:r>
      <w:r w:rsidR="000125C5">
        <w:rPr>
          <w:rFonts w:ascii="Arial" w:hAnsi="Arial" w:cs="Arial"/>
          <w:sz w:val="20"/>
          <w:szCs w:val="20"/>
        </w:rPr>
        <w:tab/>
      </w:r>
      <w:r w:rsidRPr="006C2D50">
        <w:rPr>
          <w:rFonts w:ascii="Arial" w:hAnsi="Arial" w:cs="Arial"/>
          <w:sz w:val="20"/>
          <w:szCs w:val="20"/>
        </w:rPr>
        <w:t>AUTO PARTS, ACCESSORIES, AND TIRE STORES</w:t>
      </w:r>
    </w:p>
    <w:p w14:paraId="1FC18B1D" w14:textId="1EC08457" w:rsidR="009355D7" w:rsidRPr="006C2D50" w:rsidRDefault="009355D7" w:rsidP="009355D7">
      <w:pPr>
        <w:spacing w:after="40"/>
        <w:rPr>
          <w:rFonts w:ascii="Arial" w:hAnsi="Arial" w:cs="Arial"/>
          <w:sz w:val="20"/>
          <w:szCs w:val="20"/>
        </w:rPr>
      </w:pPr>
      <w:r w:rsidRPr="006C2D50">
        <w:rPr>
          <w:rFonts w:ascii="Arial" w:hAnsi="Arial" w:cs="Arial"/>
          <w:sz w:val="20"/>
          <w:szCs w:val="20"/>
        </w:rPr>
        <w:t>4770 .RET</w:t>
      </w:r>
      <w:r w:rsidR="000125C5">
        <w:rPr>
          <w:rFonts w:ascii="Arial" w:hAnsi="Arial" w:cs="Arial"/>
          <w:sz w:val="20"/>
          <w:szCs w:val="20"/>
        </w:rPr>
        <w:tab/>
      </w:r>
      <w:r w:rsidRPr="006C2D50">
        <w:rPr>
          <w:rFonts w:ascii="Arial" w:hAnsi="Arial" w:cs="Arial"/>
          <w:sz w:val="20"/>
          <w:szCs w:val="20"/>
        </w:rPr>
        <w:t>FURNITURE AND HOME FURNISHINGS STORES</w:t>
      </w:r>
    </w:p>
    <w:p w14:paraId="5F02ACCD" w14:textId="0D2C5517" w:rsidR="009355D7" w:rsidRPr="006C2D50" w:rsidRDefault="009355D7" w:rsidP="009355D7">
      <w:pPr>
        <w:spacing w:after="40"/>
        <w:rPr>
          <w:rFonts w:ascii="Arial" w:hAnsi="Arial" w:cs="Arial"/>
          <w:sz w:val="20"/>
          <w:szCs w:val="20"/>
        </w:rPr>
      </w:pPr>
      <w:r w:rsidRPr="006C2D50">
        <w:rPr>
          <w:rFonts w:ascii="Arial" w:hAnsi="Arial" w:cs="Arial"/>
          <w:sz w:val="20"/>
          <w:szCs w:val="20"/>
        </w:rPr>
        <w:t>4780 .RET</w:t>
      </w:r>
      <w:r w:rsidR="000125C5">
        <w:rPr>
          <w:rFonts w:ascii="Arial" w:hAnsi="Arial" w:cs="Arial"/>
          <w:sz w:val="20"/>
          <w:szCs w:val="20"/>
        </w:rPr>
        <w:tab/>
      </w:r>
      <w:r w:rsidRPr="006C2D50">
        <w:rPr>
          <w:rFonts w:ascii="Arial" w:hAnsi="Arial" w:cs="Arial"/>
          <w:sz w:val="20"/>
          <w:szCs w:val="20"/>
        </w:rPr>
        <w:t>HOUSEHOLD APPLIANCE STORES</w:t>
      </w:r>
    </w:p>
    <w:p w14:paraId="04AC2971" w14:textId="568A6359" w:rsidR="009355D7" w:rsidRPr="006C2D50" w:rsidRDefault="009355D7" w:rsidP="009355D7">
      <w:pPr>
        <w:spacing w:after="40"/>
        <w:rPr>
          <w:rFonts w:ascii="Arial" w:hAnsi="Arial" w:cs="Arial"/>
          <w:sz w:val="20"/>
          <w:szCs w:val="20"/>
        </w:rPr>
      </w:pPr>
      <w:r w:rsidRPr="006C2D50">
        <w:rPr>
          <w:rFonts w:ascii="Arial" w:hAnsi="Arial" w:cs="Arial"/>
          <w:sz w:val="20"/>
          <w:szCs w:val="20"/>
        </w:rPr>
        <w:t>4790 .RET</w:t>
      </w:r>
      <w:r w:rsidR="000125C5">
        <w:rPr>
          <w:rFonts w:ascii="Arial" w:hAnsi="Arial" w:cs="Arial"/>
          <w:sz w:val="20"/>
          <w:szCs w:val="20"/>
        </w:rPr>
        <w:tab/>
      </w:r>
      <w:r w:rsidRPr="006C2D50">
        <w:rPr>
          <w:rFonts w:ascii="Arial" w:hAnsi="Arial" w:cs="Arial"/>
          <w:sz w:val="20"/>
          <w:szCs w:val="20"/>
        </w:rPr>
        <w:t>RADIO, TV, AND COMPUTER STORES</w:t>
      </w:r>
    </w:p>
    <w:p w14:paraId="5BBE75EB" w14:textId="5186D3E1" w:rsidR="009355D7" w:rsidRPr="006C2D50" w:rsidRDefault="009355D7" w:rsidP="009355D7">
      <w:pPr>
        <w:spacing w:after="40"/>
        <w:rPr>
          <w:rFonts w:ascii="Arial" w:hAnsi="Arial" w:cs="Arial"/>
          <w:sz w:val="20"/>
          <w:szCs w:val="20"/>
        </w:rPr>
      </w:pPr>
      <w:r w:rsidRPr="006C2D50">
        <w:rPr>
          <w:rFonts w:ascii="Arial" w:hAnsi="Arial" w:cs="Arial"/>
          <w:sz w:val="20"/>
          <w:szCs w:val="20"/>
        </w:rPr>
        <w:t>4870 .RET</w:t>
      </w:r>
      <w:r w:rsidR="000125C5">
        <w:rPr>
          <w:rFonts w:ascii="Arial" w:hAnsi="Arial" w:cs="Arial"/>
          <w:sz w:val="20"/>
          <w:szCs w:val="20"/>
        </w:rPr>
        <w:tab/>
      </w:r>
      <w:r w:rsidRPr="006C2D50">
        <w:rPr>
          <w:rFonts w:ascii="Arial" w:hAnsi="Arial" w:cs="Arial"/>
          <w:sz w:val="20"/>
          <w:szCs w:val="20"/>
        </w:rPr>
        <w:t>BUILDING MATERIAL AND SUPPLIES DEALERS</w:t>
      </w:r>
    </w:p>
    <w:p w14:paraId="34BE961B" w14:textId="603040AD" w:rsidR="009355D7" w:rsidRPr="006C2D50" w:rsidRDefault="009355D7" w:rsidP="009355D7">
      <w:pPr>
        <w:spacing w:after="40"/>
        <w:rPr>
          <w:rFonts w:ascii="Arial" w:hAnsi="Arial" w:cs="Arial"/>
          <w:sz w:val="20"/>
          <w:szCs w:val="20"/>
        </w:rPr>
      </w:pPr>
      <w:r w:rsidRPr="006C2D50">
        <w:rPr>
          <w:rFonts w:ascii="Arial" w:hAnsi="Arial" w:cs="Arial"/>
          <w:sz w:val="20"/>
          <w:szCs w:val="20"/>
        </w:rPr>
        <w:t>4880 .RET</w:t>
      </w:r>
      <w:r w:rsidR="000125C5">
        <w:rPr>
          <w:rFonts w:ascii="Arial" w:hAnsi="Arial" w:cs="Arial"/>
          <w:sz w:val="20"/>
          <w:szCs w:val="20"/>
        </w:rPr>
        <w:tab/>
      </w:r>
      <w:r w:rsidRPr="006C2D50">
        <w:rPr>
          <w:rFonts w:ascii="Arial" w:hAnsi="Arial" w:cs="Arial"/>
          <w:sz w:val="20"/>
          <w:szCs w:val="20"/>
        </w:rPr>
        <w:t>HARDWARE STORES</w:t>
      </w:r>
    </w:p>
    <w:p w14:paraId="0E916C91" w14:textId="1F3C1A2E" w:rsidR="009355D7" w:rsidRPr="006C2D50" w:rsidRDefault="009355D7" w:rsidP="009355D7">
      <w:pPr>
        <w:spacing w:after="40"/>
        <w:rPr>
          <w:rFonts w:ascii="Arial" w:hAnsi="Arial" w:cs="Arial"/>
          <w:sz w:val="20"/>
          <w:szCs w:val="20"/>
        </w:rPr>
      </w:pPr>
      <w:r w:rsidRPr="006C2D50">
        <w:rPr>
          <w:rFonts w:ascii="Arial" w:hAnsi="Arial" w:cs="Arial"/>
          <w:sz w:val="20"/>
          <w:szCs w:val="20"/>
        </w:rPr>
        <w:t>4890 .RET</w:t>
      </w:r>
      <w:r w:rsidR="000125C5">
        <w:rPr>
          <w:rFonts w:ascii="Arial" w:hAnsi="Arial" w:cs="Arial"/>
          <w:sz w:val="20"/>
          <w:szCs w:val="20"/>
        </w:rPr>
        <w:tab/>
      </w:r>
      <w:r w:rsidRPr="006C2D50">
        <w:rPr>
          <w:rFonts w:ascii="Arial" w:hAnsi="Arial" w:cs="Arial"/>
          <w:sz w:val="20"/>
          <w:szCs w:val="20"/>
        </w:rPr>
        <w:t>LAWN AND GARDEN EQUIPMENT AND SUPPLIES STORES</w:t>
      </w:r>
    </w:p>
    <w:p w14:paraId="7BFEB995" w14:textId="27E2058E" w:rsidR="009355D7" w:rsidRPr="006C2D50" w:rsidRDefault="009355D7" w:rsidP="009355D7">
      <w:pPr>
        <w:spacing w:after="40"/>
        <w:rPr>
          <w:rFonts w:ascii="Arial" w:hAnsi="Arial" w:cs="Arial"/>
          <w:sz w:val="20"/>
          <w:szCs w:val="20"/>
        </w:rPr>
      </w:pPr>
      <w:r w:rsidRPr="006C2D50">
        <w:rPr>
          <w:rFonts w:ascii="Arial" w:hAnsi="Arial" w:cs="Arial"/>
          <w:sz w:val="20"/>
          <w:szCs w:val="20"/>
        </w:rPr>
        <w:t>4970 .RET</w:t>
      </w:r>
      <w:r w:rsidR="000125C5">
        <w:rPr>
          <w:rFonts w:ascii="Arial" w:hAnsi="Arial" w:cs="Arial"/>
          <w:sz w:val="20"/>
          <w:szCs w:val="20"/>
        </w:rPr>
        <w:tab/>
      </w:r>
      <w:r w:rsidRPr="006C2D50">
        <w:rPr>
          <w:rFonts w:ascii="Arial" w:hAnsi="Arial" w:cs="Arial"/>
          <w:sz w:val="20"/>
          <w:szCs w:val="20"/>
        </w:rPr>
        <w:t>GROCERY STORES</w:t>
      </w:r>
    </w:p>
    <w:p w14:paraId="76229132" w14:textId="6F486003" w:rsidR="009355D7" w:rsidRPr="006C2D50" w:rsidRDefault="009355D7" w:rsidP="009355D7">
      <w:pPr>
        <w:spacing w:after="40"/>
        <w:rPr>
          <w:rFonts w:ascii="Arial" w:hAnsi="Arial" w:cs="Arial"/>
          <w:sz w:val="20"/>
          <w:szCs w:val="20"/>
        </w:rPr>
      </w:pPr>
      <w:r w:rsidRPr="006C2D50">
        <w:rPr>
          <w:rFonts w:ascii="Arial" w:hAnsi="Arial" w:cs="Arial"/>
          <w:sz w:val="20"/>
          <w:szCs w:val="20"/>
        </w:rPr>
        <w:t>4980 .RET</w:t>
      </w:r>
      <w:r w:rsidR="000125C5">
        <w:rPr>
          <w:rFonts w:ascii="Arial" w:hAnsi="Arial" w:cs="Arial"/>
          <w:sz w:val="20"/>
          <w:szCs w:val="20"/>
        </w:rPr>
        <w:tab/>
      </w:r>
      <w:r w:rsidRPr="006C2D50">
        <w:rPr>
          <w:rFonts w:ascii="Arial" w:hAnsi="Arial" w:cs="Arial"/>
          <w:sz w:val="20"/>
          <w:szCs w:val="20"/>
        </w:rPr>
        <w:t>SPECIALTY FOOD STORES</w:t>
      </w:r>
    </w:p>
    <w:p w14:paraId="272925F9" w14:textId="585968B0" w:rsidR="009355D7" w:rsidRPr="006C2D50" w:rsidRDefault="009355D7" w:rsidP="009355D7">
      <w:pPr>
        <w:spacing w:after="40"/>
        <w:rPr>
          <w:rFonts w:ascii="Arial" w:hAnsi="Arial" w:cs="Arial"/>
          <w:sz w:val="20"/>
          <w:szCs w:val="20"/>
        </w:rPr>
      </w:pPr>
      <w:r w:rsidRPr="006C2D50">
        <w:rPr>
          <w:rFonts w:ascii="Arial" w:hAnsi="Arial" w:cs="Arial"/>
          <w:sz w:val="20"/>
          <w:szCs w:val="20"/>
        </w:rPr>
        <w:t>4990 .RET</w:t>
      </w:r>
      <w:r w:rsidR="000125C5">
        <w:rPr>
          <w:rFonts w:ascii="Arial" w:hAnsi="Arial" w:cs="Arial"/>
          <w:sz w:val="20"/>
          <w:szCs w:val="20"/>
        </w:rPr>
        <w:tab/>
      </w:r>
      <w:r w:rsidRPr="006C2D50">
        <w:rPr>
          <w:rFonts w:ascii="Arial" w:hAnsi="Arial" w:cs="Arial"/>
          <w:sz w:val="20"/>
          <w:szCs w:val="20"/>
        </w:rPr>
        <w:t>BEER, WINE, AND LIQUOR STORES</w:t>
      </w:r>
    </w:p>
    <w:p w14:paraId="70A29034" w14:textId="44760E79" w:rsidR="009355D7" w:rsidRPr="006C2D50" w:rsidRDefault="009355D7" w:rsidP="009355D7">
      <w:pPr>
        <w:spacing w:after="40"/>
        <w:rPr>
          <w:rFonts w:ascii="Arial" w:hAnsi="Arial" w:cs="Arial"/>
          <w:sz w:val="20"/>
          <w:szCs w:val="20"/>
        </w:rPr>
      </w:pPr>
      <w:r w:rsidRPr="006C2D50">
        <w:rPr>
          <w:rFonts w:ascii="Arial" w:hAnsi="Arial" w:cs="Arial"/>
          <w:sz w:val="20"/>
          <w:szCs w:val="20"/>
        </w:rPr>
        <w:t>5070 .RET</w:t>
      </w:r>
      <w:r w:rsidR="000125C5">
        <w:rPr>
          <w:rFonts w:ascii="Arial" w:hAnsi="Arial" w:cs="Arial"/>
          <w:sz w:val="20"/>
          <w:szCs w:val="20"/>
        </w:rPr>
        <w:tab/>
      </w:r>
      <w:r w:rsidRPr="006C2D50">
        <w:rPr>
          <w:rFonts w:ascii="Arial" w:hAnsi="Arial" w:cs="Arial"/>
          <w:sz w:val="20"/>
          <w:szCs w:val="20"/>
        </w:rPr>
        <w:t>PHARMACIES AND DRUG STORES</w:t>
      </w:r>
    </w:p>
    <w:p w14:paraId="2783176C" w14:textId="6793695A" w:rsidR="009355D7" w:rsidRPr="006C2D50" w:rsidRDefault="009355D7" w:rsidP="009355D7">
      <w:pPr>
        <w:spacing w:after="40"/>
        <w:rPr>
          <w:rFonts w:ascii="Arial" w:hAnsi="Arial" w:cs="Arial"/>
          <w:sz w:val="20"/>
          <w:szCs w:val="20"/>
        </w:rPr>
      </w:pPr>
      <w:r w:rsidRPr="006C2D50">
        <w:rPr>
          <w:rFonts w:ascii="Arial" w:hAnsi="Arial" w:cs="Arial"/>
          <w:sz w:val="20"/>
          <w:szCs w:val="20"/>
        </w:rPr>
        <w:t>5080 .RET</w:t>
      </w:r>
      <w:r w:rsidR="000125C5">
        <w:rPr>
          <w:rFonts w:ascii="Arial" w:hAnsi="Arial" w:cs="Arial"/>
          <w:sz w:val="20"/>
          <w:szCs w:val="20"/>
        </w:rPr>
        <w:tab/>
      </w:r>
      <w:r w:rsidRPr="006C2D50">
        <w:rPr>
          <w:rFonts w:ascii="Arial" w:hAnsi="Arial" w:cs="Arial"/>
          <w:sz w:val="20"/>
          <w:szCs w:val="20"/>
        </w:rPr>
        <w:t>HEALTH AND PERSONAL CARE, EXCEPT DRUG, STORES</w:t>
      </w:r>
    </w:p>
    <w:p w14:paraId="6B265FE0" w14:textId="5D037BB2" w:rsidR="009355D7" w:rsidRPr="006C2D50" w:rsidRDefault="009355D7" w:rsidP="009355D7">
      <w:pPr>
        <w:spacing w:after="40"/>
        <w:rPr>
          <w:rFonts w:ascii="Arial" w:hAnsi="Arial" w:cs="Arial"/>
          <w:sz w:val="20"/>
          <w:szCs w:val="20"/>
        </w:rPr>
      </w:pPr>
      <w:r w:rsidRPr="006C2D50">
        <w:rPr>
          <w:rFonts w:ascii="Arial" w:hAnsi="Arial" w:cs="Arial"/>
          <w:sz w:val="20"/>
          <w:szCs w:val="20"/>
        </w:rPr>
        <w:t>5090 .RET</w:t>
      </w:r>
      <w:r w:rsidR="000125C5">
        <w:rPr>
          <w:rFonts w:ascii="Arial" w:hAnsi="Arial" w:cs="Arial"/>
          <w:sz w:val="20"/>
          <w:szCs w:val="20"/>
        </w:rPr>
        <w:tab/>
      </w:r>
      <w:r w:rsidRPr="006C2D50">
        <w:rPr>
          <w:rFonts w:ascii="Arial" w:hAnsi="Arial" w:cs="Arial"/>
          <w:sz w:val="20"/>
          <w:szCs w:val="20"/>
        </w:rPr>
        <w:t>GASOLINE STATIONS</w:t>
      </w:r>
    </w:p>
    <w:p w14:paraId="3A3905D1" w14:textId="35ADDEBE" w:rsidR="009355D7" w:rsidRPr="006C2D50" w:rsidRDefault="009355D7" w:rsidP="009355D7">
      <w:pPr>
        <w:spacing w:after="40"/>
        <w:rPr>
          <w:rFonts w:ascii="Arial" w:hAnsi="Arial" w:cs="Arial"/>
          <w:sz w:val="20"/>
          <w:szCs w:val="20"/>
        </w:rPr>
      </w:pPr>
      <w:r w:rsidRPr="006C2D50">
        <w:rPr>
          <w:rFonts w:ascii="Arial" w:hAnsi="Arial" w:cs="Arial"/>
          <w:sz w:val="20"/>
          <w:szCs w:val="20"/>
        </w:rPr>
        <w:t>5170 .RET</w:t>
      </w:r>
      <w:r w:rsidR="000125C5">
        <w:rPr>
          <w:rFonts w:ascii="Arial" w:hAnsi="Arial" w:cs="Arial"/>
          <w:sz w:val="20"/>
          <w:szCs w:val="20"/>
        </w:rPr>
        <w:tab/>
      </w:r>
      <w:r w:rsidRPr="006C2D50">
        <w:rPr>
          <w:rFonts w:ascii="Arial" w:hAnsi="Arial" w:cs="Arial"/>
          <w:sz w:val="20"/>
          <w:szCs w:val="20"/>
        </w:rPr>
        <w:t>CLOTHING STORES</w:t>
      </w:r>
    </w:p>
    <w:p w14:paraId="38A0FD11" w14:textId="3DF45CE9" w:rsidR="009355D7" w:rsidRPr="006C2D50" w:rsidRDefault="009355D7" w:rsidP="009355D7">
      <w:pPr>
        <w:spacing w:after="40"/>
        <w:rPr>
          <w:rFonts w:ascii="Arial" w:hAnsi="Arial" w:cs="Arial"/>
          <w:sz w:val="20"/>
          <w:szCs w:val="20"/>
        </w:rPr>
      </w:pPr>
      <w:r w:rsidRPr="006C2D50">
        <w:rPr>
          <w:rFonts w:ascii="Arial" w:hAnsi="Arial" w:cs="Arial"/>
          <w:sz w:val="20"/>
          <w:szCs w:val="20"/>
        </w:rPr>
        <w:t>5180 .RET</w:t>
      </w:r>
      <w:r w:rsidR="000125C5">
        <w:rPr>
          <w:rFonts w:ascii="Arial" w:hAnsi="Arial" w:cs="Arial"/>
          <w:sz w:val="20"/>
          <w:szCs w:val="20"/>
        </w:rPr>
        <w:tab/>
      </w:r>
      <w:r w:rsidRPr="006C2D50">
        <w:rPr>
          <w:rFonts w:ascii="Arial" w:hAnsi="Arial" w:cs="Arial"/>
          <w:sz w:val="20"/>
          <w:szCs w:val="20"/>
        </w:rPr>
        <w:t>SHOE STORES</w:t>
      </w:r>
    </w:p>
    <w:p w14:paraId="13193C5C" w14:textId="3FD8FF12" w:rsidR="009355D7" w:rsidRPr="006C2D50" w:rsidRDefault="009355D7" w:rsidP="009355D7">
      <w:pPr>
        <w:spacing w:after="40"/>
        <w:rPr>
          <w:rFonts w:ascii="Arial" w:hAnsi="Arial" w:cs="Arial"/>
          <w:sz w:val="20"/>
          <w:szCs w:val="20"/>
        </w:rPr>
      </w:pPr>
      <w:r w:rsidRPr="006C2D50">
        <w:rPr>
          <w:rFonts w:ascii="Arial" w:hAnsi="Arial" w:cs="Arial"/>
          <w:sz w:val="20"/>
          <w:szCs w:val="20"/>
        </w:rPr>
        <w:t>5190 .RET</w:t>
      </w:r>
      <w:r w:rsidR="000125C5">
        <w:rPr>
          <w:rFonts w:ascii="Arial" w:hAnsi="Arial" w:cs="Arial"/>
          <w:sz w:val="20"/>
          <w:szCs w:val="20"/>
        </w:rPr>
        <w:tab/>
      </w:r>
      <w:r w:rsidRPr="006C2D50">
        <w:rPr>
          <w:rFonts w:ascii="Arial" w:hAnsi="Arial" w:cs="Arial"/>
          <w:sz w:val="20"/>
          <w:szCs w:val="20"/>
        </w:rPr>
        <w:t>JEWELRY, LUGGAGE, AND LEATHER GOODS STORES</w:t>
      </w:r>
    </w:p>
    <w:p w14:paraId="4A2D5E54" w14:textId="52524EC2" w:rsidR="009355D7" w:rsidRPr="006C2D50" w:rsidRDefault="009355D7" w:rsidP="009355D7">
      <w:pPr>
        <w:spacing w:after="40"/>
        <w:rPr>
          <w:rFonts w:ascii="Arial" w:hAnsi="Arial" w:cs="Arial"/>
          <w:sz w:val="20"/>
          <w:szCs w:val="20"/>
        </w:rPr>
      </w:pPr>
      <w:r w:rsidRPr="006C2D50">
        <w:rPr>
          <w:rFonts w:ascii="Arial" w:hAnsi="Arial" w:cs="Arial"/>
          <w:sz w:val="20"/>
          <w:szCs w:val="20"/>
        </w:rPr>
        <w:t>5270 .RET</w:t>
      </w:r>
      <w:r w:rsidR="000125C5">
        <w:rPr>
          <w:rFonts w:ascii="Arial" w:hAnsi="Arial" w:cs="Arial"/>
          <w:sz w:val="20"/>
          <w:szCs w:val="20"/>
        </w:rPr>
        <w:tab/>
      </w:r>
      <w:r w:rsidRPr="006C2D50">
        <w:rPr>
          <w:rFonts w:ascii="Arial" w:hAnsi="Arial" w:cs="Arial"/>
          <w:sz w:val="20"/>
          <w:szCs w:val="20"/>
        </w:rPr>
        <w:t>SPORTING GOODS, CAMERA, AND HOBBY AND TOY STORES</w:t>
      </w:r>
    </w:p>
    <w:p w14:paraId="49888C3D" w14:textId="4C2373FF" w:rsidR="009355D7" w:rsidRPr="006C2D50" w:rsidRDefault="009355D7" w:rsidP="009355D7">
      <w:pPr>
        <w:spacing w:after="40"/>
        <w:rPr>
          <w:rFonts w:ascii="Arial" w:hAnsi="Arial" w:cs="Arial"/>
          <w:sz w:val="20"/>
          <w:szCs w:val="20"/>
        </w:rPr>
      </w:pPr>
      <w:r w:rsidRPr="006C2D50">
        <w:rPr>
          <w:rFonts w:ascii="Arial" w:hAnsi="Arial" w:cs="Arial"/>
          <w:sz w:val="20"/>
          <w:szCs w:val="20"/>
        </w:rPr>
        <w:t>5280 .RET</w:t>
      </w:r>
      <w:r w:rsidR="000125C5">
        <w:rPr>
          <w:rFonts w:ascii="Arial" w:hAnsi="Arial" w:cs="Arial"/>
          <w:sz w:val="20"/>
          <w:szCs w:val="20"/>
        </w:rPr>
        <w:tab/>
      </w:r>
      <w:r w:rsidRPr="006C2D50">
        <w:rPr>
          <w:rFonts w:ascii="Arial" w:hAnsi="Arial" w:cs="Arial"/>
          <w:sz w:val="20"/>
          <w:szCs w:val="20"/>
        </w:rPr>
        <w:t>SEWING, NEEDLEWORK, AND PIECE GOODS STORES</w:t>
      </w:r>
    </w:p>
    <w:p w14:paraId="1678E431" w14:textId="5021A801" w:rsidR="009355D7" w:rsidRPr="006C2D50" w:rsidRDefault="009355D7" w:rsidP="009355D7">
      <w:pPr>
        <w:spacing w:after="40"/>
        <w:rPr>
          <w:rFonts w:ascii="Arial" w:hAnsi="Arial" w:cs="Arial"/>
          <w:sz w:val="20"/>
          <w:szCs w:val="20"/>
        </w:rPr>
      </w:pPr>
      <w:r w:rsidRPr="006C2D50">
        <w:rPr>
          <w:rFonts w:ascii="Arial" w:hAnsi="Arial" w:cs="Arial"/>
          <w:sz w:val="20"/>
          <w:szCs w:val="20"/>
        </w:rPr>
        <w:t>5290 .RET</w:t>
      </w:r>
      <w:r w:rsidR="000125C5">
        <w:rPr>
          <w:rFonts w:ascii="Arial" w:hAnsi="Arial" w:cs="Arial"/>
          <w:sz w:val="20"/>
          <w:szCs w:val="20"/>
        </w:rPr>
        <w:tab/>
      </w:r>
      <w:r w:rsidRPr="006C2D50">
        <w:rPr>
          <w:rFonts w:ascii="Arial" w:hAnsi="Arial" w:cs="Arial"/>
          <w:sz w:val="20"/>
          <w:szCs w:val="20"/>
        </w:rPr>
        <w:t>MUSIC STORES</w:t>
      </w:r>
    </w:p>
    <w:p w14:paraId="36D6F216" w14:textId="76FDB32C" w:rsidR="009355D7" w:rsidRPr="006C2D50" w:rsidRDefault="009355D7" w:rsidP="009355D7">
      <w:pPr>
        <w:spacing w:after="40"/>
        <w:rPr>
          <w:rFonts w:ascii="Arial" w:hAnsi="Arial" w:cs="Arial"/>
          <w:sz w:val="20"/>
          <w:szCs w:val="20"/>
        </w:rPr>
      </w:pPr>
      <w:r w:rsidRPr="006C2D50">
        <w:rPr>
          <w:rFonts w:ascii="Arial" w:hAnsi="Arial" w:cs="Arial"/>
          <w:sz w:val="20"/>
          <w:szCs w:val="20"/>
        </w:rPr>
        <w:t>5370 .RET</w:t>
      </w:r>
      <w:r w:rsidR="000125C5">
        <w:rPr>
          <w:rFonts w:ascii="Arial" w:hAnsi="Arial" w:cs="Arial"/>
          <w:sz w:val="20"/>
          <w:szCs w:val="20"/>
        </w:rPr>
        <w:tab/>
      </w:r>
      <w:r w:rsidRPr="006C2D50">
        <w:rPr>
          <w:rFonts w:ascii="Arial" w:hAnsi="Arial" w:cs="Arial"/>
          <w:sz w:val="20"/>
          <w:szCs w:val="20"/>
        </w:rPr>
        <w:t>BOOK STORES AND NEWS DEALERS</w:t>
      </w:r>
    </w:p>
    <w:p w14:paraId="6F11F800" w14:textId="21D59DB5" w:rsidR="009355D7" w:rsidRPr="006C2D50" w:rsidRDefault="009355D7" w:rsidP="009355D7">
      <w:pPr>
        <w:spacing w:after="40"/>
        <w:rPr>
          <w:rFonts w:ascii="Arial" w:hAnsi="Arial" w:cs="Arial"/>
          <w:sz w:val="20"/>
          <w:szCs w:val="20"/>
        </w:rPr>
      </w:pPr>
      <w:r w:rsidRPr="006C2D50">
        <w:rPr>
          <w:rFonts w:ascii="Arial" w:hAnsi="Arial" w:cs="Arial"/>
          <w:sz w:val="20"/>
          <w:szCs w:val="20"/>
        </w:rPr>
        <w:t>5380 .RET</w:t>
      </w:r>
      <w:r w:rsidR="000125C5">
        <w:rPr>
          <w:rFonts w:ascii="Arial" w:hAnsi="Arial" w:cs="Arial"/>
          <w:sz w:val="20"/>
          <w:szCs w:val="20"/>
        </w:rPr>
        <w:tab/>
      </w:r>
      <w:r w:rsidRPr="006C2D50">
        <w:rPr>
          <w:rFonts w:ascii="Arial" w:hAnsi="Arial" w:cs="Arial"/>
          <w:sz w:val="20"/>
          <w:szCs w:val="20"/>
        </w:rPr>
        <w:t>DEPARTMENT AND DISCOUNT STORES</w:t>
      </w:r>
    </w:p>
    <w:p w14:paraId="1F64192E" w14:textId="4A8C1496" w:rsidR="009355D7" w:rsidRPr="006C2D50" w:rsidRDefault="009355D7" w:rsidP="009355D7">
      <w:pPr>
        <w:spacing w:after="40"/>
        <w:rPr>
          <w:rFonts w:ascii="Arial" w:hAnsi="Arial" w:cs="Arial"/>
          <w:sz w:val="20"/>
          <w:szCs w:val="20"/>
        </w:rPr>
      </w:pPr>
      <w:r w:rsidRPr="006C2D50">
        <w:rPr>
          <w:rFonts w:ascii="Arial" w:hAnsi="Arial" w:cs="Arial"/>
          <w:sz w:val="20"/>
          <w:szCs w:val="20"/>
        </w:rPr>
        <w:t>5390 .RET</w:t>
      </w:r>
      <w:r w:rsidR="000125C5">
        <w:rPr>
          <w:rFonts w:ascii="Arial" w:hAnsi="Arial" w:cs="Arial"/>
          <w:sz w:val="20"/>
          <w:szCs w:val="20"/>
        </w:rPr>
        <w:tab/>
      </w:r>
      <w:r w:rsidRPr="006C2D50">
        <w:rPr>
          <w:rFonts w:ascii="Arial" w:hAnsi="Arial" w:cs="Arial"/>
          <w:sz w:val="20"/>
          <w:szCs w:val="20"/>
        </w:rPr>
        <w:t>MISCELLANEOUS GENERAL MERCHANDISE STORES</w:t>
      </w:r>
    </w:p>
    <w:p w14:paraId="5E26B2E1" w14:textId="175CE191" w:rsidR="009355D7" w:rsidRPr="006C2D50" w:rsidRDefault="009355D7" w:rsidP="009355D7">
      <w:pPr>
        <w:spacing w:after="40"/>
        <w:rPr>
          <w:rFonts w:ascii="Arial" w:hAnsi="Arial" w:cs="Arial"/>
          <w:sz w:val="20"/>
          <w:szCs w:val="20"/>
        </w:rPr>
      </w:pPr>
      <w:r w:rsidRPr="006C2D50">
        <w:rPr>
          <w:rFonts w:ascii="Arial" w:hAnsi="Arial" w:cs="Arial"/>
          <w:sz w:val="20"/>
          <w:szCs w:val="20"/>
        </w:rPr>
        <w:t>5470 .RET</w:t>
      </w:r>
      <w:r w:rsidR="000125C5">
        <w:rPr>
          <w:rFonts w:ascii="Arial" w:hAnsi="Arial" w:cs="Arial"/>
          <w:sz w:val="20"/>
          <w:szCs w:val="20"/>
        </w:rPr>
        <w:tab/>
      </w:r>
      <w:r w:rsidRPr="006C2D50">
        <w:rPr>
          <w:rFonts w:ascii="Arial" w:hAnsi="Arial" w:cs="Arial"/>
          <w:sz w:val="20"/>
          <w:szCs w:val="20"/>
        </w:rPr>
        <w:t>FLORISTS</w:t>
      </w:r>
    </w:p>
    <w:p w14:paraId="0DA95249" w14:textId="5D793740" w:rsidR="009355D7" w:rsidRPr="006C2D50" w:rsidRDefault="009355D7" w:rsidP="009355D7">
      <w:pPr>
        <w:spacing w:after="40"/>
        <w:rPr>
          <w:rFonts w:ascii="Arial" w:hAnsi="Arial" w:cs="Arial"/>
          <w:sz w:val="20"/>
          <w:szCs w:val="20"/>
        </w:rPr>
      </w:pPr>
      <w:r w:rsidRPr="006C2D50">
        <w:rPr>
          <w:rFonts w:ascii="Arial" w:hAnsi="Arial" w:cs="Arial"/>
          <w:sz w:val="20"/>
          <w:szCs w:val="20"/>
        </w:rPr>
        <w:t>5480 .RET</w:t>
      </w:r>
      <w:r w:rsidR="000125C5">
        <w:rPr>
          <w:rFonts w:ascii="Arial" w:hAnsi="Arial" w:cs="Arial"/>
          <w:sz w:val="20"/>
          <w:szCs w:val="20"/>
        </w:rPr>
        <w:tab/>
      </w:r>
      <w:r w:rsidRPr="006C2D50">
        <w:rPr>
          <w:rFonts w:ascii="Arial" w:hAnsi="Arial" w:cs="Arial"/>
          <w:sz w:val="20"/>
          <w:szCs w:val="20"/>
        </w:rPr>
        <w:t>OFFICE SUPPLIES AND STATIONARY STORES</w:t>
      </w:r>
    </w:p>
    <w:p w14:paraId="33C66741" w14:textId="33F226F0" w:rsidR="009355D7" w:rsidRPr="006C2D50" w:rsidRDefault="009355D7" w:rsidP="009355D7">
      <w:pPr>
        <w:spacing w:after="40"/>
        <w:rPr>
          <w:rFonts w:ascii="Arial" w:hAnsi="Arial" w:cs="Arial"/>
          <w:sz w:val="20"/>
          <w:szCs w:val="20"/>
        </w:rPr>
      </w:pPr>
      <w:r w:rsidRPr="006C2D50">
        <w:rPr>
          <w:rFonts w:ascii="Arial" w:hAnsi="Arial" w:cs="Arial"/>
          <w:sz w:val="20"/>
          <w:szCs w:val="20"/>
        </w:rPr>
        <w:t>5490 .RET</w:t>
      </w:r>
      <w:r w:rsidR="000125C5">
        <w:rPr>
          <w:rFonts w:ascii="Arial" w:hAnsi="Arial" w:cs="Arial"/>
          <w:sz w:val="20"/>
          <w:szCs w:val="20"/>
        </w:rPr>
        <w:tab/>
      </w:r>
      <w:r w:rsidRPr="006C2D50">
        <w:rPr>
          <w:rFonts w:ascii="Arial" w:hAnsi="Arial" w:cs="Arial"/>
          <w:sz w:val="20"/>
          <w:szCs w:val="20"/>
        </w:rPr>
        <w:t>USED MERCHANDISE STORES</w:t>
      </w:r>
    </w:p>
    <w:p w14:paraId="5D73ECF2" w14:textId="24D81763" w:rsidR="009355D7" w:rsidRPr="006C2D50" w:rsidRDefault="009355D7" w:rsidP="009355D7">
      <w:pPr>
        <w:spacing w:after="40"/>
        <w:rPr>
          <w:rFonts w:ascii="Arial" w:hAnsi="Arial" w:cs="Arial"/>
          <w:sz w:val="20"/>
          <w:szCs w:val="20"/>
        </w:rPr>
      </w:pPr>
      <w:r w:rsidRPr="006C2D50">
        <w:rPr>
          <w:rFonts w:ascii="Arial" w:hAnsi="Arial" w:cs="Arial"/>
          <w:sz w:val="20"/>
          <w:szCs w:val="20"/>
        </w:rPr>
        <w:t>5570 .RET</w:t>
      </w:r>
      <w:r w:rsidR="000125C5">
        <w:rPr>
          <w:rFonts w:ascii="Arial" w:hAnsi="Arial" w:cs="Arial"/>
          <w:sz w:val="20"/>
          <w:szCs w:val="20"/>
        </w:rPr>
        <w:tab/>
      </w:r>
      <w:r w:rsidRPr="006C2D50">
        <w:rPr>
          <w:rFonts w:ascii="Arial" w:hAnsi="Arial" w:cs="Arial"/>
          <w:sz w:val="20"/>
          <w:szCs w:val="20"/>
        </w:rPr>
        <w:t>GIFT, NOVELTY, AND SOUVENIR SHOPS</w:t>
      </w:r>
    </w:p>
    <w:p w14:paraId="4355F2EE" w14:textId="2EDC5DE4" w:rsidR="009355D7" w:rsidRPr="006C2D50" w:rsidRDefault="009355D7" w:rsidP="009355D7">
      <w:pPr>
        <w:spacing w:after="40"/>
        <w:rPr>
          <w:rFonts w:ascii="Arial" w:hAnsi="Arial" w:cs="Arial"/>
          <w:sz w:val="20"/>
          <w:szCs w:val="20"/>
        </w:rPr>
      </w:pPr>
      <w:r w:rsidRPr="006C2D50">
        <w:rPr>
          <w:rFonts w:ascii="Arial" w:hAnsi="Arial" w:cs="Arial"/>
          <w:sz w:val="20"/>
          <w:szCs w:val="20"/>
        </w:rPr>
        <w:t>5580 .RET</w:t>
      </w:r>
      <w:r w:rsidR="000125C5">
        <w:rPr>
          <w:rFonts w:ascii="Arial" w:hAnsi="Arial" w:cs="Arial"/>
          <w:sz w:val="20"/>
          <w:szCs w:val="20"/>
        </w:rPr>
        <w:tab/>
      </w:r>
      <w:r w:rsidRPr="006C2D50">
        <w:rPr>
          <w:rFonts w:ascii="Arial" w:hAnsi="Arial" w:cs="Arial"/>
          <w:sz w:val="20"/>
          <w:szCs w:val="20"/>
        </w:rPr>
        <w:t>MISCELLANEOUS RETAIL STORES</w:t>
      </w:r>
    </w:p>
    <w:p w14:paraId="53556755" w14:textId="514ACFC8" w:rsidR="009355D7" w:rsidRPr="006C2D50" w:rsidRDefault="009355D7" w:rsidP="009355D7">
      <w:pPr>
        <w:spacing w:after="40"/>
        <w:rPr>
          <w:rFonts w:ascii="Arial" w:hAnsi="Arial" w:cs="Arial"/>
          <w:sz w:val="20"/>
          <w:szCs w:val="20"/>
        </w:rPr>
      </w:pPr>
      <w:r w:rsidRPr="006C2D50">
        <w:rPr>
          <w:rFonts w:ascii="Arial" w:hAnsi="Arial" w:cs="Arial"/>
          <w:sz w:val="20"/>
          <w:szCs w:val="20"/>
        </w:rPr>
        <w:t>5590 .RET</w:t>
      </w:r>
      <w:r w:rsidR="000125C5">
        <w:rPr>
          <w:rFonts w:ascii="Arial" w:hAnsi="Arial" w:cs="Arial"/>
          <w:sz w:val="20"/>
          <w:szCs w:val="20"/>
        </w:rPr>
        <w:tab/>
      </w:r>
      <w:r w:rsidRPr="006C2D50">
        <w:rPr>
          <w:rFonts w:ascii="Arial" w:hAnsi="Arial" w:cs="Arial"/>
          <w:sz w:val="20"/>
          <w:szCs w:val="20"/>
        </w:rPr>
        <w:t>ELECTRONIC SHOPPING</w:t>
      </w:r>
    </w:p>
    <w:p w14:paraId="0E69FDAD" w14:textId="52C03DF3" w:rsidR="009355D7" w:rsidRPr="006C2D50" w:rsidRDefault="009355D7" w:rsidP="009355D7">
      <w:pPr>
        <w:spacing w:after="40"/>
        <w:rPr>
          <w:rFonts w:ascii="Arial" w:hAnsi="Arial" w:cs="Arial"/>
          <w:sz w:val="20"/>
          <w:szCs w:val="20"/>
        </w:rPr>
      </w:pPr>
      <w:r w:rsidRPr="006C2D50">
        <w:rPr>
          <w:rFonts w:ascii="Arial" w:hAnsi="Arial" w:cs="Arial"/>
          <w:sz w:val="20"/>
          <w:szCs w:val="20"/>
        </w:rPr>
        <w:t>5591 .RET</w:t>
      </w:r>
      <w:r w:rsidR="000125C5">
        <w:rPr>
          <w:rFonts w:ascii="Arial" w:hAnsi="Arial" w:cs="Arial"/>
          <w:sz w:val="20"/>
          <w:szCs w:val="20"/>
        </w:rPr>
        <w:tab/>
      </w:r>
      <w:r w:rsidRPr="006C2D50">
        <w:rPr>
          <w:rFonts w:ascii="Arial" w:hAnsi="Arial" w:cs="Arial"/>
          <w:sz w:val="20"/>
          <w:szCs w:val="20"/>
        </w:rPr>
        <w:t>ELECTRONIC AUCTIONS</w:t>
      </w:r>
    </w:p>
    <w:p w14:paraId="13358881" w14:textId="3047A16D" w:rsidR="009355D7" w:rsidRPr="006C2D50" w:rsidRDefault="009355D7" w:rsidP="009355D7">
      <w:pPr>
        <w:spacing w:after="40"/>
        <w:rPr>
          <w:rFonts w:ascii="Arial" w:hAnsi="Arial" w:cs="Arial"/>
          <w:sz w:val="20"/>
          <w:szCs w:val="20"/>
        </w:rPr>
      </w:pPr>
      <w:r w:rsidRPr="006C2D50">
        <w:rPr>
          <w:rFonts w:ascii="Arial" w:hAnsi="Arial" w:cs="Arial"/>
          <w:sz w:val="20"/>
          <w:szCs w:val="20"/>
        </w:rPr>
        <w:t>5592 .RET</w:t>
      </w:r>
      <w:r w:rsidR="000125C5">
        <w:rPr>
          <w:rFonts w:ascii="Arial" w:hAnsi="Arial" w:cs="Arial"/>
          <w:sz w:val="20"/>
          <w:szCs w:val="20"/>
        </w:rPr>
        <w:tab/>
      </w:r>
      <w:r w:rsidRPr="006C2D50">
        <w:rPr>
          <w:rFonts w:ascii="Arial" w:hAnsi="Arial" w:cs="Arial"/>
          <w:sz w:val="20"/>
          <w:szCs w:val="20"/>
        </w:rPr>
        <w:t>MAIL</w:t>
      </w:r>
      <w:r w:rsidR="000125C5">
        <w:rPr>
          <w:rFonts w:ascii="Arial" w:hAnsi="Arial" w:cs="Arial"/>
          <w:sz w:val="20"/>
          <w:szCs w:val="20"/>
        </w:rPr>
        <w:tab/>
      </w:r>
      <w:r w:rsidRPr="006C2D50">
        <w:rPr>
          <w:rFonts w:ascii="Arial" w:hAnsi="Arial" w:cs="Arial"/>
          <w:sz w:val="20"/>
          <w:szCs w:val="20"/>
        </w:rPr>
        <w:t>ORDER HOUSES</w:t>
      </w:r>
    </w:p>
    <w:p w14:paraId="07C26840" w14:textId="328CD935" w:rsidR="009355D7" w:rsidRPr="006C2D50" w:rsidRDefault="009355D7" w:rsidP="009355D7">
      <w:pPr>
        <w:spacing w:after="40"/>
        <w:rPr>
          <w:rFonts w:ascii="Arial" w:hAnsi="Arial" w:cs="Arial"/>
          <w:sz w:val="20"/>
          <w:szCs w:val="20"/>
        </w:rPr>
      </w:pPr>
      <w:r w:rsidRPr="006C2D50">
        <w:rPr>
          <w:rFonts w:ascii="Arial" w:hAnsi="Arial" w:cs="Arial"/>
          <w:sz w:val="20"/>
          <w:szCs w:val="20"/>
        </w:rPr>
        <w:t>5670 .RET</w:t>
      </w:r>
      <w:r w:rsidR="000125C5">
        <w:rPr>
          <w:rFonts w:ascii="Arial" w:hAnsi="Arial" w:cs="Arial"/>
          <w:sz w:val="20"/>
          <w:szCs w:val="20"/>
        </w:rPr>
        <w:tab/>
      </w:r>
      <w:r w:rsidRPr="006C2D50">
        <w:rPr>
          <w:rFonts w:ascii="Arial" w:hAnsi="Arial" w:cs="Arial"/>
          <w:sz w:val="20"/>
          <w:szCs w:val="20"/>
        </w:rPr>
        <w:t>VENDING MACHINE OPERATORS</w:t>
      </w:r>
    </w:p>
    <w:p w14:paraId="4826193F" w14:textId="17D13554" w:rsidR="009355D7" w:rsidRPr="006C2D50" w:rsidRDefault="009355D7" w:rsidP="009355D7">
      <w:pPr>
        <w:spacing w:after="40"/>
        <w:rPr>
          <w:rFonts w:ascii="Arial" w:hAnsi="Arial" w:cs="Arial"/>
          <w:sz w:val="20"/>
          <w:szCs w:val="20"/>
        </w:rPr>
      </w:pPr>
      <w:r w:rsidRPr="006C2D50">
        <w:rPr>
          <w:rFonts w:ascii="Arial" w:hAnsi="Arial" w:cs="Arial"/>
          <w:sz w:val="20"/>
          <w:szCs w:val="20"/>
        </w:rPr>
        <w:t>5680 .RET</w:t>
      </w:r>
      <w:r w:rsidR="000125C5">
        <w:rPr>
          <w:rFonts w:ascii="Arial" w:hAnsi="Arial" w:cs="Arial"/>
          <w:sz w:val="20"/>
          <w:szCs w:val="20"/>
        </w:rPr>
        <w:tab/>
      </w:r>
      <w:r w:rsidRPr="006C2D50">
        <w:rPr>
          <w:rFonts w:ascii="Arial" w:hAnsi="Arial" w:cs="Arial"/>
          <w:sz w:val="20"/>
          <w:szCs w:val="20"/>
        </w:rPr>
        <w:t>FUEL DEALERS</w:t>
      </w:r>
    </w:p>
    <w:p w14:paraId="78A34FFD" w14:textId="6A5C18C0" w:rsidR="009355D7" w:rsidRPr="006C2D50" w:rsidRDefault="009355D7" w:rsidP="009355D7">
      <w:pPr>
        <w:spacing w:after="40"/>
        <w:rPr>
          <w:rFonts w:ascii="Arial" w:hAnsi="Arial" w:cs="Arial"/>
          <w:sz w:val="20"/>
          <w:szCs w:val="20"/>
        </w:rPr>
      </w:pPr>
      <w:r w:rsidRPr="006C2D50">
        <w:rPr>
          <w:rFonts w:ascii="Arial" w:hAnsi="Arial" w:cs="Arial"/>
          <w:sz w:val="20"/>
          <w:szCs w:val="20"/>
        </w:rPr>
        <w:t>5690 .RET</w:t>
      </w:r>
      <w:r w:rsidR="000125C5">
        <w:rPr>
          <w:rFonts w:ascii="Arial" w:hAnsi="Arial" w:cs="Arial"/>
          <w:sz w:val="20"/>
          <w:szCs w:val="20"/>
        </w:rPr>
        <w:tab/>
      </w:r>
      <w:r w:rsidRPr="006C2D50">
        <w:rPr>
          <w:rFonts w:ascii="Arial" w:hAnsi="Arial" w:cs="Arial"/>
          <w:sz w:val="20"/>
          <w:szCs w:val="20"/>
        </w:rPr>
        <w:t>OTHER DIRECT SELLING ESTABLISHMENTS</w:t>
      </w:r>
    </w:p>
    <w:p w14:paraId="2C408F67" w14:textId="0F84064A" w:rsidR="009355D7" w:rsidRPr="006C2D50" w:rsidRDefault="009355D7" w:rsidP="009355D7">
      <w:pPr>
        <w:spacing w:after="40"/>
        <w:rPr>
          <w:rFonts w:ascii="Arial" w:hAnsi="Arial" w:cs="Arial"/>
          <w:sz w:val="20"/>
          <w:szCs w:val="20"/>
        </w:rPr>
      </w:pPr>
      <w:r w:rsidRPr="006C2D50">
        <w:rPr>
          <w:rFonts w:ascii="Arial" w:hAnsi="Arial" w:cs="Arial"/>
          <w:sz w:val="20"/>
          <w:szCs w:val="20"/>
        </w:rPr>
        <w:t>5790 .RET</w:t>
      </w:r>
      <w:r w:rsidR="000125C5">
        <w:rPr>
          <w:rFonts w:ascii="Arial" w:hAnsi="Arial" w:cs="Arial"/>
          <w:sz w:val="20"/>
          <w:szCs w:val="20"/>
        </w:rPr>
        <w:tab/>
      </w:r>
      <w:r w:rsidRPr="006C2D50">
        <w:rPr>
          <w:rFonts w:ascii="Arial" w:hAnsi="Arial" w:cs="Arial"/>
          <w:sz w:val="20"/>
          <w:szCs w:val="20"/>
        </w:rPr>
        <w:t>NOT SPECIFIED RETAIL TRADE</w:t>
      </w:r>
    </w:p>
    <w:p w14:paraId="4E7CF695" w14:textId="77777777" w:rsidR="008B14BC" w:rsidRDefault="008B14BC" w:rsidP="00774BCE">
      <w:pPr>
        <w:spacing w:before="240" w:after="120"/>
        <w:rPr>
          <w:rFonts w:ascii="Arial" w:hAnsi="Arial" w:cs="Arial"/>
          <w:b/>
          <w:bCs/>
          <w:sz w:val="20"/>
          <w:szCs w:val="20"/>
        </w:rPr>
      </w:pPr>
    </w:p>
    <w:p w14:paraId="43CA2AE0" w14:textId="0A21D1DE"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Transportation and Warehousing</w:t>
      </w:r>
    </w:p>
    <w:p w14:paraId="3DDB9FA7" w14:textId="1BA974E8" w:rsidR="009355D7" w:rsidRPr="006C2D50" w:rsidRDefault="009355D7" w:rsidP="009355D7">
      <w:pPr>
        <w:spacing w:after="40"/>
        <w:rPr>
          <w:rFonts w:ascii="Arial" w:hAnsi="Arial" w:cs="Arial"/>
          <w:sz w:val="20"/>
          <w:szCs w:val="20"/>
        </w:rPr>
      </w:pPr>
      <w:r w:rsidRPr="006C2D50">
        <w:rPr>
          <w:rFonts w:ascii="Arial" w:hAnsi="Arial" w:cs="Arial"/>
          <w:sz w:val="20"/>
          <w:szCs w:val="20"/>
        </w:rPr>
        <w:t>6070 .TRN</w:t>
      </w:r>
      <w:r w:rsidR="000125C5">
        <w:rPr>
          <w:rFonts w:ascii="Arial" w:hAnsi="Arial" w:cs="Arial"/>
          <w:sz w:val="20"/>
          <w:szCs w:val="20"/>
        </w:rPr>
        <w:tab/>
      </w:r>
      <w:r w:rsidRPr="006C2D50">
        <w:rPr>
          <w:rFonts w:ascii="Arial" w:hAnsi="Arial" w:cs="Arial"/>
          <w:sz w:val="20"/>
          <w:szCs w:val="20"/>
        </w:rPr>
        <w:t>AIR TRANSPORTATION</w:t>
      </w:r>
    </w:p>
    <w:p w14:paraId="2D88A010" w14:textId="6896928E" w:rsidR="009355D7" w:rsidRPr="006C2D50" w:rsidRDefault="009355D7" w:rsidP="009355D7">
      <w:pPr>
        <w:spacing w:after="40"/>
        <w:rPr>
          <w:rFonts w:ascii="Arial" w:hAnsi="Arial" w:cs="Arial"/>
          <w:sz w:val="20"/>
          <w:szCs w:val="20"/>
        </w:rPr>
      </w:pPr>
      <w:r w:rsidRPr="006C2D50">
        <w:rPr>
          <w:rFonts w:ascii="Arial" w:hAnsi="Arial" w:cs="Arial"/>
          <w:sz w:val="20"/>
          <w:szCs w:val="20"/>
        </w:rPr>
        <w:t>6080 .TRN</w:t>
      </w:r>
      <w:r w:rsidR="000125C5">
        <w:rPr>
          <w:rFonts w:ascii="Arial" w:hAnsi="Arial" w:cs="Arial"/>
          <w:sz w:val="20"/>
          <w:szCs w:val="20"/>
        </w:rPr>
        <w:tab/>
      </w:r>
      <w:r w:rsidRPr="006C2D50">
        <w:rPr>
          <w:rFonts w:ascii="Arial" w:hAnsi="Arial" w:cs="Arial"/>
          <w:sz w:val="20"/>
          <w:szCs w:val="20"/>
        </w:rPr>
        <w:t>RAIL TRANSPORTATION</w:t>
      </w:r>
    </w:p>
    <w:p w14:paraId="6D7149D8" w14:textId="42B2C97D" w:rsidR="009355D7" w:rsidRPr="006C2D50" w:rsidRDefault="009355D7" w:rsidP="009355D7">
      <w:pPr>
        <w:spacing w:after="40"/>
        <w:rPr>
          <w:rFonts w:ascii="Arial" w:hAnsi="Arial" w:cs="Arial"/>
          <w:sz w:val="20"/>
          <w:szCs w:val="20"/>
        </w:rPr>
      </w:pPr>
      <w:r w:rsidRPr="006C2D50">
        <w:rPr>
          <w:rFonts w:ascii="Arial" w:hAnsi="Arial" w:cs="Arial"/>
          <w:sz w:val="20"/>
          <w:szCs w:val="20"/>
        </w:rPr>
        <w:t>6090 .TRN</w:t>
      </w:r>
      <w:r w:rsidR="000125C5">
        <w:rPr>
          <w:rFonts w:ascii="Arial" w:hAnsi="Arial" w:cs="Arial"/>
          <w:sz w:val="20"/>
          <w:szCs w:val="20"/>
        </w:rPr>
        <w:tab/>
      </w:r>
      <w:r w:rsidRPr="006C2D50">
        <w:rPr>
          <w:rFonts w:ascii="Arial" w:hAnsi="Arial" w:cs="Arial"/>
          <w:sz w:val="20"/>
          <w:szCs w:val="20"/>
        </w:rPr>
        <w:t>WATER TRANSPORTATION</w:t>
      </w:r>
    </w:p>
    <w:p w14:paraId="2E2AE0FA" w14:textId="76927C07" w:rsidR="009355D7" w:rsidRPr="006C2D50" w:rsidRDefault="009355D7" w:rsidP="009355D7">
      <w:pPr>
        <w:spacing w:after="40"/>
        <w:rPr>
          <w:rFonts w:ascii="Arial" w:hAnsi="Arial" w:cs="Arial"/>
          <w:sz w:val="20"/>
          <w:szCs w:val="20"/>
        </w:rPr>
      </w:pPr>
      <w:r w:rsidRPr="006C2D50">
        <w:rPr>
          <w:rFonts w:ascii="Arial" w:hAnsi="Arial" w:cs="Arial"/>
          <w:sz w:val="20"/>
          <w:szCs w:val="20"/>
        </w:rPr>
        <w:t>6170 .TRN</w:t>
      </w:r>
      <w:r w:rsidR="000125C5">
        <w:rPr>
          <w:rFonts w:ascii="Arial" w:hAnsi="Arial" w:cs="Arial"/>
          <w:sz w:val="20"/>
          <w:szCs w:val="20"/>
        </w:rPr>
        <w:tab/>
      </w:r>
      <w:r w:rsidRPr="006C2D50">
        <w:rPr>
          <w:rFonts w:ascii="Arial" w:hAnsi="Arial" w:cs="Arial"/>
          <w:sz w:val="20"/>
          <w:szCs w:val="20"/>
        </w:rPr>
        <w:t>TRUCK TRANSPORTATION</w:t>
      </w:r>
    </w:p>
    <w:p w14:paraId="3E0593E3" w14:textId="44AA0B04" w:rsidR="009355D7" w:rsidRPr="006C2D50" w:rsidRDefault="009355D7" w:rsidP="009355D7">
      <w:pPr>
        <w:spacing w:after="40"/>
        <w:rPr>
          <w:rFonts w:ascii="Arial" w:hAnsi="Arial" w:cs="Arial"/>
          <w:sz w:val="20"/>
          <w:szCs w:val="20"/>
        </w:rPr>
      </w:pPr>
      <w:r w:rsidRPr="006C2D50">
        <w:rPr>
          <w:rFonts w:ascii="Arial" w:hAnsi="Arial" w:cs="Arial"/>
          <w:sz w:val="20"/>
          <w:szCs w:val="20"/>
        </w:rPr>
        <w:t>6180 .TRN</w:t>
      </w:r>
      <w:r w:rsidR="000125C5">
        <w:rPr>
          <w:rFonts w:ascii="Arial" w:hAnsi="Arial" w:cs="Arial"/>
          <w:sz w:val="20"/>
          <w:szCs w:val="20"/>
        </w:rPr>
        <w:tab/>
      </w:r>
      <w:r w:rsidRPr="006C2D50">
        <w:rPr>
          <w:rFonts w:ascii="Arial" w:hAnsi="Arial" w:cs="Arial"/>
          <w:sz w:val="20"/>
          <w:szCs w:val="20"/>
        </w:rPr>
        <w:t>BUS SERVICE AND URBAN TRANSIT</w:t>
      </w:r>
    </w:p>
    <w:p w14:paraId="770746B9" w14:textId="188023F8" w:rsidR="009355D7" w:rsidRPr="006C2D50" w:rsidRDefault="009355D7" w:rsidP="009355D7">
      <w:pPr>
        <w:spacing w:after="40"/>
        <w:rPr>
          <w:rFonts w:ascii="Arial" w:hAnsi="Arial" w:cs="Arial"/>
          <w:sz w:val="20"/>
          <w:szCs w:val="20"/>
        </w:rPr>
      </w:pPr>
      <w:r w:rsidRPr="006C2D50">
        <w:rPr>
          <w:rFonts w:ascii="Arial" w:hAnsi="Arial" w:cs="Arial"/>
          <w:sz w:val="20"/>
          <w:szCs w:val="20"/>
        </w:rPr>
        <w:t>6190 .TRN</w:t>
      </w:r>
      <w:r w:rsidR="000125C5">
        <w:rPr>
          <w:rFonts w:ascii="Arial" w:hAnsi="Arial" w:cs="Arial"/>
          <w:sz w:val="20"/>
          <w:szCs w:val="20"/>
        </w:rPr>
        <w:tab/>
      </w:r>
      <w:r w:rsidRPr="006C2D50">
        <w:rPr>
          <w:rFonts w:ascii="Arial" w:hAnsi="Arial" w:cs="Arial"/>
          <w:sz w:val="20"/>
          <w:szCs w:val="20"/>
        </w:rPr>
        <w:t>TAXI AND LIMOUSINE SERVICE</w:t>
      </w:r>
    </w:p>
    <w:p w14:paraId="6D31308C" w14:textId="59DECFE9" w:rsidR="009355D7" w:rsidRPr="006C2D50" w:rsidRDefault="009355D7" w:rsidP="009355D7">
      <w:pPr>
        <w:spacing w:after="40"/>
        <w:rPr>
          <w:rFonts w:ascii="Arial" w:hAnsi="Arial" w:cs="Arial"/>
          <w:sz w:val="20"/>
          <w:szCs w:val="20"/>
        </w:rPr>
      </w:pPr>
      <w:r w:rsidRPr="006C2D50">
        <w:rPr>
          <w:rFonts w:ascii="Arial" w:hAnsi="Arial" w:cs="Arial"/>
          <w:sz w:val="20"/>
          <w:szCs w:val="20"/>
        </w:rPr>
        <w:t>6270 .TRN</w:t>
      </w:r>
      <w:r w:rsidR="000125C5">
        <w:rPr>
          <w:rFonts w:ascii="Arial" w:hAnsi="Arial" w:cs="Arial"/>
          <w:sz w:val="20"/>
          <w:szCs w:val="20"/>
        </w:rPr>
        <w:tab/>
      </w:r>
      <w:r w:rsidRPr="006C2D50">
        <w:rPr>
          <w:rFonts w:ascii="Arial" w:hAnsi="Arial" w:cs="Arial"/>
          <w:sz w:val="20"/>
          <w:szCs w:val="20"/>
        </w:rPr>
        <w:t>PIPELINE TRANSPORTATION</w:t>
      </w:r>
    </w:p>
    <w:p w14:paraId="1320691E" w14:textId="16B62F49" w:rsidR="009355D7" w:rsidRPr="006C2D50" w:rsidRDefault="009355D7" w:rsidP="009355D7">
      <w:pPr>
        <w:spacing w:after="40"/>
        <w:rPr>
          <w:rFonts w:ascii="Arial" w:hAnsi="Arial" w:cs="Arial"/>
          <w:sz w:val="20"/>
          <w:szCs w:val="20"/>
        </w:rPr>
      </w:pPr>
      <w:r w:rsidRPr="006C2D50">
        <w:rPr>
          <w:rFonts w:ascii="Arial" w:hAnsi="Arial" w:cs="Arial"/>
          <w:sz w:val="20"/>
          <w:szCs w:val="20"/>
        </w:rPr>
        <w:t>6280 .TRN</w:t>
      </w:r>
      <w:r w:rsidR="000125C5">
        <w:rPr>
          <w:rFonts w:ascii="Arial" w:hAnsi="Arial" w:cs="Arial"/>
          <w:sz w:val="20"/>
          <w:szCs w:val="20"/>
        </w:rPr>
        <w:tab/>
      </w:r>
      <w:r w:rsidRPr="006C2D50">
        <w:rPr>
          <w:rFonts w:ascii="Arial" w:hAnsi="Arial" w:cs="Arial"/>
          <w:sz w:val="20"/>
          <w:szCs w:val="20"/>
        </w:rPr>
        <w:t>SCENIC AND SIGHTSEEING TRANSPORTATION</w:t>
      </w:r>
    </w:p>
    <w:p w14:paraId="5D6D59EC" w14:textId="5C432019" w:rsidR="009355D7" w:rsidRPr="006C2D50" w:rsidRDefault="009355D7" w:rsidP="009355D7">
      <w:pPr>
        <w:spacing w:after="40"/>
        <w:rPr>
          <w:rFonts w:ascii="Arial" w:hAnsi="Arial" w:cs="Arial"/>
          <w:sz w:val="20"/>
          <w:szCs w:val="20"/>
        </w:rPr>
      </w:pPr>
      <w:r w:rsidRPr="006C2D50">
        <w:rPr>
          <w:rFonts w:ascii="Arial" w:hAnsi="Arial" w:cs="Arial"/>
          <w:sz w:val="20"/>
          <w:szCs w:val="20"/>
        </w:rPr>
        <w:t>6290 .TRN</w:t>
      </w:r>
      <w:r w:rsidR="000125C5">
        <w:rPr>
          <w:rFonts w:ascii="Arial" w:hAnsi="Arial" w:cs="Arial"/>
          <w:sz w:val="20"/>
          <w:szCs w:val="20"/>
        </w:rPr>
        <w:tab/>
      </w:r>
      <w:r w:rsidRPr="006C2D50">
        <w:rPr>
          <w:rFonts w:ascii="Arial" w:hAnsi="Arial" w:cs="Arial"/>
          <w:sz w:val="20"/>
          <w:szCs w:val="20"/>
        </w:rPr>
        <w:t>SERVICES INCIDENTAL TO TRANSPORTATION</w:t>
      </w:r>
    </w:p>
    <w:p w14:paraId="471F8B26" w14:textId="4AE41050" w:rsidR="009355D7" w:rsidRPr="006C2D50" w:rsidRDefault="009355D7" w:rsidP="009355D7">
      <w:pPr>
        <w:spacing w:after="40"/>
        <w:rPr>
          <w:rFonts w:ascii="Arial" w:hAnsi="Arial" w:cs="Arial"/>
          <w:sz w:val="20"/>
          <w:szCs w:val="20"/>
        </w:rPr>
      </w:pPr>
      <w:r w:rsidRPr="006C2D50">
        <w:rPr>
          <w:rFonts w:ascii="Arial" w:hAnsi="Arial" w:cs="Arial"/>
          <w:sz w:val="20"/>
          <w:szCs w:val="20"/>
        </w:rPr>
        <w:t>6370 .TRN</w:t>
      </w:r>
      <w:r w:rsidR="000125C5">
        <w:rPr>
          <w:rFonts w:ascii="Arial" w:hAnsi="Arial" w:cs="Arial"/>
          <w:sz w:val="20"/>
          <w:szCs w:val="20"/>
        </w:rPr>
        <w:tab/>
      </w:r>
      <w:r w:rsidRPr="006C2D50">
        <w:rPr>
          <w:rFonts w:ascii="Arial" w:hAnsi="Arial" w:cs="Arial"/>
          <w:sz w:val="20"/>
          <w:szCs w:val="20"/>
        </w:rPr>
        <w:t>POSTAL SERVICE</w:t>
      </w:r>
    </w:p>
    <w:p w14:paraId="202A1789" w14:textId="41272E97" w:rsidR="009355D7" w:rsidRPr="006C2D50" w:rsidRDefault="009355D7" w:rsidP="009355D7">
      <w:pPr>
        <w:spacing w:after="40"/>
        <w:rPr>
          <w:rFonts w:ascii="Arial" w:hAnsi="Arial" w:cs="Arial"/>
          <w:sz w:val="20"/>
          <w:szCs w:val="20"/>
        </w:rPr>
      </w:pPr>
      <w:r w:rsidRPr="006C2D50">
        <w:rPr>
          <w:rFonts w:ascii="Arial" w:hAnsi="Arial" w:cs="Arial"/>
          <w:sz w:val="20"/>
          <w:szCs w:val="20"/>
        </w:rPr>
        <w:t>6380 .TRN</w:t>
      </w:r>
      <w:r w:rsidR="000125C5">
        <w:rPr>
          <w:rFonts w:ascii="Arial" w:hAnsi="Arial" w:cs="Arial"/>
          <w:sz w:val="20"/>
          <w:szCs w:val="20"/>
        </w:rPr>
        <w:tab/>
      </w:r>
      <w:r w:rsidRPr="006C2D50">
        <w:rPr>
          <w:rFonts w:ascii="Arial" w:hAnsi="Arial" w:cs="Arial"/>
          <w:sz w:val="20"/>
          <w:szCs w:val="20"/>
        </w:rPr>
        <w:t>COURIERS AND MESSENGERS</w:t>
      </w:r>
    </w:p>
    <w:p w14:paraId="09D5975F" w14:textId="1F284DA3" w:rsidR="009355D7" w:rsidRPr="006C2D50" w:rsidRDefault="009355D7" w:rsidP="009355D7">
      <w:pPr>
        <w:spacing w:after="40"/>
        <w:rPr>
          <w:rFonts w:ascii="Arial" w:hAnsi="Arial" w:cs="Arial"/>
          <w:sz w:val="20"/>
          <w:szCs w:val="20"/>
        </w:rPr>
      </w:pPr>
      <w:r w:rsidRPr="006C2D50">
        <w:rPr>
          <w:rFonts w:ascii="Arial" w:hAnsi="Arial" w:cs="Arial"/>
          <w:sz w:val="20"/>
          <w:szCs w:val="20"/>
        </w:rPr>
        <w:t>6390 .TRN</w:t>
      </w:r>
      <w:r w:rsidR="000125C5">
        <w:rPr>
          <w:rFonts w:ascii="Arial" w:hAnsi="Arial" w:cs="Arial"/>
          <w:sz w:val="20"/>
          <w:szCs w:val="20"/>
        </w:rPr>
        <w:tab/>
      </w:r>
      <w:r w:rsidRPr="006C2D50">
        <w:rPr>
          <w:rFonts w:ascii="Arial" w:hAnsi="Arial" w:cs="Arial"/>
          <w:sz w:val="20"/>
          <w:szCs w:val="20"/>
        </w:rPr>
        <w:t>WAREHOUSING AND STORAGE</w:t>
      </w:r>
    </w:p>
    <w:p w14:paraId="621CDE9E" w14:textId="77777777" w:rsidR="009355D7" w:rsidRPr="006C2D50" w:rsidRDefault="009355D7" w:rsidP="00774BCE">
      <w:pPr>
        <w:spacing w:before="240" w:after="120"/>
        <w:rPr>
          <w:rFonts w:ascii="Arial" w:hAnsi="Arial" w:cs="Arial"/>
          <w:b/>
          <w:bCs/>
          <w:sz w:val="20"/>
          <w:szCs w:val="20"/>
        </w:rPr>
      </w:pPr>
      <w:r w:rsidRPr="006C2D50">
        <w:rPr>
          <w:rFonts w:ascii="Arial" w:hAnsi="Arial" w:cs="Arial"/>
          <w:b/>
          <w:bCs/>
          <w:sz w:val="20"/>
          <w:szCs w:val="20"/>
        </w:rPr>
        <w:t>Information</w:t>
      </w:r>
    </w:p>
    <w:p w14:paraId="08953BB4" w14:textId="24CA6E02" w:rsidR="009355D7" w:rsidRPr="006C2D50" w:rsidRDefault="009355D7" w:rsidP="009355D7">
      <w:pPr>
        <w:spacing w:after="40"/>
        <w:rPr>
          <w:rFonts w:ascii="Arial" w:hAnsi="Arial" w:cs="Arial"/>
          <w:sz w:val="20"/>
          <w:szCs w:val="20"/>
        </w:rPr>
      </w:pPr>
      <w:r w:rsidRPr="006C2D50">
        <w:rPr>
          <w:rFonts w:ascii="Arial" w:hAnsi="Arial" w:cs="Arial"/>
          <w:sz w:val="20"/>
          <w:szCs w:val="20"/>
        </w:rPr>
        <w:t>6470 .INF</w:t>
      </w:r>
      <w:r w:rsidR="000125C5">
        <w:rPr>
          <w:rFonts w:ascii="Arial" w:hAnsi="Arial" w:cs="Arial"/>
          <w:sz w:val="20"/>
          <w:szCs w:val="20"/>
        </w:rPr>
        <w:tab/>
      </w:r>
      <w:r w:rsidRPr="006C2D50">
        <w:rPr>
          <w:rFonts w:ascii="Arial" w:hAnsi="Arial" w:cs="Arial"/>
          <w:sz w:val="20"/>
          <w:szCs w:val="20"/>
        </w:rPr>
        <w:t>NEWSPAPER PUBLISHERS</w:t>
      </w:r>
    </w:p>
    <w:p w14:paraId="602015DF" w14:textId="49D3826F" w:rsidR="009355D7" w:rsidRPr="006C2D50" w:rsidRDefault="009355D7" w:rsidP="009355D7">
      <w:pPr>
        <w:spacing w:after="40"/>
        <w:rPr>
          <w:rFonts w:ascii="Arial" w:hAnsi="Arial" w:cs="Arial"/>
          <w:sz w:val="20"/>
          <w:szCs w:val="20"/>
        </w:rPr>
      </w:pPr>
      <w:r w:rsidRPr="006C2D50">
        <w:rPr>
          <w:rFonts w:ascii="Arial" w:hAnsi="Arial" w:cs="Arial"/>
          <w:sz w:val="20"/>
          <w:szCs w:val="20"/>
        </w:rPr>
        <w:t>6480 .INF</w:t>
      </w:r>
      <w:r w:rsidR="000125C5">
        <w:rPr>
          <w:rFonts w:ascii="Arial" w:hAnsi="Arial" w:cs="Arial"/>
          <w:sz w:val="20"/>
          <w:szCs w:val="20"/>
        </w:rPr>
        <w:tab/>
      </w:r>
      <w:r w:rsidRPr="006C2D50">
        <w:rPr>
          <w:rFonts w:ascii="Arial" w:hAnsi="Arial" w:cs="Arial"/>
          <w:sz w:val="20"/>
          <w:szCs w:val="20"/>
        </w:rPr>
        <w:t>PERIODICAL, BOOK, AND DIRECTORY PUBLISHERS</w:t>
      </w:r>
    </w:p>
    <w:p w14:paraId="49F3EFAB" w14:textId="7358A29D" w:rsidR="009355D7" w:rsidRPr="006C2D50" w:rsidRDefault="009355D7" w:rsidP="009355D7">
      <w:pPr>
        <w:spacing w:after="40"/>
        <w:rPr>
          <w:rFonts w:ascii="Arial" w:hAnsi="Arial" w:cs="Arial"/>
          <w:sz w:val="20"/>
          <w:szCs w:val="20"/>
        </w:rPr>
      </w:pPr>
      <w:r w:rsidRPr="006C2D50">
        <w:rPr>
          <w:rFonts w:ascii="Arial" w:hAnsi="Arial" w:cs="Arial"/>
          <w:sz w:val="20"/>
          <w:szCs w:val="20"/>
        </w:rPr>
        <w:t>6490 .INF</w:t>
      </w:r>
      <w:r w:rsidR="000125C5">
        <w:rPr>
          <w:rFonts w:ascii="Arial" w:hAnsi="Arial" w:cs="Arial"/>
          <w:sz w:val="20"/>
          <w:szCs w:val="20"/>
        </w:rPr>
        <w:tab/>
      </w:r>
      <w:r w:rsidRPr="006C2D50">
        <w:rPr>
          <w:rFonts w:ascii="Arial" w:hAnsi="Arial" w:cs="Arial"/>
          <w:sz w:val="20"/>
          <w:szCs w:val="20"/>
        </w:rPr>
        <w:t>SOFTWARE PUBLISHERS</w:t>
      </w:r>
    </w:p>
    <w:p w14:paraId="2E3E3CED" w14:textId="4065809E" w:rsidR="009355D7" w:rsidRPr="006C2D50" w:rsidRDefault="009355D7" w:rsidP="009355D7">
      <w:pPr>
        <w:spacing w:after="40"/>
        <w:rPr>
          <w:rFonts w:ascii="Arial" w:hAnsi="Arial" w:cs="Arial"/>
          <w:sz w:val="20"/>
          <w:szCs w:val="20"/>
        </w:rPr>
      </w:pPr>
      <w:r w:rsidRPr="006C2D50">
        <w:rPr>
          <w:rFonts w:ascii="Arial" w:hAnsi="Arial" w:cs="Arial"/>
          <w:sz w:val="20"/>
          <w:szCs w:val="20"/>
        </w:rPr>
        <w:t>6570 .INF</w:t>
      </w:r>
      <w:r w:rsidR="000125C5">
        <w:rPr>
          <w:rFonts w:ascii="Arial" w:hAnsi="Arial" w:cs="Arial"/>
          <w:sz w:val="20"/>
          <w:szCs w:val="20"/>
        </w:rPr>
        <w:tab/>
      </w:r>
      <w:r w:rsidRPr="006C2D50">
        <w:rPr>
          <w:rFonts w:ascii="Arial" w:hAnsi="Arial" w:cs="Arial"/>
          <w:sz w:val="20"/>
          <w:szCs w:val="20"/>
        </w:rPr>
        <w:t>MOTION PICTURE AND VIDEO INDUSTRIES</w:t>
      </w:r>
    </w:p>
    <w:p w14:paraId="24B426B7" w14:textId="6009FE30" w:rsidR="009355D7" w:rsidRPr="006C2D50" w:rsidRDefault="009355D7" w:rsidP="009355D7">
      <w:pPr>
        <w:spacing w:after="40"/>
        <w:rPr>
          <w:rFonts w:ascii="Arial" w:hAnsi="Arial" w:cs="Arial"/>
          <w:sz w:val="20"/>
          <w:szCs w:val="20"/>
        </w:rPr>
      </w:pPr>
      <w:r w:rsidRPr="006C2D50">
        <w:rPr>
          <w:rFonts w:ascii="Arial" w:hAnsi="Arial" w:cs="Arial"/>
          <w:sz w:val="20"/>
          <w:szCs w:val="20"/>
        </w:rPr>
        <w:t>6590 .INF</w:t>
      </w:r>
      <w:r w:rsidR="000125C5">
        <w:rPr>
          <w:rFonts w:ascii="Arial" w:hAnsi="Arial" w:cs="Arial"/>
          <w:sz w:val="20"/>
          <w:szCs w:val="20"/>
        </w:rPr>
        <w:tab/>
      </w:r>
      <w:r w:rsidRPr="006C2D50">
        <w:rPr>
          <w:rFonts w:ascii="Arial" w:hAnsi="Arial" w:cs="Arial"/>
          <w:sz w:val="20"/>
          <w:szCs w:val="20"/>
        </w:rPr>
        <w:t>SOUND RECORDING INDUSTRIES</w:t>
      </w:r>
    </w:p>
    <w:p w14:paraId="2E3E136C" w14:textId="3784E9C4" w:rsidR="009355D7" w:rsidRPr="006C2D50" w:rsidRDefault="009355D7" w:rsidP="009355D7">
      <w:pPr>
        <w:spacing w:after="40"/>
        <w:rPr>
          <w:rFonts w:ascii="Arial" w:hAnsi="Arial" w:cs="Arial"/>
          <w:sz w:val="20"/>
          <w:szCs w:val="20"/>
        </w:rPr>
      </w:pPr>
      <w:r w:rsidRPr="006C2D50">
        <w:rPr>
          <w:rFonts w:ascii="Arial" w:hAnsi="Arial" w:cs="Arial"/>
          <w:sz w:val="20"/>
          <w:szCs w:val="20"/>
        </w:rPr>
        <w:t>6670 .INF</w:t>
      </w:r>
      <w:r w:rsidR="000125C5">
        <w:rPr>
          <w:rFonts w:ascii="Arial" w:hAnsi="Arial" w:cs="Arial"/>
          <w:sz w:val="20"/>
          <w:szCs w:val="20"/>
        </w:rPr>
        <w:tab/>
      </w:r>
      <w:r w:rsidRPr="006C2D50">
        <w:rPr>
          <w:rFonts w:ascii="Arial" w:hAnsi="Arial" w:cs="Arial"/>
          <w:sz w:val="20"/>
          <w:szCs w:val="20"/>
        </w:rPr>
        <w:t>BROADCASTING, EXCEPT INTERNET</w:t>
      </w:r>
    </w:p>
    <w:p w14:paraId="1E7BE104" w14:textId="49330096" w:rsidR="009355D7" w:rsidRPr="006C2D50" w:rsidRDefault="009355D7" w:rsidP="009355D7">
      <w:pPr>
        <w:spacing w:after="40"/>
        <w:rPr>
          <w:rFonts w:ascii="Arial" w:hAnsi="Arial" w:cs="Arial"/>
          <w:sz w:val="20"/>
          <w:szCs w:val="20"/>
        </w:rPr>
      </w:pPr>
      <w:r w:rsidRPr="006C2D50">
        <w:rPr>
          <w:rFonts w:ascii="Arial" w:hAnsi="Arial" w:cs="Arial"/>
          <w:sz w:val="20"/>
          <w:szCs w:val="20"/>
        </w:rPr>
        <w:t>6672 .INF</w:t>
      </w:r>
      <w:r w:rsidR="000125C5">
        <w:rPr>
          <w:rFonts w:ascii="Arial" w:hAnsi="Arial" w:cs="Arial"/>
          <w:sz w:val="20"/>
          <w:szCs w:val="20"/>
        </w:rPr>
        <w:tab/>
      </w:r>
      <w:r w:rsidRPr="006C2D50">
        <w:rPr>
          <w:rFonts w:ascii="Arial" w:hAnsi="Arial" w:cs="Arial"/>
          <w:sz w:val="20"/>
          <w:szCs w:val="20"/>
        </w:rPr>
        <w:t>INTERNET PUBLISHING AND BROADCASTING AND WEB SEARCH PORTALS</w:t>
      </w:r>
    </w:p>
    <w:p w14:paraId="11741492" w14:textId="55669E88" w:rsidR="009355D7" w:rsidRPr="006C2D50" w:rsidRDefault="009355D7" w:rsidP="009355D7">
      <w:pPr>
        <w:spacing w:after="40"/>
        <w:rPr>
          <w:rFonts w:ascii="Arial" w:hAnsi="Arial" w:cs="Arial"/>
          <w:sz w:val="20"/>
          <w:szCs w:val="20"/>
        </w:rPr>
      </w:pPr>
      <w:r w:rsidRPr="006C2D50">
        <w:rPr>
          <w:rFonts w:ascii="Arial" w:hAnsi="Arial" w:cs="Arial"/>
          <w:sz w:val="20"/>
          <w:szCs w:val="20"/>
        </w:rPr>
        <w:t>6680 .INF</w:t>
      </w:r>
      <w:r w:rsidR="000125C5">
        <w:rPr>
          <w:rFonts w:ascii="Arial" w:hAnsi="Arial" w:cs="Arial"/>
          <w:sz w:val="20"/>
          <w:szCs w:val="20"/>
        </w:rPr>
        <w:tab/>
      </w:r>
      <w:r w:rsidRPr="006C2D50">
        <w:rPr>
          <w:rFonts w:ascii="Arial" w:hAnsi="Arial" w:cs="Arial"/>
          <w:sz w:val="20"/>
          <w:szCs w:val="20"/>
        </w:rPr>
        <w:t>WIRED TELECOMMUNICATIONS CARRIERS</w:t>
      </w:r>
    </w:p>
    <w:p w14:paraId="2D45EEC5" w14:textId="185651B9" w:rsidR="009355D7" w:rsidRPr="006C2D50" w:rsidRDefault="009355D7" w:rsidP="009355D7">
      <w:pPr>
        <w:spacing w:after="40"/>
        <w:rPr>
          <w:rFonts w:ascii="Arial" w:hAnsi="Arial" w:cs="Arial"/>
          <w:sz w:val="20"/>
          <w:szCs w:val="20"/>
        </w:rPr>
      </w:pPr>
      <w:r w:rsidRPr="006C2D50">
        <w:rPr>
          <w:rFonts w:ascii="Arial" w:hAnsi="Arial" w:cs="Arial"/>
          <w:sz w:val="20"/>
          <w:szCs w:val="20"/>
        </w:rPr>
        <w:t>6690 .INF</w:t>
      </w:r>
      <w:r w:rsidR="000125C5">
        <w:rPr>
          <w:rFonts w:ascii="Arial" w:hAnsi="Arial" w:cs="Arial"/>
          <w:sz w:val="20"/>
          <w:szCs w:val="20"/>
        </w:rPr>
        <w:tab/>
      </w:r>
      <w:r w:rsidRPr="006C2D50">
        <w:rPr>
          <w:rFonts w:ascii="Arial" w:hAnsi="Arial" w:cs="Arial"/>
          <w:sz w:val="20"/>
          <w:szCs w:val="20"/>
        </w:rPr>
        <w:t>TELECOMMUNICATIONS, EXCEPT WIRED TELECOMMUNICATIONS CARRIERS</w:t>
      </w:r>
    </w:p>
    <w:p w14:paraId="6EE5CB36" w14:textId="40481F87" w:rsidR="009355D7" w:rsidRPr="006C2D50" w:rsidRDefault="009355D7" w:rsidP="009355D7">
      <w:pPr>
        <w:spacing w:after="40"/>
        <w:rPr>
          <w:rFonts w:ascii="Arial" w:hAnsi="Arial" w:cs="Arial"/>
          <w:sz w:val="20"/>
          <w:szCs w:val="20"/>
        </w:rPr>
      </w:pPr>
      <w:r w:rsidRPr="006C2D50">
        <w:rPr>
          <w:rFonts w:ascii="Arial" w:hAnsi="Arial" w:cs="Arial"/>
          <w:sz w:val="20"/>
          <w:szCs w:val="20"/>
        </w:rPr>
        <w:t>6695 .INF</w:t>
      </w:r>
      <w:r w:rsidR="000125C5">
        <w:rPr>
          <w:rFonts w:ascii="Arial" w:hAnsi="Arial" w:cs="Arial"/>
          <w:sz w:val="20"/>
          <w:szCs w:val="20"/>
        </w:rPr>
        <w:tab/>
      </w:r>
      <w:r w:rsidRPr="006C2D50">
        <w:rPr>
          <w:rFonts w:ascii="Arial" w:hAnsi="Arial" w:cs="Arial"/>
          <w:sz w:val="20"/>
          <w:szCs w:val="20"/>
        </w:rPr>
        <w:t>DATA PROCESSING, HOSTING, AND RELATED SERVICES</w:t>
      </w:r>
    </w:p>
    <w:p w14:paraId="00B1DA0C" w14:textId="36977752" w:rsidR="009355D7" w:rsidRPr="006C2D50" w:rsidRDefault="009355D7" w:rsidP="009355D7">
      <w:pPr>
        <w:spacing w:after="40"/>
        <w:rPr>
          <w:rFonts w:ascii="Arial" w:hAnsi="Arial" w:cs="Arial"/>
          <w:sz w:val="20"/>
          <w:szCs w:val="20"/>
        </w:rPr>
      </w:pPr>
      <w:r w:rsidRPr="006C2D50">
        <w:rPr>
          <w:rFonts w:ascii="Arial" w:hAnsi="Arial" w:cs="Arial"/>
          <w:sz w:val="20"/>
          <w:szCs w:val="20"/>
        </w:rPr>
        <w:t>6770 .INF</w:t>
      </w:r>
      <w:r w:rsidR="000125C5">
        <w:rPr>
          <w:rFonts w:ascii="Arial" w:hAnsi="Arial" w:cs="Arial"/>
          <w:sz w:val="20"/>
          <w:szCs w:val="20"/>
        </w:rPr>
        <w:tab/>
      </w:r>
      <w:r w:rsidRPr="006C2D50">
        <w:rPr>
          <w:rFonts w:ascii="Arial" w:hAnsi="Arial" w:cs="Arial"/>
          <w:sz w:val="20"/>
          <w:szCs w:val="20"/>
        </w:rPr>
        <w:t>LIBRARIES AND ARCHIVES</w:t>
      </w:r>
    </w:p>
    <w:p w14:paraId="4206A28D" w14:textId="607BE748"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6780 .INF</w:t>
      </w:r>
      <w:r w:rsidR="000125C5">
        <w:rPr>
          <w:rFonts w:ascii="Arial" w:hAnsi="Arial" w:cs="Arial"/>
          <w:sz w:val="20"/>
          <w:szCs w:val="20"/>
        </w:rPr>
        <w:tab/>
      </w:r>
      <w:r w:rsidRPr="006C2D50">
        <w:rPr>
          <w:rFonts w:ascii="Arial" w:hAnsi="Arial" w:cs="Arial"/>
          <w:sz w:val="20"/>
          <w:szCs w:val="20"/>
        </w:rPr>
        <w:t>OTHER INFORMATION SERVICES, EXCEPT LIBRARIES AND ARCHIVES, AND INTERNET PUBLISHING AND BROADCASTING AND WEB SEARCH PORTALS</w:t>
      </w:r>
    </w:p>
    <w:p w14:paraId="1396CACD" w14:textId="77777777" w:rsidR="009355D7" w:rsidRPr="006C2D50" w:rsidRDefault="009355D7" w:rsidP="009355D7">
      <w:pPr>
        <w:spacing w:before="240"/>
        <w:rPr>
          <w:rFonts w:ascii="Arial" w:hAnsi="Arial" w:cs="Arial"/>
          <w:b/>
          <w:bCs/>
          <w:i/>
          <w:iCs/>
          <w:sz w:val="20"/>
          <w:szCs w:val="20"/>
        </w:rPr>
      </w:pPr>
      <w:r w:rsidRPr="006C2D50">
        <w:rPr>
          <w:rFonts w:ascii="Arial" w:hAnsi="Arial" w:cs="Arial"/>
          <w:b/>
          <w:bCs/>
          <w:i/>
          <w:iCs/>
          <w:sz w:val="20"/>
          <w:szCs w:val="20"/>
        </w:rPr>
        <w:t>Finance, Insurance, Real Estate, and Rental and Leasing</w:t>
      </w:r>
    </w:p>
    <w:p w14:paraId="1AEED5AB" w14:textId="77777777" w:rsidR="009355D7" w:rsidRPr="006C2D50" w:rsidRDefault="009355D7" w:rsidP="00774BCE">
      <w:pPr>
        <w:spacing w:after="120"/>
        <w:ind w:left="900"/>
        <w:rPr>
          <w:rFonts w:ascii="Arial" w:hAnsi="Arial" w:cs="Arial"/>
          <w:b/>
          <w:bCs/>
          <w:sz w:val="20"/>
          <w:szCs w:val="20"/>
        </w:rPr>
      </w:pPr>
      <w:r w:rsidRPr="006C2D50">
        <w:rPr>
          <w:rFonts w:ascii="Arial" w:hAnsi="Arial" w:cs="Arial"/>
          <w:b/>
          <w:bCs/>
          <w:sz w:val="20"/>
          <w:szCs w:val="20"/>
        </w:rPr>
        <w:t>Finance and Insurance</w:t>
      </w:r>
    </w:p>
    <w:p w14:paraId="5787C7A1" w14:textId="666CCF2D" w:rsidR="009355D7" w:rsidRPr="006C2D50" w:rsidRDefault="009355D7" w:rsidP="009355D7">
      <w:pPr>
        <w:spacing w:after="40"/>
        <w:rPr>
          <w:rFonts w:ascii="Arial" w:hAnsi="Arial" w:cs="Arial"/>
          <w:sz w:val="20"/>
          <w:szCs w:val="20"/>
        </w:rPr>
      </w:pPr>
      <w:r w:rsidRPr="006C2D50">
        <w:rPr>
          <w:rFonts w:ascii="Arial" w:hAnsi="Arial" w:cs="Arial"/>
          <w:sz w:val="20"/>
          <w:szCs w:val="20"/>
        </w:rPr>
        <w:t>6870 .FIN</w:t>
      </w:r>
      <w:r w:rsidR="000125C5">
        <w:rPr>
          <w:rFonts w:ascii="Arial" w:hAnsi="Arial" w:cs="Arial"/>
          <w:sz w:val="20"/>
          <w:szCs w:val="20"/>
        </w:rPr>
        <w:tab/>
      </w:r>
      <w:r w:rsidRPr="006C2D50">
        <w:rPr>
          <w:rFonts w:ascii="Arial" w:hAnsi="Arial" w:cs="Arial"/>
          <w:sz w:val="20"/>
          <w:szCs w:val="20"/>
        </w:rPr>
        <w:t>BANKING AND RELATED ACTIVITIES</w:t>
      </w:r>
    </w:p>
    <w:p w14:paraId="0F024269" w14:textId="0CF7EB9C" w:rsidR="009355D7" w:rsidRPr="006C2D50" w:rsidRDefault="009355D7" w:rsidP="009355D7">
      <w:pPr>
        <w:spacing w:after="40"/>
        <w:rPr>
          <w:rFonts w:ascii="Arial" w:hAnsi="Arial" w:cs="Arial"/>
          <w:sz w:val="20"/>
          <w:szCs w:val="20"/>
        </w:rPr>
      </w:pPr>
      <w:r w:rsidRPr="006C2D50">
        <w:rPr>
          <w:rFonts w:ascii="Arial" w:hAnsi="Arial" w:cs="Arial"/>
          <w:sz w:val="20"/>
          <w:szCs w:val="20"/>
        </w:rPr>
        <w:t>6880 .FIN</w:t>
      </w:r>
      <w:r w:rsidR="000125C5">
        <w:rPr>
          <w:rFonts w:ascii="Arial" w:hAnsi="Arial" w:cs="Arial"/>
          <w:sz w:val="20"/>
          <w:szCs w:val="20"/>
        </w:rPr>
        <w:tab/>
      </w:r>
      <w:r w:rsidRPr="006C2D50">
        <w:rPr>
          <w:rFonts w:ascii="Arial" w:hAnsi="Arial" w:cs="Arial"/>
          <w:sz w:val="20"/>
          <w:szCs w:val="20"/>
        </w:rPr>
        <w:t>SAVINGS INSTITUTIONS, INCLUDING CREDIT UNIONS</w:t>
      </w:r>
    </w:p>
    <w:p w14:paraId="64BA5E3B" w14:textId="1C34CA2A" w:rsidR="009355D7" w:rsidRPr="006C2D50" w:rsidRDefault="009355D7" w:rsidP="009355D7">
      <w:pPr>
        <w:spacing w:after="40"/>
        <w:rPr>
          <w:rFonts w:ascii="Arial" w:hAnsi="Arial" w:cs="Arial"/>
          <w:sz w:val="20"/>
          <w:szCs w:val="20"/>
        </w:rPr>
      </w:pPr>
      <w:r w:rsidRPr="006C2D50">
        <w:rPr>
          <w:rFonts w:ascii="Arial" w:hAnsi="Arial" w:cs="Arial"/>
          <w:sz w:val="20"/>
          <w:szCs w:val="20"/>
        </w:rPr>
        <w:t>6890 .FIN</w:t>
      </w:r>
      <w:r w:rsidR="000125C5">
        <w:rPr>
          <w:rFonts w:ascii="Arial" w:hAnsi="Arial" w:cs="Arial"/>
          <w:sz w:val="20"/>
          <w:szCs w:val="20"/>
        </w:rPr>
        <w:tab/>
      </w:r>
      <w:r w:rsidRPr="006C2D50">
        <w:rPr>
          <w:rFonts w:ascii="Arial" w:hAnsi="Arial" w:cs="Arial"/>
          <w:sz w:val="20"/>
          <w:szCs w:val="20"/>
        </w:rPr>
        <w:t>NON</w:t>
      </w:r>
      <w:r w:rsidR="000125C5">
        <w:rPr>
          <w:rFonts w:ascii="Arial" w:hAnsi="Arial" w:cs="Arial"/>
          <w:sz w:val="20"/>
          <w:szCs w:val="20"/>
        </w:rPr>
        <w:tab/>
      </w:r>
      <w:r w:rsidRPr="006C2D50">
        <w:rPr>
          <w:rFonts w:ascii="Arial" w:hAnsi="Arial" w:cs="Arial"/>
          <w:sz w:val="20"/>
          <w:szCs w:val="20"/>
        </w:rPr>
        <w:t>DEPOSITORY CREDIT AND RELATED ACTIVITIES</w:t>
      </w:r>
    </w:p>
    <w:p w14:paraId="5CBDDE17" w14:textId="1B4030F7"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6970 .FIN</w:t>
      </w:r>
      <w:r w:rsidR="000125C5">
        <w:rPr>
          <w:rFonts w:ascii="Arial" w:hAnsi="Arial" w:cs="Arial"/>
          <w:sz w:val="20"/>
          <w:szCs w:val="20"/>
        </w:rPr>
        <w:tab/>
      </w:r>
      <w:r w:rsidRPr="006C2D50">
        <w:rPr>
          <w:rFonts w:ascii="Arial" w:hAnsi="Arial" w:cs="Arial"/>
          <w:sz w:val="20"/>
          <w:szCs w:val="20"/>
        </w:rPr>
        <w:t>SECURITIES, COMMODITIES, FUNDS, TRUSTS, AND OTHER FINANCIAL INVESTMENTS</w:t>
      </w:r>
    </w:p>
    <w:p w14:paraId="7AFDFE54" w14:textId="799F05D5" w:rsidR="009355D7" w:rsidRPr="006C2D50" w:rsidRDefault="009355D7" w:rsidP="009355D7">
      <w:pPr>
        <w:spacing w:after="40"/>
        <w:rPr>
          <w:rFonts w:ascii="Arial" w:hAnsi="Arial" w:cs="Arial"/>
          <w:sz w:val="20"/>
          <w:szCs w:val="20"/>
        </w:rPr>
      </w:pPr>
      <w:r w:rsidRPr="006C2D50">
        <w:rPr>
          <w:rFonts w:ascii="Arial" w:hAnsi="Arial" w:cs="Arial"/>
          <w:sz w:val="20"/>
          <w:szCs w:val="20"/>
        </w:rPr>
        <w:t>6990 .FIN</w:t>
      </w:r>
      <w:r w:rsidR="000125C5">
        <w:rPr>
          <w:rFonts w:ascii="Arial" w:hAnsi="Arial" w:cs="Arial"/>
          <w:sz w:val="20"/>
          <w:szCs w:val="20"/>
        </w:rPr>
        <w:tab/>
      </w:r>
      <w:r w:rsidRPr="006C2D50">
        <w:rPr>
          <w:rFonts w:ascii="Arial" w:hAnsi="Arial" w:cs="Arial"/>
          <w:sz w:val="20"/>
          <w:szCs w:val="20"/>
        </w:rPr>
        <w:t>INSURANCE CARRIERS AND RELATED ACTIVITIES</w:t>
      </w:r>
    </w:p>
    <w:p w14:paraId="7D12E4E2" w14:textId="77777777" w:rsidR="009355D7" w:rsidRPr="006C2D50" w:rsidRDefault="009355D7" w:rsidP="00774BCE">
      <w:pPr>
        <w:spacing w:before="120" w:after="120"/>
        <w:ind w:left="900"/>
        <w:rPr>
          <w:rFonts w:ascii="Arial" w:hAnsi="Arial" w:cs="Arial"/>
          <w:sz w:val="20"/>
          <w:szCs w:val="20"/>
        </w:rPr>
      </w:pPr>
      <w:r w:rsidRPr="006C2D50">
        <w:rPr>
          <w:rFonts w:ascii="Arial" w:hAnsi="Arial" w:cs="Arial"/>
          <w:b/>
          <w:bCs/>
          <w:sz w:val="20"/>
          <w:szCs w:val="20"/>
        </w:rPr>
        <w:t>Real Estate and Rental and Leasing</w:t>
      </w:r>
      <w:r w:rsidRPr="006C2D50">
        <w:rPr>
          <w:rFonts w:ascii="Arial" w:hAnsi="Arial" w:cs="Arial"/>
          <w:sz w:val="20"/>
          <w:szCs w:val="20"/>
        </w:rPr>
        <w:t xml:space="preserve"> </w:t>
      </w:r>
    </w:p>
    <w:p w14:paraId="58E3A26B" w14:textId="43168691" w:rsidR="009355D7" w:rsidRPr="006C2D50" w:rsidRDefault="009355D7" w:rsidP="009355D7">
      <w:pPr>
        <w:spacing w:after="40"/>
        <w:rPr>
          <w:rFonts w:ascii="Arial" w:hAnsi="Arial" w:cs="Arial"/>
          <w:sz w:val="20"/>
          <w:szCs w:val="20"/>
        </w:rPr>
      </w:pPr>
      <w:r w:rsidRPr="006C2D50">
        <w:rPr>
          <w:rFonts w:ascii="Arial" w:hAnsi="Arial" w:cs="Arial"/>
          <w:sz w:val="20"/>
          <w:szCs w:val="20"/>
        </w:rPr>
        <w:t>7070 .FIN</w:t>
      </w:r>
      <w:r w:rsidR="000125C5">
        <w:rPr>
          <w:rFonts w:ascii="Arial" w:hAnsi="Arial" w:cs="Arial"/>
          <w:sz w:val="20"/>
          <w:szCs w:val="20"/>
        </w:rPr>
        <w:tab/>
      </w:r>
      <w:r w:rsidRPr="006C2D50">
        <w:rPr>
          <w:rFonts w:ascii="Arial" w:hAnsi="Arial" w:cs="Arial"/>
          <w:sz w:val="20"/>
          <w:szCs w:val="20"/>
        </w:rPr>
        <w:t>REAL ESTATE</w:t>
      </w:r>
    </w:p>
    <w:p w14:paraId="2FDAC780" w14:textId="62539BF5" w:rsidR="009355D7" w:rsidRPr="006C2D50" w:rsidRDefault="009355D7" w:rsidP="009355D7">
      <w:pPr>
        <w:spacing w:after="40"/>
        <w:rPr>
          <w:rFonts w:ascii="Arial" w:hAnsi="Arial" w:cs="Arial"/>
          <w:sz w:val="20"/>
          <w:szCs w:val="20"/>
        </w:rPr>
      </w:pPr>
      <w:r w:rsidRPr="006C2D50">
        <w:rPr>
          <w:rFonts w:ascii="Arial" w:hAnsi="Arial" w:cs="Arial"/>
          <w:sz w:val="20"/>
          <w:szCs w:val="20"/>
        </w:rPr>
        <w:t>7080 .FIN</w:t>
      </w:r>
      <w:r w:rsidR="000125C5">
        <w:rPr>
          <w:rFonts w:ascii="Arial" w:hAnsi="Arial" w:cs="Arial"/>
          <w:sz w:val="20"/>
          <w:szCs w:val="20"/>
        </w:rPr>
        <w:tab/>
      </w:r>
      <w:r w:rsidRPr="006C2D50">
        <w:rPr>
          <w:rFonts w:ascii="Arial" w:hAnsi="Arial" w:cs="Arial"/>
          <w:sz w:val="20"/>
          <w:szCs w:val="20"/>
        </w:rPr>
        <w:t>AUTOMOTIVE EQUIPMENT RENTAL AND LEASING</w:t>
      </w:r>
    </w:p>
    <w:p w14:paraId="7724512A" w14:textId="6B87FD48" w:rsidR="009355D7" w:rsidRPr="006C2D50" w:rsidRDefault="009355D7" w:rsidP="009355D7">
      <w:pPr>
        <w:spacing w:after="40"/>
        <w:rPr>
          <w:rFonts w:ascii="Arial" w:hAnsi="Arial" w:cs="Arial"/>
          <w:sz w:val="20"/>
          <w:szCs w:val="20"/>
        </w:rPr>
      </w:pPr>
      <w:r w:rsidRPr="006C2D50">
        <w:rPr>
          <w:rFonts w:ascii="Arial" w:hAnsi="Arial" w:cs="Arial"/>
          <w:sz w:val="20"/>
          <w:szCs w:val="20"/>
        </w:rPr>
        <w:t>7170 .FIN</w:t>
      </w:r>
      <w:r w:rsidR="000125C5">
        <w:rPr>
          <w:rFonts w:ascii="Arial" w:hAnsi="Arial" w:cs="Arial"/>
          <w:sz w:val="20"/>
          <w:szCs w:val="20"/>
        </w:rPr>
        <w:tab/>
      </w:r>
      <w:r w:rsidRPr="006C2D50">
        <w:rPr>
          <w:rFonts w:ascii="Arial" w:hAnsi="Arial" w:cs="Arial"/>
          <w:sz w:val="20"/>
          <w:szCs w:val="20"/>
        </w:rPr>
        <w:t>VIDEO TAPE AND DISK RENTAL</w:t>
      </w:r>
    </w:p>
    <w:p w14:paraId="474AA607" w14:textId="10554D3D" w:rsidR="009355D7" w:rsidRPr="006C2D50" w:rsidRDefault="009355D7" w:rsidP="009355D7">
      <w:pPr>
        <w:spacing w:after="40"/>
        <w:rPr>
          <w:rFonts w:ascii="Arial" w:hAnsi="Arial" w:cs="Arial"/>
          <w:sz w:val="20"/>
          <w:szCs w:val="20"/>
        </w:rPr>
      </w:pPr>
      <w:r w:rsidRPr="006C2D50">
        <w:rPr>
          <w:rFonts w:ascii="Arial" w:hAnsi="Arial" w:cs="Arial"/>
          <w:sz w:val="20"/>
          <w:szCs w:val="20"/>
        </w:rPr>
        <w:t>7180 .FIN</w:t>
      </w:r>
      <w:r w:rsidR="000125C5">
        <w:rPr>
          <w:rFonts w:ascii="Arial" w:hAnsi="Arial" w:cs="Arial"/>
          <w:sz w:val="20"/>
          <w:szCs w:val="20"/>
        </w:rPr>
        <w:tab/>
      </w:r>
      <w:r w:rsidRPr="006C2D50">
        <w:rPr>
          <w:rFonts w:ascii="Arial" w:hAnsi="Arial" w:cs="Arial"/>
          <w:sz w:val="20"/>
          <w:szCs w:val="20"/>
        </w:rPr>
        <w:t>OTHER CONSUMER GOODS RENTAL</w:t>
      </w:r>
    </w:p>
    <w:p w14:paraId="15D0386E" w14:textId="7296CEF1" w:rsidR="009355D7" w:rsidRPr="006C2D50" w:rsidRDefault="009355D7" w:rsidP="0061072F">
      <w:pPr>
        <w:spacing w:after="40"/>
        <w:ind w:left="1440" w:hanging="1440"/>
        <w:rPr>
          <w:rFonts w:ascii="Arial" w:hAnsi="Arial" w:cs="Arial"/>
          <w:sz w:val="20"/>
          <w:szCs w:val="20"/>
        </w:rPr>
      </w:pPr>
      <w:r w:rsidRPr="006C2D50">
        <w:rPr>
          <w:rFonts w:ascii="Arial" w:hAnsi="Arial" w:cs="Arial"/>
          <w:sz w:val="20"/>
          <w:szCs w:val="20"/>
        </w:rPr>
        <w:t>7190 .FIN</w:t>
      </w:r>
      <w:r w:rsidR="000125C5">
        <w:rPr>
          <w:rFonts w:ascii="Arial" w:hAnsi="Arial" w:cs="Arial"/>
          <w:sz w:val="20"/>
          <w:szCs w:val="20"/>
        </w:rPr>
        <w:tab/>
      </w:r>
      <w:r w:rsidRPr="006C2D50">
        <w:rPr>
          <w:rFonts w:ascii="Arial" w:hAnsi="Arial" w:cs="Arial"/>
          <w:sz w:val="20"/>
          <w:szCs w:val="20"/>
        </w:rPr>
        <w:t>COMMERCIAL, INDUSTRIAL, AND OTHER INTANGIBLE ASSETS RENTAL AND LEASING</w:t>
      </w:r>
    </w:p>
    <w:p w14:paraId="1C037387" w14:textId="77777777" w:rsidR="008B14BC" w:rsidRDefault="008B14BC" w:rsidP="009355D7">
      <w:pPr>
        <w:spacing w:before="240"/>
        <w:rPr>
          <w:rFonts w:ascii="Arial" w:hAnsi="Arial" w:cs="Arial"/>
          <w:b/>
          <w:bCs/>
          <w:i/>
          <w:iCs/>
          <w:sz w:val="20"/>
          <w:szCs w:val="20"/>
        </w:rPr>
      </w:pPr>
    </w:p>
    <w:p w14:paraId="30DF42CD" w14:textId="77777777" w:rsidR="008B14BC" w:rsidRDefault="008B14BC" w:rsidP="009355D7">
      <w:pPr>
        <w:spacing w:before="240"/>
        <w:rPr>
          <w:rFonts w:ascii="Arial" w:hAnsi="Arial" w:cs="Arial"/>
          <w:b/>
          <w:bCs/>
          <w:i/>
          <w:iCs/>
          <w:sz w:val="20"/>
          <w:szCs w:val="20"/>
        </w:rPr>
      </w:pPr>
    </w:p>
    <w:p w14:paraId="70119E4A" w14:textId="4B73B478" w:rsidR="009355D7" w:rsidRPr="006C2D50" w:rsidRDefault="009355D7" w:rsidP="009355D7">
      <w:pPr>
        <w:spacing w:before="240"/>
        <w:rPr>
          <w:rFonts w:ascii="Arial" w:hAnsi="Arial" w:cs="Arial"/>
          <w:b/>
          <w:bCs/>
          <w:i/>
          <w:iCs/>
          <w:sz w:val="20"/>
          <w:szCs w:val="20"/>
        </w:rPr>
      </w:pPr>
      <w:r w:rsidRPr="006C2D50">
        <w:rPr>
          <w:rFonts w:ascii="Arial" w:hAnsi="Arial" w:cs="Arial"/>
          <w:b/>
          <w:bCs/>
          <w:i/>
          <w:iCs/>
          <w:sz w:val="20"/>
          <w:szCs w:val="20"/>
        </w:rPr>
        <w:t>Professional, Scientific, Management, Administrative, and Waste Management Services</w:t>
      </w:r>
    </w:p>
    <w:p w14:paraId="6EF25DEA" w14:textId="77777777" w:rsidR="009355D7" w:rsidRPr="006C2D50" w:rsidRDefault="009355D7" w:rsidP="00774BCE">
      <w:pPr>
        <w:spacing w:after="120"/>
        <w:ind w:left="990" w:hanging="90"/>
        <w:rPr>
          <w:rFonts w:ascii="Arial" w:hAnsi="Arial" w:cs="Arial"/>
          <w:sz w:val="20"/>
          <w:szCs w:val="20"/>
        </w:rPr>
      </w:pPr>
      <w:r w:rsidRPr="006C2D50">
        <w:rPr>
          <w:rFonts w:ascii="Arial" w:hAnsi="Arial" w:cs="Arial"/>
          <w:b/>
          <w:bCs/>
          <w:sz w:val="20"/>
          <w:szCs w:val="20"/>
        </w:rPr>
        <w:t>Professional, Scientific, and Technical Services</w:t>
      </w:r>
    </w:p>
    <w:p w14:paraId="6309BC89" w14:textId="43AB08DE" w:rsidR="009355D7" w:rsidRPr="006C2D50" w:rsidRDefault="009355D7" w:rsidP="009355D7">
      <w:pPr>
        <w:spacing w:after="40"/>
        <w:rPr>
          <w:rFonts w:ascii="Arial" w:hAnsi="Arial" w:cs="Arial"/>
          <w:sz w:val="20"/>
          <w:szCs w:val="20"/>
        </w:rPr>
      </w:pPr>
      <w:r w:rsidRPr="006C2D50">
        <w:rPr>
          <w:rFonts w:ascii="Arial" w:hAnsi="Arial" w:cs="Arial"/>
          <w:sz w:val="20"/>
          <w:szCs w:val="20"/>
        </w:rPr>
        <w:t>7270 .PRF</w:t>
      </w:r>
      <w:r w:rsidR="000125C5">
        <w:rPr>
          <w:rFonts w:ascii="Arial" w:hAnsi="Arial" w:cs="Arial"/>
          <w:sz w:val="20"/>
          <w:szCs w:val="20"/>
        </w:rPr>
        <w:tab/>
      </w:r>
      <w:r w:rsidRPr="006C2D50">
        <w:rPr>
          <w:rFonts w:ascii="Arial" w:hAnsi="Arial" w:cs="Arial"/>
          <w:sz w:val="20"/>
          <w:szCs w:val="20"/>
        </w:rPr>
        <w:t>LEGAL SERVICES</w:t>
      </w:r>
    </w:p>
    <w:p w14:paraId="0792CE95" w14:textId="31495DCD" w:rsidR="009355D7" w:rsidRPr="006C2D50" w:rsidRDefault="009355D7" w:rsidP="009355D7">
      <w:pPr>
        <w:spacing w:after="40"/>
        <w:rPr>
          <w:rFonts w:ascii="Arial" w:hAnsi="Arial" w:cs="Arial"/>
          <w:sz w:val="20"/>
          <w:szCs w:val="20"/>
        </w:rPr>
      </w:pPr>
      <w:r w:rsidRPr="006C2D50">
        <w:rPr>
          <w:rFonts w:ascii="Arial" w:hAnsi="Arial" w:cs="Arial"/>
          <w:sz w:val="20"/>
          <w:szCs w:val="20"/>
        </w:rPr>
        <w:t>7280 .PRF</w:t>
      </w:r>
      <w:r w:rsidR="000125C5">
        <w:rPr>
          <w:rFonts w:ascii="Arial" w:hAnsi="Arial" w:cs="Arial"/>
          <w:sz w:val="20"/>
          <w:szCs w:val="20"/>
        </w:rPr>
        <w:tab/>
      </w:r>
      <w:r w:rsidRPr="006C2D50">
        <w:rPr>
          <w:rFonts w:ascii="Arial" w:hAnsi="Arial" w:cs="Arial"/>
          <w:sz w:val="20"/>
          <w:szCs w:val="20"/>
        </w:rPr>
        <w:t>ACCOUNTING, TAX PREPARATION, BOOKKEEPING, AND PAYROLL SERVICES</w:t>
      </w:r>
    </w:p>
    <w:p w14:paraId="260BD271" w14:textId="2C836FC9" w:rsidR="009355D7" w:rsidRPr="006C2D50" w:rsidRDefault="009355D7" w:rsidP="009355D7">
      <w:pPr>
        <w:spacing w:after="40"/>
        <w:rPr>
          <w:rFonts w:ascii="Arial" w:hAnsi="Arial" w:cs="Arial"/>
          <w:sz w:val="20"/>
          <w:szCs w:val="20"/>
        </w:rPr>
      </w:pPr>
      <w:r w:rsidRPr="006C2D50">
        <w:rPr>
          <w:rFonts w:ascii="Arial" w:hAnsi="Arial" w:cs="Arial"/>
          <w:sz w:val="20"/>
          <w:szCs w:val="20"/>
        </w:rPr>
        <w:t>7290 .PRF</w:t>
      </w:r>
      <w:r w:rsidR="000125C5">
        <w:rPr>
          <w:rFonts w:ascii="Arial" w:hAnsi="Arial" w:cs="Arial"/>
          <w:sz w:val="20"/>
          <w:szCs w:val="20"/>
        </w:rPr>
        <w:tab/>
      </w:r>
      <w:r w:rsidRPr="006C2D50">
        <w:rPr>
          <w:rFonts w:ascii="Arial" w:hAnsi="Arial" w:cs="Arial"/>
          <w:sz w:val="20"/>
          <w:szCs w:val="20"/>
        </w:rPr>
        <w:t>ARCHITECTURAL, ENGINEERING, AND RELATED SERVICES</w:t>
      </w:r>
    </w:p>
    <w:p w14:paraId="2E950840" w14:textId="253845B2" w:rsidR="009355D7" w:rsidRPr="006C2D50" w:rsidRDefault="009355D7" w:rsidP="009355D7">
      <w:pPr>
        <w:spacing w:after="40"/>
        <w:rPr>
          <w:rFonts w:ascii="Arial" w:hAnsi="Arial" w:cs="Arial"/>
          <w:sz w:val="20"/>
          <w:szCs w:val="20"/>
        </w:rPr>
      </w:pPr>
      <w:r w:rsidRPr="006C2D50">
        <w:rPr>
          <w:rFonts w:ascii="Arial" w:hAnsi="Arial" w:cs="Arial"/>
          <w:sz w:val="20"/>
          <w:szCs w:val="20"/>
        </w:rPr>
        <w:t>7370 .PRF</w:t>
      </w:r>
      <w:r w:rsidR="000125C5">
        <w:rPr>
          <w:rFonts w:ascii="Arial" w:hAnsi="Arial" w:cs="Arial"/>
          <w:sz w:val="20"/>
          <w:szCs w:val="20"/>
        </w:rPr>
        <w:tab/>
      </w:r>
      <w:r w:rsidRPr="006C2D50">
        <w:rPr>
          <w:rFonts w:ascii="Arial" w:hAnsi="Arial" w:cs="Arial"/>
          <w:sz w:val="20"/>
          <w:szCs w:val="20"/>
        </w:rPr>
        <w:t>SPECIALIZED DESIGN SERVICES</w:t>
      </w:r>
    </w:p>
    <w:p w14:paraId="266A58DE" w14:textId="10A81947" w:rsidR="009355D7" w:rsidRPr="006C2D50" w:rsidRDefault="009355D7" w:rsidP="009355D7">
      <w:pPr>
        <w:spacing w:after="40"/>
        <w:rPr>
          <w:rFonts w:ascii="Arial" w:hAnsi="Arial" w:cs="Arial"/>
          <w:sz w:val="20"/>
          <w:szCs w:val="20"/>
        </w:rPr>
      </w:pPr>
      <w:r w:rsidRPr="006C2D50">
        <w:rPr>
          <w:rFonts w:ascii="Arial" w:hAnsi="Arial" w:cs="Arial"/>
          <w:sz w:val="20"/>
          <w:szCs w:val="20"/>
        </w:rPr>
        <w:t>7380 .PRF</w:t>
      </w:r>
      <w:r w:rsidR="000125C5">
        <w:rPr>
          <w:rFonts w:ascii="Arial" w:hAnsi="Arial" w:cs="Arial"/>
          <w:sz w:val="20"/>
          <w:szCs w:val="20"/>
        </w:rPr>
        <w:tab/>
      </w:r>
      <w:r w:rsidRPr="006C2D50">
        <w:rPr>
          <w:rFonts w:ascii="Arial" w:hAnsi="Arial" w:cs="Arial"/>
          <w:sz w:val="20"/>
          <w:szCs w:val="20"/>
        </w:rPr>
        <w:t>COMPUTER SYSTEMS DESIGN AND RELATED SERVICES</w:t>
      </w:r>
    </w:p>
    <w:p w14:paraId="58DFF96A" w14:textId="4095D199" w:rsidR="009355D7" w:rsidRPr="006C2D50" w:rsidRDefault="009355D7" w:rsidP="009355D7">
      <w:pPr>
        <w:spacing w:after="40"/>
        <w:rPr>
          <w:rFonts w:ascii="Arial" w:hAnsi="Arial" w:cs="Arial"/>
          <w:sz w:val="20"/>
          <w:szCs w:val="20"/>
        </w:rPr>
      </w:pPr>
      <w:r w:rsidRPr="006C2D50">
        <w:rPr>
          <w:rFonts w:ascii="Arial" w:hAnsi="Arial" w:cs="Arial"/>
          <w:sz w:val="20"/>
          <w:szCs w:val="20"/>
        </w:rPr>
        <w:t>7390 .PRF</w:t>
      </w:r>
      <w:r w:rsidR="000125C5">
        <w:rPr>
          <w:rFonts w:ascii="Arial" w:hAnsi="Arial" w:cs="Arial"/>
          <w:sz w:val="20"/>
          <w:szCs w:val="20"/>
        </w:rPr>
        <w:tab/>
      </w:r>
      <w:r w:rsidRPr="006C2D50">
        <w:rPr>
          <w:rFonts w:ascii="Arial" w:hAnsi="Arial" w:cs="Arial"/>
          <w:sz w:val="20"/>
          <w:szCs w:val="20"/>
        </w:rPr>
        <w:t>MANAGEMENT, SCIENTIFIC, AND TECHNICAL CONSULTING SERVICES</w:t>
      </w:r>
    </w:p>
    <w:p w14:paraId="23703D43" w14:textId="07189EF6" w:rsidR="009355D7" w:rsidRPr="006C2D50" w:rsidRDefault="009355D7" w:rsidP="009355D7">
      <w:pPr>
        <w:spacing w:after="40"/>
        <w:rPr>
          <w:rFonts w:ascii="Arial" w:hAnsi="Arial" w:cs="Arial"/>
          <w:sz w:val="20"/>
          <w:szCs w:val="20"/>
        </w:rPr>
      </w:pPr>
      <w:r w:rsidRPr="006C2D50">
        <w:rPr>
          <w:rFonts w:ascii="Arial" w:hAnsi="Arial" w:cs="Arial"/>
          <w:sz w:val="20"/>
          <w:szCs w:val="20"/>
        </w:rPr>
        <w:t>7460 .PRF</w:t>
      </w:r>
      <w:r w:rsidR="000125C5">
        <w:rPr>
          <w:rFonts w:ascii="Arial" w:hAnsi="Arial" w:cs="Arial"/>
          <w:sz w:val="20"/>
          <w:szCs w:val="20"/>
        </w:rPr>
        <w:tab/>
      </w:r>
      <w:r w:rsidRPr="006C2D50">
        <w:rPr>
          <w:rFonts w:ascii="Arial" w:hAnsi="Arial" w:cs="Arial"/>
          <w:sz w:val="20"/>
          <w:szCs w:val="20"/>
        </w:rPr>
        <w:t>SCIENTIFIC RESEARCH AND DEVELOPMENT SERVICES</w:t>
      </w:r>
    </w:p>
    <w:p w14:paraId="23EB0071" w14:textId="78CD8B09" w:rsidR="009355D7" w:rsidRPr="006C2D50" w:rsidRDefault="009355D7" w:rsidP="009355D7">
      <w:pPr>
        <w:spacing w:after="40"/>
        <w:rPr>
          <w:rFonts w:ascii="Arial" w:hAnsi="Arial" w:cs="Arial"/>
          <w:sz w:val="20"/>
          <w:szCs w:val="20"/>
        </w:rPr>
      </w:pPr>
      <w:r w:rsidRPr="006C2D50">
        <w:rPr>
          <w:rFonts w:ascii="Arial" w:hAnsi="Arial" w:cs="Arial"/>
          <w:sz w:val="20"/>
          <w:szCs w:val="20"/>
        </w:rPr>
        <w:t>7470 .PRF</w:t>
      </w:r>
      <w:r w:rsidR="000125C5">
        <w:rPr>
          <w:rFonts w:ascii="Arial" w:hAnsi="Arial" w:cs="Arial"/>
          <w:sz w:val="20"/>
          <w:szCs w:val="20"/>
        </w:rPr>
        <w:tab/>
      </w:r>
      <w:r w:rsidRPr="006C2D50">
        <w:rPr>
          <w:rFonts w:ascii="Arial" w:hAnsi="Arial" w:cs="Arial"/>
          <w:sz w:val="20"/>
          <w:szCs w:val="20"/>
        </w:rPr>
        <w:t>ADVERTISING AND RELATED SERVICES</w:t>
      </w:r>
    </w:p>
    <w:p w14:paraId="097CC55F" w14:textId="5B2852C2" w:rsidR="009355D7" w:rsidRPr="006C2D50" w:rsidRDefault="009355D7" w:rsidP="009355D7">
      <w:pPr>
        <w:spacing w:after="40"/>
        <w:rPr>
          <w:rFonts w:ascii="Arial" w:hAnsi="Arial" w:cs="Arial"/>
          <w:sz w:val="20"/>
          <w:szCs w:val="20"/>
        </w:rPr>
      </w:pPr>
      <w:r w:rsidRPr="006C2D50">
        <w:rPr>
          <w:rFonts w:ascii="Arial" w:hAnsi="Arial" w:cs="Arial"/>
          <w:sz w:val="20"/>
          <w:szCs w:val="20"/>
        </w:rPr>
        <w:t>7480 .PRF</w:t>
      </w:r>
      <w:r w:rsidR="000125C5">
        <w:rPr>
          <w:rFonts w:ascii="Arial" w:hAnsi="Arial" w:cs="Arial"/>
          <w:sz w:val="20"/>
          <w:szCs w:val="20"/>
        </w:rPr>
        <w:tab/>
      </w:r>
      <w:r w:rsidRPr="006C2D50">
        <w:rPr>
          <w:rFonts w:ascii="Arial" w:hAnsi="Arial" w:cs="Arial"/>
          <w:sz w:val="20"/>
          <w:szCs w:val="20"/>
        </w:rPr>
        <w:t>VETERINARY SERVICES</w:t>
      </w:r>
    </w:p>
    <w:p w14:paraId="12AC8A95" w14:textId="3B11D901" w:rsidR="009355D7" w:rsidRPr="006C2D50" w:rsidRDefault="009355D7" w:rsidP="009355D7">
      <w:pPr>
        <w:spacing w:after="40"/>
        <w:rPr>
          <w:rFonts w:ascii="Arial" w:hAnsi="Arial" w:cs="Arial"/>
          <w:sz w:val="20"/>
          <w:szCs w:val="20"/>
        </w:rPr>
      </w:pPr>
      <w:r w:rsidRPr="006C2D50">
        <w:rPr>
          <w:rFonts w:ascii="Arial" w:hAnsi="Arial" w:cs="Arial"/>
          <w:sz w:val="20"/>
          <w:szCs w:val="20"/>
        </w:rPr>
        <w:t>7490 .PRF</w:t>
      </w:r>
      <w:r w:rsidR="000125C5">
        <w:rPr>
          <w:rFonts w:ascii="Arial" w:hAnsi="Arial" w:cs="Arial"/>
          <w:sz w:val="20"/>
          <w:szCs w:val="20"/>
        </w:rPr>
        <w:tab/>
      </w:r>
      <w:r w:rsidRPr="006C2D50">
        <w:rPr>
          <w:rFonts w:ascii="Arial" w:hAnsi="Arial" w:cs="Arial"/>
          <w:sz w:val="20"/>
          <w:szCs w:val="20"/>
        </w:rPr>
        <w:t>OTHER PROFESSIONAL, SCIENTIFIC, AND TECHNICAL SERVICES</w:t>
      </w:r>
    </w:p>
    <w:p w14:paraId="004D2B08" w14:textId="77777777" w:rsidR="009355D7" w:rsidRPr="006C2D50" w:rsidRDefault="009355D7" w:rsidP="009355D7">
      <w:pPr>
        <w:spacing w:before="120" w:after="40"/>
        <w:ind w:left="990"/>
        <w:rPr>
          <w:rFonts w:ascii="Arial" w:hAnsi="Arial" w:cs="Arial"/>
          <w:b/>
          <w:bCs/>
          <w:sz w:val="20"/>
          <w:szCs w:val="20"/>
        </w:rPr>
      </w:pPr>
      <w:r w:rsidRPr="006C2D50">
        <w:rPr>
          <w:rFonts w:ascii="Arial" w:hAnsi="Arial" w:cs="Arial"/>
          <w:b/>
          <w:bCs/>
          <w:sz w:val="20"/>
          <w:szCs w:val="20"/>
        </w:rPr>
        <w:t>Management, Administrative, and Waste Management Services</w:t>
      </w:r>
    </w:p>
    <w:p w14:paraId="2B788E86" w14:textId="77777777" w:rsidR="009355D7" w:rsidRPr="006C2D50" w:rsidRDefault="009355D7" w:rsidP="00774BCE">
      <w:pPr>
        <w:spacing w:after="120"/>
        <w:ind w:left="990"/>
        <w:rPr>
          <w:rFonts w:ascii="Arial" w:hAnsi="Arial" w:cs="Arial"/>
          <w:i/>
          <w:iCs/>
          <w:sz w:val="20"/>
          <w:szCs w:val="20"/>
        </w:rPr>
      </w:pPr>
      <w:r w:rsidRPr="006C2D50">
        <w:rPr>
          <w:rFonts w:ascii="Arial" w:hAnsi="Arial" w:cs="Arial"/>
          <w:b/>
          <w:bCs/>
          <w:i/>
          <w:iCs/>
          <w:sz w:val="20"/>
          <w:szCs w:val="20"/>
        </w:rPr>
        <w:t>Management of companies and enterprises</w:t>
      </w:r>
    </w:p>
    <w:p w14:paraId="4B00827F" w14:textId="53678DA8" w:rsidR="009355D7" w:rsidRPr="006C2D50" w:rsidRDefault="009355D7" w:rsidP="009355D7">
      <w:pPr>
        <w:spacing w:after="40"/>
        <w:rPr>
          <w:rFonts w:ascii="Arial" w:hAnsi="Arial" w:cs="Arial"/>
          <w:sz w:val="20"/>
          <w:szCs w:val="20"/>
        </w:rPr>
      </w:pPr>
      <w:r w:rsidRPr="006C2D50">
        <w:rPr>
          <w:rFonts w:ascii="Arial" w:hAnsi="Arial" w:cs="Arial"/>
          <w:sz w:val="20"/>
          <w:szCs w:val="20"/>
        </w:rPr>
        <w:t>7570 .PRF</w:t>
      </w:r>
      <w:r w:rsidR="000125C5">
        <w:rPr>
          <w:rFonts w:ascii="Arial" w:hAnsi="Arial" w:cs="Arial"/>
          <w:sz w:val="20"/>
          <w:szCs w:val="20"/>
        </w:rPr>
        <w:tab/>
      </w:r>
      <w:r w:rsidRPr="006C2D50">
        <w:rPr>
          <w:rFonts w:ascii="Arial" w:hAnsi="Arial" w:cs="Arial"/>
          <w:sz w:val="20"/>
          <w:szCs w:val="20"/>
        </w:rPr>
        <w:t>MANAGEMENT OF COMPANIES AND ENTERPRISES</w:t>
      </w:r>
    </w:p>
    <w:p w14:paraId="6D9B25DD" w14:textId="77777777" w:rsidR="009355D7" w:rsidRPr="006C2D50" w:rsidRDefault="009355D7" w:rsidP="009355D7">
      <w:pPr>
        <w:spacing w:after="40"/>
        <w:rPr>
          <w:rFonts w:ascii="Arial" w:hAnsi="Arial" w:cs="Arial"/>
          <w:sz w:val="20"/>
          <w:szCs w:val="20"/>
        </w:rPr>
      </w:pPr>
    </w:p>
    <w:p w14:paraId="7408866B" w14:textId="77777777" w:rsidR="009355D7" w:rsidRPr="006C2D50" w:rsidRDefault="009355D7" w:rsidP="00774BCE">
      <w:pPr>
        <w:spacing w:after="120"/>
        <w:ind w:left="990"/>
        <w:rPr>
          <w:rFonts w:ascii="Arial" w:hAnsi="Arial" w:cs="Arial"/>
          <w:i/>
          <w:iCs/>
          <w:sz w:val="20"/>
          <w:szCs w:val="20"/>
        </w:rPr>
      </w:pPr>
      <w:r w:rsidRPr="006C2D50">
        <w:rPr>
          <w:rFonts w:ascii="Arial" w:hAnsi="Arial" w:cs="Arial"/>
          <w:b/>
          <w:bCs/>
          <w:i/>
          <w:iCs/>
          <w:sz w:val="20"/>
          <w:szCs w:val="20"/>
        </w:rPr>
        <w:t>Administrative and support and waste management services</w:t>
      </w:r>
    </w:p>
    <w:p w14:paraId="0619AFE2" w14:textId="3DFE8E8E" w:rsidR="009355D7" w:rsidRPr="006C2D50" w:rsidRDefault="009355D7" w:rsidP="009355D7">
      <w:pPr>
        <w:spacing w:after="40"/>
        <w:rPr>
          <w:rFonts w:ascii="Arial" w:hAnsi="Arial" w:cs="Arial"/>
          <w:sz w:val="20"/>
          <w:szCs w:val="20"/>
        </w:rPr>
      </w:pPr>
      <w:r w:rsidRPr="006C2D50">
        <w:rPr>
          <w:rFonts w:ascii="Arial" w:hAnsi="Arial" w:cs="Arial"/>
          <w:sz w:val="20"/>
          <w:szCs w:val="20"/>
        </w:rPr>
        <w:t>7580 .PRF</w:t>
      </w:r>
      <w:r w:rsidR="000125C5">
        <w:rPr>
          <w:rFonts w:ascii="Arial" w:hAnsi="Arial" w:cs="Arial"/>
          <w:sz w:val="20"/>
          <w:szCs w:val="20"/>
        </w:rPr>
        <w:tab/>
      </w:r>
      <w:r w:rsidRPr="006C2D50">
        <w:rPr>
          <w:rFonts w:ascii="Arial" w:hAnsi="Arial" w:cs="Arial"/>
          <w:sz w:val="20"/>
          <w:szCs w:val="20"/>
        </w:rPr>
        <w:t>EMPLOYMENT SERVICES</w:t>
      </w:r>
    </w:p>
    <w:p w14:paraId="227D3211" w14:textId="1713ABA4" w:rsidR="009355D7" w:rsidRPr="006C2D50" w:rsidRDefault="009355D7" w:rsidP="009355D7">
      <w:pPr>
        <w:spacing w:after="40"/>
        <w:rPr>
          <w:rFonts w:ascii="Arial" w:hAnsi="Arial" w:cs="Arial"/>
          <w:sz w:val="20"/>
          <w:szCs w:val="20"/>
        </w:rPr>
      </w:pPr>
      <w:r w:rsidRPr="006C2D50">
        <w:rPr>
          <w:rFonts w:ascii="Arial" w:hAnsi="Arial" w:cs="Arial"/>
          <w:sz w:val="20"/>
          <w:szCs w:val="20"/>
        </w:rPr>
        <w:t>7590 .PRF</w:t>
      </w:r>
      <w:r w:rsidR="000125C5">
        <w:rPr>
          <w:rFonts w:ascii="Arial" w:hAnsi="Arial" w:cs="Arial"/>
          <w:sz w:val="20"/>
          <w:szCs w:val="20"/>
        </w:rPr>
        <w:tab/>
      </w:r>
      <w:r w:rsidRPr="006C2D50">
        <w:rPr>
          <w:rFonts w:ascii="Arial" w:hAnsi="Arial" w:cs="Arial"/>
          <w:sz w:val="20"/>
          <w:szCs w:val="20"/>
        </w:rPr>
        <w:t>BUSINESS SUPPORT SERVICES</w:t>
      </w:r>
    </w:p>
    <w:p w14:paraId="37F67C29" w14:textId="39EACC37" w:rsidR="009355D7" w:rsidRPr="006C2D50" w:rsidRDefault="009355D7" w:rsidP="009355D7">
      <w:pPr>
        <w:spacing w:after="40"/>
        <w:rPr>
          <w:rFonts w:ascii="Arial" w:hAnsi="Arial" w:cs="Arial"/>
          <w:sz w:val="20"/>
          <w:szCs w:val="20"/>
        </w:rPr>
      </w:pPr>
      <w:r w:rsidRPr="006C2D50">
        <w:rPr>
          <w:rFonts w:ascii="Arial" w:hAnsi="Arial" w:cs="Arial"/>
          <w:sz w:val="20"/>
          <w:szCs w:val="20"/>
        </w:rPr>
        <w:t>7670 .PRF</w:t>
      </w:r>
      <w:r w:rsidR="000125C5">
        <w:rPr>
          <w:rFonts w:ascii="Arial" w:hAnsi="Arial" w:cs="Arial"/>
          <w:sz w:val="20"/>
          <w:szCs w:val="20"/>
        </w:rPr>
        <w:tab/>
      </w:r>
      <w:r w:rsidRPr="006C2D50">
        <w:rPr>
          <w:rFonts w:ascii="Arial" w:hAnsi="Arial" w:cs="Arial"/>
          <w:sz w:val="20"/>
          <w:szCs w:val="20"/>
        </w:rPr>
        <w:t>TRAVEL ARRANGEMENTS AND RESERVATION SERVICES</w:t>
      </w:r>
    </w:p>
    <w:p w14:paraId="0605FD66" w14:textId="16BA8D8B" w:rsidR="009355D7" w:rsidRPr="006C2D50" w:rsidRDefault="009355D7" w:rsidP="009355D7">
      <w:pPr>
        <w:spacing w:after="40"/>
        <w:rPr>
          <w:rFonts w:ascii="Arial" w:hAnsi="Arial" w:cs="Arial"/>
          <w:sz w:val="20"/>
          <w:szCs w:val="20"/>
        </w:rPr>
      </w:pPr>
      <w:r w:rsidRPr="006C2D50">
        <w:rPr>
          <w:rFonts w:ascii="Arial" w:hAnsi="Arial" w:cs="Arial"/>
          <w:sz w:val="20"/>
          <w:szCs w:val="20"/>
        </w:rPr>
        <w:t>7680 .PRF</w:t>
      </w:r>
      <w:r w:rsidR="000125C5">
        <w:rPr>
          <w:rFonts w:ascii="Arial" w:hAnsi="Arial" w:cs="Arial"/>
          <w:sz w:val="20"/>
          <w:szCs w:val="20"/>
        </w:rPr>
        <w:tab/>
      </w:r>
      <w:r w:rsidRPr="006C2D50">
        <w:rPr>
          <w:rFonts w:ascii="Arial" w:hAnsi="Arial" w:cs="Arial"/>
          <w:sz w:val="20"/>
          <w:szCs w:val="20"/>
        </w:rPr>
        <w:t>INVESTIGATION AND SECURITY SERVICES</w:t>
      </w:r>
    </w:p>
    <w:p w14:paraId="2ED6F6FD" w14:textId="3A2EF1C3" w:rsidR="009355D7" w:rsidRPr="006C2D50" w:rsidRDefault="009355D7" w:rsidP="009355D7">
      <w:pPr>
        <w:spacing w:after="40"/>
        <w:rPr>
          <w:rFonts w:ascii="Arial" w:hAnsi="Arial" w:cs="Arial"/>
          <w:sz w:val="20"/>
          <w:szCs w:val="20"/>
        </w:rPr>
      </w:pPr>
      <w:r w:rsidRPr="006C2D50">
        <w:rPr>
          <w:rFonts w:ascii="Arial" w:hAnsi="Arial" w:cs="Arial"/>
          <w:sz w:val="20"/>
          <w:szCs w:val="20"/>
        </w:rPr>
        <w:t>7690 .PRF</w:t>
      </w:r>
      <w:r w:rsidR="000125C5">
        <w:rPr>
          <w:rFonts w:ascii="Arial" w:hAnsi="Arial" w:cs="Arial"/>
          <w:sz w:val="20"/>
          <w:szCs w:val="20"/>
        </w:rPr>
        <w:tab/>
      </w:r>
      <w:r w:rsidRPr="006C2D50">
        <w:rPr>
          <w:rFonts w:ascii="Arial" w:hAnsi="Arial" w:cs="Arial"/>
          <w:sz w:val="20"/>
          <w:szCs w:val="20"/>
        </w:rPr>
        <w:t>SERVICES TO BUILDINGS AND DWELLINGS, EX CONSTR CLN</w:t>
      </w:r>
    </w:p>
    <w:p w14:paraId="07CE25F3" w14:textId="5CCFB44C" w:rsidR="009355D7" w:rsidRPr="006C2D50" w:rsidRDefault="009355D7" w:rsidP="009355D7">
      <w:pPr>
        <w:spacing w:after="40"/>
        <w:rPr>
          <w:rFonts w:ascii="Arial" w:hAnsi="Arial" w:cs="Arial"/>
          <w:sz w:val="20"/>
          <w:szCs w:val="20"/>
        </w:rPr>
      </w:pPr>
      <w:r w:rsidRPr="006C2D50">
        <w:rPr>
          <w:rFonts w:ascii="Arial" w:hAnsi="Arial" w:cs="Arial"/>
          <w:sz w:val="20"/>
          <w:szCs w:val="20"/>
        </w:rPr>
        <w:t>7770 .PRF</w:t>
      </w:r>
      <w:r w:rsidR="000125C5">
        <w:rPr>
          <w:rFonts w:ascii="Arial" w:hAnsi="Arial" w:cs="Arial"/>
          <w:sz w:val="20"/>
          <w:szCs w:val="20"/>
        </w:rPr>
        <w:tab/>
      </w:r>
      <w:r w:rsidRPr="006C2D50">
        <w:rPr>
          <w:rFonts w:ascii="Arial" w:hAnsi="Arial" w:cs="Arial"/>
          <w:sz w:val="20"/>
          <w:szCs w:val="20"/>
        </w:rPr>
        <w:t>LANDSCAPING SERVICES</w:t>
      </w:r>
    </w:p>
    <w:p w14:paraId="0A928D2F" w14:textId="10AD3689" w:rsidR="009355D7" w:rsidRPr="006C2D50" w:rsidRDefault="009355D7" w:rsidP="009355D7">
      <w:pPr>
        <w:spacing w:after="40"/>
        <w:rPr>
          <w:rFonts w:ascii="Arial" w:hAnsi="Arial" w:cs="Arial"/>
          <w:sz w:val="20"/>
          <w:szCs w:val="20"/>
        </w:rPr>
      </w:pPr>
      <w:r w:rsidRPr="006C2D50">
        <w:rPr>
          <w:rFonts w:ascii="Arial" w:hAnsi="Arial" w:cs="Arial"/>
          <w:sz w:val="20"/>
          <w:szCs w:val="20"/>
        </w:rPr>
        <w:t>7780 .PRF</w:t>
      </w:r>
      <w:r w:rsidR="000125C5">
        <w:rPr>
          <w:rFonts w:ascii="Arial" w:hAnsi="Arial" w:cs="Arial"/>
          <w:sz w:val="20"/>
          <w:szCs w:val="20"/>
        </w:rPr>
        <w:tab/>
      </w:r>
      <w:r w:rsidRPr="006C2D50">
        <w:rPr>
          <w:rFonts w:ascii="Arial" w:hAnsi="Arial" w:cs="Arial"/>
          <w:sz w:val="20"/>
          <w:szCs w:val="20"/>
        </w:rPr>
        <w:t>OTHER ADMINISTRATIVE AND OTHER SUPPORT SERVICES</w:t>
      </w:r>
    </w:p>
    <w:p w14:paraId="333EF681" w14:textId="2A577A13" w:rsidR="009355D7" w:rsidRPr="006C2D50" w:rsidRDefault="009355D7" w:rsidP="009355D7">
      <w:pPr>
        <w:spacing w:after="40"/>
        <w:rPr>
          <w:rFonts w:ascii="Arial" w:hAnsi="Arial" w:cs="Arial"/>
          <w:sz w:val="20"/>
          <w:szCs w:val="20"/>
        </w:rPr>
      </w:pPr>
      <w:r w:rsidRPr="006C2D50">
        <w:rPr>
          <w:rFonts w:ascii="Arial" w:hAnsi="Arial" w:cs="Arial"/>
          <w:sz w:val="20"/>
          <w:szCs w:val="20"/>
        </w:rPr>
        <w:t>7790 .PRF</w:t>
      </w:r>
      <w:r w:rsidR="000125C5">
        <w:rPr>
          <w:rFonts w:ascii="Arial" w:hAnsi="Arial" w:cs="Arial"/>
          <w:sz w:val="20"/>
          <w:szCs w:val="20"/>
        </w:rPr>
        <w:tab/>
      </w:r>
      <w:r w:rsidRPr="006C2D50">
        <w:rPr>
          <w:rFonts w:ascii="Arial" w:hAnsi="Arial" w:cs="Arial"/>
          <w:sz w:val="20"/>
          <w:szCs w:val="20"/>
        </w:rPr>
        <w:t>WASTE MANAGEMENT AND REMEDIATION SERVICES</w:t>
      </w:r>
    </w:p>
    <w:p w14:paraId="11836FB5" w14:textId="77777777" w:rsidR="009355D7" w:rsidRPr="006C2D50" w:rsidRDefault="009355D7" w:rsidP="009355D7">
      <w:pPr>
        <w:spacing w:before="240"/>
        <w:rPr>
          <w:rFonts w:ascii="Arial" w:hAnsi="Arial" w:cs="Arial"/>
          <w:b/>
          <w:bCs/>
          <w:i/>
          <w:iCs/>
          <w:sz w:val="20"/>
          <w:szCs w:val="20"/>
        </w:rPr>
      </w:pPr>
      <w:r w:rsidRPr="006C2D50">
        <w:rPr>
          <w:rFonts w:ascii="Arial" w:hAnsi="Arial" w:cs="Arial"/>
          <w:b/>
          <w:bCs/>
          <w:i/>
          <w:iCs/>
          <w:sz w:val="20"/>
          <w:szCs w:val="20"/>
        </w:rPr>
        <w:t>Educational, Health, and Social Services</w:t>
      </w:r>
    </w:p>
    <w:p w14:paraId="7A61391C" w14:textId="77777777" w:rsidR="009355D7" w:rsidRPr="006C2D50" w:rsidRDefault="009355D7" w:rsidP="00774BCE">
      <w:pPr>
        <w:spacing w:after="120"/>
        <w:ind w:left="990" w:hanging="90"/>
        <w:rPr>
          <w:rFonts w:ascii="Arial" w:hAnsi="Arial" w:cs="Arial"/>
          <w:sz w:val="20"/>
          <w:szCs w:val="20"/>
        </w:rPr>
      </w:pPr>
      <w:r w:rsidRPr="006C2D50">
        <w:rPr>
          <w:rFonts w:ascii="Arial" w:hAnsi="Arial" w:cs="Arial"/>
          <w:b/>
          <w:bCs/>
          <w:sz w:val="20"/>
          <w:szCs w:val="20"/>
        </w:rPr>
        <w:t>Educational Services</w:t>
      </w:r>
    </w:p>
    <w:p w14:paraId="7ED8D683" w14:textId="1B242010" w:rsidR="009355D7" w:rsidRPr="006C2D50" w:rsidRDefault="009355D7" w:rsidP="009355D7">
      <w:pPr>
        <w:spacing w:after="40"/>
        <w:rPr>
          <w:rFonts w:ascii="Arial" w:hAnsi="Arial" w:cs="Arial"/>
          <w:sz w:val="20"/>
          <w:szCs w:val="20"/>
        </w:rPr>
      </w:pPr>
      <w:r w:rsidRPr="006C2D50">
        <w:rPr>
          <w:rFonts w:ascii="Arial" w:hAnsi="Arial" w:cs="Arial"/>
          <w:sz w:val="20"/>
          <w:szCs w:val="20"/>
        </w:rPr>
        <w:t>7860 .EDU</w:t>
      </w:r>
      <w:r w:rsidR="000125C5">
        <w:rPr>
          <w:rFonts w:ascii="Arial" w:hAnsi="Arial" w:cs="Arial"/>
          <w:sz w:val="20"/>
          <w:szCs w:val="20"/>
        </w:rPr>
        <w:tab/>
      </w:r>
      <w:r w:rsidRPr="006C2D50">
        <w:rPr>
          <w:rFonts w:ascii="Arial" w:hAnsi="Arial" w:cs="Arial"/>
          <w:sz w:val="20"/>
          <w:szCs w:val="20"/>
        </w:rPr>
        <w:t>ELEMENTARY AND SECONDARY SCHOOLS</w:t>
      </w:r>
    </w:p>
    <w:p w14:paraId="5FAA5CCB" w14:textId="0C51EF00" w:rsidR="009355D7" w:rsidRPr="006C2D50" w:rsidRDefault="009355D7" w:rsidP="009355D7">
      <w:pPr>
        <w:spacing w:after="40"/>
        <w:rPr>
          <w:rFonts w:ascii="Arial" w:hAnsi="Arial" w:cs="Arial"/>
          <w:sz w:val="20"/>
          <w:szCs w:val="20"/>
        </w:rPr>
      </w:pPr>
      <w:r w:rsidRPr="006C2D50">
        <w:rPr>
          <w:rFonts w:ascii="Arial" w:hAnsi="Arial" w:cs="Arial"/>
          <w:sz w:val="20"/>
          <w:szCs w:val="20"/>
        </w:rPr>
        <w:t>7870 .EDU</w:t>
      </w:r>
      <w:r w:rsidR="000125C5">
        <w:rPr>
          <w:rFonts w:ascii="Arial" w:hAnsi="Arial" w:cs="Arial"/>
          <w:sz w:val="20"/>
          <w:szCs w:val="20"/>
        </w:rPr>
        <w:tab/>
      </w:r>
      <w:r w:rsidRPr="006C2D50">
        <w:rPr>
          <w:rFonts w:ascii="Arial" w:hAnsi="Arial" w:cs="Arial"/>
          <w:sz w:val="20"/>
          <w:szCs w:val="20"/>
        </w:rPr>
        <w:t>COLLEGES AND UNIVERSITIES, INCLUDING JUNIOR COLLEGES</w:t>
      </w:r>
    </w:p>
    <w:p w14:paraId="25B6C5AB" w14:textId="4DE7730A" w:rsidR="009355D7" w:rsidRPr="006C2D50" w:rsidRDefault="009355D7" w:rsidP="009355D7">
      <w:pPr>
        <w:spacing w:after="40"/>
        <w:rPr>
          <w:rFonts w:ascii="Arial" w:hAnsi="Arial" w:cs="Arial"/>
          <w:sz w:val="20"/>
          <w:szCs w:val="20"/>
        </w:rPr>
      </w:pPr>
      <w:r w:rsidRPr="006C2D50">
        <w:rPr>
          <w:rFonts w:ascii="Arial" w:hAnsi="Arial" w:cs="Arial"/>
          <w:sz w:val="20"/>
          <w:szCs w:val="20"/>
        </w:rPr>
        <w:t>7880 .EDU</w:t>
      </w:r>
      <w:r w:rsidR="000125C5">
        <w:rPr>
          <w:rFonts w:ascii="Arial" w:hAnsi="Arial" w:cs="Arial"/>
          <w:sz w:val="20"/>
          <w:szCs w:val="20"/>
        </w:rPr>
        <w:tab/>
      </w:r>
      <w:r w:rsidRPr="006C2D50">
        <w:rPr>
          <w:rFonts w:ascii="Arial" w:hAnsi="Arial" w:cs="Arial"/>
          <w:sz w:val="20"/>
          <w:szCs w:val="20"/>
        </w:rPr>
        <w:t>BUSINESS, TECHNICAL, AND TRADE SCHOOLS AND TRAINING</w:t>
      </w:r>
    </w:p>
    <w:p w14:paraId="6FC9F681" w14:textId="6B89ECD4" w:rsidR="009355D7" w:rsidRPr="006C2D50" w:rsidRDefault="009355D7" w:rsidP="009355D7">
      <w:pPr>
        <w:spacing w:after="40"/>
        <w:rPr>
          <w:rFonts w:ascii="Arial" w:hAnsi="Arial" w:cs="Arial"/>
          <w:sz w:val="20"/>
          <w:szCs w:val="20"/>
        </w:rPr>
      </w:pPr>
      <w:r w:rsidRPr="006C2D50">
        <w:rPr>
          <w:rFonts w:ascii="Arial" w:hAnsi="Arial" w:cs="Arial"/>
          <w:sz w:val="20"/>
          <w:szCs w:val="20"/>
        </w:rPr>
        <w:t>7890 .EDU</w:t>
      </w:r>
      <w:r w:rsidR="000125C5">
        <w:rPr>
          <w:rFonts w:ascii="Arial" w:hAnsi="Arial" w:cs="Arial"/>
          <w:sz w:val="20"/>
          <w:szCs w:val="20"/>
        </w:rPr>
        <w:tab/>
      </w:r>
      <w:r w:rsidRPr="006C2D50">
        <w:rPr>
          <w:rFonts w:ascii="Arial" w:hAnsi="Arial" w:cs="Arial"/>
          <w:sz w:val="20"/>
          <w:szCs w:val="20"/>
        </w:rPr>
        <w:t>OTHER SCHOOLS AND INSTRUCTION, AND EDUCATIONAL SUPPORT SERVICES</w:t>
      </w:r>
    </w:p>
    <w:p w14:paraId="32029459" w14:textId="77777777" w:rsidR="009355D7" w:rsidRPr="006C2D50" w:rsidRDefault="009355D7" w:rsidP="00774BCE">
      <w:pPr>
        <w:spacing w:before="120" w:after="120"/>
        <w:ind w:left="990" w:hanging="90"/>
        <w:rPr>
          <w:rFonts w:ascii="Arial" w:hAnsi="Arial" w:cs="Arial"/>
          <w:sz w:val="20"/>
          <w:szCs w:val="20"/>
        </w:rPr>
      </w:pPr>
      <w:r w:rsidRPr="006C2D50">
        <w:rPr>
          <w:rFonts w:ascii="Arial" w:hAnsi="Arial" w:cs="Arial"/>
          <w:b/>
          <w:bCs/>
          <w:sz w:val="20"/>
          <w:szCs w:val="20"/>
        </w:rPr>
        <w:t>Health Care and Social Assistance</w:t>
      </w:r>
    </w:p>
    <w:p w14:paraId="2801D9F3" w14:textId="74BE62DE" w:rsidR="009355D7" w:rsidRPr="006C2D50" w:rsidRDefault="009355D7" w:rsidP="009355D7">
      <w:pPr>
        <w:spacing w:after="40"/>
        <w:rPr>
          <w:rFonts w:ascii="Arial" w:hAnsi="Arial" w:cs="Arial"/>
          <w:sz w:val="20"/>
          <w:szCs w:val="20"/>
        </w:rPr>
      </w:pPr>
      <w:r w:rsidRPr="006C2D50">
        <w:rPr>
          <w:rFonts w:ascii="Arial" w:hAnsi="Arial" w:cs="Arial"/>
          <w:sz w:val="20"/>
          <w:szCs w:val="20"/>
        </w:rPr>
        <w:t>7970 .MED</w:t>
      </w:r>
      <w:r w:rsidR="000125C5">
        <w:rPr>
          <w:rFonts w:ascii="Arial" w:hAnsi="Arial" w:cs="Arial"/>
          <w:sz w:val="20"/>
          <w:szCs w:val="20"/>
        </w:rPr>
        <w:tab/>
      </w:r>
      <w:r w:rsidRPr="006C2D50">
        <w:rPr>
          <w:rFonts w:ascii="Arial" w:hAnsi="Arial" w:cs="Arial"/>
          <w:sz w:val="20"/>
          <w:szCs w:val="20"/>
        </w:rPr>
        <w:t>OFFICES OF PHYSICIANS</w:t>
      </w:r>
    </w:p>
    <w:p w14:paraId="6A12FAEB" w14:textId="2ABEB2D9" w:rsidR="009355D7" w:rsidRPr="006C2D50" w:rsidRDefault="009355D7" w:rsidP="009355D7">
      <w:pPr>
        <w:spacing w:after="40"/>
        <w:rPr>
          <w:rFonts w:ascii="Arial" w:hAnsi="Arial" w:cs="Arial"/>
          <w:sz w:val="20"/>
          <w:szCs w:val="20"/>
        </w:rPr>
      </w:pPr>
      <w:r w:rsidRPr="006C2D50">
        <w:rPr>
          <w:rFonts w:ascii="Arial" w:hAnsi="Arial" w:cs="Arial"/>
          <w:sz w:val="20"/>
          <w:szCs w:val="20"/>
        </w:rPr>
        <w:t>7980 .MED</w:t>
      </w:r>
      <w:r w:rsidR="000125C5">
        <w:rPr>
          <w:rFonts w:ascii="Arial" w:hAnsi="Arial" w:cs="Arial"/>
          <w:sz w:val="20"/>
          <w:szCs w:val="20"/>
        </w:rPr>
        <w:tab/>
      </w:r>
      <w:r w:rsidRPr="006C2D50">
        <w:rPr>
          <w:rFonts w:ascii="Arial" w:hAnsi="Arial" w:cs="Arial"/>
          <w:sz w:val="20"/>
          <w:szCs w:val="20"/>
        </w:rPr>
        <w:t>OFFICES OF DENTISTS</w:t>
      </w:r>
    </w:p>
    <w:p w14:paraId="7530F9B0" w14:textId="5CD0AAA1" w:rsidR="009355D7" w:rsidRPr="006C2D50" w:rsidRDefault="009355D7" w:rsidP="009355D7">
      <w:pPr>
        <w:spacing w:after="40"/>
        <w:rPr>
          <w:rFonts w:ascii="Arial" w:hAnsi="Arial" w:cs="Arial"/>
          <w:sz w:val="20"/>
          <w:szCs w:val="20"/>
        </w:rPr>
      </w:pPr>
      <w:r w:rsidRPr="006C2D50">
        <w:rPr>
          <w:rFonts w:ascii="Arial" w:hAnsi="Arial" w:cs="Arial"/>
          <w:sz w:val="20"/>
          <w:szCs w:val="20"/>
        </w:rPr>
        <w:t>7990 .MED</w:t>
      </w:r>
      <w:r w:rsidR="000125C5">
        <w:rPr>
          <w:rFonts w:ascii="Arial" w:hAnsi="Arial" w:cs="Arial"/>
          <w:sz w:val="20"/>
          <w:szCs w:val="20"/>
        </w:rPr>
        <w:tab/>
      </w:r>
      <w:r w:rsidRPr="006C2D50">
        <w:rPr>
          <w:rFonts w:ascii="Arial" w:hAnsi="Arial" w:cs="Arial"/>
          <w:sz w:val="20"/>
          <w:szCs w:val="20"/>
        </w:rPr>
        <w:t>OFFICE OF CHIROPRACTORS</w:t>
      </w:r>
    </w:p>
    <w:p w14:paraId="72E7B97D" w14:textId="3BF54668" w:rsidR="009355D7" w:rsidRPr="006C2D50" w:rsidRDefault="009355D7" w:rsidP="009355D7">
      <w:pPr>
        <w:spacing w:after="40"/>
        <w:rPr>
          <w:rFonts w:ascii="Arial" w:hAnsi="Arial" w:cs="Arial"/>
          <w:sz w:val="20"/>
          <w:szCs w:val="20"/>
        </w:rPr>
      </w:pPr>
      <w:r w:rsidRPr="006C2D50">
        <w:rPr>
          <w:rFonts w:ascii="Arial" w:hAnsi="Arial" w:cs="Arial"/>
          <w:sz w:val="20"/>
          <w:szCs w:val="20"/>
        </w:rPr>
        <w:t>8070 .MED</w:t>
      </w:r>
      <w:r w:rsidR="000125C5">
        <w:rPr>
          <w:rFonts w:ascii="Arial" w:hAnsi="Arial" w:cs="Arial"/>
          <w:sz w:val="20"/>
          <w:szCs w:val="20"/>
        </w:rPr>
        <w:tab/>
      </w:r>
      <w:r w:rsidRPr="006C2D50">
        <w:rPr>
          <w:rFonts w:ascii="Arial" w:hAnsi="Arial" w:cs="Arial"/>
          <w:sz w:val="20"/>
          <w:szCs w:val="20"/>
        </w:rPr>
        <w:t>OFFICES OF OPTOMETRISTS</w:t>
      </w:r>
    </w:p>
    <w:p w14:paraId="3EC3E79F" w14:textId="0EFB7106" w:rsidR="009355D7" w:rsidRPr="006C2D50" w:rsidRDefault="009355D7" w:rsidP="009355D7">
      <w:pPr>
        <w:spacing w:after="40"/>
        <w:rPr>
          <w:rFonts w:ascii="Arial" w:hAnsi="Arial" w:cs="Arial"/>
          <w:sz w:val="20"/>
          <w:szCs w:val="20"/>
        </w:rPr>
      </w:pPr>
      <w:r w:rsidRPr="006C2D50">
        <w:rPr>
          <w:rFonts w:ascii="Arial" w:hAnsi="Arial" w:cs="Arial"/>
          <w:sz w:val="20"/>
          <w:szCs w:val="20"/>
        </w:rPr>
        <w:t>8080 .MED</w:t>
      </w:r>
      <w:r w:rsidR="000125C5">
        <w:rPr>
          <w:rFonts w:ascii="Arial" w:hAnsi="Arial" w:cs="Arial"/>
          <w:sz w:val="20"/>
          <w:szCs w:val="20"/>
        </w:rPr>
        <w:tab/>
      </w:r>
      <w:r w:rsidRPr="006C2D50">
        <w:rPr>
          <w:rFonts w:ascii="Arial" w:hAnsi="Arial" w:cs="Arial"/>
          <w:sz w:val="20"/>
          <w:szCs w:val="20"/>
        </w:rPr>
        <w:t>OFFICES OF OTHER HEALTH PRACTITIONERS</w:t>
      </w:r>
    </w:p>
    <w:p w14:paraId="7C99984C" w14:textId="296E83A7" w:rsidR="009355D7" w:rsidRPr="006C2D50" w:rsidRDefault="009355D7" w:rsidP="009355D7">
      <w:pPr>
        <w:spacing w:after="40"/>
        <w:rPr>
          <w:rFonts w:ascii="Arial" w:hAnsi="Arial" w:cs="Arial"/>
          <w:sz w:val="20"/>
          <w:szCs w:val="20"/>
        </w:rPr>
      </w:pPr>
      <w:r w:rsidRPr="006C2D50">
        <w:rPr>
          <w:rFonts w:ascii="Arial" w:hAnsi="Arial" w:cs="Arial"/>
          <w:sz w:val="20"/>
          <w:szCs w:val="20"/>
        </w:rPr>
        <w:t>8090 .MED</w:t>
      </w:r>
      <w:r w:rsidR="000125C5">
        <w:rPr>
          <w:rFonts w:ascii="Arial" w:hAnsi="Arial" w:cs="Arial"/>
          <w:sz w:val="20"/>
          <w:szCs w:val="20"/>
        </w:rPr>
        <w:tab/>
      </w:r>
      <w:r w:rsidRPr="006C2D50">
        <w:rPr>
          <w:rFonts w:ascii="Arial" w:hAnsi="Arial" w:cs="Arial"/>
          <w:sz w:val="20"/>
          <w:szCs w:val="20"/>
        </w:rPr>
        <w:t>OUTPATIENT CARE CENTERS</w:t>
      </w:r>
    </w:p>
    <w:p w14:paraId="2B749E23" w14:textId="6F90AB13" w:rsidR="009355D7" w:rsidRPr="006C2D50" w:rsidRDefault="009355D7" w:rsidP="009355D7">
      <w:pPr>
        <w:spacing w:after="40"/>
        <w:rPr>
          <w:rFonts w:ascii="Arial" w:hAnsi="Arial" w:cs="Arial"/>
          <w:sz w:val="20"/>
          <w:szCs w:val="20"/>
        </w:rPr>
      </w:pPr>
      <w:r w:rsidRPr="006C2D50">
        <w:rPr>
          <w:rFonts w:ascii="Arial" w:hAnsi="Arial" w:cs="Arial"/>
          <w:sz w:val="20"/>
          <w:szCs w:val="20"/>
        </w:rPr>
        <w:t>8170 .MED</w:t>
      </w:r>
      <w:r w:rsidR="000125C5">
        <w:rPr>
          <w:rFonts w:ascii="Arial" w:hAnsi="Arial" w:cs="Arial"/>
          <w:sz w:val="20"/>
          <w:szCs w:val="20"/>
        </w:rPr>
        <w:tab/>
      </w:r>
      <w:r w:rsidRPr="006C2D50">
        <w:rPr>
          <w:rFonts w:ascii="Arial" w:hAnsi="Arial" w:cs="Arial"/>
          <w:sz w:val="20"/>
          <w:szCs w:val="20"/>
        </w:rPr>
        <w:t>HOME HEALTH CARE SERVICES</w:t>
      </w:r>
    </w:p>
    <w:p w14:paraId="33E36860" w14:textId="414EEA10" w:rsidR="009355D7" w:rsidRPr="006C2D50" w:rsidRDefault="009355D7" w:rsidP="009355D7">
      <w:pPr>
        <w:spacing w:after="40"/>
        <w:rPr>
          <w:rFonts w:ascii="Arial" w:hAnsi="Arial" w:cs="Arial"/>
          <w:sz w:val="20"/>
          <w:szCs w:val="20"/>
        </w:rPr>
      </w:pPr>
      <w:r w:rsidRPr="006C2D50">
        <w:rPr>
          <w:rFonts w:ascii="Arial" w:hAnsi="Arial" w:cs="Arial"/>
          <w:sz w:val="20"/>
          <w:szCs w:val="20"/>
        </w:rPr>
        <w:t>8180 .MED</w:t>
      </w:r>
      <w:r w:rsidR="000125C5">
        <w:rPr>
          <w:rFonts w:ascii="Arial" w:hAnsi="Arial" w:cs="Arial"/>
          <w:sz w:val="20"/>
          <w:szCs w:val="20"/>
        </w:rPr>
        <w:tab/>
      </w:r>
      <w:r w:rsidRPr="006C2D50">
        <w:rPr>
          <w:rFonts w:ascii="Arial" w:hAnsi="Arial" w:cs="Arial"/>
          <w:sz w:val="20"/>
          <w:szCs w:val="20"/>
        </w:rPr>
        <w:t>OTHER HEALTH CARE SERVICES</w:t>
      </w:r>
    </w:p>
    <w:p w14:paraId="3628058A" w14:textId="518263B2" w:rsidR="009355D7" w:rsidRPr="006C2D50" w:rsidRDefault="009355D7" w:rsidP="009355D7">
      <w:pPr>
        <w:spacing w:after="40"/>
        <w:rPr>
          <w:rFonts w:ascii="Arial" w:hAnsi="Arial" w:cs="Arial"/>
          <w:sz w:val="20"/>
          <w:szCs w:val="20"/>
        </w:rPr>
      </w:pPr>
      <w:r w:rsidRPr="006C2D50">
        <w:rPr>
          <w:rFonts w:ascii="Arial" w:hAnsi="Arial" w:cs="Arial"/>
          <w:sz w:val="20"/>
          <w:szCs w:val="20"/>
        </w:rPr>
        <w:t>8190 .MED</w:t>
      </w:r>
      <w:r w:rsidR="000125C5">
        <w:rPr>
          <w:rFonts w:ascii="Arial" w:hAnsi="Arial" w:cs="Arial"/>
          <w:sz w:val="20"/>
          <w:szCs w:val="20"/>
        </w:rPr>
        <w:tab/>
      </w:r>
      <w:r w:rsidRPr="006C2D50">
        <w:rPr>
          <w:rFonts w:ascii="Arial" w:hAnsi="Arial" w:cs="Arial"/>
          <w:sz w:val="20"/>
          <w:szCs w:val="20"/>
        </w:rPr>
        <w:t>HOSPITALS</w:t>
      </w:r>
    </w:p>
    <w:p w14:paraId="386950BB" w14:textId="7555355A" w:rsidR="009355D7" w:rsidRPr="006C2D50" w:rsidRDefault="009355D7" w:rsidP="009355D7">
      <w:pPr>
        <w:spacing w:after="40"/>
        <w:rPr>
          <w:rFonts w:ascii="Arial" w:hAnsi="Arial" w:cs="Arial"/>
          <w:sz w:val="20"/>
          <w:szCs w:val="20"/>
        </w:rPr>
      </w:pPr>
      <w:r w:rsidRPr="006C2D50">
        <w:rPr>
          <w:rFonts w:ascii="Arial" w:hAnsi="Arial" w:cs="Arial"/>
          <w:sz w:val="20"/>
          <w:szCs w:val="20"/>
        </w:rPr>
        <w:t>8270 .MED</w:t>
      </w:r>
      <w:r w:rsidR="000125C5">
        <w:rPr>
          <w:rFonts w:ascii="Arial" w:hAnsi="Arial" w:cs="Arial"/>
          <w:sz w:val="20"/>
          <w:szCs w:val="20"/>
        </w:rPr>
        <w:tab/>
      </w:r>
      <w:r w:rsidRPr="006C2D50">
        <w:rPr>
          <w:rFonts w:ascii="Arial" w:hAnsi="Arial" w:cs="Arial"/>
          <w:sz w:val="20"/>
          <w:szCs w:val="20"/>
        </w:rPr>
        <w:t>NURSING CARE FACILITIES</w:t>
      </w:r>
    </w:p>
    <w:p w14:paraId="3B4AE85B" w14:textId="74385DFE" w:rsidR="009355D7" w:rsidRPr="006C2D50" w:rsidRDefault="009355D7" w:rsidP="009355D7">
      <w:pPr>
        <w:spacing w:after="40"/>
        <w:rPr>
          <w:rFonts w:ascii="Arial" w:hAnsi="Arial" w:cs="Arial"/>
          <w:sz w:val="20"/>
          <w:szCs w:val="20"/>
        </w:rPr>
      </w:pPr>
      <w:r w:rsidRPr="006C2D50">
        <w:rPr>
          <w:rFonts w:ascii="Arial" w:hAnsi="Arial" w:cs="Arial"/>
          <w:sz w:val="20"/>
          <w:szCs w:val="20"/>
        </w:rPr>
        <w:t>8290 .MED</w:t>
      </w:r>
      <w:r w:rsidR="000125C5">
        <w:rPr>
          <w:rFonts w:ascii="Arial" w:hAnsi="Arial" w:cs="Arial"/>
          <w:sz w:val="20"/>
          <w:szCs w:val="20"/>
        </w:rPr>
        <w:tab/>
      </w:r>
      <w:r w:rsidRPr="006C2D50">
        <w:rPr>
          <w:rFonts w:ascii="Arial" w:hAnsi="Arial" w:cs="Arial"/>
          <w:sz w:val="20"/>
          <w:szCs w:val="20"/>
        </w:rPr>
        <w:t>RESIDENTIAL CARE FACILITIES, WITHOUT NURSING</w:t>
      </w:r>
    </w:p>
    <w:p w14:paraId="43C0BD68" w14:textId="4F9A1ECA" w:rsidR="009355D7" w:rsidRPr="006C2D50" w:rsidRDefault="009355D7" w:rsidP="009355D7">
      <w:pPr>
        <w:spacing w:after="40"/>
        <w:rPr>
          <w:rFonts w:ascii="Arial" w:hAnsi="Arial" w:cs="Arial"/>
          <w:sz w:val="20"/>
          <w:szCs w:val="20"/>
        </w:rPr>
      </w:pPr>
      <w:r w:rsidRPr="006C2D50">
        <w:rPr>
          <w:rFonts w:ascii="Arial" w:hAnsi="Arial" w:cs="Arial"/>
          <w:sz w:val="20"/>
          <w:szCs w:val="20"/>
        </w:rPr>
        <w:t>8370 .SCA</w:t>
      </w:r>
      <w:r w:rsidR="000125C5">
        <w:rPr>
          <w:rFonts w:ascii="Arial" w:hAnsi="Arial" w:cs="Arial"/>
          <w:sz w:val="20"/>
          <w:szCs w:val="20"/>
        </w:rPr>
        <w:tab/>
      </w:r>
      <w:r w:rsidRPr="006C2D50">
        <w:rPr>
          <w:rFonts w:ascii="Arial" w:hAnsi="Arial" w:cs="Arial"/>
          <w:sz w:val="20"/>
          <w:szCs w:val="20"/>
        </w:rPr>
        <w:t>INDIVIDUAL AND FAMILY SERVICES</w:t>
      </w:r>
    </w:p>
    <w:p w14:paraId="542F0A29" w14:textId="0C83B63C" w:rsidR="009355D7" w:rsidRPr="006C2D50" w:rsidRDefault="009355D7" w:rsidP="009355D7">
      <w:pPr>
        <w:spacing w:after="40"/>
        <w:rPr>
          <w:rFonts w:ascii="Arial" w:hAnsi="Arial" w:cs="Arial"/>
          <w:sz w:val="20"/>
          <w:szCs w:val="20"/>
        </w:rPr>
      </w:pPr>
      <w:r w:rsidRPr="006C2D50">
        <w:rPr>
          <w:rFonts w:ascii="Arial" w:hAnsi="Arial" w:cs="Arial"/>
          <w:sz w:val="20"/>
          <w:szCs w:val="20"/>
        </w:rPr>
        <w:t>8380 .SCA</w:t>
      </w:r>
      <w:r w:rsidR="000125C5">
        <w:rPr>
          <w:rFonts w:ascii="Arial" w:hAnsi="Arial" w:cs="Arial"/>
          <w:sz w:val="20"/>
          <w:szCs w:val="20"/>
        </w:rPr>
        <w:tab/>
      </w:r>
      <w:r w:rsidRPr="006C2D50">
        <w:rPr>
          <w:rFonts w:ascii="Arial" w:hAnsi="Arial" w:cs="Arial"/>
          <w:sz w:val="20"/>
          <w:szCs w:val="20"/>
        </w:rPr>
        <w:t>COMMUNITY FOOD AND HOUSING, AND EMERGENCY SERVICES</w:t>
      </w:r>
    </w:p>
    <w:p w14:paraId="2BA59665" w14:textId="03A4F203" w:rsidR="009355D7" w:rsidRPr="006C2D50" w:rsidRDefault="009355D7" w:rsidP="009355D7">
      <w:pPr>
        <w:spacing w:after="40"/>
        <w:rPr>
          <w:rFonts w:ascii="Arial" w:hAnsi="Arial" w:cs="Arial"/>
          <w:sz w:val="20"/>
          <w:szCs w:val="20"/>
        </w:rPr>
      </w:pPr>
      <w:r w:rsidRPr="006C2D50">
        <w:rPr>
          <w:rFonts w:ascii="Arial" w:hAnsi="Arial" w:cs="Arial"/>
          <w:sz w:val="20"/>
          <w:szCs w:val="20"/>
        </w:rPr>
        <w:t>8390 .SCA</w:t>
      </w:r>
      <w:r w:rsidR="000125C5">
        <w:rPr>
          <w:rFonts w:ascii="Arial" w:hAnsi="Arial" w:cs="Arial"/>
          <w:sz w:val="20"/>
          <w:szCs w:val="20"/>
        </w:rPr>
        <w:tab/>
      </w:r>
      <w:r w:rsidRPr="006C2D50">
        <w:rPr>
          <w:rFonts w:ascii="Arial" w:hAnsi="Arial" w:cs="Arial"/>
          <w:sz w:val="20"/>
          <w:szCs w:val="20"/>
        </w:rPr>
        <w:t>VOCATIONAL REHABILITATION SERVICES</w:t>
      </w:r>
    </w:p>
    <w:p w14:paraId="0A876FD2" w14:textId="14E16F08" w:rsidR="009355D7" w:rsidRPr="006C2D50" w:rsidRDefault="009355D7" w:rsidP="009355D7">
      <w:pPr>
        <w:spacing w:after="40"/>
        <w:rPr>
          <w:rFonts w:ascii="Arial" w:hAnsi="Arial" w:cs="Arial"/>
          <w:sz w:val="20"/>
          <w:szCs w:val="20"/>
        </w:rPr>
      </w:pPr>
      <w:r w:rsidRPr="006C2D50">
        <w:rPr>
          <w:rFonts w:ascii="Arial" w:hAnsi="Arial" w:cs="Arial"/>
          <w:sz w:val="20"/>
          <w:szCs w:val="20"/>
        </w:rPr>
        <w:t>8470 .SCA</w:t>
      </w:r>
      <w:r w:rsidR="000125C5">
        <w:rPr>
          <w:rFonts w:ascii="Arial" w:hAnsi="Arial" w:cs="Arial"/>
          <w:sz w:val="20"/>
          <w:szCs w:val="20"/>
        </w:rPr>
        <w:tab/>
      </w:r>
      <w:r w:rsidRPr="006C2D50">
        <w:rPr>
          <w:rFonts w:ascii="Arial" w:hAnsi="Arial" w:cs="Arial"/>
          <w:sz w:val="20"/>
          <w:szCs w:val="20"/>
        </w:rPr>
        <w:t>CHILD DAY CARE SERVICES</w:t>
      </w:r>
    </w:p>
    <w:p w14:paraId="08D97793" w14:textId="77777777" w:rsidR="009355D7" w:rsidRPr="006C2D50" w:rsidRDefault="009355D7" w:rsidP="009355D7">
      <w:pPr>
        <w:spacing w:before="240"/>
        <w:rPr>
          <w:rFonts w:ascii="Arial" w:hAnsi="Arial" w:cs="Arial"/>
          <w:b/>
          <w:bCs/>
          <w:i/>
          <w:iCs/>
          <w:sz w:val="20"/>
          <w:szCs w:val="20"/>
        </w:rPr>
      </w:pPr>
      <w:r w:rsidRPr="006C2D50">
        <w:rPr>
          <w:rFonts w:ascii="Arial" w:hAnsi="Arial" w:cs="Arial"/>
          <w:b/>
          <w:bCs/>
          <w:i/>
          <w:iCs/>
          <w:sz w:val="20"/>
          <w:szCs w:val="20"/>
        </w:rPr>
        <w:t>Arts, Entertainment, Recreation, Accommodation, and Food Services</w:t>
      </w:r>
    </w:p>
    <w:p w14:paraId="19CD034B" w14:textId="77777777" w:rsidR="009355D7" w:rsidRPr="006C2D50" w:rsidRDefault="009355D7" w:rsidP="00774BCE">
      <w:pPr>
        <w:spacing w:after="120"/>
        <w:ind w:left="990"/>
        <w:rPr>
          <w:rFonts w:ascii="Arial" w:hAnsi="Arial" w:cs="Arial"/>
          <w:sz w:val="20"/>
          <w:szCs w:val="20"/>
        </w:rPr>
      </w:pPr>
      <w:r w:rsidRPr="006C2D50">
        <w:rPr>
          <w:rFonts w:ascii="Arial" w:hAnsi="Arial" w:cs="Arial"/>
          <w:b/>
          <w:bCs/>
          <w:sz w:val="20"/>
          <w:szCs w:val="20"/>
        </w:rPr>
        <w:t>Arts, Entertainment, and Recreation</w:t>
      </w:r>
    </w:p>
    <w:p w14:paraId="69041342" w14:textId="23CF1B52"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8560 .ENT</w:t>
      </w:r>
      <w:r w:rsidR="000125C5">
        <w:rPr>
          <w:rFonts w:ascii="Arial" w:hAnsi="Arial" w:cs="Arial"/>
          <w:sz w:val="20"/>
          <w:szCs w:val="20"/>
        </w:rPr>
        <w:tab/>
      </w:r>
      <w:r w:rsidRPr="006C2D50">
        <w:rPr>
          <w:rFonts w:ascii="Arial" w:hAnsi="Arial" w:cs="Arial"/>
          <w:sz w:val="20"/>
          <w:szCs w:val="20"/>
        </w:rPr>
        <w:t>INDEPENDENT ARTISTS, PERFORMING ARTS, SPECTATOR SPORTS AND RELATED INDUSTRIES</w:t>
      </w:r>
    </w:p>
    <w:p w14:paraId="5C63C1F6" w14:textId="5349B29B" w:rsidR="009355D7" w:rsidRPr="006C2D50" w:rsidRDefault="009355D7" w:rsidP="009355D7">
      <w:pPr>
        <w:spacing w:after="40"/>
        <w:rPr>
          <w:rFonts w:ascii="Arial" w:hAnsi="Arial" w:cs="Arial"/>
          <w:sz w:val="20"/>
          <w:szCs w:val="20"/>
        </w:rPr>
      </w:pPr>
      <w:r w:rsidRPr="006C2D50">
        <w:rPr>
          <w:rFonts w:ascii="Arial" w:hAnsi="Arial" w:cs="Arial"/>
          <w:sz w:val="20"/>
          <w:szCs w:val="20"/>
        </w:rPr>
        <w:t>8570 .ENT</w:t>
      </w:r>
      <w:r w:rsidR="000125C5">
        <w:rPr>
          <w:rFonts w:ascii="Arial" w:hAnsi="Arial" w:cs="Arial"/>
          <w:sz w:val="20"/>
          <w:szCs w:val="20"/>
        </w:rPr>
        <w:tab/>
      </w:r>
      <w:r w:rsidRPr="006C2D50">
        <w:rPr>
          <w:rFonts w:ascii="Arial" w:hAnsi="Arial" w:cs="Arial"/>
          <w:sz w:val="20"/>
          <w:szCs w:val="20"/>
        </w:rPr>
        <w:t>MUSEUMS, ART GALLERIES, HISTORICAL SITES, AND SIMILAR INSTITUTIONS</w:t>
      </w:r>
    </w:p>
    <w:p w14:paraId="7A14E549" w14:textId="6EA5DB61" w:rsidR="009355D7" w:rsidRPr="006C2D50" w:rsidRDefault="009355D7" w:rsidP="009355D7">
      <w:pPr>
        <w:spacing w:after="40"/>
        <w:rPr>
          <w:rFonts w:ascii="Arial" w:hAnsi="Arial" w:cs="Arial"/>
          <w:sz w:val="20"/>
          <w:szCs w:val="20"/>
        </w:rPr>
      </w:pPr>
      <w:r w:rsidRPr="006C2D50">
        <w:rPr>
          <w:rFonts w:ascii="Arial" w:hAnsi="Arial" w:cs="Arial"/>
          <w:sz w:val="20"/>
          <w:szCs w:val="20"/>
        </w:rPr>
        <w:t>8580 .ENT</w:t>
      </w:r>
      <w:r w:rsidR="000125C5">
        <w:rPr>
          <w:rFonts w:ascii="Arial" w:hAnsi="Arial" w:cs="Arial"/>
          <w:sz w:val="20"/>
          <w:szCs w:val="20"/>
        </w:rPr>
        <w:tab/>
      </w:r>
      <w:r w:rsidRPr="006C2D50">
        <w:rPr>
          <w:rFonts w:ascii="Arial" w:hAnsi="Arial" w:cs="Arial"/>
          <w:sz w:val="20"/>
          <w:szCs w:val="20"/>
        </w:rPr>
        <w:t>BOWLING CENTERS</w:t>
      </w:r>
    </w:p>
    <w:p w14:paraId="0EAD2971" w14:textId="3E37C898" w:rsidR="009355D7" w:rsidRPr="006C2D50" w:rsidRDefault="009355D7" w:rsidP="009355D7">
      <w:pPr>
        <w:spacing w:after="40"/>
        <w:rPr>
          <w:rFonts w:ascii="Arial" w:hAnsi="Arial" w:cs="Arial"/>
          <w:sz w:val="20"/>
          <w:szCs w:val="20"/>
        </w:rPr>
      </w:pPr>
      <w:r w:rsidRPr="006C2D50">
        <w:rPr>
          <w:rFonts w:ascii="Arial" w:hAnsi="Arial" w:cs="Arial"/>
          <w:sz w:val="20"/>
          <w:szCs w:val="20"/>
        </w:rPr>
        <w:t>8590 .ENT</w:t>
      </w:r>
      <w:r w:rsidR="000125C5">
        <w:rPr>
          <w:rFonts w:ascii="Arial" w:hAnsi="Arial" w:cs="Arial"/>
          <w:sz w:val="20"/>
          <w:szCs w:val="20"/>
        </w:rPr>
        <w:tab/>
      </w:r>
      <w:r w:rsidRPr="006C2D50">
        <w:rPr>
          <w:rFonts w:ascii="Arial" w:hAnsi="Arial" w:cs="Arial"/>
          <w:sz w:val="20"/>
          <w:szCs w:val="20"/>
        </w:rPr>
        <w:t>OTHER AMUSEMENT, GAMBLING, AND RECREATION INDUSTRIES</w:t>
      </w:r>
    </w:p>
    <w:p w14:paraId="241B9AB6" w14:textId="77777777" w:rsidR="009355D7" w:rsidRPr="006C2D50" w:rsidRDefault="009355D7" w:rsidP="00774BCE">
      <w:pPr>
        <w:spacing w:before="120" w:after="120"/>
        <w:ind w:left="990"/>
        <w:rPr>
          <w:rFonts w:ascii="Arial" w:hAnsi="Arial" w:cs="Arial"/>
          <w:sz w:val="20"/>
          <w:szCs w:val="20"/>
        </w:rPr>
      </w:pPr>
      <w:r w:rsidRPr="006C2D50">
        <w:rPr>
          <w:rFonts w:ascii="Arial" w:hAnsi="Arial" w:cs="Arial"/>
          <w:b/>
          <w:bCs/>
          <w:sz w:val="20"/>
          <w:szCs w:val="20"/>
        </w:rPr>
        <w:t>Accommodation and Food Service</w:t>
      </w:r>
    </w:p>
    <w:p w14:paraId="520AF69B" w14:textId="014F16A4" w:rsidR="009355D7" w:rsidRPr="006C2D50" w:rsidRDefault="009355D7" w:rsidP="009355D7">
      <w:pPr>
        <w:spacing w:after="40"/>
        <w:rPr>
          <w:rFonts w:ascii="Arial" w:hAnsi="Arial" w:cs="Arial"/>
          <w:sz w:val="20"/>
          <w:szCs w:val="20"/>
        </w:rPr>
      </w:pPr>
      <w:r w:rsidRPr="006C2D50">
        <w:rPr>
          <w:rFonts w:ascii="Arial" w:hAnsi="Arial" w:cs="Arial"/>
          <w:sz w:val="20"/>
          <w:szCs w:val="20"/>
        </w:rPr>
        <w:t>8660 .ENT</w:t>
      </w:r>
      <w:r w:rsidR="000125C5">
        <w:rPr>
          <w:rFonts w:ascii="Arial" w:hAnsi="Arial" w:cs="Arial"/>
          <w:sz w:val="20"/>
          <w:szCs w:val="20"/>
        </w:rPr>
        <w:tab/>
      </w:r>
      <w:r w:rsidRPr="006C2D50">
        <w:rPr>
          <w:rFonts w:ascii="Arial" w:hAnsi="Arial" w:cs="Arial"/>
          <w:sz w:val="20"/>
          <w:szCs w:val="20"/>
        </w:rPr>
        <w:t>TRAVELER ACCOMMODATION</w:t>
      </w:r>
    </w:p>
    <w:p w14:paraId="09A384E2" w14:textId="56E6DFD3"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8670 .ENT</w:t>
      </w:r>
      <w:r w:rsidR="000125C5">
        <w:rPr>
          <w:rFonts w:ascii="Arial" w:hAnsi="Arial" w:cs="Arial"/>
          <w:sz w:val="20"/>
          <w:szCs w:val="20"/>
        </w:rPr>
        <w:tab/>
      </w:r>
      <w:r w:rsidRPr="006C2D50">
        <w:rPr>
          <w:rFonts w:ascii="Arial" w:hAnsi="Arial" w:cs="Arial"/>
          <w:sz w:val="20"/>
          <w:szCs w:val="20"/>
        </w:rPr>
        <w:t>RECREATIONAL VEHICLE PARKS AND CAMPS, AND ROOMING AND BOARDING HOUSES</w:t>
      </w:r>
    </w:p>
    <w:p w14:paraId="612D8D25" w14:textId="237AFCE3" w:rsidR="009355D7" w:rsidRPr="006C2D50" w:rsidRDefault="009355D7" w:rsidP="009355D7">
      <w:pPr>
        <w:spacing w:after="40"/>
        <w:rPr>
          <w:rFonts w:ascii="Arial" w:hAnsi="Arial" w:cs="Arial"/>
          <w:sz w:val="20"/>
          <w:szCs w:val="20"/>
        </w:rPr>
      </w:pPr>
      <w:r w:rsidRPr="006C2D50">
        <w:rPr>
          <w:rFonts w:ascii="Arial" w:hAnsi="Arial" w:cs="Arial"/>
          <w:sz w:val="20"/>
          <w:szCs w:val="20"/>
        </w:rPr>
        <w:t>8680 .ENT</w:t>
      </w:r>
      <w:r w:rsidR="000125C5">
        <w:rPr>
          <w:rFonts w:ascii="Arial" w:hAnsi="Arial" w:cs="Arial"/>
          <w:sz w:val="20"/>
          <w:szCs w:val="20"/>
        </w:rPr>
        <w:tab/>
      </w:r>
      <w:r w:rsidRPr="006C2D50">
        <w:rPr>
          <w:rFonts w:ascii="Arial" w:hAnsi="Arial" w:cs="Arial"/>
          <w:sz w:val="20"/>
          <w:szCs w:val="20"/>
        </w:rPr>
        <w:t>RESTAURANTS AND OTHER FOOD SERVICES</w:t>
      </w:r>
    </w:p>
    <w:p w14:paraId="2B8CA361" w14:textId="18116DA7" w:rsidR="009355D7" w:rsidRPr="006C2D50" w:rsidRDefault="009355D7" w:rsidP="009355D7">
      <w:pPr>
        <w:spacing w:after="40"/>
        <w:rPr>
          <w:rFonts w:ascii="Arial" w:hAnsi="Arial" w:cs="Arial"/>
          <w:sz w:val="20"/>
          <w:szCs w:val="20"/>
        </w:rPr>
      </w:pPr>
      <w:r w:rsidRPr="006C2D50">
        <w:rPr>
          <w:rFonts w:ascii="Arial" w:hAnsi="Arial" w:cs="Arial"/>
          <w:sz w:val="20"/>
          <w:szCs w:val="20"/>
        </w:rPr>
        <w:t>8690 .ENT</w:t>
      </w:r>
      <w:r w:rsidR="000125C5">
        <w:rPr>
          <w:rFonts w:ascii="Arial" w:hAnsi="Arial" w:cs="Arial"/>
          <w:sz w:val="20"/>
          <w:szCs w:val="20"/>
        </w:rPr>
        <w:tab/>
      </w:r>
      <w:r w:rsidRPr="006C2D50">
        <w:rPr>
          <w:rFonts w:ascii="Arial" w:hAnsi="Arial" w:cs="Arial"/>
          <w:sz w:val="20"/>
          <w:szCs w:val="20"/>
        </w:rPr>
        <w:t>DRINKING PLACES, ALCOHOLIC BEVERAGES</w:t>
      </w:r>
    </w:p>
    <w:p w14:paraId="4D647909" w14:textId="77777777" w:rsidR="009355D7" w:rsidRPr="006C2D50" w:rsidRDefault="009355D7" w:rsidP="00774BCE">
      <w:pPr>
        <w:spacing w:before="120" w:after="120"/>
        <w:ind w:left="990"/>
        <w:rPr>
          <w:rFonts w:ascii="Arial" w:hAnsi="Arial" w:cs="Arial"/>
          <w:sz w:val="20"/>
          <w:szCs w:val="20"/>
        </w:rPr>
      </w:pPr>
      <w:r w:rsidRPr="006C2D50">
        <w:rPr>
          <w:rFonts w:ascii="Arial" w:hAnsi="Arial" w:cs="Arial"/>
          <w:b/>
          <w:bCs/>
          <w:sz w:val="20"/>
          <w:szCs w:val="20"/>
        </w:rPr>
        <w:t>Other Services (except Public Administration)</w:t>
      </w:r>
    </w:p>
    <w:p w14:paraId="22841BF9" w14:textId="2ADD5DD6" w:rsidR="009355D7" w:rsidRPr="006C2D50" w:rsidRDefault="009355D7" w:rsidP="009355D7">
      <w:pPr>
        <w:spacing w:after="40"/>
        <w:rPr>
          <w:rFonts w:ascii="Arial" w:hAnsi="Arial" w:cs="Arial"/>
          <w:sz w:val="20"/>
          <w:szCs w:val="20"/>
        </w:rPr>
      </w:pPr>
      <w:r w:rsidRPr="006C2D50">
        <w:rPr>
          <w:rFonts w:ascii="Arial" w:hAnsi="Arial" w:cs="Arial"/>
          <w:sz w:val="20"/>
          <w:szCs w:val="20"/>
        </w:rPr>
        <w:t>8770 .SRV</w:t>
      </w:r>
      <w:r w:rsidR="000125C5">
        <w:rPr>
          <w:rFonts w:ascii="Arial" w:hAnsi="Arial" w:cs="Arial"/>
          <w:sz w:val="20"/>
          <w:szCs w:val="20"/>
        </w:rPr>
        <w:tab/>
      </w:r>
      <w:r w:rsidRPr="006C2D50">
        <w:rPr>
          <w:rFonts w:ascii="Arial" w:hAnsi="Arial" w:cs="Arial"/>
          <w:sz w:val="20"/>
          <w:szCs w:val="20"/>
        </w:rPr>
        <w:t>AUTOMOTIVE REPAIR AND MAINTENANCE</w:t>
      </w:r>
    </w:p>
    <w:p w14:paraId="4131E0CB" w14:textId="192D3F16" w:rsidR="009355D7" w:rsidRPr="006C2D50" w:rsidRDefault="009355D7" w:rsidP="009355D7">
      <w:pPr>
        <w:spacing w:after="40"/>
        <w:rPr>
          <w:rFonts w:ascii="Arial" w:hAnsi="Arial" w:cs="Arial"/>
          <w:sz w:val="20"/>
          <w:szCs w:val="20"/>
        </w:rPr>
      </w:pPr>
      <w:r w:rsidRPr="006C2D50">
        <w:rPr>
          <w:rFonts w:ascii="Arial" w:hAnsi="Arial" w:cs="Arial"/>
          <w:sz w:val="20"/>
          <w:szCs w:val="20"/>
        </w:rPr>
        <w:t>8780 .SRV</w:t>
      </w:r>
      <w:r w:rsidR="000125C5">
        <w:rPr>
          <w:rFonts w:ascii="Arial" w:hAnsi="Arial" w:cs="Arial"/>
          <w:sz w:val="20"/>
          <w:szCs w:val="20"/>
        </w:rPr>
        <w:tab/>
      </w:r>
      <w:r w:rsidRPr="006C2D50">
        <w:rPr>
          <w:rFonts w:ascii="Arial" w:hAnsi="Arial" w:cs="Arial"/>
          <w:sz w:val="20"/>
          <w:szCs w:val="20"/>
        </w:rPr>
        <w:t>CAR WASHES</w:t>
      </w:r>
    </w:p>
    <w:p w14:paraId="3189B492" w14:textId="7E3C16F8" w:rsidR="009355D7" w:rsidRPr="006C2D50" w:rsidRDefault="009355D7" w:rsidP="009355D7">
      <w:pPr>
        <w:spacing w:after="40"/>
        <w:rPr>
          <w:rFonts w:ascii="Arial" w:hAnsi="Arial" w:cs="Arial"/>
          <w:sz w:val="20"/>
          <w:szCs w:val="20"/>
        </w:rPr>
      </w:pPr>
      <w:r w:rsidRPr="006C2D50">
        <w:rPr>
          <w:rFonts w:ascii="Arial" w:hAnsi="Arial" w:cs="Arial"/>
          <w:sz w:val="20"/>
          <w:szCs w:val="20"/>
        </w:rPr>
        <w:t>8790 .SRV</w:t>
      </w:r>
      <w:r w:rsidR="000125C5">
        <w:rPr>
          <w:rFonts w:ascii="Arial" w:hAnsi="Arial" w:cs="Arial"/>
          <w:sz w:val="20"/>
          <w:szCs w:val="20"/>
        </w:rPr>
        <w:tab/>
      </w:r>
      <w:r w:rsidRPr="006C2D50">
        <w:rPr>
          <w:rFonts w:ascii="Arial" w:hAnsi="Arial" w:cs="Arial"/>
          <w:sz w:val="20"/>
          <w:szCs w:val="20"/>
        </w:rPr>
        <w:t>ELECTRONIC AND PRECISION EQUIPMENT REPAIR AND MAINTENANCE</w:t>
      </w:r>
    </w:p>
    <w:p w14:paraId="0AE1234D" w14:textId="4ED3E191"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8870 .SRV</w:t>
      </w:r>
      <w:r w:rsidR="000125C5">
        <w:rPr>
          <w:rFonts w:ascii="Arial" w:hAnsi="Arial" w:cs="Arial"/>
          <w:sz w:val="20"/>
          <w:szCs w:val="20"/>
        </w:rPr>
        <w:tab/>
      </w:r>
      <w:r w:rsidRPr="006C2D50">
        <w:rPr>
          <w:rFonts w:ascii="Arial" w:hAnsi="Arial" w:cs="Arial"/>
          <w:sz w:val="20"/>
          <w:szCs w:val="20"/>
        </w:rPr>
        <w:t>COMMERCIAL AND INDUSTRIAL MACHINERY AND EQUIPMENT REPAIR AND MAINTENANCE</w:t>
      </w:r>
    </w:p>
    <w:p w14:paraId="7A1407C7" w14:textId="4A8E1633" w:rsidR="009355D7" w:rsidRPr="006C2D50" w:rsidRDefault="009355D7" w:rsidP="009355D7">
      <w:pPr>
        <w:spacing w:after="40"/>
        <w:rPr>
          <w:rFonts w:ascii="Arial" w:hAnsi="Arial" w:cs="Arial"/>
          <w:sz w:val="20"/>
          <w:szCs w:val="20"/>
        </w:rPr>
      </w:pPr>
      <w:r w:rsidRPr="006C2D50">
        <w:rPr>
          <w:rFonts w:ascii="Arial" w:hAnsi="Arial" w:cs="Arial"/>
          <w:sz w:val="20"/>
          <w:szCs w:val="20"/>
        </w:rPr>
        <w:t>8880 .SRV</w:t>
      </w:r>
      <w:r w:rsidR="000125C5">
        <w:rPr>
          <w:rFonts w:ascii="Arial" w:hAnsi="Arial" w:cs="Arial"/>
          <w:sz w:val="20"/>
          <w:szCs w:val="20"/>
        </w:rPr>
        <w:tab/>
      </w:r>
      <w:r w:rsidRPr="006C2D50">
        <w:rPr>
          <w:rFonts w:ascii="Arial" w:hAnsi="Arial" w:cs="Arial"/>
          <w:sz w:val="20"/>
          <w:szCs w:val="20"/>
        </w:rPr>
        <w:t>PERSONAL AND HOUSEHOLD GOODS REPAIR AND MAINTENANCE</w:t>
      </w:r>
    </w:p>
    <w:p w14:paraId="6D7B5015" w14:textId="580ABCEE" w:rsidR="009355D7" w:rsidRPr="006C2D50" w:rsidRDefault="009355D7" w:rsidP="009355D7">
      <w:pPr>
        <w:spacing w:after="40"/>
        <w:rPr>
          <w:rFonts w:ascii="Arial" w:hAnsi="Arial" w:cs="Arial"/>
          <w:sz w:val="20"/>
          <w:szCs w:val="20"/>
        </w:rPr>
      </w:pPr>
      <w:r w:rsidRPr="006C2D50">
        <w:rPr>
          <w:rFonts w:ascii="Arial" w:hAnsi="Arial" w:cs="Arial"/>
          <w:sz w:val="20"/>
          <w:szCs w:val="20"/>
        </w:rPr>
        <w:t>8970 .SRV</w:t>
      </w:r>
      <w:r w:rsidR="000125C5">
        <w:rPr>
          <w:rFonts w:ascii="Arial" w:hAnsi="Arial" w:cs="Arial"/>
          <w:sz w:val="20"/>
          <w:szCs w:val="20"/>
        </w:rPr>
        <w:tab/>
      </w:r>
      <w:r w:rsidRPr="006C2D50">
        <w:rPr>
          <w:rFonts w:ascii="Arial" w:hAnsi="Arial" w:cs="Arial"/>
          <w:sz w:val="20"/>
          <w:szCs w:val="20"/>
        </w:rPr>
        <w:t>BARBER SHOPS</w:t>
      </w:r>
    </w:p>
    <w:p w14:paraId="2EBC19F6" w14:textId="00648D54" w:rsidR="009355D7" w:rsidRPr="006C2D50" w:rsidRDefault="009355D7" w:rsidP="009355D7">
      <w:pPr>
        <w:spacing w:after="40"/>
        <w:rPr>
          <w:rFonts w:ascii="Arial" w:hAnsi="Arial" w:cs="Arial"/>
          <w:sz w:val="20"/>
          <w:szCs w:val="20"/>
        </w:rPr>
      </w:pPr>
      <w:r w:rsidRPr="006C2D50">
        <w:rPr>
          <w:rFonts w:ascii="Arial" w:hAnsi="Arial" w:cs="Arial"/>
          <w:sz w:val="20"/>
          <w:szCs w:val="20"/>
        </w:rPr>
        <w:t>8980 .SRV</w:t>
      </w:r>
      <w:r w:rsidR="000125C5">
        <w:rPr>
          <w:rFonts w:ascii="Arial" w:hAnsi="Arial" w:cs="Arial"/>
          <w:sz w:val="20"/>
          <w:szCs w:val="20"/>
        </w:rPr>
        <w:tab/>
      </w:r>
      <w:r w:rsidRPr="006C2D50">
        <w:rPr>
          <w:rFonts w:ascii="Arial" w:hAnsi="Arial" w:cs="Arial"/>
          <w:sz w:val="20"/>
          <w:szCs w:val="20"/>
        </w:rPr>
        <w:t>BEAUTY SALONS</w:t>
      </w:r>
    </w:p>
    <w:p w14:paraId="013CAE3D" w14:textId="747A6277" w:rsidR="009355D7" w:rsidRPr="006C2D50" w:rsidRDefault="009355D7" w:rsidP="009355D7">
      <w:pPr>
        <w:spacing w:after="40"/>
        <w:rPr>
          <w:rFonts w:ascii="Arial" w:hAnsi="Arial" w:cs="Arial"/>
          <w:sz w:val="20"/>
          <w:szCs w:val="20"/>
        </w:rPr>
      </w:pPr>
      <w:r w:rsidRPr="006C2D50">
        <w:rPr>
          <w:rFonts w:ascii="Arial" w:hAnsi="Arial" w:cs="Arial"/>
          <w:sz w:val="20"/>
          <w:szCs w:val="20"/>
        </w:rPr>
        <w:t>8990 .SRV</w:t>
      </w:r>
      <w:r w:rsidR="000125C5">
        <w:rPr>
          <w:rFonts w:ascii="Arial" w:hAnsi="Arial" w:cs="Arial"/>
          <w:sz w:val="20"/>
          <w:szCs w:val="20"/>
        </w:rPr>
        <w:tab/>
      </w:r>
      <w:r w:rsidRPr="006C2D50">
        <w:rPr>
          <w:rFonts w:ascii="Arial" w:hAnsi="Arial" w:cs="Arial"/>
          <w:sz w:val="20"/>
          <w:szCs w:val="20"/>
        </w:rPr>
        <w:t>NAIL SALONS AND OTHER PERSONAL CARE SERVICES</w:t>
      </w:r>
    </w:p>
    <w:p w14:paraId="0FF512A9" w14:textId="7687D9D3" w:rsidR="009355D7" w:rsidRPr="006C2D50" w:rsidRDefault="009355D7" w:rsidP="009355D7">
      <w:pPr>
        <w:spacing w:after="40"/>
        <w:rPr>
          <w:rFonts w:ascii="Arial" w:hAnsi="Arial" w:cs="Arial"/>
          <w:sz w:val="20"/>
          <w:szCs w:val="20"/>
        </w:rPr>
      </w:pPr>
      <w:r w:rsidRPr="006C2D50">
        <w:rPr>
          <w:rFonts w:ascii="Arial" w:hAnsi="Arial" w:cs="Arial"/>
          <w:sz w:val="20"/>
          <w:szCs w:val="20"/>
        </w:rPr>
        <w:t>9070 .SRV</w:t>
      </w:r>
      <w:r w:rsidR="000125C5">
        <w:rPr>
          <w:rFonts w:ascii="Arial" w:hAnsi="Arial" w:cs="Arial"/>
          <w:sz w:val="20"/>
          <w:szCs w:val="20"/>
        </w:rPr>
        <w:tab/>
      </w:r>
      <w:r w:rsidRPr="006C2D50">
        <w:rPr>
          <w:rFonts w:ascii="Arial" w:hAnsi="Arial" w:cs="Arial"/>
          <w:sz w:val="20"/>
          <w:szCs w:val="20"/>
        </w:rPr>
        <w:t>DRYCLEANING AND LAUNDRY SERVICES</w:t>
      </w:r>
    </w:p>
    <w:p w14:paraId="47D98F39" w14:textId="589C3995" w:rsidR="009355D7" w:rsidRPr="006C2D50" w:rsidRDefault="009355D7" w:rsidP="009355D7">
      <w:pPr>
        <w:spacing w:after="40"/>
        <w:rPr>
          <w:rFonts w:ascii="Arial" w:hAnsi="Arial" w:cs="Arial"/>
          <w:sz w:val="20"/>
          <w:szCs w:val="20"/>
        </w:rPr>
      </w:pPr>
      <w:r w:rsidRPr="006C2D50">
        <w:rPr>
          <w:rFonts w:ascii="Arial" w:hAnsi="Arial" w:cs="Arial"/>
          <w:sz w:val="20"/>
          <w:szCs w:val="20"/>
        </w:rPr>
        <w:t>9080 .SRV</w:t>
      </w:r>
      <w:r w:rsidR="000125C5">
        <w:rPr>
          <w:rFonts w:ascii="Arial" w:hAnsi="Arial" w:cs="Arial"/>
          <w:sz w:val="20"/>
          <w:szCs w:val="20"/>
        </w:rPr>
        <w:tab/>
      </w:r>
      <w:r w:rsidRPr="006C2D50">
        <w:rPr>
          <w:rFonts w:ascii="Arial" w:hAnsi="Arial" w:cs="Arial"/>
          <w:sz w:val="20"/>
          <w:szCs w:val="20"/>
        </w:rPr>
        <w:t>FUNERAL HOMES, CEMETERIES AND CREMATORIES</w:t>
      </w:r>
    </w:p>
    <w:p w14:paraId="00585B09" w14:textId="229E10A7" w:rsidR="009355D7" w:rsidRPr="006C2D50" w:rsidRDefault="009355D7" w:rsidP="009355D7">
      <w:pPr>
        <w:spacing w:after="40"/>
        <w:rPr>
          <w:rFonts w:ascii="Arial" w:hAnsi="Arial" w:cs="Arial"/>
          <w:sz w:val="20"/>
          <w:szCs w:val="20"/>
        </w:rPr>
      </w:pPr>
      <w:r w:rsidRPr="006C2D50">
        <w:rPr>
          <w:rFonts w:ascii="Arial" w:hAnsi="Arial" w:cs="Arial"/>
          <w:sz w:val="20"/>
          <w:szCs w:val="20"/>
        </w:rPr>
        <w:t>9090 .SRV</w:t>
      </w:r>
      <w:r w:rsidR="000125C5">
        <w:rPr>
          <w:rFonts w:ascii="Arial" w:hAnsi="Arial" w:cs="Arial"/>
          <w:sz w:val="20"/>
          <w:szCs w:val="20"/>
        </w:rPr>
        <w:tab/>
      </w:r>
      <w:r w:rsidRPr="006C2D50">
        <w:rPr>
          <w:rFonts w:ascii="Arial" w:hAnsi="Arial" w:cs="Arial"/>
          <w:sz w:val="20"/>
          <w:szCs w:val="20"/>
        </w:rPr>
        <w:t>OTHER PERSONAL SERVICES</w:t>
      </w:r>
    </w:p>
    <w:p w14:paraId="58A9117B" w14:textId="62393482" w:rsidR="009355D7" w:rsidRPr="006C2D50" w:rsidRDefault="009355D7" w:rsidP="009355D7">
      <w:pPr>
        <w:spacing w:after="40"/>
        <w:rPr>
          <w:rFonts w:ascii="Arial" w:hAnsi="Arial" w:cs="Arial"/>
          <w:sz w:val="20"/>
          <w:szCs w:val="20"/>
        </w:rPr>
      </w:pPr>
      <w:r w:rsidRPr="006C2D50">
        <w:rPr>
          <w:rFonts w:ascii="Arial" w:hAnsi="Arial" w:cs="Arial"/>
          <w:sz w:val="20"/>
          <w:szCs w:val="20"/>
        </w:rPr>
        <w:t>9160 .SRV</w:t>
      </w:r>
      <w:r w:rsidR="000125C5">
        <w:rPr>
          <w:rFonts w:ascii="Arial" w:hAnsi="Arial" w:cs="Arial"/>
          <w:sz w:val="20"/>
          <w:szCs w:val="20"/>
        </w:rPr>
        <w:tab/>
      </w:r>
      <w:r w:rsidRPr="006C2D50">
        <w:rPr>
          <w:rFonts w:ascii="Arial" w:hAnsi="Arial" w:cs="Arial"/>
          <w:sz w:val="20"/>
          <w:szCs w:val="20"/>
        </w:rPr>
        <w:t>RELIGIOUS ORGANIZATIONS</w:t>
      </w:r>
    </w:p>
    <w:p w14:paraId="691071C7" w14:textId="69C286F3" w:rsidR="009355D7" w:rsidRPr="006C2D50" w:rsidRDefault="009355D7" w:rsidP="000125C5">
      <w:pPr>
        <w:spacing w:after="40"/>
        <w:ind w:left="1440" w:hanging="1440"/>
        <w:rPr>
          <w:rFonts w:ascii="Arial" w:hAnsi="Arial" w:cs="Arial"/>
          <w:sz w:val="20"/>
          <w:szCs w:val="20"/>
        </w:rPr>
      </w:pPr>
      <w:r w:rsidRPr="006C2D50">
        <w:rPr>
          <w:rFonts w:ascii="Arial" w:hAnsi="Arial" w:cs="Arial"/>
          <w:sz w:val="20"/>
          <w:szCs w:val="20"/>
        </w:rPr>
        <w:t>9170 .SRV</w:t>
      </w:r>
      <w:r w:rsidR="000125C5">
        <w:rPr>
          <w:rFonts w:ascii="Arial" w:hAnsi="Arial" w:cs="Arial"/>
          <w:sz w:val="20"/>
          <w:szCs w:val="20"/>
        </w:rPr>
        <w:tab/>
      </w:r>
      <w:r w:rsidRPr="006C2D50">
        <w:rPr>
          <w:rFonts w:ascii="Arial" w:hAnsi="Arial" w:cs="Arial"/>
          <w:sz w:val="20"/>
          <w:szCs w:val="20"/>
        </w:rPr>
        <w:t>CIVIC, SOCIAL, ADVOCACY ORGANIZATIONS, AND GRANTMAKING AND GIVING SERVICES</w:t>
      </w:r>
    </w:p>
    <w:p w14:paraId="36E9BC34" w14:textId="6D537396" w:rsidR="009355D7" w:rsidRPr="006C2D50" w:rsidRDefault="009355D7" w:rsidP="009355D7">
      <w:pPr>
        <w:spacing w:after="40"/>
        <w:rPr>
          <w:rFonts w:ascii="Arial" w:hAnsi="Arial" w:cs="Arial"/>
          <w:sz w:val="20"/>
          <w:szCs w:val="20"/>
        </w:rPr>
      </w:pPr>
      <w:r w:rsidRPr="006C2D50">
        <w:rPr>
          <w:rFonts w:ascii="Arial" w:hAnsi="Arial" w:cs="Arial"/>
          <w:sz w:val="20"/>
          <w:szCs w:val="20"/>
        </w:rPr>
        <w:t>9180 .SRV</w:t>
      </w:r>
      <w:r w:rsidR="000125C5">
        <w:rPr>
          <w:rFonts w:ascii="Arial" w:hAnsi="Arial" w:cs="Arial"/>
          <w:sz w:val="20"/>
          <w:szCs w:val="20"/>
        </w:rPr>
        <w:tab/>
      </w:r>
      <w:r w:rsidRPr="006C2D50">
        <w:rPr>
          <w:rFonts w:ascii="Arial" w:hAnsi="Arial" w:cs="Arial"/>
          <w:sz w:val="20"/>
          <w:szCs w:val="20"/>
        </w:rPr>
        <w:t>LABOR UNIONS</w:t>
      </w:r>
    </w:p>
    <w:p w14:paraId="3FE5F9B9" w14:textId="75E75135" w:rsidR="009355D7" w:rsidRPr="006C2D50" w:rsidRDefault="009355D7" w:rsidP="009355D7">
      <w:pPr>
        <w:spacing w:after="40"/>
        <w:rPr>
          <w:rFonts w:ascii="Arial" w:hAnsi="Arial" w:cs="Arial"/>
          <w:sz w:val="20"/>
          <w:szCs w:val="20"/>
        </w:rPr>
      </w:pPr>
      <w:r w:rsidRPr="006C2D50">
        <w:rPr>
          <w:rFonts w:ascii="Arial" w:hAnsi="Arial" w:cs="Arial"/>
          <w:sz w:val="20"/>
          <w:szCs w:val="20"/>
        </w:rPr>
        <w:t>9190 .SRV</w:t>
      </w:r>
      <w:r w:rsidR="000125C5">
        <w:rPr>
          <w:rFonts w:ascii="Arial" w:hAnsi="Arial" w:cs="Arial"/>
          <w:sz w:val="20"/>
          <w:szCs w:val="20"/>
        </w:rPr>
        <w:tab/>
      </w:r>
      <w:r w:rsidRPr="006C2D50">
        <w:rPr>
          <w:rFonts w:ascii="Arial" w:hAnsi="Arial" w:cs="Arial"/>
          <w:sz w:val="20"/>
          <w:szCs w:val="20"/>
        </w:rPr>
        <w:t>BUSINESS, PROFESSIONAL, POLITICAL, AND SIMILAR ORGANIZATIONS</w:t>
      </w:r>
    </w:p>
    <w:p w14:paraId="74A9F815" w14:textId="5519A9C4" w:rsidR="009355D7" w:rsidRPr="006C2D50" w:rsidRDefault="009355D7" w:rsidP="009355D7">
      <w:pPr>
        <w:spacing w:after="40"/>
        <w:rPr>
          <w:rFonts w:ascii="Arial" w:hAnsi="Arial" w:cs="Arial"/>
          <w:sz w:val="20"/>
          <w:szCs w:val="20"/>
        </w:rPr>
      </w:pPr>
      <w:r w:rsidRPr="006C2D50">
        <w:rPr>
          <w:rFonts w:ascii="Arial" w:hAnsi="Arial" w:cs="Arial"/>
          <w:sz w:val="20"/>
          <w:szCs w:val="20"/>
        </w:rPr>
        <w:t>9290 .SRV</w:t>
      </w:r>
      <w:r w:rsidR="000125C5">
        <w:rPr>
          <w:rFonts w:ascii="Arial" w:hAnsi="Arial" w:cs="Arial"/>
          <w:sz w:val="20"/>
          <w:szCs w:val="20"/>
        </w:rPr>
        <w:tab/>
      </w:r>
      <w:r w:rsidRPr="006C2D50">
        <w:rPr>
          <w:rFonts w:ascii="Arial" w:hAnsi="Arial" w:cs="Arial"/>
          <w:sz w:val="20"/>
          <w:szCs w:val="20"/>
        </w:rPr>
        <w:t>PRIVATE HOUSEHOLDS</w:t>
      </w:r>
    </w:p>
    <w:p w14:paraId="379F4194" w14:textId="77777777" w:rsidR="009355D7" w:rsidRPr="006C2D50" w:rsidRDefault="009355D7" w:rsidP="00774BCE">
      <w:pPr>
        <w:spacing w:before="120" w:after="120"/>
        <w:ind w:left="990"/>
        <w:rPr>
          <w:rFonts w:ascii="Arial" w:hAnsi="Arial" w:cs="Arial"/>
          <w:sz w:val="20"/>
          <w:szCs w:val="20"/>
        </w:rPr>
      </w:pPr>
      <w:r w:rsidRPr="006C2D50">
        <w:rPr>
          <w:rFonts w:ascii="Arial" w:hAnsi="Arial" w:cs="Arial"/>
          <w:b/>
          <w:bCs/>
          <w:sz w:val="20"/>
          <w:szCs w:val="20"/>
        </w:rPr>
        <w:t>Public Administration</w:t>
      </w:r>
    </w:p>
    <w:p w14:paraId="73A39FA8" w14:textId="18E270DE" w:rsidR="009355D7" w:rsidRPr="006C2D50" w:rsidRDefault="009355D7" w:rsidP="009355D7">
      <w:pPr>
        <w:spacing w:after="40"/>
        <w:rPr>
          <w:rFonts w:ascii="Arial" w:hAnsi="Arial" w:cs="Arial"/>
          <w:sz w:val="20"/>
          <w:szCs w:val="20"/>
        </w:rPr>
      </w:pPr>
      <w:r w:rsidRPr="006C2D50">
        <w:rPr>
          <w:rFonts w:ascii="Arial" w:hAnsi="Arial" w:cs="Arial"/>
          <w:sz w:val="20"/>
          <w:szCs w:val="20"/>
        </w:rPr>
        <w:t>9370 .ADM</w:t>
      </w:r>
      <w:r w:rsidR="000125C5">
        <w:rPr>
          <w:rFonts w:ascii="Arial" w:hAnsi="Arial" w:cs="Arial"/>
          <w:sz w:val="20"/>
          <w:szCs w:val="20"/>
        </w:rPr>
        <w:tab/>
      </w:r>
      <w:r w:rsidRPr="006C2D50">
        <w:rPr>
          <w:rFonts w:ascii="Arial" w:hAnsi="Arial" w:cs="Arial"/>
          <w:sz w:val="20"/>
          <w:szCs w:val="20"/>
        </w:rPr>
        <w:t>EXECUTIVE OFFICES AND LEGISLATIVE BODIES</w:t>
      </w:r>
    </w:p>
    <w:p w14:paraId="6730E884" w14:textId="1616EDE4" w:rsidR="009355D7" w:rsidRPr="006C2D50" w:rsidRDefault="009355D7" w:rsidP="009355D7">
      <w:pPr>
        <w:spacing w:after="40"/>
        <w:rPr>
          <w:rFonts w:ascii="Arial" w:hAnsi="Arial" w:cs="Arial"/>
          <w:sz w:val="20"/>
          <w:szCs w:val="20"/>
        </w:rPr>
      </w:pPr>
      <w:r w:rsidRPr="006C2D50">
        <w:rPr>
          <w:rFonts w:ascii="Arial" w:hAnsi="Arial" w:cs="Arial"/>
          <w:sz w:val="20"/>
          <w:szCs w:val="20"/>
        </w:rPr>
        <w:t>9380 .ADM</w:t>
      </w:r>
      <w:r w:rsidR="000125C5">
        <w:rPr>
          <w:rFonts w:ascii="Arial" w:hAnsi="Arial" w:cs="Arial"/>
          <w:sz w:val="20"/>
          <w:szCs w:val="20"/>
        </w:rPr>
        <w:tab/>
      </w:r>
      <w:r w:rsidRPr="006C2D50">
        <w:rPr>
          <w:rFonts w:ascii="Arial" w:hAnsi="Arial" w:cs="Arial"/>
          <w:sz w:val="20"/>
          <w:szCs w:val="20"/>
        </w:rPr>
        <w:t>PUBLIC FINANCE ACTIVITIES</w:t>
      </w:r>
    </w:p>
    <w:p w14:paraId="5A54ECCA" w14:textId="0B2E38EE" w:rsidR="009355D7" w:rsidRPr="006C2D50" w:rsidRDefault="009355D7" w:rsidP="009355D7">
      <w:pPr>
        <w:spacing w:after="40"/>
        <w:rPr>
          <w:rFonts w:ascii="Arial" w:hAnsi="Arial" w:cs="Arial"/>
          <w:sz w:val="20"/>
          <w:szCs w:val="20"/>
        </w:rPr>
      </w:pPr>
      <w:r w:rsidRPr="006C2D50">
        <w:rPr>
          <w:rFonts w:ascii="Arial" w:hAnsi="Arial" w:cs="Arial"/>
          <w:sz w:val="20"/>
          <w:szCs w:val="20"/>
        </w:rPr>
        <w:t>9390 .ADM</w:t>
      </w:r>
      <w:r w:rsidR="000125C5">
        <w:rPr>
          <w:rFonts w:ascii="Arial" w:hAnsi="Arial" w:cs="Arial"/>
          <w:sz w:val="20"/>
          <w:szCs w:val="20"/>
        </w:rPr>
        <w:tab/>
      </w:r>
      <w:r w:rsidRPr="006C2D50">
        <w:rPr>
          <w:rFonts w:ascii="Arial" w:hAnsi="Arial" w:cs="Arial"/>
          <w:sz w:val="20"/>
          <w:szCs w:val="20"/>
        </w:rPr>
        <w:t>OTHER GENERAL GOVERNMENT AND SUPPORT</w:t>
      </w:r>
    </w:p>
    <w:p w14:paraId="070CDD40" w14:textId="584C68B2" w:rsidR="009355D7" w:rsidRPr="006C2D50" w:rsidRDefault="009355D7" w:rsidP="009355D7">
      <w:pPr>
        <w:spacing w:after="40"/>
        <w:rPr>
          <w:rFonts w:ascii="Arial" w:hAnsi="Arial" w:cs="Arial"/>
          <w:sz w:val="20"/>
          <w:szCs w:val="20"/>
        </w:rPr>
      </w:pPr>
      <w:r w:rsidRPr="006C2D50">
        <w:rPr>
          <w:rFonts w:ascii="Arial" w:hAnsi="Arial" w:cs="Arial"/>
          <w:sz w:val="20"/>
          <w:szCs w:val="20"/>
        </w:rPr>
        <w:t>9470 .ADM</w:t>
      </w:r>
      <w:r w:rsidR="000125C5">
        <w:rPr>
          <w:rFonts w:ascii="Arial" w:hAnsi="Arial" w:cs="Arial"/>
          <w:sz w:val="20"/>
          <w:szCs w:val="20"/>
        </w:rPr>
        <w:tab/>
      </w:r>
      <w:r w:rsidRPr="006C2D50">
        <w:rPr>
          <w:rFonts w:ascii="Arial" w:hAnsi="Arial" w:cs="Arial"/>
          <w:sz w:val="20"/>
          <w:szCs w:val="20"/>
        </w:rPr>
        <w:t>JUSTICE, PUBLIC ORDER, AND SAFETY ACTIVITIES</w:t>
      </w:r>
    </w:p>
    <w:p w14:paraId="139087E4" w14:textId="2B451B1D" w:rsidR="009355D7" w:rsidRPr="006C2D50" w:rsidRDefault="009355D7" w:rsidP="009355D7">
      <w:pPr>
        <w:spacing w:after="40"/>
        <w:rPr>
          <w:rFonts w:ascii="Arial" w:hAnsi="Arial" w:cs="Arial"/>
          <w:sz w:val="20"/>
          <w:szCs w:val="20"/>
        </w:rPr>
      </w:pPr>
      <w:r w:rsidRPr="006C2D50">
        <w:rPr>
          <w:rFonts w:ascii="Arial" w:hAnsi="Arial" w:cs="Arial"/>
          <w:sz w:val="20"/>
          <w:szCs w:val="20"/>
        </w:rPr>
        <w:t>9480 .ADM</w:t>
      </w:r>
      <w:r w:rsidR="000125C5">
        <w:rPr>
          <w:rFonts w:ascii="Arial" w:hAnsi="Arial" w:cs="Arial"/>
          <w:sz w:val="20"/>
          <w:szCs w:val="20"/>
        </w:rPr>
        <w:tab/>
      </w:r>
      <w:r w:rsidRPr="006C2D50">
        <w:rPr>
          <w:rFonts w:ascii="Arial" w:hAnsi="Arial" w:cs="Arial"/>
          <w:sz w:val="20"/>
          <w:szCs w:val="20"/>
        </w:rPr>
        <w:t>ADMINISTRATION OF HUMAN RESOURCE PROGRAMS</w:t>
      </w:r>
    </w:p>
    <w:p w14:paraId="2AB9ECAD" w14:textId="1FDAFE5A" w:rsidR="009355D7" w:rsidRPr="006C2D50" w:rsidRDefault="009355D7" w:rsidP="009355D7">
      <w:pPr>
        <w:spacing w:after="40"/>
        <w:rPr>
          <w:rFonts w:ascii="Arial" w:hAnsi="Arial" w:cs="Arial"/>
          <w:sz w:val="20"/>
          <w:szCs w:val="20"/>
        </w:rPr>
      </w:pPr>
      <w:r w:rsidRPr="006C2D50">
        <w:rPr>
          <w:rFonts w:ascii="Arial" w:hAnsi="Arial" w:cs="Arial"/>
          <w:sz w:val="20"/>
          <w:szCs w:val="20"/>
        </w:rPr>
        <w:t>9490 .ADM</w:t>
      </w:r>
      <w:r w:rsidR="000125C5">
        <w:rPr>
          <w:rFonts w:ascii="Arial" w:hAnsi="Arial" w:cs="Arial"/>
          <w:sz w:val="20"/>
          <w:szCs w:val="20"/>
        </w:rPr>
        <w:tab/>
      </w:r>
      <w:r w:rsidRPr="006C2D50">
        <w:rPr>
          <w:rFonts w:ascii="Arial" w:hAnsi="Arial" w:cs="Arial"/>
          <w:sz w:val="20"/>
          <w:szCs w:val="20"/>
        </w:rPr>
        <w:t>ADMINISTRATION OF ENVIRONMENTAL QUALITY AND HOUSING PROGRAMS</w:t>
      </w:r>
    </w:p>
    <w:p w14:paraId="39B98130" w14:textId="0CC33E68" w:rsidR="009355D7" w:rsidRPr="006C2D50" w:rsidRDefault="009355D7" w:rsidP="009355D7">
      <w:pPr>
        <w:spacing w:after="40"/>
        <w:rPr>
          <w:rFonts w:ascii="Arial" w:hAnsi="Arial" w:cs="Arial"/>
          <w:sz w:val="20"/>
          <w:szCs w:val="20"/>
        </w:rPr>
      </w:pPr>
      <w:r w:rsidRPr="006C2D50">
        <w:rPr>
          <w:rFonts w:ascii="Arial" w:hAnsi="Arial" w:cs="Arial"/>
          <w:sz w:val="20"/>
          <w:szCs w:val="20"/>
        </w:rPr>
        <w:t>9570 .ADM</w:t>
      </w:r>
      <w:r w:rsidR="000125C5">
        <w:rPr>
          <w:rFonts w:ascii="Arial" w:hAnsi="Arial" w:cs="Arial"/>
          <w:sz w:val="20"/>
          <w:szCs w:val="20"/>
        </w:rPr>
        <w:tab/>
      </w:r>
      <w:r w:rsidRPr="006C2D50">
        <w:rPr>
          <w:rFonts w:ascii="Arial" w:hAnsi="Arial" w:cs="Arial"/>
          <w:sz w:val="20"/>
          <w:szCs w:val="20"/>
        </w:rPr>
        <w:t>ADMINISTRATION OF ECONOMIC PROGRAMS AND SPACE RESEARCH</w:t>
      </w:r>
    </w:p>
    <w:p w14:paraId="1C9DEE33" w14:textId="11A9DB25" w:rsidR="009355D7" w:rsidRPr="006C2D50" w:rsidRDefault="009355D7" w:rsidP="009355D7">
      <w:pPr>
        <w:spacing w:after="40"/>
        <w:rPr>
          <w:rFonts w:ascii="Arial" w:hAnsi="Arial" w:cs="Arial"/>
          <w:sz w:val="20"/>
          <w:szCs w:val="20"/>
        </w:rPr>
      </w:pPr>
      <w:r w:rsidRPr="006C2D50">
        <w:rPr>
          <w:rFonts w:ascii="Arial" w:hAnsi="Arial" w:cs="Arial"/>
          <w:sz w:val="20"/>
          <w:szCs w:val="20"/>
        </w:rPr>
        <w:t>9590 .ADM</w:t>
      </w:r>
      <w:r w:rsidR="000125C5">
        <w:rPr>
          <w:rFonts w:ascii="Arial" w:hAnsi="Arial" w:cs="Arial"/>
          <w:sz w:val="20"/>
          <w:szCs w:val="20"/>
        </w:rPr>
        <w:tab/>
      </w:r>
      <w:r w:rsidRPr="006C2D50">
        <w:rPr>
          <w:rFonts w:ascii="Arial" w:hAnsi="Arial" w:cs="Arial"/>
          <w:sz w:val="20"/>
          <w:szCs w:val="20"/>
        </w:rPr>
        <w:t>NATIONAL SECURITY AND INTERNATIONAL AFFAIRS</w:t>
      </w:r>
    </w:p>
    <w:p w14:paraId="5FB24C5C" w14:textId="77777777" w:rsidR="008B14BC" w:rsidRDefault="008B14BC" w:rsidP="00774BCE">
      <w:pPr>
        <w:spacing w:before="120" w:after="120"/>
        <w:ind w:left="990"/>
        <w:rPr>
          <w:rFonts w:ascii="Arial" w:hAnsi="Arial" w:cs="Arial"/>
          <w:b/>
          <w:bCs/>
          <w:sz w:val="20"/>
          <w:szCs w:val="20"/>
        </w:rPr>
      </w:pPr>
    </w:p>
    <w:p w14:paraId="60971214" w14:textId="77777777" w:rsidR="008B14BC" w:rsidRDefault="008B14BC" w:rsidP="00774BCE">
      <w:pPr>
        <w:spacing w:before="120" w:after="120"/>
        <w:ind w:left="990"/>
        <w:rPr>
          <w:rFonts w:ascii="Arial" w:hAnsi="Arial" w:cs="Arial"/>
          <w:b/>
          <w:bCs/>
          <w:sz w:val="20"/>
          <w:szCs w:val="20"/>
        </w:rPr>
      </w:pPr>
    </w:p>
    <w:p w14:paraId="71C7D33F" w14:textId="56283C1D" w:rsidR="009355D7" w:rsidRPr="006C2D50" w:rsidRDefault="009355D7" w:rsidP="00774BCE">
      <w:pPr>
        <w:spacing w:before="120" w:after="120"/>
        <w:ind w:left="990"/>
        <w:rPr>
          <w:rFonts w:ascii="Arial" w:hAnsi="Arial" w:cs="Arial"/>
          <w:sz w:val="20"/>
          <w:szCs w:val="20"/>
        </w:rPr>
      </w:pPr>
      <w:r w:rsidRPr="006C2D50">
        <w:rPr>
          <w:rFonts w:ascii="Arial" w:hAnsi="Arial" w:cs="Arial"/>
          <w:b/>
          <w:bCs/>
          <w:sz w:val="20"/>
          <w:szCs w:val="20"/>
        </w:rPr>
        <w:t>Armed Forces</w:t>
      </w:r>
    </w:p>
    <w:p w14:paraId="1A0004FC" w14:textId="52130AE5" w:rsidR="009355D7" w:rsidRPr="006C2D50" w:rsidRDefault="009355D7" w:rsidP="009355D7">
      <w:pPr>
        <w:spacing w:after="40"/>
        <w:rPr>
          <w:rFonts w:ascii="Arial" w:hAnsi="Arial" w:cs="Arial"/>
          <w:sz w:val="20"/>
          <w:szCs w:val="20"/>
        </w:rPr>
      </w:pPr>
      <w:r w:rsidRPr="006C2D50">
        <w:rPr>
          <w:rFonts w:ascii="Arial" w:hAnsi="Arial" w:cs="Arial"/>
          <w:sz w:val="20"/>
          <w:szCs w:val="20"/>
        </w:rPr>
        <w:t>9670 .MIL</w:t>
      </w:r>
      <w:r w:rsidR="000125C5">
        <w:rPr>
          <w:rFonts w:ascii="Arial" w:hAnsi="Arial" w:cs="Arial"/>
          <w:sz w:val="20"/>
          <w:szCs w:val="20"/>
        </w:rPr>
        <w:tab/>
      </w:r>
      <w:r w:rsidRPr="006C2D50">
        <w:rPr>
          <w:rFonts w:ascii="Arial" w:hAnsi="Arial" w:cs="Arial"/>
          <w:sz w:val="20"/>
          <w:szCs w:val="20"/>
        </w:rPr>
        <w:t>U.S. ARMY</w:t>
      </w:r>
    </w:p>
    <w:p w14:paraId="0DCBFD02" w14:textId="6F85ED7C" w:rsidR="009355D7" w:rsidRPr="006C2D50" w:rsidRDefault="009355D7" w:rsidP="009355D7">
      <w:pPr>
        <w:spacing w:after="40"/>
        <w:rPr>
          <w:rFonts w:ascii="Arial" w:hAnsi="Arial" w:cs="Arial"/>
          <w:sz w:val="20"/>
          <w:szCs w:val="20"/>
        </w:rPr>
      </w:pPr>
      <w:r w:rsidRPr="006C2D50">
        <w:rPr>
          <w:rFonts w:ascii="Arial" w:hAnsi="Arial" w:cs="Arial"/>
          <w:sz w:val="20"/>
          <w:szCs w:val="20"/>
        </w:rPr>
        <w:t>9680 .MIL</w:t>
      </w:r>
      <w:r w:rsidR="000125C5">
        <w:rPr>
          <w:rFonts w:ascii="Arial" w:hAnsi="Arial" w:cs="Arial"/>
          <w:sz w:val="20"/>
          <w:szCs w:val="20"/>
        </w:rPr>
        <w:tab/>
      </w:r>
      <w:r w:rsidRPr="006C2D50">
        <w:rPr>
          <w:rFonts w:ascii="Arial" w:hAnsi="Arial" w:cs="Arial"/>
          <w:sz w:val="20"/>
          <w:szCs w:val="20"/>
        </w:rPr>
        <w:t>U.S. AIR FORCE</w:t>
      </w:r>
    </w:p>
    <w:p w14:paraId="65B5F7D0" w14:textId="6435F3F7" w:rsidR="009355D7" w:rsidRPr="006C2D50" w:rsidRDefault="009355D7" w:rsidP="009355D7">
      <w:pPr>
        <w:spacing w:after="40"/>
        <w:rPr>
          <w:rFonts w:ascii="Arial" w:hAnsi="Arial" w:cs="Arial"/>
          <w:sz w:val="20"/>
          <w:szCs w:val="20"/>
        </w:rPr>
      </w:pPr>
      <w:r w:rsidRPr="006C2D50">
        <w:rPr>
          <w:rFonts w:ascii="Arial" w:hAnsi="Arial" w:cs="Arial"/>
          <w:sz w:val="20"/>
          <w:szCs w:val="20"/>
        </w:rPr>
        <w:t>9690 .MIL</w:t>
      </w:r>
      <w:r w:rsidR="000125C5">
        <w:rPr>
          <w:rFonts w:ascii="Arial" w:hAnsi="Arial" w:cs="Arial"/>
          <w:sz w:val="20"/>
          <w:szCs w:val="20"/>
        </w:rPr>
        <w:tab/>
      </w:r>
      <w:r w:rsidRPr="006C2D50">
        <w:rPr>
          <w:rFonts w:ascii="Arial" w:hAnsi="Arial" w:cs="Arial"/>
          <w:sz w:val="20"/>
          <w:szCs w:val="20"/>
        </w:rPr>
        <w:t>U.S. NAVY</w:t>
      </w:r>
    </w:p>
    <w:p w14:paraId="10F0C859" w14:textId="347A3392" w:rsidR="009355D7" w:rsidRPr="006C2D50" w:rsidRDefault="009355D7" w:rsidP="009355D7">
      <w:pPr>
        <w:spacing w:after="40"/>
        <w:rPr>
          <w:rFonts w:ascii="Arial" w:hAnsi="Arial" w:cs="Arial"/>
          <w:sz w:val="20"/>
          <w:szCs w:val="20"/>
        </w:rPr>
      </w:pPr>
      <w:r w:rsidRPr="006C2D50">
        <w:rPr>
          <w:rFonts w:ascii="Arial" w:hAnsi="Arial" w:cs="Arial"/>
          <w:sz w:val="20"/>
          <w:szCs w:val="20"/>
        </w:rPr>
        <w:t>9770 .MIL</w:t>
      </w:r>
      <w:r w:rsidR="000125C5">
        <w:rPr>
          <w:rFonts w:ascii="Arial" w:hAnsi="Arial" w:cs="Arial"/>
          <w:sz w:val="20"/>
          <w:szCs w:val="20"/>
        </w:rPr>
        <w:tab/>
      </w:r>
      <w:r w:rsidRPr="006C2D50">
        <w:rPr>
          <w:rFonts w:ascii="Arial" w:hAnsi="Arial" w:cs="Arial"/>
          <w:sz w:val="20"/>
          <w:szCs w:val="20"/>
        </w:rPr>
        <w:t>U.S. MARINES</w:t>
      </w:r>
    </w:p>
    <w:p w14:paraId="0042B363" w14:textId="17856077" w:rsidR="009355D7" w:rsidRPr="006C2D50" w:rsidRDefault="009355D7" w:rsidP="009355D7">
      <w:pPr>
        <w:spacing w:after="40"/>
        <w:rPr>
          <w:rFonts w:ascii="Arial" w:hAnsi="Arial" w:cs="Arial"/>
          <w:sz w:val="20"/>
          <w:szCs w:val="20"/>
        </w:rPr>
      </w:pPr>
      <w:r w:rsidRPr="006C2D50">
        <w:rPr>
          <w:rFonts w:ascii="Arial" w:hAnsi="Arial" w:cs="Arial"/>
          <w:sz w:val="20"/>
          <w:szCs w:val="20"/>
        </w:rPr>
        <w:t>9780 .MIL</w:t>
      </w:r>
      <w:r w:rsidR="000125C5">
        <w:rPr>
          <w:rFonts w:ascii="Arial" w:hAnsi="Arial" w:cs="Arial"/>
          <w:sz w:val="20"/>
          <w:szCs w:val="20"/>
        </w:rPr>
        <w:tab/>
      </w:r>
      <w:r w:rsidRPr="006C2D50">
        <w:rPr>
          <w:rFonts w:ascii="Arial" w:hAnsi="Arial" w:cs="Arial"/>
          <w:sz w:val="20"/>
          <w:szCs w:val="20"/>
        </w:rPr>
        <w:t>U.S. COAST GUARD</w:t>
      </w:r>
    </w:p>
    <w:p w14:paraId="19E88128" w14:textId="0D4CB653" w:rsidR="009355D7" w:rsidRPr="006C2D50" w:rsidRDefault="009355D7" w:rsidP="009355D7">
      <w:pPr>
        <w:spacing w:after="40"/>
        <w:rPr>
          <w:rFonts w:ascii="Arial" w:hAnsi="Arial" w:cs="Arial"/>
          <w:sz w:val="20"/>
          <w:szCs w:val="20"/>
        </w:rPr>
      </w:pPr>
      <w:r w:rsidRPr="006C2D50">
        <w:rPr>
          <w:rFonts w:ascii="Arial" w:hAnsi="Arial" w:cs="Arial"/>
          <w:sz w:val="20"/>
          <w:szCs w:val="20"/>
        </w:rPr>
        <w:t>9790 .MIL</w:t>
      </w:r>
      <w:r w:rsidR="000125C5">
        <w:rPr>
          <w:rFonts w:ascii="Arial" w:hAnsi="Arial" w:cs="Arial"/>
          <w:sz w:val="20"/>
          <w:szCs w:val="20"/>
        </w:rPr>
        <w:tab/>
      </w:r>
      <w:r w:rsidRPr="006C2D50">
        <w:rPr>
          <w:rFonts w:ascii="Arial" w:hAnsi="Arial" w:cs="Arial"/>
          <w:sz w:val="20"/>
          <w:szCs w:val="20"/>
        </w:rPr>
        <w:t>U.S. ARMED FORCES, BRANCH NOT SPECIFIED</w:t>
      </w:r>
    </w:p>
    <w:p w14:paraId="07AFAB1C" w14:textId="0E72F3BF" w:rsidR="009355D7" w:rsidRPr="006C2D50" w:rsidRDefault="009355D7" w:rsidP="009355D7">
      <w:pPr>
        <w:spacing w:after="40"/>
        <w:rPr>
          <w:rFonts w:ascii="Arial" w:hAnsi="Arial" w:cs="Arial"/>
          <w:sz w:val="20"/>
          <w:szCs w:val="20"/>
        </w:rPr>
      </w:pPr>
      <w:r w:rsidRPr="006C2D50">
        <w:rPr>
          <w:rFonts w:ascii="Arial" w:hAnsi="Arial" w:cs="Arial"/>
          <w:sz w:val="20"/>
          <w:szCs w:val="20"/>
        </w:rPr>
        <w:t>9870 .MIL</w:t>
      </w:r>
      <w:r w:rsidR="000125C5">
        <w:rPr>
          <w:rFonts w:ascii="Arial" w:hAnsi="Arial" w:cs="Arial"/>
          <w:sz w:val="20"/>
          <w:szCs w:val="20"/>
        </w:rPr>
        <w:tab/>
      </w:r>
      <w:r w:rsidRPr="006C2D50">
        <w:rPr>
          <w:rFonts w:ascii="Arial" w:hAnsi="Arial" w:cs="Arial"/>
          <w:sz w:val="20"/>
          <w:szCs w:val="20"/>
        </w:rPr>
        <w:t>MILITARY RESERVES OR NATIONAL GUARD</w:t>
      </w:r>
    </w:p>
    <w:p w14:paraId="79B9C106" w14:textId="77777777" w:rsidR="000125C5" w:rsidRDefault="000125C5" w:rsidP="009355D7">
      <w:pPr>
        <w:spacing w:after="40"/>
        <w:rPr>
          <w:rFonts w:ascii="Arial" w:hAnsi="Arial" w:cs="Arial"/>
          <w:sz w:val="20"/>
          <w:szCs w:val="20"/>
        </w:rPr>
      </w:pPr>
    </w:p>
    <w:p w14:paraId="79440F44" w14:textId="7F69E567" w:rsidR="009355D7" w:rsidRPr="006C2D50" w:rsidRDefault="009355D7" w:rsidP="009355D7">
      <w:pPr>
        <w:spacing w:after="40"/>
        <w:rPr>
          <w:rFonts w:ascii="Arial" w:hAnsi="Arial" w:cs="Arial"/>
          <w:sz w:val="20"/>
          <w:szCs w:val="20"/>
        </w:rPr>
      </w:pPr>
      <w:r w:rsidRPr="006C2D50">
        <w:rPr>
          <w:rFonts w:ascii="Arial" w:hAnsi="Arial" w:cs="Arial"/>
          <w:sz w:val="20"/>
          <w:szCs w:val="20"/>
        </w:rPr>
        <w:t xml:space="preserve">9920 </w:t>
      </w:r>
      <w:r w:rsidR="000125C5">
        <w:rPr>
          <w:rFonts w:ascii="Arial" w:hAnsi="Arial" w:cs="Arial"/>
          <w:sz w:val="20"/>
          <w:szCs w:val="20"/>
        </w:rPr>
        <w:tab/>
      </w:r>
      <w:r w:rsidR="000125C5">
        <w:rPr>
          <w:rFonts w:ascii="Arial" w:hAnsi="Arial" w:cs="Arial"/>
          <w:sz w:val="20"/>
          <w:szCs w:val="20"/>
        </w:rPr>
        <w:tab/>
      </w:r>
      <w:r w:rsidRPr="006C2D50">
        <w:rPr>
          <w:rFonts w:ascii="Arial" w:hAnsi="Arial" w:cs="Arial"/>
          <w:sz w:val="20"/>
          <w:szCs w:val="20"/>
        </w:rPr>
        <w:t>UNEMPLOYED AND LAST WORKED 5 YEARS AGO OR EARLIER OR NEVER WORKED</w:t>
      </w:r>
    </w:p>
    <w:p w14:paraId="5F6CFE5D" w14:textId="77777777" w:rsidR="009355D7" w:rsidRPr="0013029A" w:rsidRDefault="009355D7" w:rsidP="00971A94">
      <w:pPr>
        <w:spacing w:after="240"/>
        <w:rPr>
          <w:rFonts w:asciiTheme="majorHAnsi" w:eastAsia="MS Mincho" w:hAnsiTheme="majorHAnsi" w:cstheme="majorHAnsi"/>
          <w:sz w:val="22"/>
          <w:szCs w:val="22"/>
        </w:rPr>
      </w:pPr>
    </w:p>
    <w:p w14:paraId="1C62205B" w14:textId="3497FAA9" w:rsidR="00971A94" w:rsidRDefault="00971A94" w:rsidP="009817FB">
      <w:pPr>
        <w:spacing w:after="240"/>
        <w:rPr>
          <w:rFonts w:asciiTheme="majorHAnsi" w:eastAsia="MS Mincho" w:hAnsiTheme="majorHAnsi" w:cstheme="majorHAnsi"/>
          <w:b/>
          <w:bCs/>
          <w:sz w:val="26"/>
          <w:szCs w:val="26"/>
        </w:rPr>
        <w:sectPr w:rsidR="00971A94" w:rsidSect="00DC19DE">
          <w:footerReference w:type="default" r:id="rId44"/>
          <w:pgSz w:w="12240" w:h="15840" w:code="1"/>
          <w:pgMar w:top="1440" w:right="1325" w:bottom="1440" w:left="1325" w:header="720" w:footer="720" w:gutter="0"/>
          <w:pgNumType w:start="1"/>
          <w:cols w:space="720"/>
          <w:docGrid w:linePitch="360"/>
        </w:sectPr>
      </w:pPr>
    </w:p>
    <w:p w14:paraId="4EBF2D7A" w14:textId="4AC716DD" w:rsidR="004A54F7" w:rsidRDefault="004A54F7" w:rsidP="009817FB">
      <w:pPr>
        <w:spacing w:after="240"/>
        <w:rPr>
          <w:rFonts w:asciiTheme="majorHAnsi" w:eastAsia="MS Mincho" w:hAnsiTheme="majorHAnsi" w:cstheme="majorHAnsi"/>
          <w:b/>
          <w:bCs/>
          <w:sz w:val="26"/>
          <w:szCs w:val="26"/>
        </w:rPr>
      </w:pPr>
      <w:bookmarkStart w:id="118" w:name="APP_E"/>
      <w:r w:rsidRPr="004A54F7">
        <w:rPr>
          <w:rFonts w:asciiTheme="majorHAnsi" w:eastAsia="MS Mincho" w:hAnsiTheme="majorHAnsi" w:cstheme="majorHAnsi"/>
          <w:b/>
          <w:bCs/>
          <w:sz w:val="26"/>
          <w:szCs w:val="26"/>
        </w:rPr>
        <w:t xml:space="preserve">Appendix </w:t>
      </w:r>
      <w:r>
        <w:rPr>
          <w:rFonts w:asciiTheme="majorHAnsi" w:eastAsia="MS Mincho" w:hAnsiTheme="majorHAnsi" w:cstheme="majorHAnsi"/>
          <w:b/>
          <w:bCs/>
          <w:sz w:val="26"/>
          <w:szCs w:val="26"/>
        </w:rPr>
        <w:t>E</w:t>
      </w:r>
      <w:bookmarkEnd w:id="118"/>
      <w:r w:rsidRPr="004A54F7">
        <w:rPr>
          <w:rFonts w:asciiTheme="majorHAnsi" w:eastAsia="MS Mincho" w:hAnsiTheme="majorHAnsi" w:cstheme="majorHAnsi"/>
          <w:b/>
          <w:bCs/>
          <w:sz w:val="26"/>
          <w:szCs w:val="26"/>
        </w:rPr>
        <w:t xml:space="preserve"> – </w:t>
      </w:r>
      <w:r>
        <w:rPr>
          <w:rFonts w:asciiTheme="majorHAnsi" w:eastAsia="MS Mincho" w:hAnsiTheme="majorHAnsi" w:cstheme="majorHAnsi"/>
          <w:b/>
          <w:bCs/>
          <w:sz w:val="26"/>
          <w:szCs w:val="26"/>
        </w:rPr>
        <w:t>2010 Census Occupation Code</w:t>
      </w:r>
      <w:r w:rsidR="009D7B0B">
        <w:rPr>
          <w:rFonts w:asciiTheme="majorHAnsi" w:eastAsia="MS Mincho" w:hAnsiTheme="majorHAnsi" w:cstheme="majorHAnsi"/>
          <w:b/>
          <w:bCs/>
          <w:sz w:val="26"/>
          <w:szCs w:val="26"/>
        </w:rPr>
        <w:t>s</w:t>
      </w:r>
      <w:r w:rsidR="00F967CA">
        <w:rPr>
          <w:rFonts w:asciiTheme="majorHAnsi" w:eastAsia="MS Mincho" w:hAnsiTheme="majorHAnsi" w:cstheme="majorHAnsi"/>
          <w:b/>
          <w:bCs/>
          <w:sz w:val="26"/>
          <w:szCs w:val="26"/>
        </w:rPr>
        <w:tab/>
      </w:r>
      <w:r w:rsidR="00F967CA">
        <w:rPr>
          <w:rFonts w:asciiTheme="majorHAnsi" w:eastAsia="MS Mincho" w:hAnsiTheme="majorHAnsi" w:cstheme="majorHAnsi"/>
          <w:b/>
          <w:bCs/>
          <w:sz w:val="26"/>
          <w:szCs w:val="26"/>
        </w:rPr>
        <w:tab/>
      </w:r>
      <w:r w:rsidR="00F967CA">
        <w:rPr>
          <w:rFonts w:asciiTheme="majorHAnsi" w:eastAsia="MS Mincho" w:hAnsiTheme="majorHAnsi" w:cstheme="majorHAnsi"/>
          <w:b/>
          <w:bCs/>
          <w:sz w:val="26"/>
          <w:szCs w:val="26"/>
        </w:rPr>
        <w:tab/>
      </w:r>
      <w:r w:rsidR="00F967CA">
        <w:rPr>
          <w:rFonts w:asciiTheme="majorHAnsi" w:eastAsia="MS Mincho" w:hAnsiTheme="majorHAnsi" w:cstheme="majorHAnsi"/>
          <w:b/>
          <w:bCs/>
          <w:sz w:val="26"/>
          <w:szCs w:val="26"/>
        </w:rPr>
        <w:tab/>
        <w:t xml:space="preserve">         </w:t>
      </w:r>
      <w:hyperlink w:anchor="OCC_2010" w:history="1">
        <w:r w:rsidR="00F967CA" w:rsidRPr="00F967CA">
          <w:rPr>
            <w:rStyle w:val="Hyperlink"/>
            <w:rFonts w:asciiTheme="majorHAnsi" w:eastAsia="MS Mincho" w:hAnsiTheme="majorHAnsi" w:cstheme="majorHAnsi"/>
            <w:sz w:val="22"/>
            <w:szCs w:val="22"/>
          </w:rPr>
          <w:t>Return to OCC_2010</w:t>
        </w:r>
      </w:hyperlink>
    </w:p>
    <w:p w14:paraId="336251D3" w14:textId="59418320" w:rsidR="0013029A" w:rsidRPr="0013029A" w:rsidRDefault="0013029A" w:rsidP="009817FB">
      <w:pPr>
        <w:spacing w:after="240"/>
        <w:rPr>
          <w:rFonts w:asciiTheme="majorHAnsi" w:eastAsia="MS Mincho" w:hAnsiTheme="majorHAnsi" w:cstheme="majorHAnsi"/>
          <w:sz w:val="22"/>
          <w:szCs w:val="22"/>
        </w:rPr>
      </w:pPr>
      <w:r w:rsidRPr="0013029A">
        <w:rPr>
          <w:rFonts w:asciiTheme="majorHAnsi" w:eastAsia="MS Mincho" w:hAnsiTheme="majorHAnsi" w:cstheme="majorHAnsi"/>
          <w:sz w:val="22"/>
          <w:szCs w:val="22"/>
        </w:rPr>
        <w:t xml:space="preserve">Source: </w:t>
      </w:r>
      <w:r w:rsidR="003D6AE9">
        <w:rPr>
          <w:rFonts w:asciiTheme="majorHAnsi" w:eastAsia="MS Mincho" w:hAnsiTheme="majorHAnsi" w:cstheme="majorHAnsi"/>
          <w:sz w:val="22"/>
          <w:szCs w:val="22"/>
        </w:rPr>
        <w:t xml:space="preserve">U.S. Bureau of Labor Statistics, link </w:t>
      </w:r>
      <w:hyperlink r:id="rId45" w:anchor=":~:text=2010%20Census%20Occupational%20Classification%20%20%20%20Occupation,%20%2011-1011%20%2037%20more%20rows%20" w:history="1">
        <w:r w:rsidR="003D6AE9" w:rsidRPr="003D6AE9">
          <w:rPr>
            <w:rStyle w:val="Hyperlink"/>
            <w:rFonts w:asciiTheme="majorHAnsi" w:eastAsia="MS Mincho" w:hAnsiTheme="majorHAnsi" w:cstheme="majorHAnsi"/>
            <w:sz w:val="22"/>
            <w:szCs w:val="22"/>
          </w:rPr>
          <w:t>here</w:t>
        </w:r>
      </w:hyperlink>
      <w:r w:rsidR="003D6AE9">
        <w:rPr>
          <w:rFonts w:asciiTheme="majorHAnsi" w:eastAsia="MS Mincho" w:hAnsiTheme="majorHAnsi" w:cstheme="majorHAnsi"/>
          <w:sz w:val="22"/>
          <w:szCs w:val="22"/>
        </w:rPr>
        <w:t>.</w:t>
      </w:r>
    </w:p>
    <w:tbl>
      <w:tblPr>
        <w:tblW w:w="9270" w:type="dxa"/>
        <w:tblLook w:val="04A0" w:firstRow="1" w:lastRow="0" w:firstColumn="1" w:lastColumn="0" w:noHBand="0" w:noVBand="1"/>
      </w:tblPr>
      <w:tblGrid>
        <w:gridCol w:w="7160"/>
        <w:gridCol w:w="2110"/>
      </w:tblGrid>
      <w:tr w:rsidR="0013029A" w:rsidRPr="0013029A" w14:paraId="006490D4" w14:textId="77777777" w:rsidTr="00C92BFF">
        <w:trPr>
          <w:trHeight w:val="495"/>
        </w:trPr>
        <w:tc>
          <w:tcPr>
            <w:tcW w:w="9270" w:type="dxa"/>
            <w:gridSpan w:val="2"/>
            <w:tcBorders>
              <w:top w:val="nil"/>
              <w:left w:val="nil"/>
              <w:right w:val="nil"/>
            </w:tcBorders>
            <w:shd w:val="clear" w:color="auto" w:fill="auto"/>
            <w:noWrap/>
            <w:vAlign w:val="bottom"/>
            <w:hideMark/>
          </w:tcPr>
          <w:p w14:paraId="5F05E665" w14:textId="77777777" w:rsidR="0013029A" w:rsidRPr="0013029A" w:rsidRDefault="0013029A" w:rsidP="0013029A">
            <w:pPr>
              <w:jc w:val="center"/>
              <w:rPr>
                <w:rFonts w:ascii="Arial" w:hAnsi="Arial" w:cs="Arial"/>
                <w:b/>
                <w:bCs/>
              </w:rPr>
            </w:pPr>
            <w:r w:rsidRPr="0013029A">
              <w:rPr>
                <w:rFonts w:ascii="Arial" w:hAnsi="Arial" w:cs="Arial"/>
                <w:b/>
                <w:bCs/>
              </w:rPr>
              <w:t>2010 CENSUS OCCUPATIONAL CLASSIFICATION</w:t>
            </w:r>
          </w:p>
        </w:tc>
      </w:tr>
      <w:tr w:rsidR="0013029A" w:rsidRPr="0013029A" w14:paraId="07808FAE" w14:textId="77777777" w:rsidTr="00C92BFF">
        <w:trPr>
          <w:trHeight w:val="720"/>
        </w:trPr>
        <w:tc>
          <w:tcPr>
            <w:tcW w:w="7160" w:type="dxa"/>
            <w:tcBorders>
              <w:top w:val="nil"/>
              <w:left w:val="nil"/>
              <w:bottom w:val="single" w:sz="12" w:space="0" w:color="auto"/>
              <w:right w:val="nil"/>
            </w:tcBorders>
            <w:shd w:val="clear" w:color="auto" w:fill="auto"/>
            <w:vAlign w:val="bottom"/>
            <w:hideMark/>
          </w:tcPr>
          <w:p w14:paraId="2D14CA37" w14:textId="77777777" w:rsidR="0013029A" w:rsidRPr="0013029A" w:rsidRDefault="0013029A" w:rsidP="00C92BFF">
            <w:pPr>
              <w:spacing w:after="40"/>
              <w:jc w:val="center"/>
              <w:rPr>
                <w:rFonts w:ascii="Arial" w:hAnsi="Arial" w:cs="Arial"/>
                <w:b/>
                <w:bCs/>
                <w:sz w:val="22"/>
                <w:szCs w:val="22"/>
              </w:rPr>
            </w:pPr>
            <w:r w:rsidRPr="0013029A">
              <w:rPr>
                <w:rFonts w:ascii="Arial" w:hAnsi="Arial" w:cs="Arial"/>
                <w:b/>
                <w:bCs/>
                <w:sz w:val="22"/>
                <w:szCs w:val="22"/>
              </w:rPr>
              <w:t>OCCUPATION TITLE</w:t>
            </w:r>
          </w:p>
        </w:tc>
        <w:tc>
          <w:tcPr>
            <w:tcW w:w="2110" w:type="dxa"/>
            <w:tcBorders>
              <w:top w:val="nil"/>
              <w:left w:val="nil"/>
              <w:bottom w:val="single" w:sz="12" w:space="0" w:color="auto"/>
              <w:right w:val="nil"/>
            </w:tcBorders>
            <w:shd w:val="clear" w:color="auto" w:fill="auto"/>
            <w:vAlign w:val="bottom"/>
            <w:hideMark/>
          </w:tcPr>
          <w:p w14:paraId="119E787A" w14:textId="77777777" w:rsidR="0013029A" w:rsidRPr="0013029A" w:rsidRDefault="0013029A" w:rsidP="00C92BFF">
            <w:pPr>
              <w:spacing w:after="40"/>
              <w:jc w:val="center"/>
              <w:rPr>
                <w:rFonts w:ascii="Arial" w:hAnsi="Arial" w:cs="Arial"/>
                <w:b/>
                <w:bCs/>
                <w:sz w:val="22"/>
                <w:szCs w:val="22"/>
              </w:rPr>
            </w:pPr>
            <w:r w:rsidRPr="0013029A">
              <w:rPr>
                <w:rFonts w:ascii="Arial" w:hAnsi="Arial" w:cs="Arial"/>
                <w:b/>
                <w:bCs/>
                <w:sz w:val="22"/>
                <w:szCs w:val="22"/>
              </w:rPr>
              <w:t>2010 CENSUS CODE(S)</w:t>
            </w:r>
          </w:p>
        </w:tc>
      </w:tr>
      <w:tr w:rsidR="0013029A" w:rsidRPr="0013029A" w14:paraId="1AE6436F" w14:textId="77777777" w:rsidTr="00C92BFF">
        <w:trPr>
          <w:trHeight w:val="255"/>
        </w:trPr>
        <w:tc>
          <w:tcPr>
            <w:tcW w:w="7160" w:type="dxa"/>
            <w:tcBorders>
              <w:top w:val="single" w:sz="12" w:space="0" w:color="auto"/>
              <w:left w:val="nil"/>
              <w:bottom w:val="nil"/>
              <w:right w:val="nil"/>
            </w:tcBorders>
            <w:shd w:val="clear" w:color="auto" w:fill="auto"/>
            <w:vAlign w:val="bottom"/>
            <w:hideMark/>
          </w:tcPr>
          <w:p w14:paraId="6A14B1E4" w14:textId="77777777" w:rsidR="0013029A" w:rsidRPr="0013029A" w:rsidRDefault="0013029A" w:rsidP="0013029A">
            <w:pPr>
              <w:jc w:val="center"/>
              <w:rPr>
                <w:rFonts w:ascii="Arial" w:hAnsi="Arial" w:cs="Arial"/>
                <w:b/>
                <w:bCs/>
                <w:sz w:val="22"/>
                <w:szCs w:val="22"/>
              </w:rPr>
            </w:pPr>
          </w:p>
        </w:tc>
        <w:tc>
          <w:tcPr>
            <w:tcW w:w="2110" w:type="dxa"/>
            <w:tcBorders>
              <w:top w:val="single" w:sz="12" w:space="0" w:color="auto"/>
              <w:left w:val="nil"/>
              <w:bottom w:val="nil"/>
              <w:right w:val="nil"/>
            </w:tcBorders>
            <w:shd w:val="clear" w:color="auto" w:fill="auto"/>
            <w:vAlign w:val="bottom"/>
            <w:hideMark/>
          </w:tcPr>
          <w:p w14:paraId="36F9740F" w14:textId="77777777" w:rsidR="0013029A" w:rsidRPr="0013029A" w:rsidRDefault="0013029A" w:rsidP="0013029A">
            <w:pPr>
              <w:jc w:val="center"/>
              <w:rPr>
                <w:sz w:val="20"/>
                <w:szCs w:val="20"/>
              </w:rPr>
            </w:pPr>
          </w:p>
        </w:tc>
      </w:tr>
      <w:tr w:rsidR="0013029A" w:rsidRPr="0013029A" w14:paraId="46FDEEAC" w14:textId="77777777" w:rsidTr="00C92BFF">
        <w:trPr>
          <w:trHeight w:val="255"/>
        </w:trPr>
        <w:tc>
          <w:tcPr>
            <w:tcW w:w="7160" w:type="dxa"/>
            <w:tcBorders>
              <w:top w:val="nil"/>
              <w:left w:val="nil"/>
              <w:bottom w:val="nil"/>
              <w:right w:val="nil"/>
            </w:tcBorders>
            <w:shd w:val="clear" w:color="auto" w:fill="auto"/>
            <w:noWrap/>
            <w:vAlign w:val="bottom"/>
            <w:hideMark/>
          </w:tcPr>
          <w:p w14:paraId="0EB5C6F4" w14:textId="77777777" w:rsidR="0013029A" w:rsidRPr="0013029A" w:rsidRDefault="0013029A" w:rsidP="0013029A">
            <w:pPr>
              <w:rPr>
                <w:rFonts w:ascii="Arial" w:hAnsi="Arial" w:cs="Arial"/>
                <w:b/>
                <w:bCs/>
                <w:sz w:val="22"/>
                <w:szCs w:val="22"/>
              </w:rPr>
            </w:pPr>
            <w:r w:rsidRPr="0013029A">
              <w:rPr>
                <w:rFonts w:ascii="Arial" w:hAnsi="Arial" w:cs="Arial"/>
                <w:b/>
                <w:bCs/>
                <w:sz w:val="22"/>
                <w:szCs w:val="22"/>
              </w:rPr>
              <w:t>Management, professional, and related occupations</w:t>
            </w:r>
          </w:p>
        </w:tc>
        <w:tc>
          <w:tcPr>
            <w:tcW w:w="2110" w:type="dxa"/>
            <w:tcBorders>
              <w:top w:val="nil"/>
              <w:left w:val="nil"/>
              <w:bottom w:val="nil"/>
              <w:right w:val="nil"/>
            </w:tcBorders>
            <w:shd w:val="clear" w:color="auto" w:fill="auto"/>
            <w:noWrap/>
            <w:vAlign w:val="bottom"/>
            <w:hideMark/>
          </w:tcPr>
          <w:p w14:paraId="6E9E3902" w14:textId="77777777" w:rsidR="0013029A" w:rsidRPr="0013029A" w:rsidRDefault="0013029A" w:rsidP="0013029A">
            <w:pPr>
              <w:jc w:val="center"/>
              <w:rPr>
                <w:rFonts w:ascii="Arial" w:hAnsi="Arial" w:cs="Arial"/>
                <w:b/>
                <w:bCs/>
                <w:sz w:val="20"/>
                <w:szCs w:val="20"/>
              </w:rPr>
            </w:pPr>
            <w:r w:rsidRPr="0013029A">
              <w:rPr>
                <w:rFonts w:ascii="Arial" w:hAnsi="Arial" w:cs="Arial"/>
                <w:b/>
                <w:bCs/>
                <w:sz w:val="20"/>
                <w:szCs w:val="20"/>
              </w:rPr>
              <w:t>0010–3540</w:t>
            </w:r>
          </w:p>
        </w:tc>
      </w:tr>
      <w:tr w:rsidR="0013029A" w:rsidRPr="0013029A" w14:paraId="76BF84EA" w14:textId="77777777" w:rsidTr="00C92BFF">
        <w:trPr>
          <w:trHeight w:val="255"/>
        </w:trPr>
        <w:tc>
          <w:tcPr>
            <w:tcW w:w="7160" w:type="dxa"/>
            <w:tcBorders>
              <w:top w:val="nil"/>
              <w:left w:val="nil"/>
              <w:bottom w:val="nil"/>
              <w:right w:val="nil"/>
            </w:tcBorders>
            <w:shd w:val="clear" w:color="auto" w:fill="auto"/>
            <w:vAlign w:val="bottom"/>
            <w:hideMark/>
          </w:tcPr>
          <w:p w14:paraId="16BA1A86" w14:textId="77777777" w:rsidR="0013029A" w:rsidRPr="0013029A" w:rsidRDefault="0013029A" w:rsidP="0013029A">
            <w:pPr>
              <w:jc w:val="center"/>
              <w:rPr>
                <w:rFonts w:ascii="Arial" w:hAnsi="Arial" w:cs="Arial"/>
                <w:b/>
                <w:bCs/>
                <w:sz w:val="20"/>
                <w:szCs w:val="20"/>
              </w:rPr>
            </w:pPr>
          </w:p>
        </w:tc>
        <w:tc>
          <w:tcPr>
            <w:tcW w:w="2110" w:type="dxa"/>
            <w:tcBorders>
              <w:top w:val="nil"/>
              <w:left w:val="nil"/>
              <w:bottom w:val="nil"/>
              <w:right w:val="nil"/>
            </w:tcBorders>
            <w:shd w:val="clear" w:color="auto" w:fill="auto"/>
            <w:noWrap/>
            <w:vAlign w:val="bottom"/>
            <w:hideMark/>
          </w:tcPr>
          <w:p w14:paraId="7C983894" w14:textId="77777777" w:rsidR="0013029A" w:rsidRPr="0013029A" w:rsidRDefault="0013029A" w:rsidP="0013029A">
            <w:pPr>
              <w:rPr>
                <w:sz w:val="20"/>
                <w:szCs w:val="20"/>
              </w:rPr>
            </w:pPr>
          </w:p>
        </w:tc>
      </w:tr>
      <w:tr w:rsidR="0013029A" w:rsidRPr="0013029A" w14:paraId="1419805F" w14:textId="77777777" w:rsidTr="00C92BFF">
        <w:trPr>
          <w:trHeight w:val="255"/>
        </w:trPr>
        <w:tc>
          <w:tcPr>
            <w:tcW w:w="7160" w:type="dxa"/>
            <w:tcBorders>
              <w:top w:val="nil"/>
              <w:left w:val="nil"/>
              <w:bottom w:val="nil"/>
              <w:right w:val="nil"/>
            </w:tcBorders>
            <w:shd w:val="clear" w:color="auto" w:fill="auto"/>
            <w:noWrap/>
            <w:vAlign w:val="bottom"/>
            <w:hideMark/>
          </w:tcPr>
          <w:p w14:paraId="2C5B0EA7" w14:textId="77777777" w:rsidR="0013029A" w:rsidRPr="0013029A" w:rsidRDefault="0013029A" w:rsidP="0013029A">
            <w:pPr>
              <w:rPr>
                <w:rFonts w:ascii="Arial" w:hAnsi="Arial" w:cs="Arial"/>
                <w:b/>
                <w:bCs/>
                <w:sz w:val="22"/>
                <w:szCs w:val="22"/>
              </w:rPr>
            </w:pPr>
            <w:r w:rsidRPr="0013029A">
              <w:rPr>
                <w:rFonts w:ascii="Arial" w:hAnsi="Arial" w:cs="Arial"/>
                <w:b/>
                <w:bCs/>
                <w:sz w:val="22"/>
                <w:szCs w:val="22"/>
              </w:rPr>
              <w:t xml:space="preserve">  </w:t>
            </w:r>
            <w:r w:rsidRPr="0013029A">
              <w:rPr>
                <w:rFonts w:ascii="Arial" w:hAnsi="Arial" w:cs="Arial"/>
                <w:b/>
                <w:bCs/>
                <w:sz w:val="20"/>
                <w:szCs w:val="20"/>
              </w:rPr>
              <w:t>Management, business, and financial operations occupations</w:t>
            </w:r>
          </w:p>
        </w:tc>
        <w:tc>
          <w:tcPr>
            <w:tcW w:w="2110" w:type="dxa"/>
            <w:tcBorders>
              <w:top w:val="nil"/>
              <w:left w:val="nil"/>
              <w:bottom w:val="nil"/>
              <w:right w:val="nil"/>
            </w:tcBorders>
            <w:shd w:val="clear" w:color="auto" w:fill="auto"/>
            <w:noWrap/>
            <w:vAlign w:val="bottom"/>
            <w:hideMark/>
          </w:tcPr>
          <w:p w14:paraId="3C4DEA1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0010–0950</w:t>
            </w:r>
          </w:p>
        </w:tc>
      </w:tr>
      <w:tr w:rsidR="0013029A" w:rsidRPr="0013029A" w14:paraId="2F1D3594" w14:textId="77777777" w:rsidTr="00C92BFF">
        <w:trPr>
          <w:trHeight w:val="255"/>
        </w:trPr>
        <w:tc>
          <w:tcPr>
            <w:tcW w:w="7160" w:type="dxa"/>
            <w:tcBorders>
              <w:top w:val="nil"/>
              <w:left w:val="nil"/>
              <w:bottom w:val="nil"/>
              <w:right w:val="nil"/>
            </w:tcBorders>
            <w:shd w:val="clear" w:color="auto" w:fill="auto"/>
            <w:vAlign w:val="bottom"/>
            <w:hideMark/>
          </w:tcPr>
          <w:p w14:paraId="315E6918"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0DF29A7C" w14:textId="77777777" w:rsidR="0013029A" w:rsidRPr="0013029A" w:rsidRDefault="0013029A" w:rsidP="0013029A">
            <w:pPr>
              <w:rPr>
                <w:sz w:val="20"/>
                <w:szCs w:val="20"/>
              </w:rPr>
            </w:pPr>
          </w:p>
        </w:tc>
      </w:tr>
      <w:tr w:rsidR="0013029A" w:rsidRPr="0013029A" w14:paraId="423D62D6" w14:textId="77777777" w:rsidTr="00C92BFF">
        <w:trPr>
          <w:trHeight w:val="255"/>
        </w:trPr>
        <w:tc>
          <w:tcPr>
            <w:tcW w:w="7160" w:type="dxa"/>
            <w:tcBorders>
              <w:top w:val="nil"/>
              <w:left w:val="nil"/>
              <w:bottom w:val="nil"/>
              <w:right w:val="nil"/>
            </w:tcBorders>
            <w:shd w:val="clear" w:color="auto" w:fill="auto"/>
            <w:vAlign w:val="bottom"/>
            <w:hideMark/>
          </w:tcPr>
          <w:p w14:paraId="0E9D40E4"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Management occupations</w:t>
            </w:r>
          </w:p>
        </w:tc>
        <w:tc>
          <w:tcPr>
            <w:tcW w:w="2110" w:type="dxa"/>
            <w:tcBorders>
              <w:top w:val="nil"/>
              <w:left w:val="nil"/>
              <w:bottom w:val="nil"/>
              <w:right w:val="nil"/>
            </w:tcBorders>
            <w:shd w:val="clear" w:color="auto" w:fill="auto"/>
            <w:noWrap/>
            <w:vAlign w:val="bottom"/>
            <w:hideMark/>
          </w:tcPr>
          <w:p w14:paraId="41CF214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0010–0430</w:t>
            </w:r>
          </w:p>
        </w:tc>
      </w:tr>
      <w:tr w:rsidR="0013029A" w:rsidRPr="0013029A" w14:paraId="797F1522" w14:textId="77777777" w:rsidTr="00C92BFF">
        <w:trPr>
          <w:trHeight w:val="255"/>
        </w:trPr>
        <w:tc>
          <w:tcPr>
            <w:tcW w:w="7160" w:type="dxa"/>
            <w:tcBorders>
              <w:top w:val="nil"/>
              <w:left w:val="nil"/>
              <w:bottom w:val="nil"/>
              <w:right w:val="nil"/>
            </w:tcBorders>
            <w:shd w:val="clear" w:color="auto" w:fill="auto"/>
            <w:vAlign w:val="bottom"/>
            <w:hideMark/>
          </w:tcPr>
          <w:p w14:paraId="480579B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Chief executives</w:t>
            </w:r>
          </w:p>
        </w:tc>
        <w:tc>
          <w:tcPr>
            <w:tcW w:w="2110" w:type="dxa"/>
            <w:tcBorders>
              <w:top w:val="nil"/>
              <w:left w:val="nil"/>
              <w:bottom w:val="nil"/>
              <w:right w:val="nil"/>
            </w:tcBorders>
            <w:shd w:val="clear" w:color="auto" w:fill="auto"/>
            <w:noWrap/>
            <w:vAlign w:val="bottom"/>
            <w:hideMark/>
          </w:tcPr>
          <w:p w14:paraId="151C4B3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0010</w:t>
            </w:r>
          </w:p>
        </w:tc>
      </w:tr>
      <w:tr w:rsidR="0013029A" w:rsidRPr="0013029A" w14:paraId="09C08079" w14:textId="77777777" w:rsidTr="00C92BFF">
        <w:trPr>
          <w:trHeight w:val="255"/>
        </w:trPr>
        <w:tc>
          <w:tcPr>
            <w:tcW w:w="7160" w:type="dxa"/>
            <w:tcBorders>
              <w:top w:val="nil"/>
              <w:left w:val="nil"/>
              <w:bottom w:val="nil"/>
              <w:right w:val="nil"/>
            </w:tcBorders>
            <w:shd w:val="clear" w:color="auto" w:fill="auto"/>
            <w:vAlign w:val="bottom"/>
            <w:hideMark/>
          </w:tcPr>
          <w:p w14:paraId="1B5ABF7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General and operations managers</w:t>
            </w:r>
          </w:p>
        </w:tc>
        <w:tc>
          <w:tcPr>
            <w:tcW w:w="2110" w:type="dxa"/>
            <w:tcBorders>
              <w:top w:val="nil"/>
              <w:left w:val="nil"/>
              <w:bottom w:val="nil"/>
              <w:right w:val="nil"/>
            </w:tcBorders>
            <w:shd w:val="clear" w:color="auto" w:fill="auto"/>
            <w:noWrap/>
            <w:vAlign w:val="bottom"/>
            <w:hideMark/>
          </w:tcPr>
          <w:p w14:paraId="0370643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0020</w:t>
            </w:r>
          </w:p>
        </w:tc>
      </w:tr>
      <w:tr w:rsidR="0013029A" w:rsidRPr="0013029A" w14:paraId="61F259D0" w14:textId="77777777" w:rsidTr="00C92BFF">
        <w:trPr>
          <w:trHeight w:val="255"/>
        </w:trPr>
        <w:tc>
          <w:tcPr>
            <w:tcW w:w="7160" w:type="dxa"/>
            <w:tcBorders>
              <w:top w:val="nil"/>
              <w:left w:val="nil"/>
              <w:bottom w:val="nil"/>
              <w:right w:val="nil"/>
            </w:tcBorders>
            <w:shd w:val="clear" w:color="auto" w:fill="auto"/>
            <w:vAlign w:val="bottom"/>
            <w:hideMark/>
          </w:tcPr>
          <w:p w14:paraId="390D5F2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Legislators</w:t>
            </w:r>
          </w:p>
        </w:tc>
        <w:tc>
          <w:tcPr>
            <w:tcW w:w="2110" w:type="dxa"/>
            <w:tcBorders>
              <w:top w:val="nil"/>
              <w:left w:val="nil"/>
              <w:bottom w:val="nil"/>
              <w:right w:val="nil"/>
            </w:tcBorders>
            <w:shd w:val="clear" w:color="auto" w:fill="auto"/>
            <w:noWrap/>
            <w:vAlign w:val="bottom"/>
            <w:hideMark/>
          </w:tcPr>
          <w:p w14:paraId="5109042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0030</w:t>
            </w:r>
          </w:p>
        </w:tc>
      </w:tr>
      <w:tr w:rsidR="0013029A" w:rsidRPr="0013029A" w14:paraId="7DD18A9A" w14:textId="77777777" w:rsidTr="00C92BFF">
        <w:trPr>
          <w:trHeight w:val="255"/>
        </w:trPr>
        <w:tc>
          <w:tcPr>
            <w:tcW w:w="7160" w:type="dxa"/>
            <w:tcBorders>
              <w:top w:val="nil"/>
              <w:left w:val="nil"/>
              <w:bottom w:val="nil"/>
              <w:right w:val="nil"/>
            </w:tcBorders>
            <w:shd w:val="clear" w:color="auto" w:fill="auto"/>
            <w:vAlign w:val="bottom"/>
            <w:hideMark/>
          </w:tcPr>
          <w:p w14:paraId="296C592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Advertising and promotions managers</w:t>
            </w:r>
          </w:p>
        </w:tc>
        <w:tc>
          <w:tcPr>
            <w:tcW w:w="2110" w:type="dxa"/>
            <w:tcBorders>
              <w:top w:val="nil"/>
              <w:left w:val="nil"/>
              <w:bottom w:val="nil"/>
              <w:right w:val="nil"/>
            </w:tcBorders>
            <w:shd w:val="clear" w:color="auto" w:fill="auto"/>
            <w:noWrap/>
            <w:vAlign w:val="bottom"/>
            <w:hideMark/>
          </w:tcPr>
          <w:p w14:paraId="3CA4154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0040</w:t>
            </w:r>
          </w:p>
        </w:tc>
      </w:tr>
      <w:tr w:rsidR="0013029A" w:rsidRPr="0013029A" w14:paraId="1349B8D3" w14:textId="77777777" w:rsidTr="00C92BFF">
        <w:trPr>
          <w:trHeight w:val="255"/>
        </w:trPr>
        <w:tc>
          <w:tcPr>
            <w:tcW w:w="7160" w:type="dxa"/>
            <w:tcBorders>
              <w:top w:val="nil"/>
              <w:left w:val="nil"/>
              <w:bottom w:val="nil"/>
              <w:right w:val="nil"/>
            </w:tcBorders>
            <w:shd w:val="clear" w:color="auto" w:fill="auto"/>
            <w:vAlign w:val="bottom"/>
            <w:hideMark/>
          </w:tcPr>
          <w:p w14:paraId="6ABF242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Marketing and sales managers</w:t>
            </w:r>
          </w:p>
        </w:tc>
        <w:tc>
          <w:tcPr>
            <w:tcW w:w="2110" w:type="dxa"/>
            <w:tcBorders>
              <w:top w:val="nil"/>
              <w:left w:val="nil"/>
              <w:bottom w:val="nil"/>
              <w:right w:val="nil"/>
            </w:tcBorders>
            <w:shd w:val="clear" w:color="auto" w:fill="auto"/>
            <w:noWrap/>
            <w:vAlign w:val="bottom"/>
            <w:hideMark/>
          </w:tcPr>
          <w:p w14:paraId="41DB409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0050</w:t>
            </w:r>
          </w:p>
        </w:tc>
      </w:tr>
      <w:tr w:rsidR="0013029A" w:rsidRPr="0013029A" w14:paraId="36BB1C02" w14:textId="77777777" w:rsidTr="00C92BFF">
        <w:trPr>
          <w:trHeight w:val="255"/>
        </w:trPr>
        <w:tc>
          <w:tcPr>
            <w:tcW w:w="7160" w:type="dxa"/>
            <w:tcBorders>
              <w:top w:val="nil"/>
              <w:left w:val="nil"/>
              <w:bottom w:val="nil"/>
              <w:right w:val="nil"/>
            </w:tcBorders>
            <w:shd w:val="clear" w:color="auto" w:fill="auto"/>
            <w:vAlign w:val="bottom"/>
            <w:hideMark/>
          </w:tcPr>
          <w:p w14:paraId="0E44339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Public relations and fundraising managers</w:t>
            </w:r>
          </w:p>
        </w:tc>
        <w:tc>
          <w:tcPr>
            <w:tcW w:w="2110" w:type="dxa"/>
            <w:tcBorders>
              <w:top w:val="nil"/>
              <w:left w:val="nil"/>
              <w:bottom w:val="nil"/>
              <w:right w:val="nil"/>
            </w:tcBorders>
            <w:shd w:val="clear" w:color="auto" w:fill="auto"/>
            <w:noWrap/>
            <w:vAlign w:val="bottom"/>
            <w:hideMark/>
          </w:tcPr>
          <w:p w14:paraId="697B355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0060</w:t>
            </w:r>
          </w:p>
        </w:tc>
      </w:tr>
      <w:tr w:rsidR="0013029A" w:rsidRPr="0013029A" w14:paraId="472A1FC4" w14:textId="77777777" w:rsidTr="00C92BFF">
        <w:trPr>
          <w:trHeight w:val="255"/>
        </w:trPr>
        <w:tc>
          <w:tcPr>
            <w:tcW w:w="7160" w:type="dxa"/>
            <w:tcBorders>
              <w:top w:val="nil"/>
              <w:left w:val="nil"/>
              <w:bottom w:val="nil"/>
              <w:right w:val="nil"/>
            </w:tcBorders>
            <w:shd w:val="clear" w:color="auto" w:fill="auto"/>
            <w:vAlign w:val="bottom"/>
            <w:hideMark/>
          </w:tcPr>
          <w:p w14:paraId="432E4FC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Administrative services managers</w:t>
            </w:r>
          </w:p>
        </w:tc>
        <w:tc>
          <w:tcPr>
            <w:tcW w:w="2110" w:type="dxa"/>
            <w:tcBorders>
              <w:top w:val="nil"/>
              <w:left w:val="nil"/>
              <w:bottom w:val="nil"/>
              <w:right w:val="nil"/>
            </w:tcBorders>
            <w:shd w:val="clear" w:color="auto" w:fill="auto"/>
            <w:noWrap/>
            <w:vAlign w:val="bottom"/>
            <w:hideMark/>
          </w:tcPr>
          <w:p w14:paraId="62B7FB2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0100</w:t>
            </w:r>
          </w:p>
        </w:tc>
      </w:tr>
      <w:tr w:rsidR="0013029A" w:rsidRPr="0013029A" w14:paraId="0CA735B5" w14:textId="77777777" w:rsidTr="00C92BFF">
        <w:trPr>
          <w:trHeight w:val="255"/>
        </w:trPr>
        <w:tc>
          <w:tcPr>
            <w:tcW w:w="7160" w:type="dxa"/>
            <w:tcBorders>
              <w:top w:val="nil"/>
              <w:left w:val="nil"/>
              <w:bottom w:val="nil"/>
              <w:right w:val="nil"/>
            </w:tcBorders>
            <w:shd w:val="clear" w:color="auto" w:fill="auto"/>
            <w:vAlign w:val="bottom"/>
            <w:hideMark/>
          </w:tcPr>
          <w:p w14:paraId="361188E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and information systems managers</w:t>
            </w:r>
          </w:p>
        </w:tc>
        <w:tc>
          <w:tcPr>
            <w:tcW w:w="2110" w:type="dxa"/>
            <w:tcBorders>
              <w:top w:val="nil"/>
              <w:left w:val="nil"/>
              <w:bottom w:val="nil"/>
              <w:right w:val="nil"/>
            </w:tcBorders>
            <w:shd w:val="clear" w:color="auto" w:fill="auto"/>
            <w:noWrap/>
            <w:vAlign w:val="bottom"/>
            <w:hideMark/>
          </w:tcPr>
          <w:p w14:paraId="59BEED6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0110</w:t>
            </w:r>
          </w:p>
        </w:tc>
      </w:tr>
      <w:tr w:rsidR="0013029A" w:rsidRPr="0013029A" w14:paraId="01D2D31A" w14:textId="77777777" w:rsidTr="00C92BFF">
        <w:trPr>
          <w:trHeight w:val="255"/>
        </w:trPr>
        <w:tc>
          <w:tcPr>
            <w:tcW w:w="7160" w:type="dxa"/>
            <w:tcBorders>
              <w:top w:val="nil"/>
              <w:left w:val="nil"/>
              <w:bottom w:val="nil"/>
              <w:right w:val="nil"/>
            </w:tcBorders>
            <w:shd w:val="clear" w:color="auto" w:fill="auto"/>
            <w:vAlign w:val="bottom"/>
            <w:hideMark/>
          </w:tcPr>
          <w:p w14:paraId="05C422B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Financial managers</w:t>
            </w:r>
          </w:p>
        </w:tc>
        <w:tc>
          <w:tcPr>
            <w:tcW w:w="2110" w:type="dxa"/>
            <w:tcBorders>
              <w:top w:val="nil"/>
              <w:left w:val="nil"/>
              <w:bottom w:val="nil"/>
              <w:right w:val="nil"/>
            </w:tcBorders>
            <w:shd w:val="clear" w:color="auto" w:fill="auto"/>
            <w:noWrap/>
            <w:vAlign w:val="bottom"/>
            <w:hideMark/>
          </w:tcPr>
          <w:p w14:paraId="5073B42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0120</w:t>
            </w:r>
          </w:p>
        </w:tc>
      </w:tr>
      <w:tr w:rsidR="0013029A" w:rsidRPr="0013029A" w14:paraId="02F08B93" w14:textId="77777777" w:rsidTr="00C92BFF">
        <w:trPr>
          <w:trHeight w:val="255"/>
        </w:trPr>
        <w:tc>
          <w:tcPr>
            <w:tcW w:w="7160" w:type="dxa"/>
            <w:tcBorders>
              <w:top w:val="nil"/>
              <w:left w:val="nil"/>
              <w:bottom w:val="nil"/>
              <w:right w:val="nil"/>
            </w:tcBorders>
            <w:shd w:val="clear" w:color="auto" w:fill="auto"/>
            <w:vAlign w:val="bottom"/>
            <w:hideMark/>
          </w:tcPr>
          <w:p w14:paraId="0FF92FE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Compensation and benefits managers</w:t>
            </w:r>
          </w:p>
        </w:tc>
        <w:tc>
          <w:tcPr>
            <w:tcW w:w="2110" w:type="dxa"/>
            <w:tcBorders>
              <w:top w:val="nil"/>
              <w:left w:val="nil"/>
              <w:bottom w:val="nil"/>
              <w:right w:val="nil"/>
            </w:tcBorders>
            <w:shd w:val="clear" w:color="auto" w:fill="auto"/>
            <w:noWrap/>
            <w:vAlign w:val="bottom"/>
            <w:hideMark/>
          </w:tcPr>
          <w:p w14:paraId="65AEEE1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 xml:space="preserve">0135 </w:t>
            </w:r>
          </w:p>
        </w:tc>
      </w:tr>
      <w:tr w:rsidR="0013029A" w:rsidRPr="0013029A" w14:paraId="7F7DC9C2" w14:textId="77777777" w:rsidTr="00C92BFF">
        <w:trPr>
          <w:trHeight w:val="255"/>
        </w:trPr>
        <w:tc>
          <w:tcPr>
            <w:tcW w:w="7160" w:type="dxa"/>
            <w:tcBorders>
              <w:top w:val="nil"/>
              <w:left w:val="nil"/>
              <w:bottom w:val="nil"/>
              <w:right w:val="nil"/>
            </w:tcBorders>
            <w:shd w:val="clear" w:color="auto" w:fill="auto"/>
            <w:vAlign w:val="bottom"/>
            <w:hideMark/>
          </w:tcPr>
          <w:p w14:paraId="6127481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Human resources managers</w:t>
            </w:r>
          </w:p>
        </w:tc>
        <w:tc>
          <w:tcPr>
            <w:tcW w:w="2110" w:type="dxa"/>
            <w:tcBorders>
              <w:top w:val="nil"/>
              <w:left w:val="nil"/>
              <w:bottom w:val="nil"/>
              <w:right w:val="nil"/>
            </w:tcBorders>
            <w:shd w:val="clear" w:color="auto" w:fill="auto"/>
            <w:noWrap/>
            <w:vAlign w:val="bottom"/>
            <w:hideMark/>
          </w:tcPr>
          <w:p w14:paraId="3B0665D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0136</w:t>
            </w:r>
          </w:p>
        </w:tc>
      </w:tr>
      <w:tr w:rsidR="0013029A" w:rsidRPr="0013029A" w14:paraId="45887CA6" w14:textId="77777777" w:rsidTr="00C92BFF">
        <w:trPr>
          <w:trHeight w:val="255"/>
        </w:trPr>
        <w:tc>
          <w:tcPr>
            <w:tcW w:w="7160" w:type="dxa"/>
            <w:tcBorders>
              <w:top w:val="nil"/>
              <w:left w:val="nil"/>
              <w:bottom w:val="nil"/>
              <w:right w:val="nil"/>
            </w:tcBorders>
            <w:shd w:val="clear" w:color="auto" w:fill="auto"/>
            <w:vAlign w:val="bottom"/>
            <w:hideMark/>
          </w:tcPr>
          <w:p w14:paraId="17B223D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Training and development managers</w:t>
            </w:r>
          </w:p>
        </w:tc>
        <w:tc>
          <w:tcPr>
            <w:tcW w:w="2110" w:type="dxa"/>
            <w:tcBorders>
              <w:top w:val="nil"/>
              <w:left w:val="nil"/>
              <w:bottom w:val="nil"/>
              <w:right w:val="nil"/>
            </w:tcBorders>
            <w:shd w:val="clear" w:color="auto" w:fill="auto"/>
            <w:noWrap/>
            <w:vAlign w:val="bottom"/>
            <w:hideMark/>
          </w:tcPr>
          <w:p w14:paraId="2814EB0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0137</w:t>
            </w:r>
          </w:p>
        </w:tc>
      </w:tr>
      <w:tr w:rsidR="0013029A" w:rsidRPr="0013029A" w14:paraId="343AD74E" w14:textId="77777777" w:rsidTr="00C92BFF">
        <w:trPr>
          <w:trHeight w:val="255"/>
        </w:trPr>
        <w:tc>
          <w:tcPr>
            <w:tcW w:w="7160" w:type="dxa"/>
            <w:tcBorders>
              <w:top w:val="nil"/>
              <w:left w:val="nil"/>
              <w:bottom w:val="nil"/>
              <w:right w:val="nil"/>
            </w:tcBorders>
            <w:shd w:val="clear" w:color="auto" w:fill="auto"/>
            <w:vAlign w:val="bottom"/>
            <w:hideMark/>
          </w:tcPr>
          <w:p w14:paraId="2022CCB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Industrial production managers</w:t>
            </w:r>
          </w:p>
        </w:tc>
        <w:tc>
          <w:tcPr>
            <w:tcW w:w="2110" w:type="dxa"/>
            <w:tcBorders>
              <w:top w:val="nil"/>
              <w:left w:val="nil"/>
              <w:bottom w:val="nil"/>
              <w:right w:val="nil"/>
            </w:tcBorders>
            <w:shd w:val="clear" w:color="auto" w:fill="auto"/>
            <w:noWrap/>
            <w:vAlign w:val="bottom"/>
            <w:hideMark/>
          </w:tcPr>
          <w:p w14:paraId="72153FB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0140</w:t>
            </w:r>
          </w:p>
        </w:tc>
      </w:tr>
      <w:tr w:rsidR="0013029A" w:rsidRPr="0013029A" w14:paraId="0AA3FAEB" w14:textId="77777777" w:rsidTr="00C92BFF">
        <w:trPr>
          <w:trHeight w:val="255"/>
        </w:trPr>
        <w:tc>
          <w:tcPr>
            <w:tcW w:w="7160" w:type="dxa"/>
            <w:tcBorders>
              <w:top w:val="nil"/>
              <w:left w:val="nil"/>
              <w:bottom w:val="nil"/>
              <w:right w:val="nil"/>
            </w:tcBorders>
            <w:shd w:val="clear" w:color="auto" w:fill="auto"/>
            <w:vAlign w:val="bottom"/>
            <w:hideMark/>
          </w:tcPr>
          <w:p w14:paraId="5062943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Purchasing managers</w:t>
            </w:r>
          </w:p>
        </w:tc>
        <w:tc>
          <w:tcPr>
            <w:tcW w:w="2110" w:type="dxa"/>
            <w:tcBorders>
              <w:top w:val="nil"/>
              <w:left w:val="nil"/>
              <w:bottom w:val="nil"/>
              <w:right w:val="nil"/>
            </w:tcBorders>
            <w:shd w:val="clear" w:color="auto" w:fill="auto"/>
            <w:noWrap/>
            <w:vAlign w:val="bottom"/>
            <w:hideMark/>
          </w:tcPr>
          <w:p w14:paraId="70DDDE3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0150</w:t>
            </w:r>
          </w:p>
        </w:tc>
      </w:tr>
      <w:tr w:rsidR="0013029A" w:rsidRPr="0013029A" w14:paraId="6F9144B3" w14:textId="77777777" w:rsidTr="00C92BFF">
        <w:trPr>
          <w:trHeight w:val="255"/>
        </w:trPr>
        <w:tc>
          <w:tcPr>
            <w:tcW w:w="7160" w:type="dxa"/>
            <w:tcBorders>
              <w:top w:val="nil"/>
              <w:left w:val="nil"/>
              <w:bottom w:val="nil"/>
              <w:right w:val="nil"/>
            </w:tcBorders>
            <w:shd w:val="clear" w:color="auto" w:fill="auto"/>
            <w:vAlign w:val="bottom"/>
            <w:hideMark/>
          </w:tcPr>
          <w:p w14:paraId="4FDDCFB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Transportation, storage, and distribution managers</w:t>
            </w:r>
          </w:p>
        </w:tc>
        <w:tc>
          <w:tcPr>
            <w:tcW w:w="2110" w:type="dxa"/>
            <w:tcBorders>
              <w:top w:val="nil"/>
              <w:left w:val="nil"/>
              <w:bottom w:val="nil"/>
              <w:right w:val="nil"/>
            </w:tcBorders>
            <w:shd w:val="clear" w:color="auto" w:fill="auto"/>
            <w:noWrap/>
            <w:vAlign w:val="bottom"/>
            <w:hideMark/>
          </w:tcPr>
          <w:p w14:paraId="0B7701E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0160</w:t>
            </w:r>
          </w:p>
        </w:tc>
      </w:tr>
      <w:tr w:rsidR="0013029A" w:rsidRPr="0013029A" w14:paraId="5D7B0252" w14:textId="77777777" w:rsidTr="00C92BFF">
        <w:trPr>
          <w:trHeight w:val="255"/>
        </w:trPr>
        <w:tc>
          <w:tcPr>
            <w:tcW w:w="7160" w:type="dxa"/>
            <w:tcBorders>
              <w:top w:val="nil"/>
              <w:left w:val="nil"/>
              <w:bottom w:val="nil"/>
              <w:right w:val="nil"/>
            </w:tcBorders>
            <w:shd w:val="clear" w:color="auto" w:fill="auto"/>
            <w:vAlign w:val="bottom"/>
            <w:hideMark/>
          </w:tcPr>
          <w:p w14:paraId="330566F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Farmers, ranchers, and other agricultural managers</w:t>
            </w:r>
          </w:p>
        </w:tc>
        <w:tc>
          <w:tcPr>
            <w:tcW w:w="2110" w:type="dxa"/>
            <w:tcBorders>
              <w:top w:val="nil"/>
              <w:left w:val="nil"/>
              <w:bottom w:val="nil"/>
              <w:right w:val="nil"/>
            </w:tcBorders>
            <w:shd w:val="clear" w:color="auto" w:fill="auto"/>
            <w:noWrap/>
            <w:vAlign w:val="bottom"/>
            <w:hideMark/>
          </w:tcPr>
          <w:p w14:paraId="714ACBD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0205</w:t>
            </w:r>
          </w:p>
        </w:tc>
      </w:tr>
      <w:tr w:rsidR="0013029A" w:rsidRPr="0013029A" w14:paraId="0645A9BC" w14:textId="77777777" w:rsidTr="00C92BFF">
        <w:trPr>
          <w:trHeight w:val="255"/>
        </w:trPr>
        <w:tc>
          <w:tcPr>
            <w:tcW w:w="7160" w:type="dxa"/>
            <w:tcBorders>
              <w:top w:val="nil"/>
              <w:left w:val="nil"/>
              <w:bottom w:val="nil"/>
              <w:right w:val="nil"/>
            </w:tcBorders>
            <w:shd w:val="clear" w:color="auto" w:fill="auto"/>
            <w:vAlign w:val="bottom"/>
            <w:hideMark/>
          </w:tcPr>
          <w:p w14:paraId="5314F08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Construction managers</w:t>
            </w:r>
          </w:p>
        </w:tc>
        <w:tc>
          <w:tcPr>
            <w:tcW w:w="2110" w:type="dxa"/>
            <w:tcBorders>
              <w:top w:val="nil"/>
              <w:left w:val="nil"/>
              <w:bottom w:val="nil"/>
              <w:right w:val="nil"/>
            </w:tcBorders>
            <w:shd w:val="clear" w:color="auto" w:fill="auto"/>
            <w:noWrap/>
            <w:vAlign w:val="bottom"/>
            <w:hideMark/>
          </w:tcPr>
          <w:p w14:paraId="655B9A9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0220</w:t>
            </w:r>
          </w:p>
        </w:tc>
      </w:tr>
      <w:tr w:rsidR="0013029A" w:rsidRPr="0013029A" w14:paraId="63873B7A" w14:textId="77777777" w:rsidTr="00C92BFF">
        <w:trPr>
          <w:trHeight w:val="255"/>
        </w:trPr>
        <w:tc>
          <w:tcPr>
            <w:tcW w:w="7160" w:type="dxa"/>
            <w:tcBorders>
              <w:top w:val="nil"/>
              <w:left w:val="nil"/>
              <w:bottom w:val="nil"/>
              <w:right w:val="nil"/>
            </w:tcBorders>
            <w:shd w:val="clear" w:color="auto" w:fill="auto"/>
            <w:vAlign w:val="bottom"/>
            <w:hideMark/>
          </w:tcPr>
          <w:p w14:paraId="398D4AD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Education administrators</w:t>
            </w:r>
          </w:p>
        </w:tc>
        <w:tc>
          <w:tcPr>
            <w:tcW w:w="2110" w:type="dxa"/>
            <w:tcBorders>
              <w:top w:val="nil"/>
              <w:left w:val="nil"/>
              <w:bottom w:val="nil"/>
              <w:right w:val="nil"/>
            </w:tcBorders>
            <w:shd w:val="clear" w:color="auto" w:fill="auto"/>
            <w:noWrap/>
            <w:vAlign w:val="bottom"/>
            <w:hideMark/>
          </w:tcPr>
          <w:p w14:paraId="7C7D071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0230</w:t>
            </w:r>
          </w:p>
        </w:tc>
      </w:tr>
      <w:tr w:rsidR="0013029A" w:rsidRPr="0013029A" w14:paraId="2D220784" w14:textId="77777777" w:rsidTr="00C92BFF">
        <w:trPr>
          <w:trHeight w:val="255"/>
        </w:trPr>
        <w:tc>
          <w:tcPr>
            <w:tcW w:w="7160" w:type="dxa"/>
            <w:tcBorders>
              <w:top w:val="nil"/>
              <w:left w:val="nil"/>
              <w:bottom w:val="nil"/>
              <w:right w:val="nil"/>
            </w:tcBorders>
            <w:shd w:val="clear" w:color="auto" w:fill="auto"/>
            <w:vAlign w:val="bottom"/>
            <w:hideMark/>
          </w:tcPr>
          <w:p w14:paraId="5601A40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Architectural and engineering managers</w:t>
            </w:r>
          </w:p>
        </w:tc>
        <w:tc>
          <w:tcPr>
            <w:tcW w:w="2110" w:type="dxa"/>
            <w:tcBorders>
              <w:top w:val="nil"/>
              <w:left w:val="nil"/>
              <w:bottom w:val="nil"/>
              <w:right w:val="nil"/>
            </w:tcBorders>
            <w:shd w:val="clear" w:color="auto" w:fill="auto"/>
            <w:noWrap/>
            <w:vAlign w:val="bottom"/>
            <w:hideMark/>
          </w:tcPr>
          <w:p w14:paraId="17FF02F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0300</w:t>
            </w:r>
          </w:p>
        </w:tc>
      </w:tr>
      <w:tr w:rsidR="0013029A" w:rsidRPr="0013029A" w14:paraId="7AF15062" w14:textId="77777777" w:rsidTr="00C92BFF">
        <w:trPr>
          <w:trHeight w:val="255"/>
        </w:trPr>
        <w:tc>
          <w:tcPr>
            <w:tcW w:w="7160" w:type="dxa"/>
            <w:tcBorders>
              <w:top w:val="nil"/>
              <w:left w:val="nil"/>
              <w:bottom w:val="nil"/>
              <w:right w:val="nil"/>
            </w:tcBorders>
            <w:shd w:val="clear" w:color="auto" w:fill="auto"/>
            <w:vAlign w:val="bottom"/>
            <w:hideMark/>
          </w:tcPr>
          <w:p w14:paraId="0D870C8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Food service managers</w:t>
            </w:r>
          </w:p>
        </w:tc>
        <w:tc>
          <w:tcPr>
            <w:tcW w:w="2110" w:type="dxa"/>
            <w:tcBorders>
              <w:top w:val="nil"/>
              <w:left w:val="nil"/>
              <w:bottom w:val="nil"/>
              <w:right w:val="nil"/>
            </w:tcBorders>
            <w:shd w:val="clear" w:color="auto" w:fill="auto"/>
            <w:noWrap/>
            <w:vAlign w:val="bottom"/>
            <w:hideMark/>
          </w:tcPr>
          <w:p w14:paraId="10F7512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0310</w:t>
            </w:r>
          </w:p>
        </w:tc>
      </w:tr>
      <w:tr w:rsidR="0013029A" w:rsidRPr="0013029A" w14:paraId="4137BC22" w14:textId="77777777" w:rsidTr="00C92BFF">
        <w:trPr>
          <w:trHeight w:val="255"/>
        </w:trPr>
        <w:tc>
          <w:tcPr>
            <w:tcW w:w="7160" w:type="dxa"/>
            <w:tcBorders>
              <w:top w:val="nil"/>
              <w:left w:val="nil"/>
              <w:bottom w:val="nil"/>
              <w:right w:val="nil"/>
            </w:tcBorders>
            <w:shd w:val="clear" w:color="auto" w:fill="auto"/>
            <w:vAlign w:val="bottom"/>
            <w:hideMark/>
          </w:tcPr>
          <w:p w14:paraId="16A5AC2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Funeral service managers</w:t>
            </w:r>
          </w:p>
        </w:tc>
        <w:tc>
          <w:tcPr>
            <w:tcW w:w="2110" w:type="dxa"/>
            <w:tcBorders>
              <w:top w:val="nil"/>
              <w:left w:val="nil"/>
              <w:bottom w:val="nil"/>
              <w:right w:val="nil"/>
            </w:tcBorders>
            <w:shd w:val="clear" w:color="auto" w:fill="auto"/>
            <w:noWrap/>
            <w:vAlign w:val="bottom"/>
            <w:hideMark/>
          </w:tcPr>
          <w:p w14:paraId="6CCAF57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0325</w:t>
            </w:r>
          </w:p>
        </w:tc>
      </w:tr>
      <w:tr w:rsidR="0013029A" w:rsidRPr="0013029A" w14:paraId="27A62C99" w14:textId="77777777" w:rsidTr="00C92BFF">
        <w:trPr>
          <w:trHeight w:val="255"/>
        </w:trPr>
        <w:tc>
          <w:tcPr>
            <w:tcW w:w="7160" w:type="dxa"/>
            <w:tcBorders>
              <w:top w:val="nil"/>
              <w:left w:val="nil"/>
              <w:bottom w:val="nil"/>
              <w:right w:val="nil"/>
            </w:tcBorders>
            <w:shd w:val="clear" w:color="auto" w:fill="auto"/>
            <w:vAlign w:val="bottom"/>
            <w:hideMark/>
          </w:tcPr>
          <w:p w14:paraId="12393F6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Gaming managers</w:t>
            </w:r>
          </w:p>
        </w:tc>
        <w:tc>
          <w:tcPr>
            <w:tcW w:w="2110" w:type="dxa"/>
            <w:tcBorders>
              <w:top w:val="nil"/>
              <w:left w:val="nil"/>
              <w:bottom w:val="nil"/>
              <w:right w:val="nil"/>
            </w:tcBorders>
            <w:shd w:val="clear" w:color="auto" w:fill="auto"/>
            <w:noWrap/>
            <w:vAlign w:val="bottom"/>
            <w:hideMark/>
          </w:tcPr>
          <w:p w14:paraId="3941AD6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0330</w:t>
            </w:r>
          </w:p>
        </w:tc>
      </w:tr>
      <w:tr w:rsidR="0013029A" w:rsidRPr="0013029A" w14:paraId="02B8B2E0" w14:textId="77777777" w:rsidTr="00C92BFF">
        <w:trPr>
          <w:trHeight w:val="255"/>
        </w:trPr>
        <w:tc>
          <w:tcPr>
            <w:tcW w:w="7160" w:type="dxa"/>
            <w:tcBorders>
              <w:top w:val="nil"/>
              <w:left w:val="nil"/>
              <w:bottom w:val="nil"/>
              <w:right w:val="nil"/>
            </w:tcBorders>
            <w:shd w:val="clear" w:color="auto" w:fill="auto"/>
            <w:vAlign w:val="bottom"/>
            <w:hideMark/>
          </w:tcPr>
          <w:p w14:paraId="2D09BDC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Lodging managers</w:t>
            </w:r>
          </w:p>
        </w:tc>
        <w:tc>
          <w:tcPr>
            <w:tcW w:w="2110" w:type="dxa"/>
            <w:tcBorders>
              <w:top w:val="nil"/>
              <w:left w:val="nil"/>
              <w:bottom w:val="nil"/>
              <w:right w:val="nil"/>
            </w:tcBorders>
            <w:shd w:val="clear" w:color="auto" w:fill="auto"/>
            <w:noWrap/>
            <w:vAlign w:val="bottom"/>
            <w:hideMark/>
          </w:tcPr>
          <w:p w14:paraId="69C3419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0340</w:t>
            </w:r>
          </w:p>
        </w:tc>
      </w:tr>
      <w:tr w:rsidR="0013029A" w:rsidRPr="0013029A" w14:paraId="445BAD01" w14:textId="77777777" w:rsidTr="00C92BFF">
        <w:trPr>
          <w:trHeight w:val="255"/>
        </w:trPr>
        <w:tc>
          <w:tcPr>
            <w:tcW w:w="7160" w:type="dxa"/>
            <w:tcBorders>
              <w:top w:val="nil"/>
              <w:left w:val="nil"/>
              <w:bottom w:val="nil"/>
              <w:right w:val="nil"/>
            </w:tcBorders>
            <w:shd w:val="clear" w:color="auto" w:fill="auto"/>
            <w:vAlign w:val="bottom"/>
            <w:hideMark/>
          </w:tcPr>
          <w:p w14:paraId="02B2ED8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Medical and health services managers</w:t>
            </w:r>
          </w:p>
        </w:tc>
        <w:tc>
          <w:tcPr>
            <w:tcW w:w="2110" w:type="dxa"/>
            <w:tcBorders>
              <w:top w:val="nil"/>
              <w:left w:val="nil"/>
              <w:bottom w:val="nil"/>
              <w:right w:val="nil"/>
            </w:tcBorders>
            <w:shd w:val="clear" w:color="auto" w:fill="auto"/>
            <w:noWrap/>
            <w:vAlign w:val="bottom"/>
            <w:hideMark/>
          </w:tcPr>
          <w:p w14:paraId="254E353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0350</w:t>
            </w:r>
          </w:p>
        </w:tc>
      </w:tr>
      <w:tr w:rsidR="0013029A" w:rsidRPr="0013029A" w14:paraId="5708ADE4" w14:textId="77777777" w:rsidTr="00C92BFF">
        <w:trPr>
          <w:trHeight w:val="255"/>
        </w:trPr>
        <w:tc>
          <w:tcPr>
            <w:tcW w:w="7160" w:type="dxa"/>
            <w:tcBorders>
              <w:top w:val="nil"/>
              <w:left w:val="nil"/>
              <w:bottom w:val="nil"/>
              <w:right w:val="nil"/>
            </w:tcBorders>
            <w:shd w:val="clear" w:color="auto" w:fill="auto"/>
            <w:vAlign w:val="bottom"/>
            <w:hideMark/>
          </w:tcPr>
          <w:p w14:paraId="0C08DC8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Natural sciences managers</w:t>
            </w:r>
          </w:p>
        </w:tc>
        <w:tc>
          <w:tcPr>
            <w:tcW w:w="2110" w:type="dxa"/>
            <w:tcBorders>
              <w:top w:val="nil"/>
              <w:left w:val="nil"/>
              <w:bottom w:val="nil"/>
              <w:right w:val="nil"/>
            </w:tcBorders>
            <w:shd w:val="clear" w:color="auto" w:fill="auto"/>
            <w:noWrap/>
            <w:vAlign w:val="bottom"/>
            <w:hideMark/>
          </w:tcPr>
          <w:p w14:paraId="4AFFEBD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0360</w:t>
            </w:r>
          </w:p>
        </w:tc>
      </w:tr>
      <w:tr w:rsidR="0013029A" w:rsidRPr="0013029A" w14:paraId="47FABA08" w14:textId="77777777" w:rsidTr="00C92BFF">
        <w:trPr>
          <w:trHeight w:val="255"/>
        </w:trPr>
        <w:tc>
          <w:tcPr>
            <w:tcW w:w="7160" w:type="dxa"/>
            <w:tcBorders>
              <w:top w:val="nil"/>
              <w:left w:val="nil"/>
              <w:bottom w:val="nil"/>
              <w:right w:val="nil"/>
            </w:tcBorders>
            <w:shd w:val="clear" w:color="auto" w:fill="auto"/>
            <w:vAlign w:val="bottom"/>
            <w:hideMark/>
          </w:tcPr>
          <w:p w14:paraId="0303E28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Postmasters and mail superintendents</w:t>
            </w:r>
          </w:p>
        </w:tc>
        <w:tc>
          <w:tcPr>
            <w:tcW w:w="2110" w:type="dxa"/>
            <w:tcBorders>
              <w:top w:val="nil"/>
              <w:left w:val="nil"/>
              <w:bottom w:val="nil"/>
              <w:right w:val="nil"/>
            </w:tcBorders>
            <w:shd w:val="clear" w:color="auto" w:fill="auto"/>
            <w:noWrap/>
            <w:vAlign w:val="bottom"/>
            <w:hideMark/>
          </w:tcPr>
          <w:p w14:paraId="4716926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0400</w:t>
            </w:r>
          </w:p>
        </w:tc>
      </w:tr>
      <w:tr w:rsidR="0013029A" w:rsidRPr="0013029A" w14:paraId="345BB9BE" w14:textId="77777777" w:rsidTr="00C92BFF">
        <w:trPr>
          <w:trHeight w:val="255"/>
        </w:trPr>
        <w:tc>
          <w:tcPr>
            <w:tcW w:w="7160" w:type="dxa"/>
            <w:tcBorders>
              <w:top w:val="nil"/>
              <w:left w:val="nil"/>
              <w:bottom w:val="nil"/>
              <w:right w:val="nil"/>
            </w:tcBorders>
            <w:shd w:val="clear" w:color="auto" w:fill="auto"/>
            <w:vAlign w:val="bottom"/>
            <w:hideMark/>
          </w:tcPr>
          <w:p w14:paraId="78BF9C1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Property, real estate, and community association managers</w:t>
            </w:r>
          </w:p>
        </w:tc>
        <w:tc>
          <w:tcPr>
            <w:tcW w:w="2110" w:type="dxa"/>
            <w:tcBorders>
              <w:top w:val="nil"/>
              <w:left w:val="nil"/>
              <w:bottom w:val="nil"/>
              <w:right w:val="nil"/>
            </w:tcBorders>
            <w:shd w:val="clear" w:color="auto" w:fill="auto"/>
            <w:noWrap/>
            <w:vAlign w:val="bottom"/>
            <w:hideMark/>
          </w:tcPr>
          <w:p w14:paraId="69D53B9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0410</w:t>
            </w:r>
          </w:p>
        </w:tc>
      </w:tr>
      <w:tr w:rsidR="0013029A" w:rsidRPr="0013029A" w14:paraId="61795A4E" w14:textId="77777777" w:rsidTr="00C92BFF">
        <w:trPr>
          <w:trHeight w:val="255"/>
        </w:trPr>
        <w:tc>
          <w:tcPr>
            <w:tcW w:w="7160" w:type="dxa"/>
            <w:tcBorders>
              <w:top w:val="nil"/>
              <w:left w:val="nil"/>
              <w:bottom w:val="nil"/>
              <w:right w:val="nil"/>
            </w:tcBorders>
            <w:shd w:val="clear" w:color="auto" w:fill="auto"/>
            <w:vAlign w:val="bottom"/>
            <w:hideMark/>
          </w:tcPr>
          <w:p w14:paraId="3DF1761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Social and community service managers</w:t>
            </w:r>
          </w:p>
        </w:tc>
        <w:tc>
          <w:tcPr>
            <w:tcW w:w="2110" w:type="dxa"/>
            <w:tcBorders>
              <w:top w:val="nil"/>
              <w:left w:val="nil"/>
              <w:bottom w:val="nil"/>
              <w:right w:val="nil"/>
            </w:tcBorders>
            <w:shd w:val="clear" w:color="auto" w:fill="auto"/>
            <w:noWrap/>
            <w:vAlign w:val="bottom"/>
            <w:hideMark/>
          </w:tcPr>
          <w:p w14:paraId="734CB99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0420</w:t>
            </w:r>
          </w:p>
        </w:tc>
      </w:tr>
      <w:tr w:rsidR="0013029A" w:rsidRPr="0013029A" w14:paraId="044717C8" w14:textId="77777777" w:rsidTr="00C92BFF">
        <w:trPr>
          <w:trHeight w:val="255"/>
        </w:trPr>
        <w:tc>
          <w:tcPr>
            <w:tcW w:w="7160" w:type="dxa"/>
            <w:tcBorders>
              <w:top w:val="nil"/>
              <w:left w:val="nil"/>
              <w:bottom w:val="nil"/>
              <w:right w:val="nil"/>
            </w:tcBorders>
            <w:shd w:val="clear" w:color="auto" w:fill="auto"/>
            <w:vAlign w:val="bottom"/>
            <w:hideMark/>
          </w:tcPr>
          <w:p w14:paraId="078A4AD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Emergency management directors</w:t>
            </w:r>
          </w:p>
        </w:tc>
        <w:tc>
          <w:tcPr>
            <w:tcW w:w="2110" w:type="dxa"/>
            <w:tcBorders>
              <w:top w:val="nil"/>
              <w:left w:val="nil"/>
              <w:bottom w:val="nil"/>
              <w:right w:val="nil"/>
            </w:tcBorders>
            <w:shd w:val="clear" w:color="auto" w:fill="auto"/>
            <w:noWrap/>
            <w:vAlign w:val="bottom"/>
            <w:hideMark/>
          </w:tcPr>
          <w:p w14:paraId="5F66C2A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0425</w:t>
            </w:r>
          </w:p>
        </w:tc>
      </w:tr>
      <w:tr w:rsidR="0013029A" w:rsidRPr="0013029A" w14:paraId="1E67F054" w14:textId="77777777" w:rsidTr="00C92BFF">
        <w:trPr>
          <w:trHeight w:val="255"/>
        </w:trPr>
        <w:tc>
          <w:tcPr>
            <w:tcW w:w="7160" w:type="dxa"/>
            <w:tcBorders>
              <w:top w:val="nil"/>
              <w:left w:val="nil"/>
              <w:bottom w:val="nil"/>
              <w:right w:val="nil"/>
            </w:tcBorders>
            <w:shd w:val="clear" w:color="auto" w:fill="auto"/>
            <w:vAlign w:val="bottom"/>
            <w:hideMark/>
          </w:tcPr>
          <w:p w14:paraId="3667F83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Managers, all other</w:t>
            </w:r>
          </w:p>
        </w:tc>
        <w:tc>
          <w:tcPr>
            <w:tcW w:w="2110" w:type="dxa"/>
            <w:tcBorders>
              <w:top w:val="nil"/>
              <w:left w:val="nil"/>
              <w:bottom w:val="nil"/>
              <w:right w:val="nil"/>
            </w:tcBorders>
            <w:shd w:val="clear" w:color="auto" w:fill="auto"/>
            <w:noWrap/>
            <w:vAlign w:val="bottom"/>
            <w:hideMark/>
          </w:tcPr>
          <w:p w14:paraId="4DAA6EC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0430</w:t>
            </w:r>
          </w:p>
        </w:tc>
      </w:tr>
      <w:tr w:rsidR="0013029A" w:rsidRPr="0013029A" w14:paraId="54858519" w14:textId="77777777" w:rsidTr="00C92BFF">
        <w:trPr>
          <w:trHeight w:val="255"/>
        </w:trPr>
        <w:tc>
          <w:tcPr>
            <w:tcW w:w="7160" w:type="dxa"/>
            <w:tcBorders>
              <w:top w:val="nil"/>
              <w:left w:val="nil"/>
              <w:bottom w:val="nil"/>
              <w:right w:val="nil"/>
            </w:tcBorders>
            <w:shd w:val="clear" w:color="auto" w:fill="auto"/>
            <w:vAlign w:val="bottom"/>
            <w:hideMark/>
          </w:tcPr>
          <w:p w14:paraId="147B96EB"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64596506" w14:textId="77777777" w:rsidR="0013029A" w:rsidRPr="0013029A" w:rsidRDefault="0013029A" w:rsidP="0013029A">
            <w:pPr>
              <w:rPr>
                <w:sz w:val="20"/>
                <w:szCs w:val="20"/>
              </w:rPr>
            </w:pPr>
          </w:p>
        </w:tc>
      </w:tr>
      <w:tr w:rsidR="0013029A" w:rsidRPr="0013029A" w14:paraId="14174F0B" w14:textId="77777777" w:rsidTr="00C92BFF">
        <w:trPr>
          <w:trHeight w:val="255"/>
        </w:trPr>
        <w:tc>
          <w:tcPr>
            <w:tcW w:w="7160" w:type="dxa"/>
            <w:tcBorders>
              <w:top w:val="nil"/>
              <w:left w:val="nil"/>
              <w:bottom w:val="nil"/>
              <w:right w:val="nil"/>
            </w:tcBorders>
            <w:shd w:val="clear" w:color="auto" w:fill="auto"/>
            <w:vAlign w:val="bottom"/>
            <w:hideMark/>
          </w:tcPr>
          <w:p w14:paraId="214FFBD5"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Business and financial operations occupations</w:t>
            </w:r>
          </w:p>
        </w:tc>
        <w:tc>
          <w:tcPr>
            <w:tcW w:w="2110" w:type="dxa"/>
            <w:tcBorders>
              <w:top w:val="nil"/>
              <w:left w:val="nil"/>
              <w:bottom w:val="nil"/>
              <w:right w:val="nil"/>
            </w:tcBorders>
            <w:shd w:val="clear" w:color="auto" w:fill="auto"/>
            <w:noWrap/>
            <w:vAlign w:val="bottom"/>
            <w:hideMark/>
          </w:tcPr>
          <w:p w14:paraId="147CD58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0500–0950</w:t>
            </w:r>
          </w:p>
        </w:tc>
      </w:tr>
      <w:tr w:rsidR="0013029A" w:rsidRPr="0013029A" w14:paraId="66014B20" w14:textId="77777777" w:rsidTr="00C92BFF">
        <w:trPr>
          <w:trHeight w:val="255"/>
        </w:trPr>
        <w:tc>
          <w:tcPr>
            <w:tcW w:w="7160" w:type="dxa"/>
            <w:tcBorders>
              <w:top w:val="nil"/>
              <w:left w:val="nil"/>
              <w:bottom w:val="nil"/>
              <w:right w:val="nil"/>
            </w:tcBorders>
            <w:shd w:val="clear" w:color="auto" w:fill="auto"/>
            <w:vAlign w:val="bottom"/>
            <w:hideMark/>
          </w:tcPr>
          <w:p w14:paraId="5D400DA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Agents and business managers of artists, performers, and athletes</w:t>
            </w:r>
          </w:p>
        </w:tc>
        <w:tc>
          <w:tcPr>
            <w:tcW w:w="2110" w:type="dxa"/>
            <w:tcBorders>
              <w:top w:val="nil"/>
              <w:left w:val="nil"/>
              <w:bottom w:val="nil"/>
              <w:right w:val="nil"/>
            </w:tcBorders>
            <w:shd w:val="clear" w:color="auto" w:fill="auto"/>
            <w:noWrap/>
            <w:hideMark/>
          </w:tcPr>
          <w:p w14:paraId="7D594D8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0500</w:t>
            </w:r>
          </w:p>
        </w:tc>
      </w:tr>
      <w:tr w:rsidR="0013029A" w:rsidRPr="0013029A" w14:paraId="62B8F56B" w14:textId="77777777" w:rsidTr="00C92BFF">
        <w:trPr>
          <w:trHeight w:val="255"/>
        </w:trPr>
        <w:tc>
          <w:tcPr>
            <w:tcW w:w="7160" w:type="dxa"/>
            <w:tcBorders>
              <w:top w:val="nil"/>
              <w:left w:val="nil"/>
              <w:bottom w:val="nil"/>
              <w:right w:val="nil"/>
            </w:tcBorders>
            <w:shd w:val="clear" w:color="auto" w:fill="auto"/>
            <w:vAlign w:val="bottom"/>
            <w:hideMark/>
          </w:tcPr>
          <w:p w14:paraId="5AAC054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Buyers and purchasing agents, farm products</w:t>
            </w:r>
          </w:p>
        </w:tc>
        <w:tc>
          <w:tcPr>
            <w:tcW w:w="2110" w:type="dxa"/>
            <w:tcBorders>
              <w:top w:val="nil"/>
              <w:left w:val="nil"/>
              <w:bottom w:val="nil"/>
              <w:right w:val="nil"/>
            </w:tcBorders>
            <w:shd w:val="clear" w:color="auto" w:fill="auto"/>
            <w:noWrap/>
            <w:vAlign w:val="bottom"/>
            <w:hideMark/>
          </w:tcPr>
          <w:p w14:paraId="1453824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0510</w:t>
            </w:r>
          </w:p>
        </w:tc>
      </w:tr>
      <w:tr w:rsidR="0013029A" w:rsidRPr="0013029A" w14:paraId="691E5444" w14:textId="77777777" w:rsidTr="00C92BFF">
        <w:trPr>
          <w:trHeight w:val="255"/>
        </w:trPr>
        <w:tc>
          <w:tcPr>
            <w:tcW w:w="7160" w:type="dxa"/>
            <w:tcBorders>
              <w:top w:val="nil"/>
              <w:left w:val="nil"/>
              <w:bottom w:val="nil"/>
              <w:right w:val="nil"/>
            </w:tcBorders>
            <w:shd w:val="clear" w:color="auto" w:fill="auto"/>
            <w:vAlign w:val="bottom"/>
            <w:hideMark/>
          </w:tcPr>
          <w:p w14:paraId="6CABE2B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Wholesale and retail buyers, except farm products</w:t>
            </w:r>
          </w:p>
        </w:tc>
        <w:tc>
          <w:tcPr>
            <w:tcW w:w="2110" w:type="dxa"/>
            <w:tcBorders>
              <w:top w:val="nil"/>
              <w:left w:val="nil"/>
              <w:bottom w:val="nil"/>
              <w:right w:val="nil"/>
            </w:tcBorders>
            <w:shd w:val="clear" w:color="auto" w:fill="auto"/>
            <w:noWrap/>
            <w:vAlign w:val="bottom"/>
            <w:hideMark/>
          </w:tcPr>
          <w:p w14:paraId="1926307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0520</w:t>
            </w:r>
          </w:p>
        </w:tc>
      </w:tr>
      <w:tr w:rsidR="0013029A" w:rsidRPr="0013029A" w14:paraId="058656EB" w14:textId="77777777" w:rsidTr="00C92BFF">
        <w:trPr>
          <w:trHeight w:val="255"/>
        </w:trPr>
        <w:tc>
          <w:tcPr>
            <w:tcW w:w="7160" w:type="dxa"/>
            <w:tcBorders>
              <w:top w:val="nil"/>
              <w:left w:val="nil"/>
              <w:bottom w:val="nil"/>
              <w:right w:val="nil"/>
            </w:tcBorders>
            <w:shd w:val="clear" w:color="auto" w:fill="auto"/>
            <w:vAlign w:val="bottom"/>
            <w:hideMark/>
          </w:tcPr>
          <w:p w14:paraId="4B93AB6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Purchasing agents, except wholesale, retail, and farm products</w:t>
            </w:r>
          </w:p>
        </w:tc>
        <w:tc>
          <w:tcPr>
            <w:tcW w:w="2110" w:type="dxa"/>
            <w:tcBorders>
              <w:top w:val="nil"/>
              <w:left w:val="nil"/>
              <w:bottom w:val="nil"/>
              <w:right w:val="nil"/>
            </w:tcBorders>
            <w:shd w:val="clear" w:color="auto" w:fill="auto"/>
            <w:noWrap/>
            <w:hideMark/>
          </w:tcPr>
          <w:p w14:paraId="7B22EA6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0530</w:t>
            </w:r>
          </w:p>
        </w:tc>
      </w:tr>
      <w:tr w:rsidR="0013029A" w:rsidRPr="0013029A" w14:paraId="1D767274" w14:textId="77777777" w:rsidTr="00C92BFF">
        <w:trPr>
          <w:trHeight w:val="255"/>
        </w:trPr>
        <w:tc>
          <w:tcPr>
            <w:tcW w:w="7160" w:type="dxa"/>
            <w:tcBorders>
              <w:top w:val="nil"/>
              <w:left w:val="nil"/>
              <w:bottom w:val="nil"/>
              <w:right w:val="nil"/>
            </w:tcBorders>
            <w:shd w:val="clear" w:color="auto" w:fill="auto"/>
            <w:vAlign w:val="bottom"/>
            <w:hideMark/>
          </w:tcPr>
          <w:p w14:paraId="0DC13A8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Claims adjusters, appraisers, examiners, and investigators</w:t>
            </w:r>
          </w:p>
        </w:tc>
        <w:tc>
          <w:tcPr>
            <w:tcW w:w="2110" w:type="dxa"/>
            <w:tcBorders>
              <w:top w:val="nil"/>
              <w:left w:val="nil"/>
              <w:bottom w:val="nil"/>
              <w:right w:val="nil"/>
            </w:tcBorders>
            <w:shd w:val="clear" w:color="auto" w:fill="auto"/>
            <w:noWrap/>
            <w:hideMark/>
          </w:tcPr>
          <w:p w14:paraId="48EF3FF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0540</w:t>
            </w:r>
          </w:p>
        </w:tc>
      </w:tr>
      <w:tr w:rsidR="0013029A" w:rsidRPr="0013029A" w14:paraId="0DF1CFD3" w14:textId="77777777" w:rsidTr="00C92BFF">
        <w:trPr>
          <w:trHeight w:val="255"/>
        </w:trPr>
        <w:tc>
          <w:tcPr>
            <w:tcW w:w="7160" w:type="dxa"/>
            <w:tcBorders>
              <w:top w:val="nil"/>
              <w:left w:val="nil"/>
              <w:bottom w:val="nil"/>
              <w:right w:val="nil"/>
            </w:tcBorders>
            <w:shd w:val="clear" w:color="auto" w:fill="auto"/>
            <w:vAlign w:val="bottom"/>
            <w:hideMark/>
          </w:tcPr>
          <w:p w14:paraId="64117FB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Compliance officers</w:t>
            </w:r>
          </w:p>
        </w:tc>
        <w:tc>
          <w:tcPr>
            <w:tcW w:w="2110" w:type="dxa"/>
            <w:tcBorders>
              <w:top w:val="nil"/>
              <w:left w:val="nil"/>
              <w:bottom w:val="nil"/>
              <w:right w:val="nil"/>
            </w:tcBorders>
            <w:shd w:val="clear" w:color="auto" w:fill="auto"/>
            <w:noWrap/>
            <w:hideMark/>
          </w:tcPr>
          <w:p w14:paraId="0E5C81F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0565</w:t>
            </w:r>
          </w:p>
        </w:tc>
      </w:tr>
      <w:tr w:rsidR="0013029A" w:rsidRPr="0013029A" w14:paraId="7F11652E" w14:textId="77777777" w:rsidTr="00C92BFF">
        <w:trPr>
          <w:trHeight w:val="255"/>
        </w:trPr>
        <w:tc>
          <w:tcPr>
            <w:tcW w:w="7160" w:type="dxa"/>
            <w:tcBorders>
              <w:top w:val="nil"/>
              <w:left w:val="nil"/>
              <w:bottom w:val="nil"/>
              <w:right w:val="nil"/>
            </w:tcBorders>
            <w:shd w:val="clear" w:color="auto" w:fill="auto"/>
            <w:vAlign w:val="bottom"/>
            <w:hideMark/>
          </w:tcPr>
          <w:p w14:paraId="10BE79E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Cost estimators</w:t>
            </w:r>
          </w:p>
        </w:tc>
        <w:tc>
          <w:tcPr>
            <w:tcW w:w="2110" w:type="dxa"/>
            <w:tcBorders>
              <w:top w:val="nil"/>
              <w:left w:val="nil"/>
              <w:bottom w:val="nil"/>
              <w:right w:val="nil"/>
            </w:tcBorders>
            <w:shd w:val="clear" w:color="auto" w:fill="auto"/>
            <w:noWrap/>
            <w:vAlign w:val="bottom"/>
            <w:hideMark/>
          </w:tcPr>
          <w:p w14:paraId="7656E80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0600</w:t>
            </w:r>
          </w:p>
        </w:tc>
      </w:tr>
      <w:tr w:rsidR="0013029A" w:rsidRPr="0013029A" w14:paraId="274D865A" w14:textId="77777777" w:rsidTr="00C92BFF">
        <w:trPr>
          <w:trHeight w:val="255"/>
        </w:trPr>
        <w:tc>
          <w:tcPr>
            <w:tcW w:w="7160" w:type="dxa"/>
            <w:tcBorders>
              <w:top w:val="nil"/>
              <w:left w:val="nil"/>
              <w:bottom w:val="nil"/>
              <w:right w:val="nil"/>
            </w:tcBorders>
            <w:shd w:val="clear" w:color="auto" w:fill="auto"/>
            <w:vAlign w:val="bottom"/>
            <w:hideMark/>
          </w:tcPr>
          <w:p w14:paraId="59639EE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Human resources workers</w:t>
            </w:r>
          </w:p>
        </w:tc>
        <w:tc>
          <w:tcPr>
            <w:tcW w:w="2110" w:type="dxa"/>
            <w:tcBorders>
              <w:top w:val="nil"/>
              <w:left w:val="nil"/>
              <w:bottom w:val="nil"/>
              <w:right w:val="nil"/>
            </w:tcBorders>
            <w:shd w:val="clear" w:color="auto" w:fill="auto"/>
            <w:hideMark/>
          </w:tcPr>
          <w:p w14:paraId="5DD3F43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0630</w:t>
            </w:r>
          </w:p>
        </w:tc>
      </w:tr>
      <w:tr w:rsidR="0013029A" w:rsidRPr="0013029A" w14:paraId="0641CAC8" w14:textId="77777777" w:rsidTr="00C92BFF">
        <w:trPr>
          <w:trHeight w:val="255"/>
        </w:trPr>
        <w:tc>
          <w:tcPr>
            <w:tcW w:w="7160" w:type="dxa"/>
            <w:tcBorders>
              <w:top w:val="nil"/>
              <w:left w:val="nil"/>
              <w:bottom w:val="nil"/>
              <w:right w:val="nil"/>
            </w:tcBorders>
            <w:shd w:val="clear" w:color="auto" w:fill="auto"/>
            <w:vAlign w:val="bottom"/>
            <w:hideMark/>
          </w:tcPr>
          <w:p w14:paraId="6427FB6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Compensation, benefits, and job analysis specialists</w:t>
            </w:r>
          </w:p>
        </w:tc>
        <w:tc>
          <w:tcPr>
            <w:tcW w:w="2110" w:type="dxa"/>
            <w:tcBorders>
              <w:top w:val="nil"/>
              <w:left w:val="nil"/>
              <w:bottom w:val="nil"/>
              <w:right w:val="nil"/>
            </w:tcBorders>
            <w:shd w:val="clear" w:color="auto" w:fill="auto"/>
            <w:hideMark/>
          </w:tcPr>
          <w:p w14:paraId="6CE41D3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0640</w:t>
            </w:r>
          </w:p>
        </w:tc>
      </w:tr>
      <w:tr w:rsidR="0013029A" w:rsidRPr="0013029A" w14:paraId="45654B24" w14:textId="77777777" w:rsidTr="00C92BFF">
        <w:trPr>
          <w:trHeight w:val="255"/>
        </w:trPr>
        <w:tc>
          <w:tcPr>
            <w:tcW w:w="7160" w:type="dxa"/>
            <w:tcBorders>
              <w:top w:val="nil"/>
              <w:left w:val="nil"/>
              <w:bottom w:val="nil"/>
              <w:right w:val="nil"/>
            </w:tcBorders>
            <w:shd w:val="clear" w:color="auto" w:fill="auto"/>
            <w:vAlign w:val="bottom"/>
            <w:hideMark/>
          </w:tcPr>
          <w:p w14:paraId="250D219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Training and development specialists</w:t>
            </w:r>
          </w:p>
        </w:tc>
        <w:tc>
          <w:tcPr>
            <w:tcW w:w="2110" w:type="dxa"/>
            <w:tcBorders>
              <w:top w:val="nil"/>
              <w:left w:val="nil"/>
              <w:bottom w:val="nil"/>
              <w:right w:val="nil"/>
            </w:tcBorders>
            <w:shd w:val="clear" w:color="auto" w:fill="auto"/>
            <w:hideMark/>
          </w:tcPr>
          <w:p w14:paraId="03CF5E6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0650</w:t>
            </w:r>
          </w:p>
        </w:tc>
      </w:tr>
      <w:tr w:rsidR="0013029A" w:rsidRPr="0013029A" w14:paraId="05CAF629" w14:textId="77777777" w:rsidTr="00C92BFF">
        <w:trPr>
          <w:trHeight w:val="255"/>
        </w:trPr>
        <w:tc>
          <w:tcPr>
            <w:tcW w:w="7160" w:type="dxa"/>
            <w:tcBorders>
              <w:top w:val="nil"/>
              <w:left w:val="nil"/>
              <w:bottom w:val="nil"/>
              <w:right w:val="nil"/>
            </w:tcBorders>
            <w:shd w:val="clear" w:color="auto" w:fill="auto"/>
            <w:vAlign w:val="bottom"/>
            <w:hideMark/>
          </w:tcPr>
          <w:p w14:paraId="5A0086F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Logisticians</w:t>
            </w:r>
          </w:p>
        </w:tc>
        <w:tc>
          <w:tcPr>
            <w:tcW w:w="2110" w:type="dxa"/>
            <w:tcBorders>
              <w:top w:val="nil"/>
              <w:left w:val="nil"/>
              <w:bottom w:val="nil"/>
              <w:right w:val="nil"/>
            </w:tcBorders>
            <w:shd w:val="clear" w:color="auto" w:fill="auto"/>
            <w:vAlign w:val="bottom"/>
            <w:hideMark/>
          </w:tcPr>
          <w:p w14:paraId="6147426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0700</w:t>
            </w:r>
          </w:p>
        </w:tc>
      </w:tr>
      <w:tr w:rsidR="0013029A" w:rsidRPr="0013029A" w14:paraId="0558BB3F" w14:textId="77777777" w:rsidTr="00C92BFF">
        <w:trPr>
          <w:trHeight w:val="255"/>
        </w:trPr>
        <w:tc>
          <w:tcPr>
            <w:tcW w:w="7160" w:type="dxa"/>
            <w:tcBorders>
              <w:top w:val="nil"/>
              <w:left w:val="nil"/>
              <w:bottom w:val="nil"/>
              <w:right w:val="nil"/>
            </w:tcBorders>
            <w:shd w:val="clear" w:color="auto" w:fill="auto"/>
            <w:vAlign w:val="bottom"/>
            <w:hideMark/>
          </w:tcPr>
          <w:p w14:paraId="565231B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Management analysts</w:t>
            </w:r>
          </w:p>
        </w:tc>
        <w:tc>
          <w:tcPr>
            <w:tcW w:w="2110" w:type="dxa"/>
            <w:tcBorders>
              <w:top w:val="nil"/>
              <w:left w:val="nil"/>
              <w:bottom w:val="nil"/>
              <w:right w:val="nil"/>
            </w:tcBorders>
            <w:shd w:val="clear" w:color="auto" w:fill="auto"/>
            <w:vAlign w:val="bottom"/>
            <w:hideMark/>
          </w:tcPr>
          <w:p w14:paraId="2A4A743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0710</w:t>
            </w:r>
          </w:p>
        </w:tc>
      </w:tr>
      <w:tr w:rsidR="0013029A" w:rsidRPr="0013029A" w14:paraId="3233DAC1" w14:textId="77777777" w:rsidTr="00C92BFF">
        <w:trPr>
          <w:trHeight w:val="255"/>
        </w:trPr>
        <w:tc>
          <w:tcPr>
            <w:tcW w:w="7160" w:type="dxa"/>
            <w:tcBorders>
              <w:top w:val="nil"/>
              <w:left w:val="nil"/>
              <w:bottom w:val="nil"/>
              <w:right w:val="nil"/>
            </w:tcBorders>
            <w:shd w:val="clear" w:color="auto" w:fill="auto"/>
            <w:vAlign w:val="bottom"/>
            <w:hideMark/>
          </w:tcPr>
          <w:p w14:paraId="381416E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Meeting, convention, and event planners</w:t>
            </w:r>
          </w:p>
        </w:tc>
        <w:tc>
          <w:tcPr>
            <w:tcW w:w="2110" w:type="dxa"/>
            <w:tcBorders>
              <w:top w:val="nil"/>
              <w:left w:val="nil"/>
              <w:bottom w:val="nil"/>
              <w:right w:val="nil"/>
            </w:tcBorders>
            <w:shd w:val="clear" w:color="auto" w:fill="auto"/>
            <w:vAlign w:val="bottom"/>
            <w:hideMark/>
          </w:tcPr>
          <w:p w14:paraId="75BEC26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0725</w:t>
            </w:r>
          </w:p>
        </w:tc>
      </w:tr>
      <w:tr w:rsidR="0013029A" w:rsidRPr="0013029A" w14:paraId="172676B5" w14:textId="77777777" w:rsidTr="00C92BFF">
        <w:trPr>
          <w:trHeight w:val="255"/>
        </w:trPr>
        <w:tc>
          <w:tcPr>
            <w:tcW w:w="7160" w:type="dxa"/>
            <w:tcBorders>
              <w:top w:val="nil"/>
              <w:left w:val="nil"/>
              <w:bottom w:val="nil"/>
              <w:right w:val="nil"/>
            </w:tcBorders>
            <w:shd w:val="clear" w:color="auto" w:fill="auto"/>
            <w:vAlign w:val="bottom"/>
            <w:hideMark/>
          </w:tcPr>
          <w:p w14:paraId="0A5BFDF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Fundraisers</w:t>
            </w:r>
          </w:p>
        </w:tc>
        <w:tc>
          <w:tcPr>
            <w:tcW w:w="2110" w:type="dxa"/>
            <w:tcBorders>
              <w:top w:val="nil"/>
              <w:left w:val="nil"/>
              <w:bottom w:val="nil"/>
              <w:right w:val="nil"/>
            </w:tcBorders>
            <w:shd w:val="clear" w:color="auto" w:fill="auto"/>
            <w:vAlign w:val="bottom"/>
            <w:hideMark/>
          </w:tcPr>
          <w:p w14:paraId="062A12F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0726</w:t>
            </w:r>
          </w:p>
        </w:tc>
      </w:tr>
      <w:tr w:rsidR="0013029A" w:rsidRPr="0013029A" w14:paraId="1A649A6A" w14:textId="77777777" w:rsidTr="00C92BFF">
        <w:trPr>
          <w:trHeight w:val="255"/>
        </w:trPr>
        <w:tc>
          <w:tcPr>
            <w:tcW w:w="7160" w:type="dxa"/>
            <w:tcBorders>
              <w:top w:val="nil"/>
              <w:left w:val="nil"/>
              <w:bottom w:val="nil"/>
              <w:right w:val="nil"/>
            </w:tcBorders>
            <w:shd w:val="clear" w:color="auto" w:fill="auto"/>
            <w:vAlign w:val="bottom"/>
            <w:hideMark/>
          </w:tcPr>
          <w:p w14:paraId="39A4C39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Market research analysts and marketing specialists</w:t>
            </w:r>
          </w:p>
        </w:tc>
        <w:tc>
          <w:tcPr>
            <w:tcW w:w="2110" w:type="dxa"/>
            <w:tcBorders>
              <w:top w:val="nil"/>
              <w:left w:val="nil"/>
              <w:bottom w:val="nil"/>
              <w:right w:val="nil"/>
            </w:tcBorders>
            <w:shd w:val="clear" w:color="auto" w:fill="auto"/>
            <w:vAlign w:val="bottom"/>
            <w:hideMark/>
          </w:tcPr>
          <w:p w14:paraId="00F0366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0735</w:t>
            </w:r>
          </w:p>
        </w:tc>
      </w:tr>
      <w:tr w:rsidR="0013029A" w:rsidRPr="0013029A" w14:paraId="69ACA0DA" w14:textId="77777777" w:rsidTr="00C92BFF">
        <w:trPr>
          <w:trHeight w:val="255"/>
        </w:trPr>
        <w:tc>
          <w:tcPr>
            <w:tcW w:w="7160" w:type="dxa"/>
            <w:tcBorders>
              <w:top w:val="nil"/>
              <w:left w:val="nil"/>
              <w:bottom w:val="nil"/>
              <w:right w:val="nil"/>
            </w:tcBorders>
            <w:shd w:val="clear" w:color="auto" w:fill="auto"/>
            <w:vAlign w:val="bottom"/>
            <w:hideMark/>
          </w:tcPr>
          <w:p w14:paraId="20848B6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Business operations specialists, all other</w:t>
            </w:r>
          </w:p>
        </w:tc>
        <w:tc>
          <w:tcPr>
            <w:tcW w:w="2110" w:type="dxa"/>
            <w:tcBorders>
              <w:top w:val="nil"/>
              <w:left w:val="nil"/>
              <w:bottom w:val="nil"/>
              <w:right w:val="nil"/>
            </w:tcBorders>
            <w:shd w:val="clear" w:color="auto" w:fill="auto"/>
            <w:noWrap/>
            <w:vAlign w:val="bottom"/>
            <w:hideMark/>
          </w:tcPr>
          <w:p w14:paraId="17E5E5C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0740</w:t>
            </w:r>
          </w:p>
        </w:tc>
      </w:tr>
      <w:tr w:rsidR="0013029A" w:rsidRPr="0013029A" w14:paraId="3102A234" w14:textId="77777777" w:rsidTr="00C92BFF">
        <w:trPr>
          <w:trHeight w:val="255"/>
        </w:trPr>
        <w:tc>
          <w:tcPr>
            <w:tcW w:w="7160" w:type="dxa"/>
            <w:tcBorders>
              <w:top w:val="nil"/>
              <w:left w:val="nil"/>
              <w:bottom w:val="nil"/>
              <w:right w:val="nil"/>
            </w:tcBorders>
            <w:shd w:val="clear" w:color="auto" w:fill="auto"/>
            <w:vAlign w:val="bottom"/>
            <w:hideMark/>
          </w:tcPr>
          <w:p w14:paraId="1EA3AB1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Accountants and auditors</w:t>
            </w:r>
          </w:p>
        </w:tc>
        <w:tc>
          <w:tcPr>
            <w:tcW w:w="2110" w:type="dxa"/>
            <w:tcBorders>
              <w:top w:val="nil"/>
              <w:left w:val="nil"/>
              <w:bottom w:val="nil"/>
              <w:right w:val="nil"/>
            </w:tcBorders>
            <w:shd w:val="clear" w:color="auto" w:fill="auto"/>
            <w:noWrap/>
            <w:vAlign w:val="bottom"/>
            <w:hideMark/>
          </w:tcPr>
          <w:p w14:paraId="07E6817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0800</w:t>
            </w:r>
          </w:p>
        </w:tc>
      </w:tr>
      <w:tr w:rsidR="0013029A" w:rsidRPr="0013029A" w14:paraId="1E03F89F" w14:textId="77777777" w:rsidTr="00C92BFF">
        <w:trPr>
          <w:trHeight w:val="255"/>
        </w:trPr>
        <w:tc>
          <w:tcPr>
            <w:tcW w:w="7160" w:type="dxa"/>
            <w:tcBorders>
              <w:top w:val="nil"/>
              <w:left w:val="nil"/>
              <w:bottom w:val="nil"/>
              <w:right w:val="nil"/>
            </w:tcBorders>
            <w:shd w:val="clear" w:color="auto" w:fill="auto"/>
            <w:vAlign w:val="bottom"/>
            <w:hideMark/>
          </w:tcPr>
          <w:p w14:paraId="4D15802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Appraisers and assessors of real estate</w:t>
            </w:r>
          </w:p>
        </w:tc>
        <w:tc>
          <w:tcPr>
            <w:tcW w:w="2110" w:type="dxa"/>
            <w:tcBorders>
              <w:top w:val="nil"/>
              <w:left w:val="nil"/>
              <w:bottom w:val="nil"/>
              <w:right w:val="nil"/>
            </w:tcBorders>
            <w:shd w:val="clear" w:color="auto" w:fill="auto"/>
            <w:noWrap/>
            <w:vAlign w:val="bottom"/>
            <w:hideMark/>
          </w:tcPr>
          <w:p w14:paraId="4CE23B2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0810</w:t>
            </w:r>
          </w:p>
        </w:tc>
      </w:tr>
      <w:tr w:rsidR="0013029A" w:rsidRPr="0013029A" w14:paraId="0104935A" w14:textId="77777777" w:rsidTr="00C92BFF">
        <w:trPr>
          <w:trHeight w:val="255"/>
        </w:trPr>
        <w:tc>
          <w:tcPr>
            <w:tcW w:w="7160" w:type="dxa"/>
            <w:tcBorders>
              <w:top w:val="nil"/>
              <w:left w:val="nil"/>
              <w:bottom w:val="nil"/>
              <w:right w:val="nil"/>
            </w:tcBorders>
            <w:shd w:val="clear" w:color="auto" w:fill="auto"/>
            <w:vAlign w:val="bottom"/>
            <w:hideMark/>
          </w:tcPr>
          <w:p w14:paraId="1965C11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Budget analysts</w:t>
            </w:r>
          </w:p>
        </w:tc>
        <w:tc>
          <w:tcPr>
            <w:tcW w:w="2110" w:type="dxa"/>
            <w:tcBorders>
              <w:top w:val="nil"/>
              <w:left w:val="nil"/>
              <w:bottom w:val="nil"/>
              <w:right w:val="nil"/>
            </w:tcBorders>
            <w:shd w:val="clear" w:color="auto" w:fill="auto"/>
            <w:noWrap/>
            <w:vAlign w:val="bottom"/>
            <w:hideMark/>
          </w:tcPr>
          <w:p w14:paraId="6FADFE6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0820</w:t>
            </w:r>
          </w:p>
        </w:tc>
      </w:tr>
      <w:tr w:rsidR="0013029A" w:rsidRPr="0013029A" w14:paraId="7CABC394" w14:textId="77777777" w:rsidTr="00C92BFF">
        <w:trPr>
          <w:trHeight w:val="255"/>
        </w:trPr>
        <w:tc>
          <w:tcPr>
            <w:tcW w:w="7160" w:type="dxa"/>
            <w:tcBorders>
              <w:top w:val="nil"/>
              <w:left w:val="nil"/>
              <w:bottom w:val="nil"/>
              <w:right w:val="nil"/>
            </w:tcBorders>
            <w:shd w:val="clear" w:color="auto" w:fill="auto"/>
            <w:vAlign w:val="bottom"/>
            <w:hideMark/>
          </w:tcPr>
          <w:p w14:paraId="27959B8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Credit analysts</w:t>
            </w:r>
          </w:p>
        </w:tc>
        <w:tc>
          <w:tcPr>
            <w:tcW w:w="2110" w:type="dxa"/>
            <w:tcBorders>
              <w:top w:val="nil"/>
              <w:left w:val="nil"/>
              <w:bottom w:val="nil"/>
              <w:right w:val="nil"/>
            </w:tcBorders>
            <w:shd w:val="clear" w:color="auto" w:fill="auto"/>
            <w:vAlign w:val="bottom"/>
            <w:hideMark/>
          </w:tcPr>
          <w:p w14:paraId="317BFD2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0830</w:t>
            </w:r>
          </w:p>
        </w:tc>
      </w:tr>
      <w:tr w:rsidR="0013029A" w:rsidRPr="0013029A" w14:paraId="6B33E85F" w14:textId="77777777" w:rsidTr="00C92BFF">
        <w:trPr>
          <w:trHeight w:val="255"/>
        </w:trPr>
        <w:tc>
          <w:tcPr>
            <w:tcW w:w="7160" w:type="dxa"/>
            <w:tcBorders>
              <w:top w:val="nil"/>
              <w:left w:val="nil"/>
              <w:bottom w:val="nil"/>
              <w:right w:val="nil"/>
            </w:tcBorders>
            <w:shd w:val="clear" w:color="auto" w:fill="auto"/>
            <w:vAlign w:val="bottom"/>
            <w:hideMark/>
          </w:tcPr>
          <w:p w14:paraId="647AF75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Financial analysts</w:t>
            </w:r>
          </w:p>
        </w:tc>
        <w:tc>
          <w:tcPr>
            <w:tcW w:w="2110" w:type="dxa"/>
            <w:tcBorders>
              <w:top w:val="nil"/>
              <w:left w:val="nil"/>
              <w:bottom w:val="nil"/>
              <w:right w:val="nil"/>
            </w:tcBorders>
            <w:shd w:val="clear" w:color="auto" w:fill="auto"/>
            <w:vAlign w:val="bottom"/>
            <w:hideMark/>
          </w:tcPr>
          <w:p w14:paraId="5C70B74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0840</w:t>
            </w:r>
          </w:p>
        </w:tc>
      </w:tr>
      <w:tr w:rsidR="0013029A" w:rsidRPr="0013029A" w14:paraId="42488AA2" w14:textId="77777777" w:rsidTr="00C92BFF">
        <w:trPr>
          <w:trHeight w:val="255"/>
        </w:trPr>
        <w:tc>
          <w:tcPr>
            <w:tcW w:w="7160" w:type="dxa"/>
            <w:tcBorders>
              <w:top w:val="nil"/>
              <w:left w:val="nil"/>
              <w:bottom w:val="nil"/>
              <w:right w:val="nil"/>
            </w:tcBorders>
            <w:shd w:val="clear" w:color="auto" w:fill="auto"/>
            <w:vAlign w:val="bottom"/>
            <w:hideMark/>
          </w:tcPr>
          <w:p w14:paraId="41666C9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Personal financial advisors</w:t>
            </w:r>
          </w:p>
        </w:tc>
        <w:tc>
          <w:tcPr>
            <w:tcW w:w="2110" w:type="dxa"/>
            <w:tcBorders>
              <w:top w:val="nil"/>
              <w:left w:val="nil"/>
              <w:bottom w:val="nil"/>
              <w:right w:val="nil"/>
            </w:tcBorders>
            <w:shd w:val="clear" w:color="auto" w:fill="auto"/>
            <w:vAlign w:val="bottom"/>
            <w:hideMark/>
          </w:tcPr>
          <w:p w14:paraId="11609BE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0850</w:t>
            </w:r>
          </w:p>
        </w:tc>
      </w:tr>
      <w:tr w:rsidR="0013029A" w:rsidRPr="0013029A" w14:paraId="541DE611" w14:textId="77777777" w:rsidTr="00C92BFF">
        <w:trPr>
          <w:trHeight w:val="255"/>
        </w:trPr>
        <w:tc>
          <w:tcPr>
            <w:tcW w:w="7160" w:type="dxa"/>
            <w:tcBorders>
              <w:top w:val="nil"/>
              <w:left w:val="nil"/>
              <w:bottom w:val="nil"/>
              <w:right w:val="nil"/>
            </w:tcBorders>
            <w:shd w:val="clear" w:color="auto" w:fill="auto"/>
            <w:vAlign w:val="bottom"/>
            <w:hideMark/>
          </w:tcPr>
          <w:p w14:paraId="73FB53C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Insurance underwriters</w:t>
            </w:r>
          </w:p>
        </w:tc>
        <w:tc>
          <w:tcPr>
            <w:tcW w:w="2110" w:type="dxa"/>
            <w:tcBorders>
              <w:top w:val="nil"/>
              <w:left w:val="nil"/>
              <w:bottom w:val="nil"/>
              <w:right w:val="nil"/>
            </w:tcBorders>
            <w:shd w:val="clear" w:color="auto" w:fill="auto"/>
            <w:vAlign w:val="bottom"/>
            <w:hideMark/>
          </w:tcPr>
          <w:p w14:paraId="0BC9B47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0860</w:t>
            </w:r>
          </w:p>
        </w:tc>
      </w:tr>
      <w:tr w:rsidR="0013029A" w:rsidRPr="0013029A" w14:paraId="08ECE5F2" w14:textId="77777777" w:rsidTr="00C92BFF">
        <w:trPr>
          <w:trHeight w:val="255"/>
        </w:trPr>
        <w:tc>
          <w:tcPr>
            <w:tcW w:w="7160" w:type="dxa"/>
            <w:tcBorders>
              <w:top w:val="nil"/>
              <w:left w:val="nil"/>
              <w:bottom w:val="nil"/>
              <w:right w:val="nil"/>
            </w:tcBorders>
            <w:shd w:val="clear" w:color="auto" w:fill="auto"/>
            <w:vAlign w:val="bottom"/>
            <w:hideMark/>
          </w:tcPr>
          <w:p w14:paraId="1A0FFF0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Financial examiners</w:t>
            </w:r>
          </w:p>
        </w:tc>
        <w:tc>
          <w:tcPr>
            <w:tcW w:w="2110" w:type="dxa"/>
            <w:tcBorders>
              <w:top w:val="nil"/>
              <w:left w:val="nil"/>
              <w:bottom w:val="nil"/>
              <w:right w:val="nil"/>
            </w:tcBorders>
            <w:shd w:val="clear" w:color="auto" w:fill="auto"/>
            <w:vAlign w:val="bottom"/>
            <w:hideMark/>
          </w:tcPr>
          <w:p w14:paraId="72B79C1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0900</w:t>
            </w:r>
          </w:p>
        </w:tc>
      </w:tr>
      <w:tr w:rsidR="0013029A" w:rsidRPr="0013029A" w14:paraId="26C437F5" w14:textId="77777777" w:rsidTr="00C92BFF">
        <w:trPr>
          <w:trHeight w:val="255"/>
        </w:trPr>
        <w:tc>
          <w:tcPr>
            <w:tcW w:w="7160" w:type="dxa"/>
            <w:tcBorders>
              <w:top w:val="nil"/>
              <w:left w:val="nil"/>
              <w:bottom w:val="nil"/>
              <w:right w:val="nil"/>
            </w:tcBorders>
            <w:shd w:val="clear" w:color="auto" w:fill="auto"/>
            <w:vAlign w:val="bottom"/>
            <w:hideMark/>
          </w:tcPr>
          <w:p w14:paraId="033E2D7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Credit counselors and loan officers</w:t>
            </w:r>
          </w:p>
        </w:tc>
        <w:tc>
          <w:tcPr>
            <w:tcW w:w="2110" w:type="dxa"/>
            <w:tcBorders>
              <w:top w:val="nil"/>
              <w:left w:val="nil"/>
              <w:bottom w:val="nil"/>
              <w:right w:val="nil"/>
            </w:tcBorders>
            <w:shd w:val="clear" w:color="auto" w:fill="auto"/>
            <w:vAlign w:val="bottom"/>
            <w:hideMark/>
          </w:tcPr>
          <w:p w14:paraId="0363CD3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0910</w:t>
            </w:r>
          </w:p>
        </w:tc>
      </w:tr>
      <w:tr w:rsidR="0013029A" w:rsidRPr="0013029A" w14:paraId="475B1A70" w14:textId="77777777" w:rsidTr="00C92BFF">
        <w:trPr>
          <w:trHeight w:val="255"/>
        </w:trPr>
        <w:tc>
          <w:tcPr>
            <w:tcW w:w="7160" w:type="dxa"/>
            <w:tcBorders>
              <w:top w:val="nil"/>
              <w:left w:val="nil"/>
              <w:bottom w:val="nil"/>
              <w:right w:val="nil"/>
            </w:tcBorders>
            <w:shd w:val="clear" w:color="auto" w:fill="auto"/>
            <w:vAlign w:val="bottom"/>
            <w:hideMark/>
          </w:tcPr>
          <w:p w14:paraId="50A38A5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Tax examiners and collectors, and revenue agents</w:t>
            </w:r>
          </w:p>
        </w:tc>
        <w:tc>
          <w:tcPr>
            <w:tcW w:w="2110" w:type="dxa"/>
            <w:tcBorders>
              <w:top w:val="nil"/>
              <w:left w:val="nil"/>
              <w:bottom w:val="nil"/>
              <w:right w:val="nil"/>
            </w:tcBorders>
            <w:shd w:val="clear" w:color="auto" w:fill="auto"/>
            <w:vAlign w:val="bottom"/>
            <w:hideMark/>
          </w:tcPr>
          <w:p w14:paraId="2CFED5C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0930</w:t>
            </w:r>
          </w:p>
        </w:tc>
      </w:tr>
      <w:tr w:rsidR="0013029A" w:rsidRPr="0013029A" w14:paraId="55B74C81" w14:textId="77777777" w:rsidTr="00C92BFF">
        <w:trPr>
          <w:trHeight w:val="255"/>
        </w:trPr>
        <w:tc>
          <w:tcPr>
            <w:tcW w:w="7160" w:type="dxa"/>
            <w:tcBorders>
              <w:top w:val="nil"/>
              <w:left w:val="nil"/>
              <w:bottom w:val="nil"/>
              <w:right w:val="nil"/>
            </w:tcBorders>
            <w:shd w:val="clear" w:color="auto" w:fill="auto"/>
            <w:vAlign w:val="bottom"/>
            <w:hideMark/>
          </w:tcPr>
          <w:p w14:paraId="0D1225E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Tax preparers</w:t>
            </w:r>
          </w:p>
        </w:tc>
        <w:tc>
          <w:tcPr>
            <w:tcW w:w="2110" w:type="dxa"/>
            <w:tcBorders>
              <w:top w:val="nil"/>
              <w:left w:val="nil"/>
              <w:bottom w:val="nil"/>
              <w:right w:val="nil"/>
            </w:tcBorders>
            <w:shd w:val="clear" w:color="auto" w:fill="auto"/>
            <w:vAlign w:val="bottom"/>
            <w:hideMark/>
          </w:tcPr>
          <w:p w14:paraId="0C4532B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0940</w:t>
            </w:r>
          </w:p>
        </w:tc>
      </w:tr>
      <w:tr w:rsidR="0013029A" w:rsidRPr="0013029A" w14:paraId="159ABC5B" w14:textId="77777777" w:rsidTr="00C92BFF">
        <w:trPr>
          <w:trHeight w:val="255"/>
        </w:trPr>
        <w:tc>
          <w:tcPr>
            <w:tcW w:w="7160" w:type="dxa"/>
            <w:tcBorders>
              <w:top w:val="nil"/>
              <w:left w:val="nil"/>
              <w:bottom w:val="nil"/>
              <w:right w:val="nil"/>
            </w:tcBorders>
            <w:shd w:val="clear" w:color="auto" w:fill="auto"/>
            <w:vAlign w:val="bottom"/>
            <w:hideMark/>
          </w:tcPr>
          <w:p w14:paraId="73FEC94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Financial specialists, all other</w:t>
            </w:r>
          </w:p>
        </w:tc>
        <w:tc>
          <w:tcPr>
            <w:tcW w:w="2110" w:type="dxa"/>
            <w:tcBorders>
              <w:top w:val="nil"/>
              <w:left w:val="nil"/>
              <w:bottom w:val="nil"/>
              <w:right w:val="nil"/>
            </w:tcBorders>
            <w:shd w:val="clear" w:color="auto" w:fill="auto"/>
            <w:vAlign w:val="bottom"/>
            <w:hideMark/>
          </w:tcPr>
          <w:p w14:paraId="107C8F8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0950</w:t>
            </w:r>
          </w:p>
        </w:tc>
      </w:tr>
      <w:tr w:rsidR="0013029A" w:rsidRPr="0013029A" w14:paraId="7B2726B3" w14:textId="77777777" w:rsidTr="00C92BFF">
        <w:trPr>
          <w:trHeight w:val="255"/>
        </w:trPr>
        <w:tc>
          <w:tcPr>
            <w:tcW w:w="7160" w:type="dxa"/>
            <w:tcBorders>
              <w:top w:val="nil"/>
              <w:left w:val="nil"/>
              <w:bottom w:val="nil"/>
              <w:right w:val="nil"/>
            </w:tcBorders>
            <w:shd w:val="clear" w:color="auto" w:fill="auto"/>
            <w:vAlign w:val="bottom"/>
            <w:hideMark/>
          </w:tcPr>
          <w:p w14:paraId="6C38BD22"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vAlign w:val="bottom"/>
            <w:hideMark/>
          </w:tcPr>
          <w:p w14:paraId="57BCA588" w14:textId="77777777" w:rsidR="0013029A" w:rsidRPr="0013029A" w:rsidRDefault="0013029A" w:rsidP="0013029A">
            <w:pPr>
              <w:rPr>
                <w:sz w:val="20"/>
                <w:szCs w:val="20"/>
              </w:rPr>
            </w:pPr>
          </w:p>
        </w:tc>
      </w:tr>
      <w:tr w:rsidR="0013029A" w:rsidRPr="0013029A" w14:paraId="506021D3" w14:textId="77777777" w:rsidTr="00C92BFF">
        <w:trPr>
          <w:trHeight w:val="255"/>
        </w:trPr>
        <w:tc>
          <w:tcPr>
            <w:tcW w:w="7160" w:type="dxa"/>
            <w:tcBorders>
              <w:top w:val="nil"/>
              <w:left w:val="nil"/>
              <w:bottom w:val="nil"/>
              <w:right w:val="nil"/>
            </w:tcBorders>
            <w:shd w:val="clear" w:color="auto" w:fill="auto"/>
            <w:noWrap/>
            <w:vAlign w:val="bottom"/>
            <w:hideMark/>
          </w:tcPr>
          <w:p w14:paraId="28048821" w14:textId="77777777" w:rsidR="0013029A" w:rsidRPr="0013029A" w:rsidRDefault="0013029A" w:rsidP="0013029A">
            <w:pPr>
              <w:rPr>
                <w:rFonts w:ascii="Arial" w:hAnsi="Arial" w:cs="Arial"/>
                <w:b/>
                <w:bCs/>
                <w:sz w:val="22"/>
                <w:szCs w:val="22"/>
              </w:rPr>
            </w:pPr>
            <w:r w:rsidRPr="0013029A">
              <w:rPr>
                <w:rFonts w:ascii="Arial" w:hAnsi="Arial" w:cs="Arial"/>
                <w:b/>
                <w:bCs/>
                <w:sz w:val="22"/>
                <w:szCs w:val="22"/>
              </w:rPr>
              <w:t xml:space="preserve">  </w:t>
            </w:r>
            <w:r w:rsidRPr="0013029A">
              <w:rPr>
                <w:rFonts w:ascii="Arial" w:hAnsi="Arial" w:cs="Arial"/>
                <w:b/>
                <w:bCs/>
                <w:sz w:val="20"/>
                <w:szCs w:val="20"/>
              </w:rPr>
              <w:t>Professional and related occupations</w:t>
            </w:r>
          </w:p>
        </w:tc>
        <w:tc>
          <w:tcPr>
            <w:tcW w:w="2110" w:type="dxa"/>
            <w:tcBorders>
              <w:top w:val="nil"/>
              <w:left w:val="nil"/>
              <w:bottom w:val="nil"/>
              <w:right w:val="nil"/>
            </w:tcBorders>
            <w:shd w:val="clear" w:color="auto" w:fill="auto"/>
            <w:vAlign w:val="bottom"/>
            <w:hideMark/>
          </w:tcPr>
          <w:p w14:paraId="50E7316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1000–3540</w:t>
            </w:r>
          </w:p>
        </w:tc>
      </w:tr>
      <w:tr w:rsidR="0013029A" w:rsidRPr="0013029A" w14:paraId="2354FEF8" w14:textId="77777777" w:rsidTr="00C92BFF">
        <w:trPr>
          <w:trHeight w:val="255"/>
        </w:trPr>
        <w:tc>
          <w:tcPr>
            <w:tcW w:w="7160" w:type="dxa"/>
            <w:tcBorders>
              <w:top w:val="nil"/>
              <w:left w:val="nil"/>
              <w:bottom w:val="nil"/>
              <w:right w:val="nil"/>
            </w:tcBorders>
            <w:shd w:val="clear" w:color="auto" w:fill="auto"/>
            <w:vAlign w:val="bottom"/>
            <w:hideMark/>
          </w:tcPr>
          <w:p w14:paraId="12FE85D4"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vAlign w:val="bottom"/>
            <w:hideMark/>
          </w:tcPr>
          <w:p w14:paraId="4960D841" w14:textId="77777777" w:rsidR="0013029A" w:rsidRPr="0013029A" w:rsidRDefault="0013029A" w:rsidP="0013029A">
            <w:pPr>
              <w:rPr>
                <w:sz w:val="20"/>
                <w:szCs w:val="20"/>
              </w:rPr>
            </w:pPr>
          </w:p>
        </w:tc>
      </w:tr>
      <w:tr w:rsidR="0013029A" w:rsidRPr="0013029A" w14:paraId="51F03C42" w14:textId="77777777" w:rsidTr="00C92BFF">
        <w:trPr>
          <w:trHeight w:val="255"/>
        </w:trPr>
        <w:tc>
          <w:tcPr>
            <w:tcW w:w="7160" w:type="dxa"/>
            <w:tcBorders>
              <w:top w:val="nil"/>
              <w:left w:val="nil"/>
              <w:bottom w:val="nil"/>
              <w:right w:val="nil"/>
            </w:tcBorders>
            <w:shd w:val="clear" w:color="auto" w:fill="auto"/>
            <w:vAlign w:val="bottom"/>
            <w:hideMark/>
          </w:tcPr>
          <w:p w14:paraId="0EC64344"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Computer and mathematical occupations</w:t>
            </w:r>
          </w:p>
        </w:tc>
        <w:tc>
          <w:tcPr>
            <w:tcW w:w="2110" w:type="dxa"/>
            <w:tcBorders>
              <w:top w:val="nil"/>
              <w:left w:val="nil"/>
              <w:bottom w:val="nil"/>
              <w:right w:val="nil"/>
            </w:tcBorders>
            <w:shd w:val="clear" w:color="auto" w:fill="auto"/>
            <w:vAlign w:val="bottom"/>
            <w:hideMark/>
          </w:tcPr>
          <w:p w14:paraId="670F530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1000–1240</w:t>
            </w:r>
          </w:p>
        </w:tc>
      </w:tr>
      <w:tr w:rsidR="0013029A" w:rsidRPr="0013029A" w14:paraId="6D1EA897" w14:textId="77777777" w:rsidTr="00C92BFF">
        <w:trPr>
          <w:trHeight w:val="255"/>
        </w:trPr>
        <w:tc>
          <w:tcPr>
            <w:tcW w:w="7160" w:type="dxa"/>
            <w:tcBorders>
              <w:top w:val="nil"/>
              <w:left w:val="nil"/>
              <w:bottom w:val="nil"/>
              <w:right w:val="nil"/>
            </w:tcBorders>
            <w:shd w:val="clear" w:color="auto" w:fill="auto"/>
            <w:vAlign w:val="bottom"/>
            <w:hideMark/>
          </w:tcPr>
          <w:p w14:paraId="0844833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and information research scientists</w:t>
            </w:r>
          </w:p>
        </w:tc>
        <w:tc>
          <w:tcPr>
            <w:tcW w:w="2110" w:type="dxa"/>
            <w:tcBorders>
              <w:top w:val="nil"/>
              <w:left w:val="nil"/>
              <w:bottom w:val="nil"/>
              <w:right w:val="nil"/>
            </w:tcBorders>
            <w:shd w:val="clear" w:color="auto" w:fill="auto"/>
            <w:vAlign w:val="bottom"/>
            <w:hideMark/>
          </w:tcPr>
          <w:p w14:paraId="476AF3F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1005</w:t>
            </w:r>
          </w:p>
        </w:tc>
      </w:tr>
      <w:tr w:rsidR="0013029A" w:rsidRPr="0013029A" w14:paraId="33EC07BA" w14:textId="77777777" w:rsidTr="00C92BFF">
        <w:trPr>
          <w:trHeight w:val="255"/>
        </w:trPr>
        <w:tc>
          <w:tcPr>
            <w:tcW w:w="7160" w:type="dxa"/>
            <w:tcBorders>
              <w:top w:val="nil"/>
              <w:left w:val="nil"/>
              <w:bottom w:val="nil"/>
              <w:right w:val="nil"/>
            </w:tcBorders>
            <w:shd w:val="clear" w:color="auto" w:fill="auto"/>
            <w:vAlign w:val="bottom"/>
            <w:hideMark/>
          </w:tcPr>
          <w:p w14:paraId="4C36A2D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systems analysts</w:t>
            </w:r>
          </w:p>
        </w:tc>
        <w:tc>
          <w:tcPr>
            <w:tcW w:w="2110" w:type="dxa"/>
            <w:tcBorders>
              <w:top w:val="nil"/>
              <w:left w:val="nil"/>
              <w:bottom w:val="nil"/>
              <w:right w:val="nil"/>
            </w:tcBorders>
            <w:shd w:val="clear" w:color="auto" w:fill="auto"/>
            <w:noWrap/>
            <w:vAlign w:val="bottom"/>
            <w:hideMark/>
          </w:tcPr>
          <w:p w14:paraId="6711E0D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1006</w:t>
            </w:r>
          </w:p>
        </w:tc>
      </w:tr>
      <w:tr w:rsidR="0013029A" w:rsidRPr="0013029A" w14:paraId="4E27CAA8" w14:textId="77777777" w:rsidTr="00C92BFF">
        <w:trPr>
          <w:trHeight w:val="255"/>
        </w:trPr>
        <w:tc>
          <w:tcPr>
            <w:tcW w:w="7160" w:type="dxa"/>
            <w:tcBorders>
              <w:top w:val="nil"/>
              <w:left w:val="nil"/>
              <w:bottom w:val="nil"/>
              <w:right w:val="nil"/>
            </w:tcBorders>
            <w:shd w:val="clear" w:color="auto" w:fill="auto"/>
            <w:vAlign w:val="bottom"/>
            <w:hideMark/>
          </w:tcPr>
          <w:p w14:paraId="00F1401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Information security analysts</w:t>
            </w:r>
          </w:p>
        </w:tc>
        <w:tc>
          <w:tcPr>
            <w:tcW w:w="2110" w:type="dxa"/>
            <w:tcBorders>
              <w:top w:val="nil"/>
              <w:left w:val="nil"/>
              <w:bottom w:val="nil"/>
              <w:right w:val="nil"/>
            </w:tcBorders>
            <w:shd w:val="clear" w:color="auto" w:fill="auto"/>
            <w:noWrap/>
            <w:vAlign w:val="bottom"/>
            <w:hideMark/>
          </w:tcPr>
          <w:p w14:paraId="4233895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1007</w:t>
            </w:r>
          </w:p>
        </w:tc>
      </w:tr>
      <w:tr w:rsidR="0013029A" w:rsidRPr="0013029A" w14:paraId="143D86EA" w14:textId="77777777" w:rsidTr="00C92BFF">
        <w:trPr>
          <w:trHeight w:val="255"/>
        </w:trPr>
        <w:tc>
          <w:tcPr>
            <w:tcW w:w="7160" w:type="dxa"/>
            <w:tcBorders>
              <w:top w:val="nil"/>
              <w:left w:val="nil"/>
              <w:bottom w:val="nil"/>
              <w:right w:val="nil"/>
            </w:tcBorders>
            <w:shd w:val="clear" w:color="auto" w:fill="auto"/>
            <w:vAlign w:val="bottom"/>
            <w:hideMark/>
          </w:tcPr>
          <w:p w14:paraId="6796795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programmers</w:t>
            </w:r>
          </w:p>
        </w:tc>
        <w:tc>
          <w:tcPr>
            <w:tcW w:w="2110" w:type="dxa"/>
            <w:tcBorders>
              <w:top w:val="nil"/>
              <w:left w:val="nil"/>
              <w:bottom w:val="nil"/>
              <w:right w:val="nil"/>
            </w:tcBorders>
            <w:shd w:val="clear" w:color="auto" w:fill="auto"/>
            <w:noWrap/>
            <w:vAlign w:val="bottom"/>
            <w:hideMark/>
          </w:tcPr>
          <w:p w14:paraId="12BA683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1010</w:t>
            </w:r>
          </w:p>
        </w:tc>
      </w:tr>
      <w:tr w:rsidR="0013029A" w:rsidRPr="0013029A" w14:paraId="57124EDF" w14:textId="77777777" w:rsidTr="00C92BFF">
        <w:trPr>
          <w:trHeight w:val="300"/>
        </w:trPr>
        <w:tc>
          <w:tcPr>
            <w:tcW w:w="7160" w:type="dxa"/>
            <w:tcBorders>
              <w:top w:val="nil"/>
              <w:left w:val="nil"/>
              <w:bottom w:val="nil"/>
              <w:right w:val="nil"/>
            </w:tcBorders>
            <w:shd w:val="clear" w:color="auto" w:fill="auto"/>
            <w:vAlign w:val="bottom"/>
            <w:hideMark/>
          </w:tcPr>
          <w:p w14:paraId="176D6C9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Software developers, applications and systems software</w:t>
            </w:r>
          </w:p>
        </w:tc>
        <w:tc>
          <w:tcPr>
            <w:tcW w:w="2110" w:type="dxa"/>
            <w:tcBorders>
              <w:top w:val="nil"/>
              <w:left w:val="nil"/>
              <w:bottom w:val="nil"/>
              <w:right w:val="nil"/>
            </w:tcBorders>
            <w:shd w:val="clear" w:color="auto" w:fill="auto"/>
            <w:noWrap/>
            <w:vAlign w:val="bottom"/>
            <w:hideMark/>
          </w:tcPr>
          <w:p w14:paraId="5BEABAE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1020</w:t>
            </w:r>
          </w:p>
        </w:tc>
      </w:tr>
      <w:tr w:rsidR="0013029A" w:rsidRPr="0013029A" w14:paraId="627B5C31" w14:textId="77777777" w:rsidTr="00C92BFF">
        <w:trPr>
          <w:trHeight w:val="300"/>
        </w:trPr>
        <w:tc>
          <w:tcPr>
            <w:tcW w:w="7160" w:type="dxa"/>
            <w:tcBorders>
              <w:top w:val="nil"/>
              <w:left w:val="nil"/>
              <w:bottom w:val="nil"/>
              <w:right w:val="nil"/>
            </w:tcBorders>
            <w:shd w:val="clear" w:color="auto" w:fill="auto"/>
            <w:vAlign w:val="bottom"/>
            <w:hideMark/>
          </w:tcPr>
          <w:p w14:paraId="7468980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Web developers</w:t>
            </w:r>
          </w:p>
        </w:tc>
        <w:tc>
          <w:tcPr>
            <w:tcW w:w="2110" w:type="dxa"/>
            <w:tcBorders>
              <w:top w:val="nil"/>
              <w:left w:val="nil"/>
              <w:bottom w:val="nil"/>
              <w:right w:val="nil"/>
            </w:tcBorders>
            <w:shd w:val="clear" w:color="auto" w:fill="auto"/>
            <w:noWrap/>
            <w:vAlign w:val="bottom"/>
            <w:hideMark/>
          </w:tcPr>
          <w:p w14:paraId="6B9C33C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1030</w:t>
            </w:r>
          </w:p>
        </w:tc>
      </w:tr>
      <w:tr w:rsidR="0013029A" w:rsidRPr="0013029A" w14:paraId="3D2FE445" w14:textId="77777777" w:rsidTr="00C92BFF">
        <w:trPr>
          <w:trHeight w:val="255"/>
        </w:trPr>
        <w:tc>
          <w:tcPr>
            <w:tcW w:w="7160" w:type="dxa"/>
            <w:tcBorders>
              <w:top w:val="nil"/>
              <w:left w:val="nil"/>
              <w:bottom w:val="nil"/>
              <w:right w:val="nil"/>
            </w:tcBorders>
            <w:shd w:val="clear" w:color="auto" w:fill="auto"/>
            <w:vAlign w:val="bottom"/>
            <w:hideMark/>
          </w:tcPr>
          <w:p w14:paraId="318CAA3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support specialists</w:t>
            </w:r>
          </w:p>
        </w:tc>
        <w:tc>
          <w:tcPr>
            <w:tcW w:w="2110" w:type="dxa"/>
            <w:tcBorders>
              <w:top w:val="nil"/>
              <w:left w:val="nil"/>
              <w:bottom w:val="nil"/>
              <w:right w:val="nil"/>
            </w:tcBorders>
            <w:shd w:val="clear" w:color="auto" w:fill="auto"/>
            <w:noWrap/>
            <w:vAlign w:val="bottom"/>
            <w:hideMark/>
          </w:tcPr>
          <w:p w14:paraId="7C6B588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1050</w:t>
            </w:r>
          </w:p>
        </w:tc>
      </w:tr>
      <w:tr w:rsidR="0013029A" w:rsidRPr="0013029A" w14:paraId="3B28A802" w14:textId="77777777" w:rsidTr="00C92BFF">
        <w:trPr>
          <w:trHeight w:val="255"/>
        </w:trPr>
        <w:tc>
          <w:tcPr>
            <w:tcW w:w="7160" w:type="dxa"/>
            <w:tcBorders>
              <w:top w:val="nil"/>
              <w:left w:val="nil"/>
              <w:bottom w:val="nil"/>
              <w:right w:val="nil"/>
            </w:tcBorders>
            <w:shd w:val="clear" w:color="auto" w:fill="auto"/>
            <w:vAlign w:val="bottom"/>
            <w:hideMark/>
          </w:tcPr>
          <w:p w14:paraId="715511F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Database administrators</w:t>
            </w:r>
          </w:p>
        </w:tc>
        <w:tc>
          <w:tcPr>
            <w:tcW w:w="2110" w:type="dxa"/>
            <w:tcBorders>
              <w:top w:val="nil"/>
              <w:left w:val="nil"/>
              <w:bottom w:val="nil"/>
              <w:right w:val="nil"/>
            </w:tcBorders>
            <w:shd w:val="clear" w:color="auto" w:fill="auto"/>
            <w:noWrap/>
            <w:vAlign w:val="bottom"/>
            <w:hideMark/>
          </w:tcPr>
          <w:p w14:paraId="679E337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1060</w:t>
            </w:r>
          </w:p>
        </w:tc>
      </w:tr>
      <w:tr w:rsidR="0013029A" w:rsidRPr="0013029A" w14:paraId="2BDD5982" w14:textId="77777777" w:rsidTr="00C92BFF">
        <w:trPr>
          <w:trHeight w:val="255"/>
        </w:trPr>
        <w:tc>
          <w:tcPr>
            <w:tcW w:w="7160" w:type="dxa"/>
            <w:tcBorders>
              <w:top w:val="nil"/>
              <w:left w:val="nil"/>
              <w:bottom w:val="nil"/>
              <w:right w:val="nil"/>
            </w:tcBorders>
            <w:shd w:val="clear" w:color="auto" w:fill="auto"/>
            <w:vAlign w:val="bottom"/>
            <w:hideMark/>
          </w:tcPr>
          <w:p w14:paraId="21C2176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Network and computer systems administrators</w:t>
            </w:r>
          </w:p>
        </w:tc>
        <w:tc>
          <w:tcPr>
            <w:tcW w:w="2110" w:type="dxa"/>
            <w:tcBorders>
              <w:top w:val="nil"/>
              <w:left w:val="nil"/>
              <w:bottom w:val="nil"/>
              <w:right w:val="nil"/>
            </w:tcBorders>
            <w:shd w:val="clear" w:color="auto" w:fill="auto"/>
            <w:noWrap/>
            <w:vAlign w:val="bottom"/>
            <w:hideMark/>
          </w:tcPr>
          <w:p w14:paraId="2E090A5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1105</w:t>
            </w:r>
          </w:p>
        </w:tc>
      </w:tr>
      <w:tr w:rsidR="0013029A" w:rsidRPr="0013029A" w14:paraId="4C72CB27" w14:textId="77777777" w:rsidTr="00C92BFF">
        <w:trPr>
          <w:trHeight w:val="255"/>
        </w:trPr>
        <w:tc>
          <w:tcPr>
            <w:tcW w:w="7160" w:type="dxa"/>
            <w:tcBorders>
              <w:top w:val="nil"/>
              <w:left w:val="nil"/>
              <w:bottom w:val="nil"/>
              <w:right w:val="nil"/>
            </w:tcBorders>
            <w:shd w:val="clear" w:color="auto" w:fill="auto"/>
            <w:vAlign w:val="bottom"/>
            <w:hideMark/>
          </w:tcPr>
          <w:p w14:paraId="65BF9DC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 xml:space="preserve">Computer network architects </w:t>
            </w:r>
          </w:p>
        </w:tc>
        <w:tc>
          <w:tcPr>
            <w:tcW w:w="2110" w:type="dxa"/>
            <w:tcBorders>
              <w:top w:val="nil"/>
              <w:left w:val="nil"/>
              <w:bottom w:val="nil"/>
              <w:right w:val="nil"/>
            </w:tcBorders>
            <w:shd w:val="clear" w:color="auto" w:fill="auto"/>
            <w:noWrap/>
            <w:vAlign w:val="bottom"/>
            <w:hideMark/>
          </w:tcPr>
          <w:p w14:paraId="0314B51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1106</w:t>
            </w:r>
          </w:p>
        </w:tc>
      </w:tr>
      <w:tr w:rsidR="0013029A" w:rsidRPr="0013029A" w14:paraId="5B2E7E88" w14:textId="77777777" w:rsidTr="00C92BFF">
        <w:trPr>
          <w:trHeight w:val="255"/>
        </w:trPr>
        <w:tc>
          <w:tcPr>
            <w:tcW w:w="7160" w:type="dxa"/>
            <w:tcBorders>
              <w:top w:val="nil"/>
              <w:left w:val="nil"/>
              <w:bottom w:val="nil"/>
              <w:right w:val="nil"/>
            </w:tcBorders>
            <w:shd w:val="clear" w:color="auto" w:fill="auto"/>
            <w:vAlign w:val="bottom"/>
            <w:hideMark/>
          </w:tcPr>
          <w:p w14:paraId="6AE874A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occupations, all other</w:t>
            </w:r>
          </w:p>
        </w:tc>
        <w:tc>
          <w:tcPr>
            <w:tcW w:w="2110" w:type="dxa"/>
            <w:tcBorders>
              <w:top w:val="nil"/>
              <w:left w:val="nil"/>
              <w:bottom w:val="nil"/>
              <w:right w:val="nil"/>
            </w:tcBorders>
            <w:shd w:val="clear" w:color="auto" w:fill="auto"/>
            <w:noWrap/>
            <w:vAlign w:val="bottom"/>
            <w:hideMark/>
          </w:tcPr>
          <w:p w14:paraId="72D11C1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1107</w:t>
            </w:r>
          </w:p>
        </w:tc>
      </w:tr>
      <w:tr w:rsidR="0013029A" w:rsidRPr="0013029A" w14:paraId="1E3A2ADA" w14:textId="77777777" w:rsidTr="00C92BFF">
        <w:trPr>
          <w:trHeight w:val="255"/>
        </w:trPr>
        <w:tc>
          <w:tcPr>
            <w:tcW w:w="7160" w:type="dxa"/>
            <w:tcBorders>
              <w:top w:val="nil"/>
              <w:left w:val="nil"/>
              <w:bottom w:val="nil"/>
              <w:right w:val="nil"/>
            </w:tcBorders>
            <w:shd w:val="clear" w:color="auto" w:fill="auto"/>
            <w:vAlign w:val="bottom"/>
            <w:hideMark/>
          </w:tcPr>
          <w:p w14:paraId="21B916D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Actuaries</w:t>
            </w:r>
          </w:p>
        </w:tc>
        <w:tc>
          <w:tcPr>
            <w:tcW w:w="2110" w:type="dxa"/>
            <w:tcBorders>
              <w:top w:val="nil"/>
              <w:left w:val="nil"/>
              <w:bottom w:val="nil"/>
              <w:right w:val="nil"/>
            </w:tcBorders>
            <w:shd w:val="clear" w:color="auto" w:fill="auto"/>
            <w:noWrap/>
            <w:vAlign w:val="bottom"/>
            <w:hideMark/>
          </w:tcPr>
          <w:p w14:paraId="54AD7A5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1200</w:t>
            </w:r>
          </w:p>
        </w:tc>
      </w:tr>
      <w:tr w:rsidR="0013029A" w:rsidRPr="0013029A" w14:paraId="3D69A562" w14:textId="77777777" w:rsidTr="00C92BFF">
        <w:trPr>
          <w:trHeight w:val="255"/>
        </w:trPr>
        <w:tc>
          <w:tcPr>
            <w:tcW w:w="7160" w:type="dxa"/>
            <w:tcBorders>
              <w:top w:val="nil"/>
              <w:left w:val="nil"/>
              <w:bottom w:val="nil"/>
              <w:right w:val="nil"/>
            </w:tcBorders>
            <w:shd w:val="clear" w:color="auto" w:fill="auto"/>
            <w:vAlign w:val="bottom"/>
            <w:hideMark/>
          </w:tcPr>
          <w:p w14:paraId="388AB43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Mathematicians</w:t>
            </w:r>
          </w:p>
        </w:tc>
        <w:tc>
          <w:tcPr>
            <w:tcW w:w="2110" w:type="dxa"/>
            <w:tcBorders>
              <w:top w:val="nil"/>
              <w:left w:val="nil"/>
              <w:bottom w:val="nil"/>
              <w:right w:val="nil"/>
            </w:tcBorders>
            <w:shd w:val="clear" w:color="auto" w:fill="auto"/>
            <w:noWrap/>
            <w:vAlign w:val="bottom"/>
            <w:hideMark/>
          </w:tcPr>
          <w:p w14:paraId="3C30F66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1210</w:t>
            </w:r>
          </w:p>
        </w:tc>
      </w:tr>
      <w:tr w:rsidR="0013029A" w:rsidRPr="0013029A" w14:paraId="34DB3AD2" w14:textId="77777777" w:rsidTr="00C92BFF">
        <w:trPr>
          <w:trHeight w:val="255"/>
        </w:trPr>
        <w:tc>
          <w:tcPr>
            <w:tcW w:w="7160" w:type="dxa"/>
            <w:tcBorders>
              <w:top w:val="nil"/>
              <w:left w:val="nil"/>
              <w:bottom w:val="nil"/>
              <w:right w:val="nil"/>
            </w:tcBorders>
            <w:shd w:val="clear" w:color="auto" w:fill="auto"/>
            <w:vAlign w:val="bottom"/>
            <w:hideMark/>
          </w:tcPr>
          <w:p w14:paraId="18FA83E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Operations research analysts</w:t>
            </w:r>
          </w:p>
        </w:tc>
        <w:tc>
          <w:tcPr>
            <w:tcW w:w="2110" w:type="dxa"/>
            <w:tcBorders>
              <w:top w:val="nil"/>
              <w:left w:val="nil"/>
              <w:bottom w:val="nil"/>
              <w:right w:val="nil"/>
            </w:tcBorders>
            <w:shd w:val="clear" w:color="auto" w:fill="auto"/>
            <w:noWrap/>
            <w:vAlign w:val="bottom"/>
            <w:hideMark/>
          </w:tcPr>
          <w:p w14:paraId="5DA2426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1220</w:t>
            </w:r>
          </w:p>
        </w:tc>
      </w:tr>
      <w:tr w:rsidR="0013029A" w:rsidRPr="0013029A" w14:paraId="7B4D39D3" w14:textId="77777777" w:rsidTr="00C92BFF">
        <w:trPr>
          <w:trHeight w:val="255"/>
        </w:trPr>
        <w:tc>
          <w:tcPr>
            <w:tcW w:w="7160" w:type="dxa"/>
            <w:tcBorders>
              <w:top w:val="nil"/>
              <w:left w:val="nil"/>
              <w:bottom w:val="nil"/>
              <w:right w:val="nil"/>
            </w:tcBorders>
            <w:shd w:val="clear" w:color="auto" w:fill="auto"/>
            <w:vAlign w:val="bottom"/>
            <w:hideMark/>
          </w:tcPr>
          <w:p w14:paraId="596C615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Statisticians</w:t>
            </w:r>
          </w:p>
        </w:tc>
        <w:tc>
          <w:tcPr>
            <w:tcW w:w="2110" w:type="dxa"/>
            <w:tcBorders>
              <w:top w:val="nil"/>
              <w:left w:val="nil"/>
              <w:bottom w:val="nil"/>
              <w:right w:val="nil"/>
            </w:tcBorders>
            <w:shd w:val="clear" w:color="auto" w:fill="auto"/>
            <w:noWrap/>
            <w:vAlign w:val="bottom"/>
            <w:hideMark/>
          </w:tcPr>
          <w:p w14:paraId="2DDFBC7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1230</w:t>
            </w:r>
          </w:p>
        </w:tc>
      </w:tr>
      <w:tr w:rsidR="0013029A" w:rsidRPr="0013029A" w14:paraId="38E617E3" w14:textId="77777777" w:rsidTr="00C92BFF">
        <w:trPr>
          <w:trHeight w:val="255"/>
        </w:trPr>
        <w:tc>
          <w:tcPr>
            <w:tcW w:w="7160" w:type="dxa"/>
            <w:tcBorders>
              <w:top w:val="nil"/>
              <w:left w:val="nil"/>
              <w:bottom w:val="nil"/>
              <w:right w:val="nil"/>
            </w:tcBorders>
            <w:shd w:val="clear" w:color="auto" w:fill="auto"/>
            <w:vAlign w:val="bottom"/>
            <w:hideMark/>
          </w:tcPr>
          <w:p w14:paraId="5CB060B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mathematical science occupations</w:t>
            </w:r>
          </w:p>
        </w:tc>
        <w:tc>
          <w:tcPr>
            <w:tcW w:w="2110" w:type="dxa"/>
            <w:tcBorders>
              <w:top w:val="nil"/>
              <w:left w:val="nil"/>
              <w:bottom w:val="nil"/>
              <w:right w:val="nil"/>
            </w:tcBorders>
            <w:shd w:val="clear" w:color="auto" w:fill="auto"/>
            <w:noWrap/>
            <w:vAlign w:val="bottom"/>
            <w:hideMark/>
          </w:tcPr>
          <w:p w14:paraId="757C340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1240</w:t>
            </w:r>
          </w:p>
        </w:tc>
      </w:tr>
      <w:tr w:rsidR="0013029A" w:rsidRPr="0013029A" w14:paraId="4BEB09F5" w14:textId="77777777" w:rsidTr="00C92BFF">
        <w:trPr>
          <w:trHeight w:val="255"/>
        </w:trPr>
        <w:tc>
          <w:tcPr>
            <w:tcW w:w="7160" w:type="dxa"/>
            <w:tcBorders>
              <w:top w:val="nil"/>
              <w:left w:val="nil"/>
              <w:bottom w:val="nil"/>
              <w:right w:val="nil"/>
            </w:tcBorders>
            <w:shd w:val="clear" w:color="auto" w:fill="auto"/>
            <w:vAlign w:val="bottom"/>
            <w:hideMark/>
          </w:tcPr>
          <w:p w14:paraId="6E2F43CB"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2648A4E7" w14:textId="77777777" w:rsidR="0013029A" w:rsidRPr="0013029A" w:rsidRDefault="0013029A" w:rsidP="0013029A">
            <w:pPr>
              <w:rPr>
                <w:sz w:val="20"/>
                <w:szCs w:val="20"/>
              </w:rPr>
            </w:pPr>
          </w:p>
        </w:tc>
      </w:tr>
      <w:tr w:rsidR="0013029A" w:rsidRPr="0013029A" w14:paraId="6CB28185" w14:textId="77777777" w:rsidTr="00C92BFF">
        <w:trPr>
          <w:trHeight w:val="255"/>
        </w:trPr>
        <w:tc>
          <w:tcPr>
            <w:tcW w:w="7160" w:type="dxa"/>
            <w:tcBorders>
              <w:top w:val="nil"/>
              <w:left w:val="nil"/>
              <w:bottom w:val="nil"/>
              <w:right w:val="nil"/>
            </w:tcBorders>
            <w:shd w:val="clear" w:color="auto" w:fill="auto"/>
            <w:vAlign w:val="bottom"/>
            <w:hideMark/>
          </w:tcPr>
          <w:p w14:paraId="12E9E641"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Architecture and engineering occupations</w:t>
            </w:r>
          </w:p>
        </w:tc>
        <w:tc>
          <w:tcPr>
            <w:tcW w:w="2110" w:type="dxa"/>
            <w:tcBorders>
              <w:top w:val="nil"/>
              <w:left w:val="nil"/>
              <w:bottom w:val="nil"/>
              <w:right w:val="nil"/>
            </w:tcBorders>
            <w:shd w:val="clear" w:color="auto" w:fill="auto"/>
            <w:noWrap/>
            <w:vAlign w:val="bottom"/>
            <w:hideMark/>
          </w:tcPr>
          <w:p w14:paraId="323314D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1300–1560</w:t>
            </w:r>
          </w:p>
        </w:tc>
      </w:tr>
      <w:tr w:rsidR="0013029A" w:rsidRPr="0013029A" w14:paraId="392FAA5B" w14:textId="77777777" w:rsidTr="00C92BFF">
        <w:trPr>
          <w:trHeight w:val="255"/>
        </w:trPr>
        <w:tc>
          <w:tcPr>
            <w:tcW w:w="7160" w:type="dxa"/>
            <w:tcBorders>
              <w:top w:val="nil"/>
              <w:left w:val="nil"/>
              <w:bottom w:val="nil"/>
              <w:right w:val="nil"/>
            </w:tcBorders>
            <w:shd w:val="clear" w:color="auto" w:fill="auto"/>
            <w:vAlign w:val="bottom"/>
            <w:hideMark/>
          </w:tcPr>
          <w:p w14:paraId="171FC53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Architects, except naval</w:t>
            </w:r>
          </w:p>
        </w:tc>
        <w:tc>
          <w:tcPr>
            <w:tcW w:w="2110" w:type="dxa"/>
            <w:tcBorders>
              <w:top w:val="nil"/>
              <w:left w:val="nil"/>
              <w:bottom w:val="nil"/>
              <w:right w:val="nil"/>
            </w:tcBorders>
            <w:shd w:val="clear" w:color="auto" w:fill="auto"/>
            <w:vAlign w:val="bottom"/>
            <w:hideMark/>
          </w:tcPr>
          <w:p w14:paraId="38DE09E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1300</w:t>
            </w:r>
          </w:p>
        </w:tc>
      </w:tr>
      <w:tr w:rsidR="0013029A" w:rsidRPr="0013029A" w14:paraId="7DB9EE5C" w14:textId="77777777" w:rsidTr="00C92BFF">
        <w:trPr>
          <w:trHeight w:val="255"/>
        </w:trPr>
        <w:tc>
          <w:tcPr>
            <w:tcW w:w="7160" w:type="dxa"/>
            <w:tcBorders>
              <w:top w:val="nil"/>
              <w:left w:val="nil"/>
              <w:bottom w:val="nil"/>
              <w:right w:val="nil"/>
            </w:tcBorders>
            <w:shd w:val="clear" w:color="auto" w:fill="auto"/>
            <w:vAlign w:val="bottom"/>
            <w:hideMark/>
          </w:tcPr>
          <w:p w14:paraId="74A7360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Surveyors, cartographers, and photogrammetrists</w:t>
            </w:r>
          </w:p>
        </w:tc>
        <w:tc>
          <w:tcPr>
            <w:tcW w:w="2110" w:type="dxa"/>
            <w:tcBorders>
              <w:top w:val="nil"/>
              <w:left w:val="nil"/>
              <w:bottom w:val="nil"/>
              <w:right w:val="nil"/>
            </w:tcBorders>
            <w:shd w:val="clear" w:color="auto" w:fill="auto"/>
            <w:vAlign w:val="bottom"/>
            <w:hideMark/>
          </w:tcPr>
          <w:p w14:paraId="4DD19E7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1310</w:t>
            </w:r>
          </w:p>
        </w:tc>
      </w:tr>
      <w:tr w:rsidR="0013029A" w:rsidRPr="0013029A" w14:paraId="759900B6" w14:textId="77777777" w:rsidTr="00C92BFF">
        <w:trPr>
          <w:trHeight w:val="255"/>
        </w:trPr>
        <w:tc>
          <w:tcPr>
            <w:tcW w:w="7160" w:type="dxa"/>
            <w:tcBorders>
              <w:top w:val="nil"/>
              <w:left w:val="nil"/>
              <w:bottom w:val="nil"/>
              <w:right w:val="nil"/>
            </w:tcBorders>
            <w:shd w:val="clear" w:color="auto" w:fill="auto"/>
            <w:vAlign w:val="bottom"/>
            <w:hideMark/>
          </w:tcPr>
          <w:p w14:paraId="60FA2E2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Aerospace engineers</w:t>
            </w:r>
          </w:p>
        </w:tc>
        <w:tc>
          <w:tcPr>
            <w:tcW w:w="2110" w:type="dxa"/>
            <w:tcBorders>
              <w:top w:val="nil"/>
              <w:left w:val="nil"/>
              <w:bottom w:val="nil"/>
              <w:right w:val="nil"/>
            </w:tcBorders>
            <w:shd w:val="clear" w:color="auto" w:fill="auto"/>
            <w:vAlign w:val="bottom"/>
            <w:hideMark/>
          </w:tcPr>
          <w:p w14:paraId="78C9ED1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1320</w:t>
            </w:r>
          </w:p>
        </w:tc>
      </w:tr>
      <w:tr w:rsidR="0013029A" w:rsidRPr="0013029A" w14:paraId="4F40D951" w14:textId="77777777" w:rsidTr="00C92BFF">
        <w:trPr>
          <w:trHeight w:val="255"/>
        </w:trPr>
        <w:tc>
          <w:tcPr>
            <w:tcW w:w="7160" w:type="dxa"/>
            <w:tcBorders>
              <w:top w:val="nil"/>
              <w:left w:val="nil"/>
              <w:bottom w:val="nil"/>
              <w:right w:val="nil"/>
            </w:tcBorders>
            <w:shd w:val="clear" w:color="auto" w:fill="auto"/>
            <w:vAlign w:val="bottom"/>
            <w:hideMark/>
          </w:tcPr>
          <w:p w14:paraId="09BD4E6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Agricultural engineers</w:t>
            </w:r>
          </w:p>
        </w:tc>
        <w:tc>
          <w:tcPr>
            <w:tcW w:w="2110" w:type="dxa"/>
            <w:tcBorders>
              <w:top w:val="nil"/>
              <w:left w:val="nil"/>
              <w:bottom w:val="nil"/>
              <w:right w:val="nil"/>
            </w:tcBorders>
            <w:shd w:val="clear" w:color="auto" w:fill="auto"/>
            <w:vAlign w:val="bottom"/>
            <w:hideMark/>
          </w:tcPr>
          <w:p w14:paraId="3E75FB9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1330</w:t>
            </w:r>
          </w:p>
        </w:tc>
      </w:tr>
      <w:tr w:rsidR="0013029A" w:rsidRPr="0013029A" w14:paraId="10BB5830" w14:textId="77777777" w:rsidTr="00C92BFF">
        <w:trPr>
          <w:trHeight w:val="255"/>
        </w:trPr>
        <w:tc>
          <w:tcPr>
            <w:tcW w:w="7160" w:type="dxa"/>
            <w:tcBorders>
              <w:top w:val="nil"/>
              <w:left w:val="nil"/>
              <w:bottom w:val="nil"/>
              <w:right w:val="nil"/>
            </w:tcBorders>
            <w:shd w:val="clear" w:color="auto" w:fill="auto"/>
            <w:vAlign w:val="bottom"/>
            <w:hideMark/>
          </w:tcPr>
          <w:p w14:paraId="05DDEAF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Biomedical engineers</w:t>
            </w:r>
          </w:p>
        </w:tc>
        <w:tc>
          <w:tcPr>
            <w:tcW w:w="2110" w:type="dxa"/>
            <w:tcBorders>
              <w:top w:val="nil"/>
              <w:left w:val="nil"/>
              <w:bottom w:val="nil"/>
              <w:right w:val="nil"/>
            </w:tcBorders>
            <w:shd w:val="clear" w:color="auto" w:fill="auto"/>
            <w:vAlign w:val="bottom"/>
            <w:hideMark/>
          </w:tcPr>
          <w:p w14:paraId="2D8CE1B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1340</w:t>
            </w:r>
          </w:p>
        </w:tc>
      </w:tr>
      <w:tr w:rsidR="0013029A" w:rsidRPr="0013029A" w14:paraId="342BCD29" w14:textId="77777777" w:rsidTr="00C92BFF">
        <w:trPr>
          <w:trHeight w:val="255"/>
        </w:trPr>
        <w:tc>
          <w:tcPr>
            <w:tcW w:w="7160" w:type="dxa"/>
            <w:tcBorders>
              <w:top w:val="nil"/>
              <w:left w:val="nil"/>
              <w:bottom w:val="nil"/>
              <w:right w:val="nil"/>
            </w:tcBorders>
            <w:shd w:val="clear" w:color="auto" w:fill="auto"/>
            <w:vAlign w:val="bottom"/>
            <w:hideMark/>
          </w:tcPr>
          <w:p w14:paraId="7E32D9D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Chemical engineers</w:t>
            </w:r>
          </w:p>
        </w:tc>
        <w:tc>
          <w:tcPr>
            <w:tcW w:w="2110" w:type="dxa"/>
            <w:tcBorders>
              <w:top w:val="nil"/>
              <w:left w:val="nil"/>
              <w:bottom w:val="nil"/>
              <w:right w:val="nil"/>
            </w:tcBorders>
            <w:shd w:val="clear" w:color="auto" w:fill="auto"/>
            <w:vAlign w:val="bottom"/>
            <w:hideMark/>
          </w:tcPr>
          <w:p w14:paraId="7FDBF3F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1350</w:t>
            </w:r>
          </w:p>
        </w:tc>
      </w:tr>
      <w:tr w:rsidR="0013029A" w:rsidRPr="0013029A" w14:paraId="76EC5490" w14:textId="77777777" w:rsidTr="00C92BFF">
        <w:trPr>
          <w:trHeight w:val="255"/>
        </w:trPr>
        <w:tc>
          <w:tcPr>
            <w:tcW w:w="7160" w:type="dxa"/>
            <w:tcBorders>
              <w:top w:val="nil"/>
              <w:left w:val="nil"/>
              <w:bottom w:val="nil"/>
              <w:right w:val="nil"/>
            </w:tcBorders>
            <w:shd w:val="clear" w:color="auto" w:fill="auto"/>
            <w:vAlign w:val="bottom"/>
            <w:hideMark/>
          </w:tcPr>
          <w:p w14:paraId="0F6A63C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Civil engineers</w:t>
            </w:r>
          </w:p>
        </w:tc>
        <w:tc>
          <w:tcPr>
            <w:tcW w:w="2110" w:type="dxa"/>
            <w:tcBorders>
              <w:top w:val="nil"/>
              <w:left w:val="nil"/>
              <w:bottom w:val="nil"/>
              <w:right w:val="nil"/>
            </w:tcBorders>
            <w:shd w:val="clear" w:color="auto" w:fill="auto"/>
            <w:vAlign w:val="bottom"/>
            <w:hideMark/>
          </w:tcPr>
          <w:p w14:paraId="7F839B5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1360</w:t>
            </w:r>
          </w:p>
        </w:tc>
      </w:tr>
      <w:tr w:rsidR="0013029A" w:rsidRPr="0013029A" w14:paraId="24AAA2B4" w14:textId="77777777" w:rsidTr="00C92BFF">
        <w:trPr>
          <w:trHeight w:val="255"/>
        </w:trPr>
        <w:tc>
          <w:tcPr>
            <w:tcW w:w="7160" w:type="dxa"/>
            <w:tcBorders>
              <w:top w:val="nil"/>
              <w:left w:val="nil"/>
              <w:bottom w:val="nil"/>
              <w:right w:val="nil"/>
            </w:tcBorders>
            <w:shd w:val="clear" w:color="auto" w:fill="auto"/>
            <w:vAlign w:val="bottom"/>
            <w:hideMark/>
          </w:tcPr>
          <w:p w14:paraId="63751C6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hardware engineers</w:t>
            </w:r>
          </w:p>
        </w:tc>
        <w:tc>
          <w:tcPr>
            <w:tcW w:w="2110" w:type="dxa"/>
            <w:tcBorders>
              <w:top w:val="nil"/>
              <w:left w:val="nil"/>
              <w:bottom w:val="nil"/>
              <w:right w:val="nil"/>
            </w:tcBorders>
            <w:shd w:val="clear" w:color="auto" w:fill="auto"/>
            <w:vAlign w:val="bottom"/>
            <w:hideMark/>
          </w:tcPr>
          <w:p w14:paraId="1ECFCAF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1400</w:t>
            </w:r>
          </w:p>
        </w:tc>
      </w:tr>
      <w:tr w:rsidR="0013029A" w:rsidRPr="0013029A" w14:paraId="57E305B6" w14:textId="77777777" w:rsidTr="00C92BFF">
        <w:trPr>
          <w:trHeight w:val="255"/>
        </w:trPr>
        <w:tc>
          <w:tcPr>
            <w:tcW w:w="7160" w:type="dxa"/>
            <w:tcBorders>
              <w:top w:val="nil"/>
              <w:left w:val="nil"/>
              <w:bottom w:val="nil"/>
              <w:right w:val="nil"/>
            </w:tcBorders>
            <w:shd w:val="clear" w:color="auto" w:fill="auto"/>
            <w:vAlign w:val="bottom"/>
            <w:hideMark/>
          </w:tcPr>
          <w:p w14:paraId="41308A9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Electrical and electronics engineers</w:t>
            </w:r>
          </w:p>
        </w:tc>
        <w:tc>
          <w:tcPr>
            <w:tcW w:w="2110" w:type="dxa"/>
            <w:tcBorders>
              <w:top w:val="nil"/>
              <w:left w:val="nil"/>
              <w:bottom w:val="nil"/>
              <w:right w:val="nil"/>
            </w:tcBorders>
            <w:shd w:val="clear" w:color="auto" w:fill="auto"/>
            <w:vAlign w:val="bottom"/>
            <w:hideMark/>
          </w:tcPr>
          <w:p w14:paraId="7E427DD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1410</w:t>
            </w:r>
          </w:p>
        </w:tc>
      </w:tr>
      <w:tr w:rsidR="0013029A" w:rsidRPr="0013029A" w14:paraId="757753BD" w14:textId="77777777" w:rsidTr="00C92BFF">
        <w:trPr>
          <w:trHeight w:val="255"/>
        </w:trPr>
        <w:tc>
          <w:tcPr>
            <w:tcW w:w="7160" w:type="dxa"/>
            <w:tcBorders>
              <w:top w:val="nil"/>
              <w:left w:val="nil"/>
              <w:bottom w:val="nil"/>
              <w:right w:val="nil"/>
            </w:tcBorders>
            <w:shd w:val="clear" w:color="auto" w:fill="auto"/>
            <w:vAlign w:val="bottom"/>
            <w:hideMark/>
          </w:tcPr>
          <w:p w14:paraId="3B5EF82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Environmental engineers</w:t>
            </w:r>
          </w:p>
        </w:tc>
        <w:tc>
          <w:tcPr>
            <w:tcW w:w="2110" w:type="dxa"/>
            <w:tcBorders>
              <w:top w:val="nil"/>
              <w:left w:val="nil"/>
              <w:bottom w:val="nil"/>
              <w:right w:val="nil"/>
            </w:tcBorders>
            <w:shd w:val="clear" w:color="auto" w:fill="auto"/>
            <w:vAlign w:val="bottom"/>
            <w:hideMark/>
          </w:tcPr>
          <w:p w14:paraId="4562AC4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1420</w:t>
            </w:r>
          </w:p>
        </w:tc>
      </w:tr>
      <w:tr w:rsidR="0013029A" w:rsidRPr="0013029A" w14:paraId="2F140AEA" w14:textId="77777777" w:rsidTr="00C92BFF">
        <w:trPr>
          <w:trHeight w:val="255"/>
        </w:trPr>
        <w:tc>
          <w:tcPr>
            <w:tcW w:w="7160" w:type="dxa"/>
            <w:tcBorders>
              <w:top w:val="nil"/>
              <w:left w:val="nil"/>
              <w:bottom w:val="nil"/>
              <w:right w:val="nil"/>
            </w:tcBorders>
            <w:shd w:val="clear" w:color="auto" w:fill="auto"/>
            <w:vAlign w:val="bottom"/>
            <w:hideMark/>
          </w:tcPr>
          <w:p w14:paraId="7DD46BD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Industrial engineers, including health and safety</w:t>
            </w:r>
          </w:p>
        </w:tc>
        <w:tc>
          <w:tcPr>
            <w:tcW w:w="2110" w:type="dxa"/>
            <w:tcBorders>
              <w:top w:val="nil"/>
              <w:left w:val="nil"/>
              <w:bottom w:val="nil"/>
              <w:right w:val="nil"/>
            </w:tcBorders>
            <w:shd w:val="clear" w:color="auto" w:fill="auto"/>
            <w:vAlign w:val="bottom"/>
            <w:hideMark/>
          </w:tcPr>
          <w:p w14:paraId="593A5D2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1430</w:t>
            </w:r>
          </w:p>
        </w:tc>
      </w:tr>
      <w:tr w:rsidR="0013029A" w:rsidRPr="0013029A" w14:paraId="765E834C" w14:textId="77777777" w:rsidTr="00C92BFF">
        <w:trPr>
          <w:trHeight w:val="255"/>
        </w:trPr>
        <w:tc>
          <w:tcPr>
            <w:tcW w:w="7160" w:type="dxa"/>
            <w:tcBorders>
              <w:top w:val="nil"/>
              <w:left w:val="nil"/>
              <w:bottom w:val="nil"/>
              <w:right w:val="nil"/>
            </w:tcBorders>
            <w:shd w:val="clear" w:color="auto" w:fill="auto"/>
            <w:vAlign w:val="bottom"/>
            <w:hideMark/>
          </w:tcPr>
          <w:p w14:paraId="2EF38ED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Marine engineers and naval architects</w:t>
            </w:r>
          </w:p>
        </w:tc>
        <w:tc>
          <w:tcPr>
            <w:tcW w:w="2110" w:type="dxa"/>
            <w:tcBorders>
              <w:top w:val="nil"/>
              <w:left w:val="nil"/>
              <w:bottom w:val="nil"/>
              <w:right w:val="nil"/>
            </w:tcBorders>
            <w:shd w:val="clear" w:color="auto" w:fill="auto"/>
            <w:vAlign w:val="bottom"/>
            <w:hideMark/>
          </w:tcPr>
          <w:p w14:paraId="50BCCF0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1440</w:t>
            </w:r>
          </w:p>
        </w:tc>
      </w:tr>
      <w:tr w:rsidR="0013029A" w:rsidRPr="0013029A" w14:paraId="278EA43F" w14:textId="77777777" w:rsidTr="00C92BFF">
        <w:trPr>
          <w:trHeight w:val="255"/>
        </w:trPr>
        <w:tc>
          <w:tcPr>
            <w:tcW w:w="7160" w:type="dxa"/>
            <w:tcBorders>
              <w:top w:val="nil"/>
              <w:left w:val="nil"/>
              <w:bottom w:val="nil"/>
              <w:right w:val="nil"/>
            </w:tcBorders>
            <w:shd w:val="clear" w:color="auto" w:fill="auto"/>
            <w:vAlign w:val="bottom"/>
            <w:hideMark/>
          </w:tcPr>
          <w:p w14:paraId="22DFF95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Materials engineers</w:t>
            </w:r>
          </w:p>
        </w:tc>
        <w:tc>
          <w:tcPr>
            <w:tcW w:w="2110" w:type="dxa"/>
            <w:tcBorders>
              <w:top w:val="nil"/>
              <w:left w:val="nil"/>
              <w:bottom w:val="nil"/>
              <w:right w:val="nil"/>
            </w:tcBorders>
            <w:shd w:val="clear" w:color="auto" w:fill="auto"/>
            <w:vAlign w:val="bottom"/>
            <w:hideMark/>
          </w:tcPr>
          <w:p w14:paraId="056C51E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1450</w:t>
            </w:r>
          </w:p>
        </w:tc>
      </w:tr>
      <w:tr w:rsidR="0013029A" w:rsidRPr="0013029A" w14:paraId="4AEB84CF" w14:textId="77777777" w:rsidTr="00C92BFF">
        <w:trPr>
          <w:trHeight w:val="255"/>
        </w:trPr>
        <w:tc>
          <w:tcPr>
            <w:tcW w:w="7160" w:type="dxa"/>
            <w:tcBorders>
              <w:top w:val="nil"/>
              <w:left w:val="nil"/>
              <w:bottom w:val="nil"/>
              <w:right w:val="nil"/>
            </w:tcBorders>
            <w:shd w:val="clear" w:color="auto" w:fill="auto"/>
            <w:vAlign w:val="bottom"/>
            <w:hideMark/>
          </w:tcPr>
          <w:p w14:paraId="263FC78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Mechanical engineers</w:t>
            </w:r>
          </w:p>
        </w:tc>
        <w:tc>
          <w:tcPr>
            <w:tcW w:w="2110" w:type="dxa"/>
            <w:tcBorders>
              <w:top w:val="nil"/>
              <w:left w:val="nil"/>
              <w:bottom w:val="nil"/>
              <w:right w:val="nil"/>
            </w:tcBorders>
            <w:shd w:val="clear" w:color="auto" w:fill="auto"/>
            <w:vAlign w:val="bottom"/>
            <w:hideMark/>
          </w:tcPr>
          <w:p w14:paraId="77D53F5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1460</w:t>
            </w:r>
          </w:p>
        </w:tc>
      </w:tr>
      <w:tr w:rsidR="0013029A" w:rsidRPr="0013029A" w14:paraId="0CEB2419" w14:textId="77777777" w:rsidTr="00C92BFF">
        <w:trPr>
          <w:trHeight w:val="255"/>
        </w:trPr>
        <w:tc>
          <w:tcPr>
            <w:tcW w:w="7160" w:type="dxa"/>
            <w:tcBorders>
              <w:top w:val="nil"/>
              <w:left w:val="nil"/>
              <w:bottom w:val="nil"/>
              <w:right w:val="nil"/>
            </w:tcBorders>
            <w:shd w:val="clear" w:color="auto" w:fill="auto"/>
            <w:vAlign w:val="bottom"/>
            <w:hideMark/>
          </w:tcPr>
          <w:p w14:paraId="4852C67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Mining and geological engineers, including mining safety engineers</w:t>
            </w:r>
          </w:p>
        </w:tc>
        <w:tc>
          <w:tcPr>
            <w:tcW w:w="2110" w:type="dxa"/>
            <w:tcBorders>
              <w:top w:val="nil"/>
              <w:left w:val="nil"/>
              <w:bottom w:val="nil"/>
              <w:right w:val="nil"/>
            </w:tcBorders>
            <w:shd w:val="clear" w:color="auto" w:fill="auto"/>
            <w:hideMark/>
          </w:tcPr>
          <w:p w14:paraId="2A940E0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1500</w:t>
            </w:r>
          </w:p>
        </w:tc>
      </w:tr>
      <w:tr w:rsidR="0013029A" w:rsidRPr="0013029A" w14:paraId="1CB4C4FC" w14:textId="77777777" w:rsidTr="00C92BFF">
        <w:trPr>
          <w:trHeight w:val="255"/>
        </w:trPr>
        <w:tc>
          <w:tcPr>
            <w:tcW w:w="7160" w:type="dxa"/>
            <w:tcBorders>
              <w:top w:val="nil"/>
              <w:left w:val="nil"/>
              <w:bottom w:val="nil"/>
              <w:right w:val="nil"/>
            </w:tcBorders>
            <w:shd w:val="clear" w:color="auto" w:fill="auto"/>
            <w:vAlign w:val="bottom"/>
            <w:hideMark/>
          </w:tcPr>
          <w:p w14:paraId="33D488B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Nuclear engineers</w:t>
            </w:r>
          </w:p>
        </w:tc>
        <w:tc>
          <w:tcPr>
            <w:tcW w:w="2110" w:type="dxa"/>
            <w:tcBorders>
              <w:top w:val="nil"/>
              <w:left w:val="nil"/>
              <w:bottom w:val="nil"/>
              <w:right w:val="nil"/>
            </w:tcBorders>
            <w:shd w:val="clear" w:color="auto" w:fill="auto"/>
            <w:vAlign w:val="bottom"/>
            <w:hideMark/>
          </w:tcPr>
          <w:p w14:paraId="7B8E49D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1510</w:t>
            </w:r>
          </w:p>
        </w:tc>
      </w:tr>
      <w:tr w:rsidR="0013029A" w:rsidRPr="0013029A" w14:paraId="4041F376" w14:textId="77777777" w:rsidTr="00C92BFF">
        <w:trPr>
          <w:trHeight w:val="255"/>
        </w:trPr>
        <w:tc>
          <w:tcPr>
            <w:tcW w:w="7160" w:type="dxa"/>
            <w:tcBorders>
              <w:top w:val="nil"/>
              <w:left w:val="nil"/>
              <w:bottom w:val="nil"/>
              <w:right w:val="nil"/>
            </w:tcBorders>
            <w:shd w:val="clear" w:color="auto" w:fill="auto"/>
            <w:vAlign w:val="bottom"/>
            <w:hideMark/>
          </w:tcPr>
          <w:p w14:paraId="5DF5AA6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Petroleum engineers</w:t>
            </w:r>
          </w:p>
        </w:tc>
        <w:tc>
          <w:tcPr>
            <w:tcW w:w="2110" w:type="dxa"/>
            <w:tcBorders>
              <w:top w:val="nil"/>
              <w:left w:val="nil"/>
              <w:bottom w:val="nil"/>
              <w:right w:val="nil"/>
            </w:tcBorders>
            <w:shd w:val="clear" w:color="auto" w:fill="auto"/>
            <w:vAlign w:val="bottom"/>
            <w:hideMark/>
          </w:tcPr>
          <w:p w14:paraId="3497D7E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1520</w:t>
            </w:r>
          </w:p>
        </w:tc>
      </w:tr>
      <w:tr w:rsidR="0013029A" w:rsidRPr="0013029A" w14:paraId="44459A4F" w14:textId="77777777" w:rsidTr="00C92BFF">
        <w:trPr>
          <w:trHeight w:val="255"/>
        </w:trPr>
        <w:tc>
          <w:tcPr>
            <w:tcW w:w="7160" w:type="dxa"/>
            <w:tcBorders>
              <w:top w:val="nil"/>
              <w:left w:val="nil"/>
              <w:bottom w:val="nil"/>
              <w:right w:val="nil"/>
            </w:tcBorders>
            <w:shd w:val="clear" w:color="auto" w:fill="auto"/>
            <w:vAlign w:val="bottom"/>
            <w:hideMark/>
          </w:tcPr>
          <w:p w14:paraId="3D25C11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Engineers, all other</w:t>
            </w:r>
          </w:p>
        </w:tc>
        <w:tc>
          <w:tcPr>
            <w:tcW w:w="2110" w:type="dxa"/>
            <w:tcBorders>
              <w:top w:val="nil"/>
              <w:left w:val="nil"/>
              <w:bottom w:val="nil"/>
              <w:right w:val="nil"/>
            </w:tcBorders>
            <w:shd w:val="clear" w:color="auto" w:fill="auto"/>
            <w:vAlign w:val="bottom"/>
            <w:hideMark/>
          </w:tcPr>
          <w:p w14:paraId="6C6D9DA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1530</w:t>
            </w:r>
          </w:p>
        </w:tc>
      </w:tr>
      <w:tr w:rsidR="0013029A" w:rsidRPr="0013029A" w14:paraId="16940899" w14:textId="77777777" w:rsidTr="00C92BFF">
        <w:trPr>
          <w:trHeight w:val="255"/>
        </w:trPr>
        <w:tc>
          <w:tcPr>
            <w:tcW w:w="7160" w:type="dxa"/>
            <w:tcBorders>
              <w:top w:val="nil"/>
              <w:left w:val="nil"/>
              <w:bottom w:val="nil"/>
              <w:right w:val="nil"/>
            </w:tcBorders>
            <w:shd w:val="clear" w:color="auto" w:fill="auto"/>
            <w:vAlign w:val="bottom"/>
            <w:hideMark/>
          </w:tcPr>
          <w:p w14:paraId="3D3D9AB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Drafters</w:t>
            </w:r>
          </w:p>
        </w:tc>
        <w:tc>
          <w:tcPr>
            <w:tcW w:w="2110" w:type="dxa"/>
            <w:tcBorders>
              <w:top w:val="nil"/>
              <w:left w:val="nil"/>
              <w:bottom w:val="nil"/>
              <w:right w:val="nil"/>
            </w:tcBorders>
            <w:shd w:val="clear" w:color="auto" w:fill="auto"/>
            <w:vAlign w:val="bottom"/>
            <w:hideMark/>
          </w:tcPr>
          <w:p w14:paraId="7F66674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1540</w:t>
            </w:r>
          </w:p>
        </w:tc>
      </w:tr>
      <w:tr w:rsidR="0013029A" w:rsidRPr="0013029A" w14:paraId="5B500262" w14:textId="77777777" w:rsidTr="00C92BFF">
        <w:trPr>
          <w:trHeight w:val="255"/>
        </w:trPr>
        <w:tc>
          <w:tcPr>
            <w:tcW w:w="7160" w:type="dxa"/>
            <w:tcBorders>
              <w:top w:val="nil"/>
              <w:left w:val="nil"/>
              <w:bottom w:val="nil"/>
              <w:right w:val="nil"/>
            </w:tcBorders>
            <w:shd w:val="clear" w:color="auto" w:fill="auto"/>
            <w:vAlign w:val="bottom"/>
            <w:hideMark/>
          </w:tcPr>
          <w:p w14:paraId="481AA34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Engineering technicians, except drafters</w:t>
            </w:r>
          </w:p>
        </w:tc>
        <w:tc>
          <w:tcPr>
            <w:tcW w:w="2110" w:type="dxa"/>
            <w:tcBorders>
              <w:top w:val="nil"/>
              <w:left w:val="nil"/>
              <w:bottom w:val="nil"/>
              <w:right w:val="nil"/>
            </w:tcBorders>
            <w:shd w:val="clear" w:color="auto" w:fill="auto"/>
            <w:vAlign w:val="bottom"/>
            <w:hideMark/>
          </w:tcPr>
          <w:p w14:paraId="40F6E8D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1550</w:t>
            </w:r>
          </w:p>
        </w:tc>
      </w:tr>
      <w:tr w:rsidR="0013029A" w:rsidRPr="0013029A" w14:paraId="0D955526" w14:textId="77777777" w:rsidTr="00C92BFF">
        <w:trPr>
          <w:trHeight w:val="255"/>
        </w:trPr>
        <w:tc>
          <w:tcPr>
            <w:tcW w:w="7160" w:type="dxa"/>
            <w:tcBorders>
              <w:top w:val="nil"/>
              <w:left w:val="nil"/>
              <w:bottom w:val="nil"/>
              <w:right w:val="nil"/>
            </w:tcBorders>
            <w:shd w:val="clear" w:color="auto" w:fill="auto"/>
            <w:vAlign w:val="bottom"/>
            <w:hideMark/>
          </w:tcPr>
          <w:p w14:paraId="277847D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Surveying and mapping technicians</w:t>
            </w:r>
          </w:p>
        </w:tc>
        <w:tc>
          <w:tcPr>
            <w:tcW w:w="2110" w:type="dxa"/>
            <w:tcBorders>
              <w:top w:val="nil"/>
              <w:left w:val="nil"/>
              <w:bottom w:val="nil"/>
              <w:right w:val="nil"/>
            </w:tcBorders>
            <w:shd w:val="clear" w:color="auto" w:fill="auto"/>
            <w:vAlign w:val="bottom"/>
            <w:hideMark/>
          </w:tcPr>
          <w:p w14:paraId="4C69B01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1560</w:t>
            </w:r>
          </w:p>
        </w:tc>
      </w:tr>
      <w:tr w:rsidR="0013029A" w:rsidRPr="0013029A" w14:paraId="7098CC18" w14:textId="77777777" w:rsidTr="00C92BFF">
        <w:trPr>
          <w:trHeight w:val="255"/>
        </w:trPr>
        <w:tc>
          <w:tcPr>
            <w:tcW w:w="7160" w:type="dxa"/>
            <w:tcBorders>
              <w:top w:val="nil"/>
              <w:left w:val="nil"/>
              <w:bottom w:val="nil"/>
              <w:right w:val="nil"/>
            </w:tcBorders>
            <w:shd w:val="clear" w:color="auto" w:fill="auto"/>
            <w:vAlign w:val="bottom"/>
            <w:hideMark/>
          </w:tcPr>
          <w:p w14:paraId="34F050C5"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vAlign w:val="bottom"/>
            <w:hideMark/>
          </w:tcPr>
          <w:p w14:paraId="025777BA" w14:textId="77777777" w:rsidR="0013029A" w:rsidRPr="0013029A" w:rsidRDefault="0013029A" w:rsidP="0013029A">
            <w:pPr>
              <w:rPr>
                <w:sz w:val="20"/>
                <w:szCs w:val="20"/>
              </w:rPr>
            </w:pPr>
          </w:p>
        </w:tc>
      </w:tr>
      <w:tr w:rsidR="0013029A" w:rsidRPr="0013029A" w14:paraId="7BBBD4BA" w14:textId="77777777" w:rsidTr="00C92BFF">
        <w:trPr>
          <w:trHeight w:val="255"/>
        </w:trPr>
        <w:tc>
          <w:tcPr>
            <w:tcW w:w="7160" w:type="dxa"/>
            <w:tcBorders>
              <w:top w:val="nil"/>
              <w:left w:val="nil"/>
              <w:bottom w:val="nil"/>
              <w:right w:val="nil"/>
            </w:tcBorders>
            <w:shd w:val="clear" w:color="auto" w:fill="auto"/>
            <w:vAlign w:val="bottom"/>
            <w:hideMark/>
          </w:tcPr>
          <w:p w14:paraId="30DAB766"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Life, physical, and social science occupations</w:t>
            </w:r>
          </w:p>
        </w:tc>
        <w:tc>
          <w:tcPr>
            <w:tcW w:w="2110" w:type="dxa"/>
            <w:tcBorders>
              <w:top w:val="nil"/>
              <w:left w:val="nil"/>
              <w:bottom w:val="nil"/>
              <w:right w:val="nil"/>
            </w:tcBorders>
            <w:shd w:val="clear" w:color="auto" w:fill="auto"/>
            <w:vAlign w:val="bottom"/>
            <w:hideMark/>
          </w:tcPr>
          <w:p w14:paraId="51BA863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1600–1965</w:t>
            </w:r>
          </w:p>
        </w:tc>
      </w:tr>
      <w:tr w:rsidR="0013029A" w:rsidRPr="0013029A" w14:paraId="67CF60FF" w14:textId="77777777" w:rsidTr="00C92BFF">
        <w:trPr>
          <w:trHeight w:val="255"/>
        </w:trPr>
        <w:tc>
          <w:tcPr>
            <w:tcW w:w="7160" w:type="dxa"/>
            <w:tcBorders>
              <w:top w:val="nil"/>
              <w:left w:val="nil"/>
              <w:bottom w:val="nil"/>
              <w:right w:val="nil"/>
            </w:tcBorders>
            <w:shd w:val="clear" w:color="auto" w:fill="auto"/>
            <w:vAlign w:val="bottom"/>
            <w:hideMark/>
          </w:tcPr>
          <w:p w14:paraId="6FDCE13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Agricultural and food scientists</w:t>
            </w:r>
          </w:p>
        </w:tc>
        <w:tc>
          <w:tcPr>
            <w:tcW w:w="2110" w:type="dxa"/>
            <w:tcBorders>
              <w:top w:val="nil"/>
              <w:left w:val="nil"/>
              <w:bottom w:val="nil"/>
              <w:right w:val="nil"/>
            </w:tcBorders>
            <w:shd w:val="clear" w:color="auto" w:fill="auto"/>
            <w:vAlign w:val="bottom"/>
            <w:hideMark/>
          </w:tcPr>
          <w:p w14:paraId="07B9391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1600</w:t>
            </w:r>
          </w:p>
        </w:tc>
      </w:tr>
      <w:tr w:rsidR="0013029A" w:rsidRPr="0013029A" w14:paraId="270C8010" w14:textId="77777777" w:rsidTr="00C92BFF">
        <w:trPr>
          <w:trHeight w:val="255"/>
        </w:trPr>
        <w:tc>
          <w:tcPr>
            <w:tcW w:w="7160" w:type="dxa"/>
            <w:tcBorders>
              <w:top w:val="nil"/>
              <w:left w:val="nil"/>
              <w:bottom w:val="nil"/>
              <w:right w:val="nil"/>
            </w:tcBorders>
            <w:shd w:val="clear" w:color="auto" w:fill="auto"/>
            <w:vAlign w:val="bottom"/>
            <w:hideMark/>
          </w:tcPr>
          <w:p w14:paraId="19C9015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Biological scientists</w:t>
            </w:r>
          </w:p>
        </w:tc>
        <w:tc>
          <w:tcPr>
            <w:tcW w:w="2110" w:type="dxa"/>
            <w:tcBorders>
              <w:top w:val="nil"/>
              <w:left w:val="nil"/>
              <w:bottom w:val="nil"/>
              <w:right w:val="nil"/>
            </w:tcBorders>
            <w:shd w:val="clear" w:color="auto" w:fill="auto"/>
            <w:vAlign w:val="bottom"/>
            <w:hideMark/>
          </w:tcPr>
          <w:p w14:paraId="4F450CE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1610</w:t>
            </w:r>
          </w:p>
        </w:tc>
      </w:tr>
      <w:tr w:rsidR="0013029A" w:rsidRPr="0013029A" w14:paraId="5BC8FBE6" w14:textId="77777777" w:rsidTr="00C92BFF">
        <w:trPr>
          <w:trHeight w:val="255"/>
        </w:trPr>
        <w:tc>
          <w:tcPr>
            <w:tcW w:w="7160" w:type="dxa"/>
            <w:tcBorders>
              <w:top w:val="nil"/>
              <w:left w:val="nil"/>
              <w:bottom w:val="nil"/>
              <w:right w:val="nil"/>
            </w:tcBorders>
            <w:shd w:val="clear" w:color="auto" w:fill="auto"/>
            <w:vAlign w:val="bottom"/>
            <w:hideMark/>
          </w:tcPr>
          <w:p w14:paraId="2599BB9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Conservation scientists and foresters</w:t>
            </w:r>
          </w:p>
        </w:tc>
        <w:tc>
          <w:tcPr>
            <w:tcW w:w="2110" w:type="dxa"/>
            <w:tcBorders>
              <w:top w:val="nil"/>
              <w:left w:val="nil"/>
              <w:bottom w:val="nil"/>
              <w:right w:val="nil"/>
            </w:tcBorders>
            <w:shd w:val="clear" w:color="auto" w:fill="auto"/>
            <w:vAlign w:val="bottom"/>
            <w:hideMark/>
          </w:tcPr>
          <w:p w14:paraId="15BF025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1640</w:t>
            </w:r>
          </w:p>
        </w:tc>
      </w:tr>
      <w:tr w:rsidR="0013029A" w:rsidRPr="0013029A" w14:paraId="7A60E9A9" w14:textId="77777777" w:rsidTr="00C92BFF">
        <w:trPr>
          <w:trHeight w:val="255"/>
        </w:trPr>
        <w:tc>
          <w:tcPr>
            <w:tcW w:w="7160" w:type="dxa"/>
            <w:tcBorders>
              <w:top w:val="nil"/>
              <w:left w:val="nil"/>
              <w:bottom w:val="nil"/>
              <w:right w:val="nil"/>
            </w:tcBorders>
            <w:shd w:val="clear" w:color="auto" w:fill="auto"/>
            <w:vAlign w:val="bottom"/>
            <w:hideMark/>
          </w:tcPr>
          <w:p w14:paraId="487486E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Medical scientists</w:t>
            </w:r>
          </w:p>
        </w:tc>
        <w:tc>
          <w:tcPr>
            <w:tcW w:w="2110" w:type="dxa"/>
            <w:tcBorders>
              <w:top w:val="nil"/>
              <w:left w:val="nil"/>
              <w:bottom w:val="nil"/>
              <w:right w:val="nil"/>
            </w:tcBorders>
            <w:shd w:val="clear" w:color="auto" w:fill="auto"/>
            <w:vAlign w:val="bottom"/>
            <w:hideMark/>
          </w:tcPr>
          <w:p w14:paraId="3968891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1650</w:t>
            </w:r>
          </w:p>
        </w:tc>
      </w:tr>
      <w:tr w:rsidR="0013029A" w:rsidRPr="0013029A" w14:paraId="03EA9B52" w14:textId="77777777" w:rsidTr="00C92BFF">
        <w:trPr>
          <w:trHeight w:val="255"/>
        </w:trPr>
        <w:tc>
          <w:tcPr>
            <w:tcW w:w="7160" w:type="dxa"/>
            <w:tcBorders>
              <w:top w:val="nil"/>
              <w:left w:val="nil"/>
              <w:bottom w:val="nil"/>
              <w:right w:val="nil"/>
            </w:tcBorders>
            <w:shd w:val="clear" w:color="auto" w:fill="auto"/>
            <w:vAlign w:val="bottom"/>
            <w:hideMark/>
          </w:tcPr>
          <w:p w14:paraId="72F0E73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Life scientists, all other</w:t>
            </w:r>
          </w:p>
        </w:tc>
        <w:tc>
          <w:tcPr>
            <w:tcW w:w="2110" w:type="dxa"/>
            <w:tcBorders>
              <w:top w:val="nil"/>
              <w:left w:val="nil"/>
              <w:bottom w:val="nil"/>
              <w:right w:val="nil"/>
            </w:tcBorders>
            <w:shd w:val="clear" w:color="auto" w:fill="auto"/>
            <w:vAlign w:val="bottom"/>
            <w:hideMark/>
          </w:tcPr>
          <w:p w14:paraId="1EE2F55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1660</w:t>
            </w:r>
          </w:p>
        </w:tc>
      </w:tr>
      <w:tr w:rsidR="0013029A" w:rsidRPr="0013029A" w14:paraId="7B40FBEC" w14:textId="77777777" w:rsidTr="00C92BFF">
        <w:trPr>
          <w:trHeight w:val="255"/>
        </w:trPr>
        <w:tc>
          <w:tcPr>
            <w:tcW w:w="7160" w:type="dxa"/>
            <w:tcBorders>
              <w:top w:val="nil"/>
              <w:left w:val="nil"/>
              <w:bottom w:val="nil"/>
              <w:right w:val="nil"/>
            </w:tcBorders>
            <w:shd w:val="clear" w:color="auto" w:fill="auto"/>
            <w:vAlign w:val="bottom"/>
            <w:hideMark/>
          </w:tcPr>
          <w:p w14:paraId="5A55394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Astronomers and physicists</w:t>
            </w:r>
          </w:p>
        </w:tc>
        <w:tc>
          <w:tcPr>
            <w:tcW w:w="2110" w:type="dxa"/>
            <w:tcBorders>
              <w:top w:val="nil"/>
              <w:left w:val="nil"/>
              <w:bottom w:val="nil"/>
              <w:right w:val="nil"/>
            </w:tcBorders>
            <w:shd w:val="clear" w:color="auto" w:fill="auto"/>
            <w:vAlign w:val="bottom"/>
            <w:hideMark/>
          </w:tcPr>
          <w:p w14:paraId="12845F1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1700</w:t>
            </w:r>
          </w:p>
        </w:tc>
      </w:tr>
      <w:tr w:rsidR="0013029A" w:rsidRPr="0013029A" w14:paraId="2F804080" w14:textId="77777777" w:rsidTr="00C92BFF">
        <w:trPr>
          <w:trHeight w:val="255"/>
        </w:trPr>
        <w:tc>
          <w:tcPr>
            <w:tcW w:w="7160" w:type="dxa"/>
            <w:tcBorders>
              <w:top w:val="nil"/>
              <w:left w:val="nil"/>
              <w:bottom w:val="nil"/>
              <w:right w:val="nil"/>
            </w:tcBorders>
            <w:shd w:val="clear" w:color="auto" w:fill="auto"/>
            <w:vAlign w:val="bottom"/>
            <w:hideMark/>
          </w:tcPr>
          <w:p w14:paraId="070D95A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Atmospheric and space scientists</w:t>
            </w:r>
          </w:p>
        </w:tc>
        <w:tc>
          <w:tcPr>
            <w:tcW w:w="2110" w:type="dxa"/>
            <w:tcBorders>
              <w:top w:val="nil"/>
              <w:left w:val="nil"/>
              <w:bottom w:val="nil"/>
              <w:right w:val="nil"/>
            </w:tcBorders>
            <w:shd w:val="clear" w:color="auto" w:fill="auto"/>
            <w:vAlign w:val="bottom"/>
            <w:hideMark/>
          </w:tcPr>
          <w:p w14:paraId="2F3215E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1710</w:t>
            </w:r>
          </w:p>
        </w:tc>
      </w:tr>
      <w:tr w:rsidR="0013029A" w:rsidRPr="0013029A" w14:paraId="687ED7B5" w14:textId="77777777" w:rsidTr="00C92BFF">
        <w:trPr>
          <w:trHeight w:val="255"/>
        </w:trPr>
        <w:tc>
          <w:tcPr>
            <w:tcW w:w="7160" w:type="dxa"/>
            <w:tcBorders>
              <w:top w:val="nil"/>
              <w:left w:val="nil"/>
              <w:bottom w:val="nil"/>
              <w:right w:val="nil"/>
            </w:tcBorders>
            <w:shd w:val="clear" w:color="auto" w:fill="auto"/>
            <w:vAlign w:val="bottom"/>
            <w:hideMark/>
          </w:tcPr>
          <w:p w14:paraId="66373DB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Chemists and materials scientists</w:t>
            </w:r>
          </w:p>
        </w:tc>
        <w:tc>
          <w:tcPr>
            <w:tcW w:w="2110" w:type="dxa"/>
            <w:tcBorders>
              <w:top w:val="nil"/>
              <w:left w:val="nil"/>
              <w:bottom w:val="nil"/>
              <w:right w:val="nil"/>
            </w:tcBorders>
            <w:shd w:val="clear" w:color="auto" w:fill="auto"/>
            <w:vAlign w:val="bottom"/>
            <w:hideMark/>
          </w:tcPr>
          <w:p w14:paraId="7046D5A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1720</w:t>
            </w:r>
          </w:p>
        </w:tc>
      </w:tr>
      <w:tr w:rsidR="0013029A" w:rsidRPr="0013029A" w14:paraId="1F591EBA" w14:textId="77777777" w:rsidTr="00C92BFF">
        <w:trPr>
          <w:trHeight w:val="255"/>
        </w:trPr>
        <w:tc>
          <w:tcPr>
            <w:tcW w:w="7160" w:type="dxa"/>
            <w:tcBorders>
              <w:top w:val="nil"/>
              <w:left w:val="nil"/>
              <w:bottom w:val="nil"/>
              <w:right w:val="nil"/>
            </w:tcBorders>
            <w:shd w:val="clear" w:color="auto" w:fill="auto"/>
            <w:vAlign w:val="bottom"/>
            <w:hideMark/>
          </w:tcPr>
          <w:p w14:paraId="6526209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Environmental scientists and geoscientists</w:t>
            </w:r>
          </w:p>
        </w:tc>
        <w:tc>
          <w:tcPr>
            <w:tcW w:w="2110" w:type="dxa"/>
            <w:tcBorders>
              <w:top w:val="nil"/>
              <w:left w:val="nil"/>
              <w:bottom w:val="nil"/>
              <w:right w:val="nil"/>
            </w:tcBorders>
            <w:shd w:val="clear" w:color="auto" w:fill="auto"/>
            <w:vAlign w:val="bottom"/>
            <w:hideMark/>
          </w:tcPr>
          <w:p w14:paraId="02BCC83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1740</w:t>
            </w:r>
          </w:p>
        </w:tc>
      </w:tr>
      <w:tr w:rsidR="0013029A" w:rsidRPr="0013029A" w14:paraId="5368EF0D" w14:textId="77777777" w:rsidTr="00C92BFF">
        <w:trPr>
          <w:trHeight w:val="255"/>
        </w:trPr>
        <w:tc>
          <w:tcPr>
            <w:tcW w:w="7160" w:type="dxa"/>
            <w:tcBorders>
              <w:top w:val="nil"/>
              <w:left w:val="nil"/>
              <w:bottom w:val="nil"/>
              <w:right w:val="nil"/>
            </w:tcBorders>
            <w:shd w:val="clear" w:color="auto" w:fill="auto"/>
            <w:vAlign w:val="bottom"/>
            <w:hideMark/>
          </w:tcPr>
          <w:p w14:paraId="38FC830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Physical scientists, all other</w:t>
            </w:r>
          </w:p>
        </w:tc>
        <w:tc>
          <w:tcPr>
            <w:tcW w:w="2110" w:type="dxa"/>
            <w:tcBorders>
              <w:top w:val="nil"/>
              <w:left w:val="nil"/>
              <w:bottom w:val="nil"/>
              <w:right w:val="nil"/>
            </w:tcBorders>
            <w:shd w:val="clear" w:color="auto" w:fill="auto"/>
            <w:vAlign w:val="bottom"/>
            <w:hideMark/>
          </w:tcPr>
          <w:p w14:paraId="4A3AF8D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1760</w:t>
            </w:r>
          </w:p>
        </w:tc>
      </w:tr>
      <w:tr w:rsidR="0013029A" w:rsidRPr="0013029A" w14:paraId="6A27DE06" w14:textId="77777777" w:rsidTr="00C92BFF">
        <w:trPr>
          <w:trHeight w:val="255"/>
        </w:trPr>
        <w:tc>
          <w:tcPr>
            <w:tcW w:w="7160" w:type="dxa"/>
            <w:tcBorders>
              <w:top w:val="nil"/>
              <w:left w:val="nil"/>
              <w:bottom w:val="nil"/>
              <w:right w:val="nil"/>
            </w:tcBorders>
            <w:shd w:val="clear" w:color="auto" w:fill="auto"/>
            <w:vAlign w:val="bottom"/>
            <w:hideMark/>
          </w:tcPr>
          <w:p w14:paraId="7BA7A03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Economists</w:t>
            </w:r>
          </w:p>
        </w:tc>
        <w:tc>
          <w:tcPr>
            <w:tcW w:w="2110" w:type="dxa"/>
            <w:tcBorders>
              <w:top w:val="nil"/>
              <w:left w:val="nil"/>
              <w:bottom w:val="nil"/>
              <w:right w:val="nil"/>
            </w:tcBorders>
            <w:shd w:val="clear" w:color="auto" w:fill="auto"/>
            <w:vAlign w:val="bottom"/>
            <w:hideMark/>
          </w:tcPr>
          <w:p w14:paraId="68BB07D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1800</w:t>
            </w:r>
          </w:p>
        </w:tc>
      </w:tr>
      <w:tr w:rsidR="0013029A" w:rsidRPr="0013029A" w14:paraId="037D17AF" w14:textId="77777777" w:rsidTr="00C92BFF">
        <w:trPr>
          <w:trHeight w:val="255"/>
        </w:trPr>
        <w:tc>
          <w:tcPr>
            <w:tcW w:w="7160" w:type="dxa"/>
            <w:tcBorders>
              <w:top w:val="nil"/>
              <w:left w:val="nil"/>
              <w:bottom w:val="nil"/>
              <w:right w:val="nil"/>
            </w:tcBorders>
            <w:shd w:val="clear" w:color="auto" w:fill="auto"/>
            <w:vAlign w:val="bottom"/>
            <w:hideMark/>
          </w:tcPr>
          <w:p w14:paraId="167D8B1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Survey researchers</w:t>
            </w:r>
          </w:p>
        </w:tc>
        <w:tc>
          <w:tcPr>
            <w:tcW w:w="2110" w:type="dxa"/>
            <w:tcBorders>
              <w:top w:val="nil"/>
              <w:left w:val="nil"/>
              <w:bottom w:val="nil"/>
              <w:right w:val="nil"/>
            </w:tcBorders>
            <w:shd w:val="clear" w:color="auto" w:fill="auto"/>
            <w:vAlign w:val="bottom"/>
            <w:hideMark/>
          </w:tcPr>
          <w:p w14:paraId="694E7F7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1815</w:t>
            </w:r>
          </w:p>
        </w:tc>
      </w:tr>
      <w:tr w:rsidR="0013029A" w:rsidRPr="0013029A" w14:paraId="60807278" w14:textId="77777777" w:rsidTr="00C92BFF">
        <w:trPr>
          <w:trHeight w:val="255"/>
        </w:trPr>
        <w:tc>
          <w:tcPr>
            <w:tcW w:w="7160" w:type="dxa"/>
            <w:tcBorders>
              <w:top w:val="nil"/>
              <w:left w:val="nil"/>
              <w:bottom w:val="nil"/>
              <w:right w:val="nil"/>
            </w:tcBorders>
            <w:shd w:val="clear" w:color="auto" w:fill="auto"/>
            <w:vAlign w:val="bottom"/>
            <w:hideMark/>
          </w:tcPr>
          <w:p w14:paraId="7102361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Psychologists</w:t>
            </w:r>
          </w:p>
        </w:tc>
        <w:tc>
          <w:tcPr>
            <w:tcW w:w="2110" w:type="dxa"/>
            <w:tcBorders>
              <w:top w:val="nil"/>
              <w:left w:val="nil"/>
              <w:bottom w:val="nil"/>
              <w:right w:val="nil"/>
            </w:tcBorders>
            <w:shd w:val="clear" w:color="auto" w:fill="auto"/>
            <w:vAlign w:val="bottom"/>
            <w:hideMark/>
          </w:tcPr>
          <w:p w14:paraId="7CE10B6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1820</w:t>
            </w:r>
          </w:p>
        </w:tc>
      </w:tr>
      <w:tr w:rsidR="0013029A" w:rsidRPr="0013029A" w14:paraId="043885CB" w14:textId="77777777" w:rsidTr="00C92BFF">
        <w:trPr>
          <w:trHeight w:val="255"/>
        </w:trPr>
        <w:tc>
          <w:tcPr>
            <w:tcW w:w="7160" w:type="dxa"/>
            <w:tcBorders>
              <w:top w:val="nil"/>
              <w:left w:val="nil"/>
              <w:bottom w:val="nil"/>
              <w:right w:val="nil"/>
            </w:tcBorders>
            <w:shd w:val="clear" w:color="auto" w:fill="auto"/>
            <w:vAlign w:val="bottom"/>
            <w:hideMark/>
          </w:tcPr>
          <w:p w14:paraId="3AB45B0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Sociologists</w:t>
            </w:r>
          </w:p>
        </w:tc>
        <w:tc>
          <w:tcPr>
            <w:tcW w:w="2110" w:type="dxa"/>
            <w:tcBorders>
              <w:top w:val="nil"/>
              <w:left w:val="nil"/>
              <w:bottom w:val="nil"/>
              <w:right w:val="nil"/>
            </w:tcBorders>
            <w:shd w:val="clear" w:color="auto" w:fill="auto"/>
            <w:vAlign w:val="bottom"/>
            <w:hideMark/>
          </w:tcPr>
          <w:p w14:paraId="3414276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1830</w:t>
            </w:r>
          </w:p>
        </w:tc>
      </w:tr>
      <w:tr w:rsidR="0013029A" w:rsidRPr="0013029A" w14:paraId="74426055" w14:textId="77777777" w:rsidTr="00C92BFF">
        <w:trPr>
          <w:trHeight w:val="255"/>
        </w:trPr>
        <w:tc>
          <w:tcPr>
            <w:tcW w:w="7160" w:type="dxa"/>
            <w:tcBorders>
              <w:top w:val="nil"/>
              <w:left w:val="nil"/>
              <w:bottom w:val="nil"/>
              <w:right w:val="nil"/>
            </w:tcBorders>
            <w:shd w:val="clear" w:color="auto" w:fill="auto"/>
            <w:vAlign w:val="bottom"/>
            <w:hideMark/>
          </w:tcPr>
          <w:p w14:paraId="07717B6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Urban and regional planners</w:t>
            </w:r>
          </w:p>
        </w:tc>
        <w:tc>
          <w:tcPr>
            <w:tcW w:w="2110" w:type="dxa"/>
            <w:tcBorders>
              <w:top w:val="nil"/>
              <w:left w:val="nil"/>
              <w:bottom w:val="nil"/>
              <w:right w:val="nil"/>
            </w:tcBorders>
            <w:shd w:val="clear" w:color="auto" w:fill="auto"/>
            <w:vAlign w:val="bottom"/>
            <w:hideMark/>
          </w:tcPr>
          <w:p w14:paraId="2797591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1840</w:t>
            </w:r>
          </w:p>
        </w:tc>
      </w:tr>
      <w:tr w:rsidR="0013029A" w:rsidRPr="0013029A" w14:paraId="731086B4" w14:textId="77777777" w:rsidTr="00C92BFF">
        <w:trPr>
          <w:trHeight w:val="255"/>
        </w:trPr>
        <w:tc>
          <w:tcPr>
            <w:tcW w:w="7160" w:type="dxa"/>
            <w:tcBorders>
              <w:top w:val="nil"/>
              <w:left w:val="nil"/>
              <w:bottom w:val="nil"/>
              <w:right w:val="nil"/>
            </w:tcBorders>
            <w:shd w:val="clear" w:color="auto" w:fill="auto"/>
            <w:vAlign w:val="bottom"/>
            <w:hideMark/>
          </w:tcPr>
          <w:p w14:paraId="3176A2E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social scientists and related workers</w:t>
            </w:r>
          </w:p>
        </w:tc>
        <w:tc>
          <w:tcPr>
            <w:tcW w:w="2110" w:type="dxa"/>
            <w:tcBorders>
              <w:top w:val="nil"/>
              <w:left w:val="nil"/>
              <w:bottom w:val="nil"/>
              <w:right w:val="nil"/>
            </w:tcBorders>
            <w:shd w:val="clear" w:color="auto" w:fill="auto"/>
            <w:vAlign w:val="bottom"/>
            <w:hideMark/>
          </w:tcPr>
          <w:p w14:paraId="2F55364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1860</w:t>
            </w:r>
          </w:p>
        </w:tc>
      </w:tr>
      <w:tr w:rsidR="0013029A" w:rsidRPr="0013029A" w14:paraId="7298E763" w14:textId="77777777" w:rsidTr="00C92BFF">
        <w:trPr>
          <w:trHeight w:val="255"/>
        </w:trPr>
        <w:tc>
          <w:tcPr>
            <w:tcW w:w="7160" w:type="dxa"/>
            <w:tcBorders>
              <w:top w:val="nil"/>
              <w:left w:val="nil"/>
              <w:bottom w:val="nil"/>
              <w:right w:val="nil"/>
            </w:tcBorders>
            <w:shd w:val="clear" w:color="auto" w:fill="auto"/>
            <w:vAlign w:val="bottom"/>
            <w:hideMark/>
          </w:tcPr>
          <w:p w14:paraId="5C0C8EB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Agricultural and food science technicians</w:t>
            </w:r>
          </w:p>
        </w:tc>
        <w:tc>
          <w:tcPr>
            <w:tcW w:w="2110" w:type="dxa"/>
            <w:tcBorders>
              <w:top w:val="nil"/>
              <w:left w:val="nil"/>
              <w:bottom w:val="nil"/>
              <w:right w:val="nil"/>
            </w:tcBorders>
            <w:shd w:val="clear" w:color="auto" w:fill="auto"/>
            <w:vAlign w:val="bottom"/>
            <w:hideMark/>
          </w:tcPr>
          <w:p w14:paraId="68CBEEE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1900</w:t>
            </w:r>
          </w:p>
        </w:tc>
      </w:tr>
      <w:tr w:rsidR="0013029A" w:rsidRPr="0013029A" w14:paraId="037BAF1B" w14:textId="77777777" w:rsidTr="00C92BFF">
        <w:trPr>
          <w:trHeight w:val="255"/>
        </w:trPr>
        <w:tc>
          <w:tcPr>
            <w:tcW w:w="7160" w:type="dxa"/>
            <w:tcBorders>
              <w:top w:val="nil"/>
              <w:left w:val="nil"/>
              <w:bottom w:val="nil"/>
              <w:right w:val="nil"/>
            </w:tcBorders>
            <w:shd w:val="clear" w:color="auto" w:fill="auto"/>
            <w:vAlign w:val="bottom"/>
            <w:hideMark/>
          </w:tcPr>
          <w:p w14:paraId="6EF1A82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Biological technicians</w:t>
            </w:r>
          </w:p>
        </w:tc>
        <w:tc>
          <w:tcPr>
            <w:tcW w:w="2110" w:type="dxa"/>
            <w:tcBorders>
              <w:top w:val="nil"/>
              <w:left w:val="nil"/>
              <w:bottom w:val="nil"/>
              <w:right w:val="nil"/>
            </w:tcBorders>
            <w:shd w:val="clear" w:color="auto" w:fill="auto"/>
            <w:noWrap/>
            <w:vAlign w:val="bottom"/>
            <w:hideMark/>
          </w:tcPr>
          <w:p w14:paraId="47CC4B9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1910</w:t>
            </w:r>
          </w:p>
        </w:tc>
      </w:tr>
      <w:tr w:rsidR="0013029A" w:rsidRPr="0013029A" w14:paraId="67C33AA2" w14:textId="77777777" w:rsidTr="00C92BFF">
        <w:trPr>
          <w:trHeight w:val="255"/>
        </w:trPr>
        <w:tc>
          <w:tcPr>
            <w:tcW w:w="7160" w:type="dxa"/>
            <w:tcBorders>
              <w:top w:val="nil"/>
              <w:left w:val="nil"/>
              <w:bottom w:val="nil"/>
              <w:right w:val="nil"/>
            </w:tcBorders>
            <w:shd w:val="clear" w:color="auto" w:fill="auto"/>
            <w:vAlign w:val="bottom"/>
            <w:hideMark/>
          </w:tcPr>
          <w:p w14:paraId="3AF93F7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Chemical technicians</w:t>
            </w:r>
          </w:p>
        </w:tc>
        <w:tc>
          <w:tcPr>
            <w:tcW w:w="2110" w:type="dxa"/>
            <w:tcBorders>
              <w:top w:val="nil"/>
              <w:left w:val="nil"/>
              <w:bottom w:val="nil"/>
              <w:right w:val="nil"/>
            </w:tcBorders>
            <w:shd w:val="clear" w:color="auto" w:fill="auto"/>
            <w:noWrap/>
            <w:vAlign w:val="bottom"/>
            <w:hideMark/>
          </w:tcPr>
          <w:p w14:paraId="07050CA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1920</w:t>
            </w:r>
          </w:p>
        </w:tc>
      </w:tr>
      <w:tr w:rsidR="0013029A" w:rsidRPr="0013029A" w14:paraId="08F52513" w14:textId="77777777" w:rsidTr="00C92BFF">
        <w:trPr>
          <w:trHeight w:val="255"/>
        </w:trPr>
        <w:tc>
          <w:tcPr>
            <w:tcW w:w="7160" w:type="dxa"/>
            <w:tcBorders>
              <w:top w:val="nil"/>
              <w:left w:val="nil"/>
              <w:bottom w:val="nil"/>
              <w:right w:val="nil"/>
            </w:tcBorders>
            <w:shd w:val="clear" w:color="auto" w:fill="auto"/>
            <w:vAlign w:val="bottom"/>
            <w:hideMark/>
          </w:tcPr>
          <w:p w14:paraId="47AD3C2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Geological and petroleum technicians</w:t>
            </w:r>
          </w:p>
        </w:tc>
        <w:tc>
          <w:tcPr>
            <w:tcW w:w="2110" w:type="dxa"/>
            <w:tcBorders>
              <w:top w:val="nil"/>
              <w:left w:val="nil"/>
              <w:bottom w:val="nil"/>
              <w:right w:val="nil"/>
            </w:tcBorders>
            <w:shd w:val="clear" w:color="auto" w:fill="auto"/>
            <w:noWrap/>
            <w:vAlign w:val="bottom"/>
            <w:hideMark/>
          </w:tcPr>
          <w:p w14:paraId="5BE8B1A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1930</w:t>
            </w:r>
          </w:p>
        </w:tc>
      </w:tr>
      <w:tr w:rsidR="0013029A" w:rsidRPr="0013029A" w14:paraId="7190CD14" w14:textId="77777777" w:rsidTr="00C92BFF">
        <w:trPr>
          <w:trHeight w:val="255"/>
        </w:trPr>
        <w:tc>
          <w:tcPr>
            <w:tcW w:w="7160" w:type="dxa"/>
            <w:tcBorders>
              <w:top w:val="nil"/>
              <w:left w:val="nil"/>
              <w:bottom w:val="nil"/>
              <w:right w:val="nil"/>
            </w:tcBorders>
            <w:shd w:val="clear" w:color="auto" w:fill="auto"/>
            <w:vAlign w:val="bottom"/>
            <w:hideMark/>
          </w:tcPr>
          <w:p w14:paraId="3F9BFA9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Nuclear technicians</w:t>
            </w:r>
          </w:p>
        </w:tc>
        <w:tc>
          <w:tcPr>
            <w:tcW w:w="2110" w:type="dxa"/>
            <w:tcBorders>
              <w:top w:val="nil"/>
              <w:left w:val="nil"/>
              <w:bottom w:val="nil"/>
              <w:right w:val="nil"/>
            </w:tcBorders>
            <w:shd w:val="clear" w:color="auto" w:fill="auto"/>
            <w:noWrap/>
            <w:vAlign w:val="bottom"/>
            <w:hideMark/>
          </w:tcPr>
          <w:p w14:paraId="5DE9E8B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1940</w:t>
            </w:r>
          </w:p>
        </w:tc>
      </w:tr>
      <w:tr w:rsidR="0013029A" w:rsidRPr="0013029A" w14:paraId="3101F824" w14:textId="77777777" w:rsidTr="00C92BFF">
        <w:trPr>
          <w:trHeight w:val="255"/>
        </w:trPr>
        <w:tc>
          <w:tcPr>
            <w:tcW w:w="7160" w:type="dxa"/>
            <w:tcBorders>
              <w:top w:val="nil"/>
              <w:left w:val="nil"/>
              <w:bottom w:val="nil"/>
              <w:right w:val="nil"/>
            </w:tcBorders>
            <w:shd w:val="clear" w:color="auto" w:fill="auto"/>
            <w:vAlign w:val="bottom"/>
            <w:hideMark/>
          </w:tcPr>
          <w:p w14:paraId="5B185EF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Social science research assistants</w:t>
            </w:r>
          </w:p>
        </w:tc>
        <w:tc>
          <w:tcPr>
            <w:tcW w:w="2110" w:type="dxa"/>
            <w:tcBorders>
              <w:top w:val="nil"/>
              <w:left w:val="nil"/>
              <w:bottom w:val="nil"/>
              <w:right w:val="nil"/>
            </w:tcBorders>
            <w:shd w:val="clear" w:color="auto" w:fill="auto"/>
            <w:noWrap/>
            <w:vAlign w:val="bottom"/>
            <w:hideMark/>
          </w:tcPr>
          <w:p w14:paraId="5101115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1950</w:t>
            </w:r>
          </w:p>
        </w:tc>
      </w:tr>
      <w:tr w:rsidR="0013029A" w:rsidRPr="0013029A" w14:paraId="63DB9747" w14:textId="77777777" w:rsidTr="00C92BFF">
        <w:trPr>
          <w:trHeight w:val="255"/>
        </w:trPr>
        <w:tc>
          <w:tcPr>
            <w:tcW w:w="7160" w:type="dxa"/>
            <w:tcBorders>
              <w:top w:val="nil"/>
              <w:left w:val="nil"/>
              <w:bottom w:val="nil"/>
              <w:right w:val="nil"/>
            </w:tcBorders>
            <w:shd w:val="clear" w:color="auto" w:fill="auto"/>
            <w:vAlign w:val="bottom"/>
            <w:hideMark/>
          </w:tcPr>
          <w:p w14:paraId="33993AE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life, physical, and social science technicians</w:t>
            </w:r>
          </w:p>
        </w:tc>
        <w:tc>
          <w:tcPr>
            <w:tcW w:w="2110" w:type="dxa"/>
            <w:tcBorders>
              <w:top w:val="nil"/>
              <w:left w:val="nil"/>
              <w:bottom w:val="nil"/>
              <w:right w:val="nil"/>
            </w:tcBorders>
            <w:shd w:val="clear" w:color="auto" w:fill="auto"/>
            <w:noWrap/>
            <w:vAlign w:val="bottom"/>
            <w:hideMark/>
          </w:tcPr>
          <w:p w14:paraId="1875376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1965</w:t>
            </w:r>
          </w:p>
        </w:tc>
      </w:tr>
      <w:tr w:rsidR="0013029A" w:rsidRPr="0013029A" w14:paraId="377A41A1" w14:textId="77777777" w:rsidTr="00C92BFF">
        <w:trPr>
          <w:trHeight w:val="255"/>
        </w:trPr>
        <w:tc>
          <w:tcPr>
            <w:tcW w:w="7160" w:type="dxa"/>
            <w:tcBorders>
              <w:top w:val="nil"/>
              <w:left w:val="nil"/>
              <w:bottom w:val="nil"/>
              <w:right w:val="nil"/>
            </w:tcBorders>
            <w:shd w:val="clear" w:color="auto" w:fill="auto"/>
            <w:vAlign w:val="bottom"/>
            <w:hideMark/>
          </w:tcPr>
          <w:p w14:paraId="7A475A5A"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1E622D8D" w14:textId="77777777" w:rsidR="0013029A" w:rsidRPr="0013029A" w:rsidRDefault="0013029A" w:rsidP="0013029A">
            <w:pPr>
              <w:rPr>
                <w:sz w:val="20"/>
                <w:szCs w:val="20"/>
              </w:rPr>
            </w:pPr>
          </w:p>
        </w:tc>
      </w:tr>
      <w:tr w:rsidR="0013029A" w:rsidRPr="0013029A" w14:paraId="5B184E08" w14:textId="77777777" w:rsidTr="00C92BFF">
        <w:trPr>
          <w:trHeight w:val="255"/>
        </w:trPr>
        <w:tc>
          <w:tcPr>
            <w:tcW w:w="7160" w:type="dxa"/>
            <w:tcBorders>
              <w:top w:val="nil"/>
              <w:left w:val="nil"/>
              <w:bottom w:val="nil"/>
              <w:right w:val="nil"/>
            </w:tcBorders>
            <w:shd w:val="clear" w:color="auto" w:fill="auto"/>
            <w:vAlign w:val="bottom"/>
            <w:hideMark/>
          </w:tcPr>
          <w:p w14:paraId="68349B4C"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Community and social service occupations</w:t>
            </w:r>
          </w:p>
        </w:tc>
        <w:tc>
          <w:tcPr>
            <w:tcW w:w="2110" w:type="dxa"/>
            <w:tcBorders>
              <w:top w:val="nil"/>
              <w:left w:val="nil"/>
              <w:bottom w:val="nil"/>
              <w:right w:val="nil"/>
            </w:tcBorders>
            <w:shd w:val="clear" w:color="auto" w:fill="auto"/>
            <w:noWrap/>
            <w:vAlign w:val="bottom"/>
            <w:hideMark/>
          </w:tcPr>
          <w:p w14:paraId="45369C5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2000–2060</w:t>
            </w:r>
          </w:p>
        </w:tc>
      </w:tr>
      <w:tr w:rsidR="0013029A" w:rsidRPr="0013029A" w14:paraId="217197D0" w14:textId="77777777" w:rsidTr="00C92BFF">
        <w:trPr>
          <w:trHeight w:val="255"/>
        </w:trPr>
        <w:tc>
          <w:tcPr>
            <w:tcW w:w="7160" w:type="dxa"/>
            <w:tcBorders>
              <w:top w:val="nil"/>
              <w:left w:val="nil"/>
              <w:bottom w:val="nil"/>
              <w:right w:val="nil"/>
            </w:tcBorders>
            <w:shd w:val="clear" w:color="auto" w:fill="auto"/>
            <w:vAlign w:val="bottom"/>
            <w:hideMark/>
          </w:tcPr>
          <w:p w14:paraId="4E766AF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Counselors</w:t>
            </w:r>
          </w:p>
        </w:tc>
        <w:tc>
          <w:tcPr>
            <w:tcW w:w="2110" w:type="dxa"/>
            <w:tcBorders>
              <w:top w:val="nil"/>
              <w:left w:val="nil"/>
              <w:bottom w:val="nil"/>
              <w:right w:val="nil"/>
            </w:tcBorders>
            <w:shd w:val="clear" w:color="auto" w:fill="auto"/>
            <w:noWrap/>
            <w:vAlign w:val="bottom"/>
            <w:hideMark/>
          </w:tcPr>
          <w:p w14:paraId="2FF33CD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2000</w:t>
            </w:r>
          </w:p>
        </w:tc>
      </w:tr>
      <w:tr w:rsidR="0013029A" w:rsidRPr="0013029A" w14:paraId="2A3C638A" w14:textId="77777777" w:rsidTr="00C92BFF">
        <w:trPr>
          <w:trHeight w:val="255"/>
        </w:trPr>
        <w:tc>
          <w:tcPr>
            <w:tcW w:w="7160" w:type="dxa"/>
            <w:tcBorders>
              <w:top w:val="nil"/>
              <w:left w:val="nil"/>
              <w:bottom w:val="nil"/>
              <w:right w:val="nil"/>
            </w:tcBorders>
            <w:shd w:val="clear" w:color="auto" w:fill="auto"/>
            <w:vAlign w:val="bottom"/>
            <w:hideMark/>
          </w:tcPr>
          <w:p w14:paraId="1DD9D7A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Social workers</w:t>
            </w:r>
          </w:p>
        </w:tc>
        <w:tc>
          <w:tcPr>
            <w:tcW w:w="2110" w:type="dxa"/>
            <w:tcBorders>
              <w:top w:val="nil"/>
              <w:left w:val="nil"/>
              <w:bottom w:val="nil"/>
              <w:right w:val="nil"/>
            </w:tcBorders>
            <w:shd w:val="clear" w:color="auto" w:fill="auto"/>
            <w:noWrap/>
            <w:vAlign w:val="bottom"/>
            <w:hideMark/>
          </w:tcPr>
          <w:p w14:paraId="4932503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2010</w:t>
            </w:r>
          </w:p>
        </w:tc>
      </w:tr>
      <w:tr w:rsidR="0013029A" w:rsidRPr="0013029A" w14:paraId="1721C44F" w14:textId="77777777" w:rsidTr="00C92BFF">
        <w:trPr>
          <w:trHeight w:val="255"/>
        </w:trPr>
        <w:tc>
          <w:tcPr>
            <w:tcW w:w="7160" w:type="dxa"/>
            <w:tcBorders>
              <w:top w:val="nil"/>
              <w:left w:val="nil"/>
              <w:bottom w:val="nil"/>
              <w:right w:val="nil"/>
            </w:tcBorders>
            <w:shd w:val="clear" w:color="auto" w:fill="auto"/>
            <w:vAlign w:val="bottom"/>
            <w:hideMark/>
          </w:tcPr>
          <w:p w14:paraId="69C36DE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Probation officers and correctional treatment specialists</w:t>
            </w:r>
          </w:p>
        </w:tc>
        <w:tc>
          <w:tcPr>
            <w:tcW w:w="2110" w:type="dxa"/>
            <w:tcBorders>
              <w:top w:val="nil"/>
              <w:left w:val="nil"/>
              <w:bottom w:val="nil"/>
              <w:right w:val="nil"/>
            </w:tcBorders>
            <w:shd w:val="clear" w:color="auto" w:fill="auto"/>
            <w:noWrap/>
            <w:vAlign w:val="bottom"/>
            <w:hideMark/>
          </w:tcPr>
          <w:p w14:paraId="095B859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2015</w:t>
            </w:r>
          </w:p>
        </w:tc>
      </w:tr>
      <w:tr w:rsidR="0013029A" w:rsidRPr="0013029A" w14:paraId="63C1C6DB" w14:textId="77777777" w:rsidTr="00C92BFF">
        <w:trPr>
          <w:trHeight w:val="255"/>
        </w:trPr>
        <w:tc>
          <w:tcPr>
            <w:tcW w:w="7160" w:type="dxa"/>
            <w:tcBorders>
              <w:top w:val="nil"/>
              <w:left w:val="nil"/>
              <w:bottom w:val="nil"/>
              <w:right w:val="nil"/>
            </w:tcBorders>
            <w:shd w:val="clear" w:color="auto" w:fill="auto"/>
            <w:vAlign w:val="bottom"/>
            <w:hideMark/>
          </w:tcPr>
          <w:p w14:paraId="0574D03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Social and human service assistants</w:t>
            </w:r>
          </w:p>
        </w:tc>
        <w:tc>
          <w:tcPr>
            <w:tcW w:w="2110" w:type="dxa"/>
            <w:tcBorders>
              <w:top w:val="nil"/>
              <w:left w:val="nil"/>
              <w:bottom w:val="nil"/>
              <w:right w:val="nil"/>
            </w:tcBorders>
            <w:shd w:val="clear" w:color="auto" w:fill="auto"/>
            <w:noWrap/>
            <w:vAlign w:val="bottom"/>
            <w:hideMark/>
          </w:tcPr>
          <w:p w14:paraId="6D6556D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2016</w:t>
            </w:r>
          </w:p>
        </w:tc>
      </w:tr>
      <w:tr w:rsidR="0013029A" w:rsidRPr="0013029A" w14:paraId="5A80E0E6" w14:textId="77777777" w:rsidTr="00C92BFF">
        <w:trPr>
          <w:trHeight w:val="432"/>
        </w:trPr>
        <w:tc>
          <w:tcPr>
            <w:tcW w:w="7160" w:type="dxa"/>
            <w:tcBorders>
              <w:top w:val="nil"/>
              <w:left w:val="nil"/>
              <w:bottom w:val="nil"/>
              <w:right w:val="nil"/>
            </w:tcBorders>
            <w:shd w:val="clear" w:color="auto" w:fill="auto"/>
            <w:vAlign w:val="bottom"/>
            <w:hideMark/>
          </w:tcPr>
          <w:p w14:paraId="1BF69B80" w14:textId="77777777" w:rsidR="0013029A" w:rsidRPr="0013029A" w:rsidRDefault="0013029A" w:rsidP="0013029A">
            <w:pPr>
              <w:ind w:leftChars="250" w:left="614" w:hangingChars="7" w:hanging="14"/>
              <w:rPr>
                <w:rFonts w:ascii="Arial" w:hAnsi="Arial" w:cs="Arial"/>
                <w:sz w:val="20"/>
                <w:szCs w:val="20"/>
              </w:rPr>
            </w:pPr>
            <w:r w:rsidRPr="0013029A">
              <w:rPr>
                <w:rFonts w:ascii="Arial" w:hAnsi="Arial" w:cs="Arial"/>
                <w:sz w:val="20"/>
                <w:szCs w:val="20"/>
              </w:rPr>
              <w:t>Miscellaneous community and social service specialists, including health educators and community health workers</w:t>
            </w:r>
          </w:p>
        </w:tc>
        <w:tc>
          <w:tcPr>
            <w:tcW w:w="2110" w:type="dxa"/>
            <w:tcBorders>
              <w:top w:val="nil"/>
              <w:left w:val="nil"/>
              <w:bottom w:val="nil"/>
              <w:right w:val="nil"/>
            </w:tcBorders>
            <w:shd w:val="clear" w:color="auto" w:fill="auto"/>
            <w:noWrap/>
            <w:vAlign w:val="center"/>
            <w:hideMark/>
          </w:tcPr>
          <w:p w14:paraId="5EB82C1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2025</w:t>
            </w:r>
          </w:p>
        </w:tc>
      </w:tr>
      <w:tr w:rsidR="0013029A" w:rsidRPr="0013029A" w14:paraId="6DD231D0" w14:textId="77777777" w:rsidTr="00C92BFF">
        <w:trPr>
          <w:trHeight w:val="300"/>
        </w:trPr>
        <w:tc>
          <w:tcPr>
            <w:tcW w:w="7160" w:type="dxa"/>
            <w:tcBorders>
              <w:top w:val="nil"/>
              <w:left w:val="nil"/>
              <w:bottom w:val="nil"/>
              <w:right w:val="nil"/>
            </w:tcBorders>
            <w:shd w:val="clear" w:color="auto" w:fill="auto"/>
            <w:vAlign w:val="bottom"/>
            <w:hideMark/>
          </w:tcPr>
          <w:p w14:paraId="1D40B04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Clergy</w:t>
            </w:r>
          </w:p>
        </w:tc>
        <w:tc>
          <w:tcPr>
            <w:tcW w:w="2110" w:type="dxa"/>
            <w:tcBorders>
              <w:top w:val="nil"/>
              <w:left w:val="nil"/>
              <w:bottom w:val="nil"/>
              <w:right w:val="nil"/>
            </w:tcBorders>
            <w:shd w:val="clear" w:color="auto" w:fill="auto"/>
            <w:noWrap/>
            <w:vAlign w:val="bottom"/>
            <w:hideMark/>
          </w:tcPr>
          <w:p w14:paraId="55B7234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2040</w:t>
            </w:r>
          </w:p>
        </w:tc>
      </w:tr>
      <w:tr w:rsidR="0013029A" w:rsidRPr="0013029A" w14:paraId="6E314FC8" w14:textId="77777777" w:rsidTr="00C92BFF">
        <w:trPr>
          <w:trHeight w:val="255"/>
        </w:trPr>
        <w:tc>
          <w:tcPr>
            <w:tcW w:w="7160" w:type="dxa"/>
            <w:tcBorders>
              <w:top w:val="nil"/>
              <w:left w:val="nil"/>
              <w:bottom w:val="nil"/>
              <w:right w:val="nil"/>
            </w:tcBorders>
            <w:shd w:val="clear" w:color="auto" w:fill="auto"/>
            <w:vAlign w:val="bottom"/>
            <w:hideMark/>
          </w:tcPr>
          <w:p w14:paraId="33CDE78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Directors, religious activities and education</w:t>
            </w:r>
          </w:p>
        </w:tc>
        <w:tc>
          <w:tcPr>
            <w:tcW w:w="2110" w:type="dxa"/>
            <w:tcBorders>
              <w:top w:val="nil"/>
              <w:left w:val="nil"/>
              <w:bottom w:val="nil"/>
              <w:right w:val="nil"/>
            </w:tcBorders>
            <w:shd w:val="clear" w:color="auto" w:fill="auto"/>
            <w:noWrap/>
            <w:vAlign w:val="bottom"/>
            <w:hideMark/>
          </w:tcPr>
          <w:p w14:paraId="7D3826B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2050</w:t>
            </w:r>
          </w:p>
        </w:tc>
      </w:tr>
      <w:tr w:rsidR="0013029A" w:rsidRPr="0013029A" w14:paraId="69B6CD4A" w14:textId="77777777" w:rsidTr="00C92BFF">
        <w:trPr>
          <w:trHeight w:val="255"/>
        </w:trPr>
        <w:tc>
          <w:tcPr>
            <w:tcW w:w="7160" w:type="dxa"/>
            <w:tcBorders>
              <w:top w:val="nil"/>
              <w:left w:val="nil"/>
              <w:bottom w:val="nil"/>
              <w:right w:val="nil"/>
            </w:tcBorders>
            <w:shd w:val="clear" w:color="auto" w:fill="auto"/>
            <w:vAlign w:val="bottom"/>
            <w:hideMark/>
          </w:tcPr>
          <w:p w14:paraId="74CE92A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Religious workers, all other</w:t>
            </w:r>
          </w:p>
        </w:tc>
        <w:tc>
          <w:tcPr>
            <w:tcW w:w="2110" w:type="dxa"/>
            <w:tcBorders>
              <w:top w:val="nil"/>
              <w:left w:val="nil"/>
              <w:bottom w:val="nil"/>
              <w:right w:val="nil"/>
            </w:tcBorders>
            <w:shd w:val="clear" w:color="auto" w:fill="auto"/>
            <w:noWrap/>
            <w:vAlign w:val="bottom"/>
            <w:hideMark/>
          </w:tcPr>
          <w:p w14:paraId="33DE142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2060</w:t>
            </w:r>
          </w:p>
        </w:tc>
      </w:tr>
      <w:tr w:rsidR="0013029A" w:rsidRPr="0013029A" w14:paraId="7623F6AE" w14:textId="77777777" w:rsidTr="00C92BFF">
        <w:trPr>
          <w:trHeight w:val="255"/>
        </w:trPr>
        <w:tc>
          <w:tcPr>
            <w:tcW w:w="7160" w:type="dxa"/>
            <w:tcBorders>
              <w:top w:val="nil"/>
              <w:left w:val="nil"/>
              <w:bottom w:val="nil"/>
              <w:right w:val="nil"/>
            </w:tcBorders>
            <w:shd w:val="clear" w:color="auto" w:fill="auto"/>
            <w:vAlign w:val="bottom"/>
            <w:hideMark/>
          </w:tcPr>
          <w:p w14:paraId="24EE7C88"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6C2C2F6A" w14:textId="77777777" w:rsidR="0013029A" w:rsidRPr="0013029A" w:rsidRDefault="0013029A" w:rsidP="0013029A">
            <w:pPr>
              <w:rPr>
                <w:sz w:val="20"/>
                <w:szCs w:val="20"/>
              </w:rPr>
            </w:pPr>
          </w:p>
        </w:tc>
      </w:tr>
      <w:tr w:rsidR="0013029A" w:rsidRPr="0013029A" w14:paraId="74BC2AA9" w14:textId="77777777" w:rsidTr="00C92BFF">
        <w:trPr>
          <w:trHeight w:val="255"/>
        </w:trPr>
        <w:tc>
          <w:tcPr>
            <w:tcW w:w="7160" w:type="dxa"/>
            <w:tcBorders>
              <w:top w:val="nil"/>
              <w:left w:val="nil"/>
              <w:bottom w:val="nil"/>
              <w:right w:val="nil"/>
            </w:tcBorders>
            <w:shd w:val="clear" w:color="auto" w:fill="auto"/>
            <w:vAlign w:val="bottom"/>
            <w:hideMark/>
          </w:tcPr>
          <w:p w14:paraId="5CBB771B"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Legal occupations</w:t>
            </w:r>
          </w:p>
        </w:tc>
        <w:tc>
          <w:tcPr>
            <w:tcW w:w="2110" w:type="dxa"/>
            <w:tcBorders>
              <w:top w:val="nil"/>
              <w:left w:val="nil"/>
              <w:bottom w:val="nil"/>
              <w:right w:val="nil"/>
            </w:tcBorders>
            <w:shd w:val="clear" w:color="auto" w:fill="auto"/>
            <w:noWrap/>
            <w:vAlign w:val="bottom"/>
            <w:hideMark/>
          </w:tcPr>
          <w:p w14:paraId="1ED5376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2100–2160</w:t>
            </w:r>
          </w:p>
        </w:tc>
      </w:tr>
      <w:tr w:rsidR="0013029A" w:rsidRPr="0013029A" w14:paraId="63396057" w14:textId="77777777" w:rsidTr="00C92BFF">
        <w:trPr>
          <w:trHeight w:val="255"/>
        </w:trPr>
        <w:tc>
          <w:tcPr>
            <w:tcW w:w="7160" w:type="dxa"/>
            <w:tcBorders>
              <w:top w:val="nil"/>
              <w:left w:val="nil"/>
              <w:bottom w:val="nil"/>
              <w:right w:val="nil"/>
            </w:tcBorders>
            <w:shd w:val="clear" w:color="auto" w:fill="auto"/>
            <w:vAlign w:val="bottom"/>
            <w:hideMark/>
          </w:tcPr>
          <w:p w14:paraId="71BD7BF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Lawyers</w:t>
            </w:r>
          </w:p>
        </w:tc>
        <w:tc>
          <w:tcPr>
            <w:tcW w:w="2110" w:type="dxa"/>
            <w:tcBorders>
              <w:top w:val="nil"/>
              <w:left w:val="nil"/>
              <w:bottom w:val="nil"/>
              <w:right w:val="nil"/>
            </w:tcBorders>
            <w:shd w:val="clear" w:color="auto" w:fill="auto"/>
            <w:noWrap/>
            <w:vAlign w:val="bottom"/>
            <w:hideMark/>
          </w:tcPr>
          <w:p w14:paraId="0D49CC9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2100</w:t>
            </w:r>
          </w:p>
        </w:tc>
      </w:tr>
      <w:tr w:rsidR="0013029A" w:rsidRPr="0013029A" w14:paraId="3C099538" w14:textId="77777777" w:rsidTr="00C92BFF">
        <w:trPr>
          <w:trHeight w:val="255"/>
        </w:trPr>
        <w:tc>
          <w:tcPr>
            <w:tcW w:w="7160" w:type="dxa"/>
            <w:tcBorders>
              <w:top w:val="nil"/>
              <w:left w:val="nil"/>
              <w:bottom w:val="nil"/>
              <w:right w:val="nil"/>
            </w:tcBorders>
            <w:shd w:val="clear" w:color="auto" w:fill="auto"/>
            <w:vAlign w:val="bottom"/>
            <w:hideMark/>
          </w:tcPr>
          <w:p w14:paraId="2B31D40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Judicial law clerks</w:t>
            </w:r>
          </w:p>
        </w:tc>
        <w:tc>
          <w:tcPr>
            <w:tcW w:w="2110" w:type="dxa"/>
            <w:tcBorders>
              <w:top w:val="nil"/>
              <w:left w:val="nil"/>
              <w:bottom w:val="nil"/>
              <w:right w:val="nil"/>
            </w:tcBorders>
            <w:shd w:val="clear" w:color="auto" w:fill="auto"/>
            <w:noWrap/>
            <w:vAlign w:val="bottom"/>
            <w:hideMark/>
          </w:tcPr>
          <w:p w14:paraId="319F018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2105</w:t>
            </w:r>
          </w:p>
        </w:tc>
      </w:tr>
      <w:tr w:rsidR="0013029A" w:rsidRPr="0013029A" w14:paraId="2FB95FDE" w14:textId="77777777" w:rsidTr="00C92BFF">
        <w:trPr>
          <w:trHeight w:val="255"/>
        </w:trPr>
        <w:tc>
          <w:tcPr>
            <w:tcW w:w="7160" w:type="dxa"/>
            <w:tcBorders>
              <w:top w:val="nil"/>
              <w:left w:val="nil"/>
              <w:bottom w:val="nil"/>
              <w:right w:val="nil"/>
            </w:tcBorders>
            <w:shd w:val="clear" w:color="auto" w:fill="auto"/>
            <w:vAlign w:val="bottom"/>
            <w:hideMark/>
          </w:tcPr>
          <w:p w14:paraId="56AE59A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Judges, magistrates, and other judicial workers</w:t>
            </w:r>
          </w:p>
        </w:tc>
        <w:tc>
          <w:tcPr>
            <w:tcW w:w="2110" w:type="dxa"/>
            <w:tcBorders>
              <w:top w:val="nil"/>
              <w:left w:val="nil"/>
              <w:bottom w:val="nil"/>
              <w:right w:val="nil"/>
            </w:tcBorders>
            <w:shd w:val="clear" w:color="auto" w:fill="auto"/>
            <w:noWrap/>
            <w:vAlign w:val="bottom"/>
            <w:hideMark/>
          </w:tcPr>
          <w:p w14:paraId="79B1A95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2110</w:t>
            </w:r>
          </w:p>
        </w:tc>
      </w:tr>
      <w:tr w:rsidR="0013029A" w:rsidRPr="0013029A" w14:paraId="4C59AA7B" w14:textId="77777777" w:rsidTr="00C92BFF">
        <w:trPr>
          <w:trHeight w:val="255"/>
        </w:trPr>
        <w:tc>
          <w:tcPr>
            <w:tcW w:w="7160" w:type="dxa"/>
            <w:tcBorders>
              <w:top w:val="nil"/>
              <w:left w:val="nil"/>
              <w:bottom w:val="nil"/>
              <w:right w:val="nil"/>
            </w:tcBorders>
            <w:shd w:val="clear" w:color="auto" w:fill="auto"/>
            <w:vAlign w:val="bottom"/>
            <w:hideMark/>
          </w:tcPr>
          <w:p w14:paraId="759FA09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Paralegals and legal assistants</w:t>
            </w:r>
          </w:p>
        </w:tc>
        <w:tc>
          <w:tcPr>
            <w:tcW w:w="2110" w:type="dxa"/>
            <w:tcBorders>
              <w:top w:val="nil"/>
              <w:left w:val="nil"/>
              <w:bottom w:val="nil"/>
              <w:right w:val="nil"/>
            </w:tcBorders>
            <w:shd w:val="clear" w:color="auto" w:fill="auto"/>
            <w:noWrap/>
            <w:vAlign w:val="bottom"/>
            <w:hideMark/>
          </w:tcPr>
          <w:p w14:paraId="07E08BA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2145</w:t>
            </w:r>
          </w:p>
        </w:tc>
      </w:tr>
      <w:tr w:rsidR="0013029A" w:rsidRPr="0013029A" w14:paraId="1E7FBF42" w14:textId="77777777" w:rsidTr="00C92BFF">
        <w:trPr>
          <w:trHeight w:val="255"/>
        </w:trPr>
        <w:tc>
          <w:tcPr>
            <w:tcW w:w="7160" w:type="dxa"/>
            <w:tcBorders>
              <w:top w:val="nil"/>
              <w:left w:val="nil"/>
              <w:bottom w:val="nil"/>
              <w:right w:val="nil"/>
            </w:tcBorders>
            <w:shd w:val="clear" w:color="auto" w:fill="auto"/>
            <w:vAlign w:val="bottom"/>
            <w:hideMark/>
          </w:tcPr>
          <w:p w14:paraId="26EE085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legal support workers</w:t>
            </w:r>
          </w:p>
        </w:tc>
        <w:tc>
          <w:tcPr>
            <w:tcW w:w="2110" w:type="dxa"/>
            <w:tcBorders>
              <w:top w:val="nil"/>
              <w:left w:val="nil"/>
              <w:bottom w:val="nil"/>
              <w:right w:val="nil"/>
            </w:tcBorders>
            <w:shd w:val="clear" w:color="auto" w:fill="auto"/>
            <w:noWrap/>
            <w:vAlign w:val="bottom"/>
            <w:hideMark/>
          </w:tcPr>
          <w:p w14:paraId="14C32C1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2160</w:t>
            </w:r>
          </w:p>
        </w:tc>
      </w:tr>
      <w:tr w:rsidR="0013029A" w:rsidRPr="0013029A" w14:paraId="30F486C6" w14:textId="77777777" w:rsidTr="00C92BFF">
        <w:trPr>
          <w:trHeight w:val="255"/>
        </w:trPr>
        <w:tc>
          <w:tcPr>
            <w:tcW w:w="7160" w:type="dxa"/>
            <w:tcBorders>
              <w:top w:val="nil"/>
              <w:left w:val="nil"/>
              <w:bottom w:val="nil"/>
              <w:right w:val="nil"/>
            </w:tcBorders>
            <w:shd w:val="clear" w:color="auto" w:fill="auto"/>
            <w:vAlign w:val="bottom"/>
            <w:hideMark/>
          </w:tcPr>
          <w:p w14:paraId="25D90A57"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126E6A66" w14:textId="77777777" w:rsidR="0013029A" w:rsidRPr="0013029A" w:rsidRDefault="0013029A" w:rsidP="0013029A">
            <w:pPr>
              <w:rPr>
                <w:sz w:val="20"/>
                <w:szCs w:val="20"/>
              </w:rPr>
            </w:pPr>
          </w:p>
        </w:tc>
      </w:tr>
      <w:tr w:rsidR="0013029A" w:rsidRPr="0013029A" w14:paraId="62B06A8F" w14:textId="77777777" w:rsidTr="00C92BFF">
        <w:trPr>
          <w:trHeight w:val="255"/>
        </w:trPr>
        <w:tc>
          <w:tcPr>
            <w:tcW w:w="7160" w:type="dxa"/>
            <w:tcBorders>
              <w:top w:val="nil"/>
              <w:left w:val="nil"/>
              <w:bottom w:val="nil"/>
              <w:right w:val="nil"/>
            </w:tcBorders>
            <w:shd w:val="clear" w:color="auto" w:fill="auto"/>
            <w:vAlign w:val="bottom"/>
            <w:hideMark/>
          </w:tcPr>
          <w:p w14:paraId="2FE32ADB"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Education, training, and library occupations</w:t>
            </w:r>
          </w:p>
        </w:tc>
        <w:tc>
          <w:tcPr>
            <w:tcW w:w="2110" w:type="dxa"/>
            <w:tcBorders>
              <w:top w:val="nil"/>
              <w:left w:val="nil"/>
              <w:bottom w:val="nil"/>
              <w:right w:val="nil"/>
            </w:tcBorders>
            <w:shd w:val="clear" w:color="auto" w:fill="auto"/>
            <w:noWrap/>
            <w:vAlign w:val="bottom"/>
            <w:hideMark/>
          </w:tcPr>
          <w:p w14:paraId="38EFCDA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2200–2550</w:t>
            </w:r>
          </w:p>
        </w:tc>
      </w:tr>
      <w:tr w:rsidR="0013029A" w:rsidRPr="0013029A" w14:paraId="1A147485" w14:textId="77777777" w:rsidTr="00C92BFF">
        <w:trPr>
          <w:trHeight w:val="255"/>
        </w:trPr>
        <w:tc>
          <w:tcPr>
            <w:tcW w:w="7160" w:type="dxa"/>
            <w:tcBorders>
              <w:top w:val="nil"/>
              <w:left w:val="nil"/>
              <w:bottom w:val="nil"/>
              <w:right w:val="nil"/>
            </w:tcBorders>
            <w:shd w:val="clear" w:color="auto" w:fill="auto"/>
            <w:vAlign w:val="bottom"/>
            <w:hideMark/>
          </w:tcPr>
          <w:p w14:paraId="24F4DE5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Postsecondary teachers</w:t>
            </w:r>
          </w:p>
        </w:tc>
        <w:tc>
          <w:tcPr>
            <w:tcW w:w="2110" w:type="dxa"/>
            <w:tcBorders>
              <w:top w:val="nil"/>
              <w:left w:val="nil"/>
              <w:bottom w:val="nil"/>
              <w:right w:val="nil"/>
            </w:tcBorders>
            <w:shd w:val="clear" w:color="auto" w:fill="auto"/>
            <w:noWrap/>
            <w:vAlign w:val="bottom"/>
            <w:hideMark/>
          </w:tcPr>
          <w:p w14:paraId="6101B89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2200</w:t>
            </w:r>
          </w:p>
        </w:tc>
      </w:tr>
      <w:tr w:rsidR="0013029A" w:rsidRPr="0013029A" w14:paraId="46EAB961" w14:textId="77777777" w:rsidTr="00C92BFF">
        <w:trPr>
          <w:trHeight w:val="255"/>
        </w:trPr>
        <w:tc>
          <w:tcPr>
            <w:tcW w:w="7160" w:type="dxa"/>
            <w:tcBorders>
              <w:top w:val="nil"/>
              <w:left w:val="nil"/>
              <w:bottom w:val="nil"/>
              <w:right w:val="nil"/>
            </w:tcBorders>
            <w:shd w:val="clear" w:color="auto" w:fill="auto"/>
            <w:vAlign w:val="bottom"/>
            <w:hideMark/>
          </w:tcPr>
          <w:p w14:paraId="1DC6D41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Preschool and kindergarten teachers</w:t>
            </w:r>
          </w:p>
        </w:tc>
        <w:tc>
          <w:tcPr>
            <w:tcW w:w="2110" w:type="dxa"/>
            <w:tcBorders>
              <w:top w:val="nil"/>
              <w:left w:val="nil"/>
              <w:bottom w:val="nil"/>
              <w:right w:val="nil"/>
            </w:tcBorders>
            <w:shd w:val="clear" w:color="auto" w:fill="auto"/>
            <w:noWrap/>
            <w:vAlign w:val="bottom"/>
            <w:hideMark/>
          </w:tcPr>
          <w:p w14:paraId="6FC3D5B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2300</w:t>
            </w:r>
          </w:p>
        </w:tc>
      </w:tr>
      <w:tr w:rsidR="0013029A" w:rsidRPr="0013029A" w14:paraId="66E81111" w14:textId="77777777" w:rsidTr="00C92BFF">
        <w:trPr>
          <w:trHeight w:val="255"/>
        </w:trPr>
        <w:tc>
          <w:tcPr>
            <w:tcW w:w="7160" w:type="dxa"/>
            <w:tcBorders>
              <w:top w:val="nil"/>
              <w:left w:val="nil"/>
              <w:bottom w:val="nil"/>
              <w:right w:val="nil"/>
            </w:tcBorders>
            <w:shd w:val="clear" w:color="auto" w:fill="auto"/>
            <w:vAlign w:val="bottom"/>
            <w:hideMark/>
          </w:tcPr>
          <w:p w14:paraId="35D6874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Elementary and middle school teachers</w:t>
            </w:r>
          </w:p>
        </w:tc>
        <w:tc>
          <w:tcPr>
            <w:tcW w:w="2110" w:type="dxa"/>
            <w:tcBorders>
              <w:top w:val="nil"/>
              <w:left w:val="nil"/>
              <w:bottom w:val="nil"/>
              <w:right w:val="nil"/>
            </w:tcBorders>
            <w:shd w:val="clear" w:color="auto" w:fill="auto"/>
            <w:noWrap/>
            <w:vAlign w:val="bottom"/>
            <w:hideMark/>
          </w:tcPr>
          <w:p w14:paraId="021125E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2310</w:t>
            </w:r>
          </w:p>
        </w:tc>
      </w:tr>
      <w:tr w:rsidR="0013029A" w:rsidRPr="0013029A" w14:paraId="68455CEC" w14:textId="77777777" w:rsidTr="00C92BFF">
        <w:trPr>
          <w:trHeight w:val="255"/>
        </w:trPr>
        <w:tc>
          <w:tcPr>
            <w:tcW w:w="7160" w:type="dxa"/>
            <w:tcBorders>
              <w:top w:val="nil"/>
              <w:left w:val="nil"/>
              <w:bottom w:val="nil"/>
              <w:right w:val="nil"/>
            </w:tcBorders>
            <w:shd w:val="clear" w:color="auto" w:fill="auto"/>
            <w:vAlign w:val="bottom"/>
            <w:hideMark/>
          </w:tcPr>
          <w:p w14:paraId="6FE3A69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Secondary school teachers</w:t>
            </w:r>
          </w:p>
        </w:tc>
        <w:tc>
          <w:tcPr>
            <w:tcW w:w="2110" w:type="dxa"/>
            <w:tcBorders>
              <w:top w:val="nil"/>
              <w:left w:val="nil"/>
              <w:bottom w:val="nil"/>
              <w:right w:val="nil"/>
            </w:tcBorders>
            <w:shd w:val="clear" w:color="auto" w:fill="auto"/>
            <w:noWrap/>
            <w:vAlign w:val="bottom"/>
            <w:hideMark/>
          </w:tcPr>
          <w:p w14:paraId="0B7A276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2320</w:t>
            </w:r>
          </w:p>
        </w:tc>
      </w:tr>
      <w:tr w:rsidR="0013029A" w:rsidRPr="0013029A" w14:paraId="4D771CFA" w14:textId="77777777" w:rsidTr="00C92BFF">
        <w:trPr>
          <w:trHeight w:val="255"/>
        </w:trPr>
        <w:tc>
          <w:tcPr>
            <w:tcW w:w="7160" w:type="dxa"/>
            <w:tcBorders>
              <w:top w:val="nil"/>
              <w:left w:val="nil"/>
              <w:bottom w:val="nil"/>
              <w:right w:val="nil"/>
            </w:tcBorders>
            <w:shd w:val="clear" w:color="auto" w:fill="auto"/>
            <w:vAlign w:val="bottom"/>
            <w:hideMark/>
          </w:tcPr>
          <w:p w14:paraId="480ABBC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Special education teachers</w:t>
            </w:r>
          </w:p>
        </w:tc>
        <w:tc>
          <w:tcPr>
            <w:tcW w:w="2110" w:type="dxa"/>
            <w:tcBorders>
              <w:top w:val="nil"/>
              <w:left w:val="nil"/>
              <w:bottom w:val="nil"/>
              <w:right w:val="nil"/>
            </w:tcBorders>
            <w:shd w:val="clear" w:color="auto" w:fill="auto"/>
            <w:noWrap/>
            <w:vAlign w:val="bottom"/>
            <w:hideMark/>
          </w:tcPr>
          <w:p w14:paraId="5ED2864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2330</w:t>
            </w:r>
          </w:p>
        </w:tc>
      </w:tr>
      <w:tr w:rsidR="0013029A" w:rsidRPr="0013029A" w14:paraId="3945C307" w14:textId="77777777" w:rsidTr="00C92BFF">
        <w:trPr>
          <w:trHeight w:val="255"/>
        </w:trPr>
        <w:tc>
          <w:tcPr>
            <w:tcW w:w="7160" w:type="dxa"/>
            <w:tcBorders>
              <w:top w:val="nil"/>
              <w:left w:val="nil"/>
              <w:bottom w:val="nil"/>
              <w:right w:val="nil"/>
            </w:tcBorders>
            <w:shd w:val="clear" w:color="auto" w:fill="auto"/>
            <w:vAlign w:val="bottom"/>
            <w:hideMark/>
          </w:tcPr>
          <w:p w14:paraId="6D9F76F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Other teachers and instructors</w:t>
            </w:r>
          </w:p>
        </w:tc>
        <w:tc>
          <w:tcPr>
            <w:tcW w:w="2110" w:type="dxa"/>
            <w:tcBorders>
              <w:top w:val="nil"/>
              <w:left w:val="nil"/>
              <w:bottom w:val="nil"/>
              <w:right w:val="nil"/>
            </w:tcBorders>
            <w:shd w:val="clear" w:color="auto" w:fill="auto"/>
            <w:noWrap/>
            <w:vAlign w:val="bottom"/>
            <w:hideMark/>
          </w:tcPr>
          <w:p w14:paraId="19A3BAE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2340</w:t>
            </w:r>
          </w:p>
        </w:tc>
      </w:tr>
      <w:tr w:rsidR="0013029A" w:rsidRPr="0013029A" w14:paraId="25A93CFB" w14:textId="77777777" w:rsidTr="00C92BFF">
        <w:trPr>
          <w:trHeight w:val="255"/>
        </w:trPr>
        <w:tc>
          <w:tcPr>
            <w:tcW w:w="7160" w:type="dxa"/>
            <w:tcBorders>
              <w:top w:val="nil"/>
              <w:left w:val="nil"/>
              <w:bottom w:val="nil"/>
              <w:right w:val="nil"/>
            </w:tcBorders>
            <w:shd w:val="clear" w:color="auto" w:fill="auto"/>
            <w:vAlign w:val="bottom"/>
            <w:hideMark/>
          </w:tcPr>
          <w:p w14:paraId="4457A33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Archivists, curators, and museum technicians</w:t>
            </w:r>
          </w:p>
        </w:tc>
        <w:tc>
          <w:tcPr>
            <w:tcW w:w="2110" w:type="dxa"/>
            <w:tcBorders>
              <w:top w:val="nil"/>
              <w:left w:val="nil"/>
              <w:bottom w:val="nil"/>
              <w:right w:val="nil"/>
            </w:tcBorders>
            <w:shd w:val="clear" w:color="auto" w:fill="auto"/>
            <w:noWrap/>
            <w:vAlign w:val="bottom"/>
            <w:hideMark/>
          </w:tcPr>
          <w:p w14:paraId="711DF76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2400</w:t>
            </w:r>
          </w:p>
        </w:tc>
      </w:tr>
      <w:tr w:rsidR="0013029A" w:rsidRPr="0013029A" w14:paraId="78DD0A61" w14:textId="77777777" w:rsidTr="00C92BFF">
        <w:trPr>
          <w:trHeight w:val="255"/>
        </w:trPr>
        <w:tc>
          <w:tcPr>
            <w:tcW w:w="7160" w:type="dxa"/>
            <w:tcBorders>
              <w:top w:val="nil"/>
              <w:left w:val="nil"/>
              <w:bottom w:val="nil"/>
              <w:right w:val="nil"/>
            </w:tcBorders>
            <w:shd w:val="clear" w:color="auto" w:fill="auto"/>
            <w:vAlign w:val="bottom"/>
            <w:hideMark/>
          </w:tcPr>
          <w:p w14:paraId="689527B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Librarians</w:t>
            </w:r>
          </w:p>
        </w:tc>
        <w:tc>
          <w:tcPr>
            <w:tcW w:w="2110" w:type="dxa"/>
            <w:tcBorders>
              <w:top w:val="nil"/>
              <w:left w:val="nil"/>
              <w:bottom w:val="nil"/>
              <w:right w:val="nil"/>
            </w:tcBorders>
            <w:shd w:val="clear" w:color="auto" w:fill="auto"/>
            <w:noWrap/>
            <w:vAlign w:val="bottom"/>
            <w:hideMark/>
          </w:tcPr>
          <w:p w14:paraId="3D22BDE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2430</w:t>
            </w:r>
          </w:p>
        </w:tc>
      </w:tr>
      <w:tr w:rsidR="0013029A" w:rsidRPr="0013029A" w14:paraId="6F70479D" w14:textId="77777777" w:rsidTr="00C92BFF">
        <w:trPr>
          <w:trHeight w:val="255"/>
        </w:trPr>
        <w:tc>
          <w:tcPr>
            <w:tcW w:w="7160" w:type="dxa"/>
            <w:tcBorders>
              <w:top w:val="nil"/>
              <w:left w:val="nil"/>
              <w:bottom w:val="nil"/>
              <w:right w:val="nil"/>
            </w:tcBorders>
            <w:shd w:val="clear" w:color="auto" w:fill="auto"/>
            <w:vAlign w:val="bottom"/>
            <w:hideMark/>
          </w:tcPr>
          <w:p w14:paraId="52E430E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Library technicians</w:t>
            </w:r>
          </w:p>
        </w:tc>
        <w:tc>
          <w:tcPr>
            <w:tcW w:w="2110" w:type="dxa"/>
            <w:tcBorders>
              <w:top w:val="nil"/>
              <w:left w:val="nil"/>
              <w:bottom w:val="nil"/>
              <w:right w:val="nil"/>
            </w:tcBorders>
            <w:shd w:val="clear" w:color="auto" w:fill="auto"/>
            <w:noWrap/>
            <w:vAlign w:val="bottom"/>
            <w:hideMark/>
          </w:tcPr>
          <w:p w14:paraId="1735364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2440</w:t>
            </w:r>
          </w:p>
        </w:tc>
      </w:tr>
      <w:tr w:rsidR="0013029A" w:rsidRPr="0013029A" w14:paraId="07791CAA" w14:textId="77777777" w:rsidTr="00C92BFF">
        <w:trPr>
          <w:trHeight w:val="255"/>
        </w:trPr>
        <w:tc>
          <w:tcPr>
            <w:tcW w:w="7160" w:type="dxa"/>
            <w:tcBorders>
              <w:top w:val="nil"/>
              <w:left w:val="nil"/>
              <w:bottom w:val="nil"/>
              <w:right w:val="nil"/>
            </w:tcBorders>
            <w:shd w:val="clear" w:color="auto" w:fill="auto"/>
            <w:vAlign w:val="bottom"/>
            <w:hideMark/>
          </w:tcPr>
          <w:p w14:paraId="41783B9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Teacher assistants</w:t>
            </w:r>
          </w:p>
        </w:tc>
        <w:tc>
          <w:tcPr>
            <w:tcW w:w="2110" w:type="dxa"/>
            <w:tcBorders>
              <w:top w:val="nil"/>
              <w:left w:val="nil"/>
              <w:bottom w:val="nil"/>
              <w:right w:val="nil"/>
            </w:tcBorders>
            <w:shd w:val="clear" w:color="auto" w:fill="auto"/>
            <w:noWrap/>
            <w:vAlign w:val="bottom"/>
            <w:hideMark/>
          </w:tcPr>
          <w:p w14:paraId="3C93A6F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2540</w:t>
            </w:r>
          </w:p>
        </w:tc>
      </w:tr>
      <w:tr w:rsidR="0013029A" w:rsidRPr="0013029A" w14:paraId="5698CD1A" w14:textId="77777777" w:rsidTr="00C92BFF">
        <w:trPr>
          <w:trHeight w:val="288"/>
        </w:trPr>
        <w:tc>
          <w:tcPr>
            <w:tcW w:w="7160" w:type="dxa"/>
            <w:tcBorders>
              <w:top w:val="nil"/>
              <w:left w:val="nil"/>
              <w:bottom w:val="nil"/>
              <w:right w:val="nil"/>
            </w:tcBorders>
            <w:shd w:val="clear" w:color="auto" w:fill="auto"/>
            <w:vAlign w:val="bottom"/>
            <w:hideMark/>
          </w:tcPr>
          <w:p w14:paraId="4C4D4B7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Other education, training, and library workers</w:t>
            </w:r>
          </w:p>
        </w:tc>
        <w:tc>
          <w:tcPr>
            <w:tcW w:w="2110" w:type="dxa"/>
            <w:tcBorders>
              <w:top w:val="nil"/>
              <w:left w:val="nil"/>
              <w:bottom w:val="nil"/>
              <w:right w:val="nil"/>
            </w:tcBorders>
            <w:shd w:val="clear" w:color="auto" w:fill="auto"/>
            <w:noWrap/>
            <w:vAlign w:val="bottom"/>
            <w:hideMark/>
          </w:tcPr>
          <w:p w14:paraId="4C543C4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2550</w:t>
            </w:r>
          </w:p>
        </w:tc>
      </w:tr>
      <w:tr w:rsidR="0013029A" w:rsidRPr="0013029A" w14:paraId="27C78AC5" w14:textId="77777777" w:rsidTr="00C92BFF">
        <w:trPr>
          <w:trHeight w:val="255"/>
        </w:trPr>
        <w:tc>
          <w:tcPr>
            <w:tcW w:w="7160" w:type="dxa"/>
            <w:tcBorders>
              <w:top w:val="nil"/>
              <w:left w:val="nil"/>
              <w:bottom w:val="nil"/>
              <w:right w:val="nil"/>
            </w:tcBorders>
            <w:shd w:val="clear" w:color="auto" w:fill="auto"/>
            <w:vAlign w:val="bottom"/>
            <w:hideMark/>
          </w:tcPr>
          <w:p w14:paraId="3F013477"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2C4680CA" w14:textId="77777777" w:rsidR="0013029A" w:rsidRPr="0013029A" w:rsidRDefault="0013029A" w:rsidP="0013029A">
            <w:pPr>
              <w:rPr>
                <w:sz w:val="20"/>
                <w:szCs w:val="20"/>
              </w:rPr>
            </w:pPr>
          </w:p>
        </w:tc>
      </w:tr>
      <w:tr w:rsidR="0013029A" w:rsidRPr="0013029A" w14:paraId="7511585B" w14:textId="77777777" w:rsidTr="00C92BFF">
        <w:trPr>
          <w:trHeight w:val="255"/>
        </w:trPr>
        <w:tc>
          <w:tcPr>
            <w:tcW w:w="7160" w:type="dxa"/>
            <w:tcBorders>
              <w:top w:val="nil"/>
              <w:left w:val="nil"/>
              <w:bottom w:val="nil"/>
              <w:right w:val="nil"/>
            </w:tcBorders>
            <w:shd w:val="clear" w:color="auto" w:fill="auto"/>
            <w:vAlign w:val="bottom"/>
            <w:hideMark/>
          </w:tcPr>
          <w:p w14:paraId="2D2362B0"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Arts, design, entertainment, sports, and media occupations</w:t>
            </w:r>
          </w:p>
        </w:tc>
        <w:tc>
          <w:tcPr>
            <w:tcW w:w="2110" w:type="dxa"/>
            <w:tcBorders>
              <w:top w:val="nil"/>
              <w:left w:val="nil"/>
              <w:bottom w:val="nil"/>
              <w:right w:val="nil"/>
            </w:tcBorders>
            <w:shd w:val="clear" w:color="auto" w:fill="auto"/>
            <w:noWrap/>
            <w:vAlign w:val="bottom"/>
            <w:hideMark/>
          </w:tcPr>
          <w:p w14:paraId="418DB97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2600–2960</w:t>
            </w:r>
          </w:p>
        </w:tc>
      </w:tr>
      <w:tr w:rsidR="0013029A" w:rsidRPr="0013029A" w14:paraId="2331BA63" w14:textId="77777777" w:rsidTr="00C92BFF">
        <w:trPr>
          <w:trHeight w:val="255"/>
        </w:trPr>
        <w:tc>
          <w:tcPr>
            <w:tcW w:w="7160" w:type="dxa"/>
            <w:tcBorders>
              <w:top w:val="nil"/>
              <w:left w:val="nil"/>
              <w:bottom w:val="nil"/>
              <w:right w:val="nil"/>
            </w:tcBorders>
            <w:shd w:val="clear" w:color="auto" w:fill="auto"/>
            <w:vAlign w:val="bottom"/>
            <w:hideMark/>
          </w:tcPr>
          <w:p w14:paraId="35778F8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Artists and related workers</w:t>
            </w:r>
          </w:p>
        </w:tc>
        <w:tc>
          <w:tcPr>
            <w:tcW w:w="2110" w:type="dxa"/>
            <w:tcBorders>
              <w:top w:val="nil"/>
              <w:left w:val="nil"/>
              <w:bottom w:val="nil"/>
              <w:right w:val="nil"/>
            </w:tcBorders>
            <w:shd w:val="clear" w:color="auto" w:fill="auto"/>
            <w:noWrap/>
            <w:vAlign w:val="bottom"/>
            <w:hideMark/>
          </w:tcPr>
          <w:p w14:paraId="46C8DF7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2600</w:t>
            </w:r>
          </w:p>
        </w:tc>
      </w:tr>
      <w:tr w:rsidR="0013029A" w:rsidRPr="0013029A" w14:paraId="64308C75" w14:textId="77777777" w:rsidTr="00C92BFF">
        <w:trPr>
          <w:trHeight w:val="255"/>
        </w:trPr>
        <w:tc>
          <w:tcPr>
            <w:tcW w:w="7160" w:type="dxa"/>
            <w:tcBorders>
              <w:top w:val="nil"/>
              <w:left w:val="nil"/>
              <w:bottom w:val="nil"/>
              <w:right w:val="nil"/>
            </w:tcBorders>
            <w:shd w:val="clear" w:color="auto" w:fill="auto"/>
            <w:vAlign w:val="bottom"/>
            <w:hideMark/>
          </w:tcPr>
          <w:p w14:paraId="45C83FD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Designers</w:t>
            </w:r>
          </w:p>
        </w:tc>
        <w:tc>
          <w:tcPr>
            <w:tcW w:w="2110" w:type="dxa"/>
            <w:tcBorders>
              <w:top w:val="nil"/>
              <w:left w:val="nil"/>
              <w:bottom w:val="nil"/>
              <w:right w:val="nil"/>
            </w:tcBorders>
            <w:shd w:val="clear" w:color="auto" w:fill="auto"/>
            <w:noWrap/>
            <w:vAlign w:val="bottom"/>
            <w:hideMark/>
          </w:tcPr>
          <w:p w14:paraId="2E4690D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2630</w:t>
            </w:r>
          </w:p>
        </w:tc>
      </w:tr>
      <w:tr w:rsidR="0013029A" w:rsidRPr="0013029A" w14:paraId="35B55D26" w14:textId="77777777" w:rsidTr="00C92BFF">
        <w:trPr>
          <w:trHeight w:val="255"/>
        </w:trPr>
        <w:tc>
          <w:tcPr>
            <w:tcW w:w="7160" w:type="dxa"/>
            <w:tcBorders>
              <w:top w:val="nil"/>
              <w:left w:val="nil"/>
              <w:bottom w:val="nil"/>
              <w:right w:val="nil"/>
            </w:tcBorders>
            <w:shd w:val="clear" w:color="auto" w:fill="auto"/>
            <w:vAlign w:val="bottom"/>
            <w:hideMark/>
          </w:tcPr>
          <w:p w14:paraId="35894F5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Actors</w:t>
            </w:r>
          </w:p>
        </w:tc>
        <w:tc>
          <w:tcPr>
            <w:tcW w:w="2110" w:type="dxa"/>
            <w:tcBorders>
              <w:top w:val="nil"/>
              <w:left w:val="nil"/>
              <w:bottom w:val="nil"/>
              <w:right w:val="nil"/>
            </w:tcBorders>
            <w:shd w:val="clear" w:color="auto" w:fill="auto"/>
            <w:noWrap/>
            <w:vAlign w:val="bottom"/>
            <w:hideMark/>
          </w:tcPr>
          <w:p w14:paraId="6FB60A4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2700</w:t>
            </w:r>
          </w:p>
        </w:tc>
      </w:tr>
      <w:tr w:rsidR="0013029A" w:rsidRPr="0013029A" w14:paraId="21B0A03D" w14:textId="77777777" w:rsidTr="00C92BFF">
        <w:trPr>
          <w:trHeight w:val="255"/>
        </w:trPr>
        <w:tc>
          <w:tcPr>
            <w:tcW w:w="7160" w:type="dxa"/>
            <w:tcBorders>
              <w:top w:val="nil"/>
              <w:left w:val="nil"/>
              <w:bottom w:val="nil"/>
              <w:right w:val="nil"/>
            </w:tcBorders>
            <w:shd w:val="clear" w:color="auto" w:fill="auto"/>
            <w:vAlign w:val="bottom"/>
            <w:hideMark/>
          </w:tcPr>
          <w:p w14:paraId="09C3515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Producers and directors</w:t>
            </w:r>
          </w:p>
        </w:tc>
        <w:tc>
          <w:tcPr>
            <w:tcW w:w="2110" w:type="dxa"/>
            <w:tcBorders>
              <w:top w:val="nil"/>
              <w:left w:val="nil"/>
              <w:bottom w:val="nil"/>
              <w:right w:val="nil"/>
            </w:tcBorders>
            <w:shd w:val="clear" w:color="auto" w:fill="auto"/>
            <w:noWrap/>
            <w:vAlign w:val="bottom"/>
            <w:hideMark/>
          </w:tcPr>
          <w:p w14:paraId="2514954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2710</w:t>
            </w:r>
          </w:p>
        </w:tc>
      </w:tr>
      <w:tr w:rsidR="0013029A" w:rsidRPr="0013029A" w14:paraId="54ECFDE0" w14:textId="77777777" w:rsidTr="00C92BFF">
        <w:trPr>
          <w:trHeight w:val="255"/>
        </w:trPr>
        <w:tc>
          <w:tcPr>
            <w:tcW w:w="7160" w:type="dxa"/>
            <w:tcBorders>
              <w:top w:val="nil"/>
              <w:left w:val="nil"/>
              <w:bottom w:val="nil"/>
              <w:right w:val="nil"/>
            </w:tcBorders>
            <w:shd w:val="clear" w:color="auto" w:fill="auto"/>
            <w:vAlign w:val="bottom"/>
            <w:hideMark/>
          </w:tcPr>
          <w:p w14:paraId="100001E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Athletes, coaches, umpires, and related workers</w:t>
            </w:r>
          </w:p>
        </w:tc>
        <w:tc>
          <w:tcPr>
            <w:tcW w:w="2110" w:type="dxa"/>
            <w:tcBorders>
              <w:top w:val="nil"/>
              <w:left w:val="nil"/>
              <w:bottom w:val="nil"/>
              <w:right w:val="nil"/>
            </w:tcBorders>
            <w:shd w:val="clear" w:color="auto" w:fill="auto"/>
            <w:noWrap/>
            <w:vAlign w:val="bottom"/>
            <w:hideMark/>
          </w:tcPr>
          <w:p w14:paraId="6B55C82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2720</w:t>
            </w:r>
          </w:p>
        </w:tc>
      </w:tr>
      <w:tr w:rsidR="0013029A" w:rsidRPr="0013029A" w14:paraId="76408CDE" w14:textId="77777777" w:rsidTr="00C92BFF">
        <w:trPr>
          <w:trHeight w:val="255"/>
        </w:trPr>
        <w:tc>
          <w:tcPr>
            <w:tcW w:w="7160" w:type="dxa"/>
            <w:tcBorders>
              <w:top w:val="nil"/>
              <w:left w:val="nil"/>
              <w:bottom w:val="nil"/>
              <w:right w:val="nil"/>
            </w:tcBorders>
            <w:shd w:val="clear" w:color="auto" w:fill="auto"/>
            <w:vAlign w:val="bottom"/>
            <w:hideMark/>
          </w:tcPr>
          <w:p w14:paraId="22D455B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Dancers and choreographers</w:t>
            </w:r>
          </w:p>
        </w:tc>
        <w:tc>
          <w:tcPr>
            <w:tcW w:w="2110" w:type="dxa"/>
            <w:tcBorders>
              <w:top w:val="nil"/>
              <w:left w:val="nil"/>
              <w:bottom w:val="nil"/>
              <w:right w:val="nil"/>
            </w:tcBorders>
            <w:shd w:val="clear" w:color="auto" w:fill="auto"/>
            <w:noWrap/>
            <w:vAlign w:val="bottom"/>
            <w:hideMark/>
          </w:tcPr>
          <w:p w14:paraId="46E9111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2740</w:t>
            </w:r>
          </w:p>
        </w:tc>
      </w:tr>
      <w:tr w:rsidR="0013029A" w:rsidRPr="0013029A" w14:paraId="66258A0D" w14:textId="77777777" w:rsidTr="00C92BFF">
        <w:trPr>
          <w:trHeight w:val="255"/>
        </w:trPr>
        <w:tc>
          <w:tcPr>
            <w:tcW w:w="7160" w:type="dxa"/>
            <w:tcBorders>
              <w:top w:val="nil"/>
              <w:left w:val="nil"/>
              <w:bottom w:val="nil"/>
              <w:right w:val="nil"/>
            </w:tcBorders>
            <w:shd w:val="clear" w:color="auto" w:fill="auto"/>
            <w:vAlign w:val="bottom"/>
            <w:hideMark/>
          </w:tcPr>
          <w:p w14:paraId="25691CB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Musicians, singers, and related workers</w:t>
            </w:r>
          </w:p>
        </w:tc>
        <w:tc>
          <w:tcPr>
            <w:tcW w:w="2110" w:type="dxa"/>
            <w:tcBorders>
              <w:top w:val="nil"/>
              <w:left w:val="nil"/>
              <w:bottom w:val="nil"/>
              <w:right w:val="nil"/>
            </w:tcBorders>
            <w:shd w:val="clear" w:color="auto" w:fill="auto"/>
            <w:noWrap/>
            <w:vAlign w:val="bottom"/>
            <w:hideMark/>
          </w:tcPr>
          <w:p w14:paraId="4C8003F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2750</w:t>
            </w:r>
          </w:p>
        </w:tc>
      </w:tr>
      <w:tr w:rsidR="0013029A" w:rsidRPr="0013029A" w14:paraId="540316F8" w14:textId="77777777" w:rsidTr="00C92BFF">
        <w:trPr>
          <w:trHeight w:val="255"/>
        </w:trPr>
        <w:tc>
          <w:tcPr>
            <w:tcW w:w="7160" w:type="dxa"/>
            <w:tcBorders>
              <w:top w:val="nil"/>
              <w:left w:val="nil"/>
              <w:bottom w:val="nil"/>
              <w:right w:val="nil"/>
            </w:tcBorders>
            <w:shd w:val="clear" w:color="auto" w:fill="auto"/>
            <w:vAlign w:val="bottom"/>
            <w:hideMark/>
          </w:tcPr>
          <w:p w14:paraId="492DF4B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Entertainers and performers, sports and related workers, all other</w:t>
            </w:r>
          </w:p>
        </w:tc>
        <w:tc>
          <w:tcPr>
            <w:tcW w:w="2110" w:type="dxa"/>
            <w:tcBorders>
              <w:top w:val="nil"/>
              <w:left w:val="nil"/>
              <w:bottom w:val="nil"/>
              <w:right w:val="nil"/>
            </w:tcBorders>
            <w:shd w:val="clear" w:color="auto" w:fill="auto"/>
            <w:noWrap/>
            <w:hideMark/>
          </w:tcPr>
          <w:p w14:paraId="0311916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2760</w:t>
            </w:r>
          </w:p>
        </w:tc>
      </w:tr>
      <w:tr w:rsidR="0013029A" w:rsidRPr="0013029A" w14:paraId="422776F1" w14:textId="77777777" w:rsidTr="00C92BFF">
        <w:trPr>
          <w:trHeight w:val="255"/>
        </w:trPr>
        <w:tc>
          <w:tcPr>
            <w:tcW w:w="7160" w:type="dxa"/>
            <w:tcBorders>
              <w:top w:val="nil"/>
              <w:left w:val="nil"/>
              <w:bottom w:val="nil"/>
              <w:right w:val="nil"/>
            </w:tcBorders>
            <w:shd w:val="clear" w:color="auto" w:fill="auto"/>
            <w:vAlign w:val="bottom"/>
            <w:hideMark/>
          </w:tcPr>
          <w:p w14:paraId="1595150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Announcers</w:t>
            </w:r>
          </w:p>
        </w:tc>
        <w:tc>
          <w:tcPr>
            <w:tcW w:w="2110" w:type="dxa"/>
            <w:tcBorders>
              <w:top w:val="nil"/>
              <w:left w:val="nil"/>
              <w:bottom w:val="nil"/>
              <w:right w:val="nil"/>
            </w:tcBorders>
            <w:shd w:val="clear" w:color="auto" w:fill="auto"/>
            <w:noWrap/>
            <w:vAlign w:val="bottom"/>
            <w:hideMark/>
          </w:tcPr>
          <w:p w14:paraId="1355158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2800</w:t>
            </w:r>
          </w:p>
        </w:tc>
      </w:tr>
      <w:tr w:rsidR="0013029A" w:rsidRPr="0013029A" w14:paraId="55EB2EC4" w14:textId="77777777" w:rsidTr="00C92BFF">
        <w:trPr>
          <w:trHeight w:val="255"/>
        </w:trPr>
        <w:tc>
          <w:tcPr>
            <w:tcW w:w="7160" w:type="dxa"/>
            <w:tcBorders>
              <w:top w:val="nil"/>
              <w:left w:val="nil"/>
              <w:bottom w:val="nil"/>
              <w:right w:val="nil"/>
            </w:tcBorders>
            <w:shd w:val="clear" w:color="auto" w:fill="auto"/>
            <w:vAlign w:val="bottom"/>
            <w:hideMark/>
          </w:tcPr>
          <w:p w14:paraId="7F0ADD6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News analysts, reporters and correspondents</w:t>
            </w:r>
          </w:p>
        </w:tc>
        <w:tc>
          <w:tcPr>
            <w:tcW w:w="2110" w:type="dxa"/>
            <w:tcBorders>
              <w:top w:val="nil"/>
              <w:left w:val="nil"/>
              <w:bottom w:val="nil"/>
              <w:right w:val="nil"/>
            </w:tcBorders>
            <w:shd w:val="clear" w:color="auto" w:fill="auto"/>
            <w:noWrap/>
            <w:vAlign w:val="bottom"/>
            <w:hideMark/>
          </w:tcPr>
          <w:p w14:paraId="5EDCC12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2810</w:t>
            </w:r>
          </w:p>
        </w:tc>
      </w:tr>
      <w:tr w:rsidR="0013029A" w:rsidRPr="0013029A" w14:paraId="231B39C7" w14:textId="77777777" w:rsidTr="00C92BFF">
        <w:trPr>
          <w:trHeight w:val="255"/>
        </w:trPr>
        <w:tc>
          <w:tcPr>
            <w:tcW w:w="7160" w:type="dxa"/>
            <w:tcBorders>
              <w:top w:val="nil"/>
              <w:left w:val="nil"/>
              <w:bottom w:val="nil"/>
              <w:right w:val="nil"/>
            </w:tcBorders>
            <w:shd w:val="clear" w:color="auto" w:fill="auto"/>
            <w:vAlign w:val="bottom"/>
            <w:hideMark/>
          </w:tcPr>
          <w:p w14:paraId="3A6DEC1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Public relations specialists</w:t>
            </w:r>
          </w:p>
        </w:tc>
        <w:tc>
          <w:tcPr>
            <w:tcW w:w="2110" w:type="dxa"/>
            <w:tcBorders>
              <w:top w:val="nil"/>
              <w:left w:val="nil"/>
              <w:bottom w:val="nil"/>
              <w:right w:val="nil"/>
            </w:tcBorders>
            <w:shd w:val="clear" w:color="auto" w:fill="auto"/>
            <w:noWrap/>
            <w:vAlign w:val="bottom"/>
            <w:hideMark/>
          </w:tcPr>
          <w:p w14:paraId="26082FB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2825</w:t>
            </w:r>
          </w:p>
        </w:tc>
      </w:tr>
      <w:tr w:rsidR="0013029A" w:rsidRPr="0013029A" w14:paraId="6D9424D6" w14:textId="77777777" w:rsidTr="00C92BFF">
        <w:trPr>
          <w:trHeight w:val="255"/>
        </w:trPr>
        <w:tc>
          <w:tcPr>
            <w:tcW w:w="7160" w:type="dxa"/>
            <w:tcBorders>
              <w:top w:val="nil"/>
              <w:left w:val="nil"/>
              <w:bottom w:val="nil"/>
              <w:right w:val="nil"/>
            </w:tcBorders>
            <w:shd w:val="clear" w:color="auto" w:fill="auto"/>
            <w:vAlign w:val="bottom"/>
            <w:hideMark/>
          </w:tcPr>
          <w:p w14:paraId="668446E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Editors</w:t>
            </w:r>
          </w:p>
        </w:tc>
        <w:tc>
          <w:tcPr>
            <w:tcW w:w="2110" w:type="dxa"/>
            <w:tcBorders>
              <w:top w:val="nil"/>
              <w:left w:val="nil"/>
              <w:bottom w:val="nil"/>
              <w:right w:val="nil"/>
            </w:tcBorders>
            <w:shd w:val="clear" w:color="auto" w:fill="auto"/>
            <w:noWrap/>
            <w:vAlign w:val="bottom"/>
            <w:hideMark/>
          </w:tcPr>
          <w:p w14:paraId="7BA1144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2830</w:t>
            </w:r>
          </w:p>
        </w:tc>
      </w:tr>
      <w:tr w:rsidR="0013029A" w:rsidRPr="0013029A" w14:paraId="16D4A9FE" w14:textId="77777777" w:rsidTr="00C92BFF">
        <w:trPr>
          <w:trHeight w:val="255"/>
        </w:trPr>
        <w:tc>
          <w:tcPr>
            <w:tcW w:w="7160" w:type="dxa"/>
            <w:tcBorders>
              <w:top w:val="nil"/>
              <w:left w:val="nil"/>
              <w:bottom w:val="nil"/>
              <w:right w:val="nil"/>
            </w:tcBorders>
            <w:shd w:val="clear" w:color="auto" w:fill="auto"/>
            <w:vAlign w:val="bottom"/>
            <w:hideMark/>
          </w:tcPr>
          <w:p w14:paraId="67560A5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Technical writers</w:t>
            </w:r>
          </w:p>
        </w:tc>
        <w:tc>
          <w:tcPr>
            <w:tcW w:w="2110" w:type="dxa"/>
            <w:tcBorders>
              <w:top w:val="nil"/>
              <w:left w:val="nil"/>
              <w:bottom w:val="nil"/>
              <w:right w:val="nil"/>
            </w:tcBorders>
            <w:shd w:val="clear" w:color="auto" w:fill="auto"/>
            <w:noWrap/>
            <w:vAlign w:val="bottom"/>
            <w:hideMark/>
          </w:tcPr>
          <w:p w14:paraId="6AD8B64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2840</w:t>
            </w:r>
          </w:p>
        </w:tc>
      </w:tr>
      <w:tr w:rsidR="0013029A" w:rsidRPr="0013029A" w14:paraId="58A44BC6" w14:textId="77777777" w:rsidTr="00C92BFF">
        <w:trPr>
          <w:trHeight w:val="255"/>
        </w:trPr>
        <w:tc>
          <w:tcPr>
            <w:tcW w:w="7160" w:type="dxa"/>
            <w:tcBorders>
              <w:top w:val="nil"/>
              <w:left w:val="nil"/>
              <w:bottom w:val="nil"/>
              <w:right w:val="nil"/>
            </w:tcBorders>
            <w:shd w:val="clear" w:color="auto" w:fill="auto"/>
            <w:vAlign w:val="bottom"/>
            <w:hideMark/>
          </w:tcPr>
          <w:p w14:paraId="778A28B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Writers and authors</w:t>
            </w:r>
          </w:p>
        </w:tc>
        <w:tc>
          <w:tcPr>
            <w:tcW w:w="2110" w:type="dxa"/>
            <w:tcBorders>
              <w:top w:val="nil"/>
              <w:left w:val="nil"/>
              <w:bottom w:val="nil"/>
              <w:right w:val="nil"/>
            </w:tcBorders>
            <w:shd w:val="clear" w:color="auto" w:fill="auto"/>
            <w:noWrap/>
            <w:vAlign w:val="bottom"/>
            <w:hideMark/>
          </w:tcPr>
          <w:p w14:paraId="0A4A1F6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2850</w:t>
            </w:r>
          </w:p>
        </w:tc>
      </w:tr>
      <w:tr w:rsidR="0013029A" w:rsidRPr="0013029A" w14:paraId="77494F28" w14:textId="77777777" w:rsidTr="00C92BFF">
        <w:trPr>
          <w:trHeight w:val="255"/>
        </w:trPr>
        <w:tc>
          <w:tcPr>
            <w:tcW w:w="7160" w:type="dxa"/>
            <w:tcBorders>
              <w:top w:val="nil"/>
              <w:left w:val="nil"/>
              <w:bottom w:val="nil"/>
              <w:right w:val="nil"/>
            </w:tcBorders>
            <w:shd w:val="clear" w:color="auto" w:fill="auto"/>
            <w:vAlign w:val="bottom"/>
            <w:hideMark/>
          </w:tcPr>
          <w:p w14:paraId="31FBC71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media and communication workers</w:t>
            </w:r>
          </w:p>
        </w:tc>
        <w:tc>
          <w:tcPr>
            <w:tcW w:w="2110" w:type="dxa"/>
            <w:tcBorders>
              <w:top w:val="nil"/>
              <w:left w:val="nil"/>
              <w:bottom w:val="nil"/>
              <w:right w:val="nil"/>
            </w:tcBorders>
            <w:shd w:val="clear" w:color="auto" w:fill="auto"/>
            <w:noWrap/>
            <w:vAlign w:val="bottom"/>
            <w:hideMark/>
          </w:tcPr>
          <w:p w14:paraId="2311A73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2860</w:t>
            </w:r>
          </w:p>
        </w:tc>
      </w:tr>
      <w:tr w:rsidR="0013029A" w:rsidRPr="0013029A" w14:paraId="0F3CC55B" w14:textId="77777777" w:rsidTr="00C92BFF">
        <w:trPr>
          <w:trHeight w:val="255"/>
        </w:trPr>
        <w:tc>
          <w:tcPr>
            <w:tcW w:w="7160" w:type="dxa"/>
            <w:tcBorders>
              <w:top w:val="nil"/>
              <w:left w:val="nil"/>
              <w:bottom w:val="nil"/>
              <w:right w:val="nil"/>
            </w:tcBorders>
            <w:shd w:val="clear" w:color="auto" w:fill="auto"/>
            <w:vAlign w:val="bottom"/>
            <w:hideMark/>
          </w:tcPr>
          <w:p w14:paraId="526EB1B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Broadcast and sound engineering technicians and radio operators</w:t>
            </w:r>
          </w:p>
        </w:tc>
        <w:tc>
          <w:tcPr>
            <w:tcW w:w="2110" w:type="dxa"/>
            <w:tcBorders>
              <w:top w:val="nil"/>
              <w:left w:val="nil"/>
              <w:bottom w:val="nil"/>
              <w:right w:val="nil"/>
            </w:tcBorders>
            <w:shd w:val="clear" w:color="auto" w:fill="auto"/>
            <w:noWrap/>
            <w:vAlign w:val="bottom"/>
            <w:hideMark/>
          </w:tcPr>
          <w:p w14:paraId="7BA54B0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2900</w:t>
            </w:r>
          </w:p>
        </w:tc>
      </w:tr>
      <w:tr w:rsidR="0013029A" w:rsidRPr="0013029A" w14:paraId="65523B33" w14:textId="77777777" w:rsidTr="00C92BFF">
        <w:trPr>
          <w:trHeight w:val="255"/>
        </w:trPr>
        <w:tc>
          <w:tcPr>
            <w:tcW w:w="7160" w:type="dxa"/>
            <w:tcBorders>
              <w:top w:val="nil"/>
              <w:left w:val="nil"/>
              <w:bottom w:val="nil"/>
              <w:right w:val="nil"/>
            </w:tcBorders>
            <w:shd w:val="clear" w:color="auto" w:fill="auto"/>
            <w:vAlign w:val="bottom"/>
            <w:hideMark/>
          </w:tcPr>
          <w:p w14:paraId="296BFE5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Photographers</w:t>
            </w:r>
          </w:p>
        </w:tc>
        <w:tc>
          <w:tcPr>
            <w:tcW w:w="2110" w:type="dxa"/>
            <w:tcBorders>
              <w:top w:val="nil"/>
              <w:left w:val="nil"/>
              <w:bottom w:val="nil"/>
              <w:right w:val="nil"/>
            </w:tcBorders>
            <w:shd w:val="clear" w:color="auto" w:fill="auto"/>
            <w:noWrap/>
            <w:vAlign w:val="bottom"/>
            <w:hideMark/>
          </w:tcPr>
          <w:p w14:paraId="2F081D2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2910</w:t>
            </w:r>
          </w:p>
        </w:tc>
      </w:tr>
      <w:tr w:rsidR="0013029A" w:rsidRPr="0013029A" w14:paraId="15D75E66" w14:textId="77777777" w:rsidTr="00C92BFF">
        <w:trPr>
          <w:trHeight w:val="255"/>
        </w:trPr>
        <w:tc>
          <w:tcPr>
            <w:tcW w:w="7160" w:type="dxa"/>
            <w:tcBorders>
              <w:top w:val="nil"/>
              <w:left w:val="nil"/>
              <w:bottom w:val="nil"/>
              <w:right w:val="nil"/>
            </w:tcBorders>
            <w:shd w:val="clear" w:color="auto" w:fill="auto"/>
            <w:vAlign w:val="bottom"/>
            <w:hideMark/>
          </w:tcPr>
          <w:p w14:paraId="1EB606E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Television, video, and motion picture camera operators and editors</w:t>
            </w:r>
          </w:p>
        </w:tc>
        <w:tc>
          <w:tcPr>
            <w:tcW w:w="2110" w:type="dxa"/>
            <w:tcBorders>
              <w:top w:val="nil"/>
              <w:left w:val="nil"/>
              <w:bottom w:val="nil"/>
              <w:right w:val="nil"/>
            </w:tcBorders>
            <w:shd w:val="clear" w:color="auto" w:fill="auto"/>
            <w:noWrap/>
            <w:hideMark/>
          </w:tcPr>
          <w:p w14:paraId="483434B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2920</w:t>
            </w:r>
          </w:p>
        </w:tc>
      </w:tr>
      <w:tr w:rsidR="0013029A" w:rsidRPr="0013029A" w14:paraId="0A34DC21" w14:textId="77777777" w:rsidTr="00C92BFF">
        <w:trPr>
          <w:trHeight w:val="255"/>
        </w:trPr>
        <w:tc>
          <w:tcPr>
            <w:tcW w:w="7160" w:type="dxa"/>
            <w:tcBorders>
              <w:top w:val="nil"/>
              <w:left w:val="nil"/>
              <w:bottom w:val="nil"/>
              <w:right w:val="nil"/>
            </w:tcBorders>
            <w:shd w:val="clear" w:color="auto" w:fill="auto"/>
            <w:vAlign w:val="bottom"/>
            <w:hideMark/>
          </w:tcPr>
          <w:p w14:paraId="024D239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Media and communication equipment workers, all other</w:t>
            </w:r>
          </w:p>
        </w:tc>
        <w:tc>
          <w:tcPr>
            <w:tcW w:w="2110" w:type="dxa"/>
            <w:tcBorders>
              <w:top w:val="nil"/>
              <w:left w:val="nil"/>
              <w:bottom w:val="nil"/>
              <w:right w:val="nil"/>
            </w:tcBorders>
            <w:shd w:val="clear" w:color="auto" w:fill="auto"/>
            <w:noWrap/>
            <w:vAlign w:val="bottom"/>
            <w:hideMark/>
          </w:tcPr>
          <w:p w14:paraId="645ACB4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2960</w:t>
            </w:r>
          </w:p>
        </w:tc>
      </w:tr>
      <w:tr w:rsidR="0013029A" w:rsidRPr="0013029A" w14:paraId="58997209" w14:textId="77777777" w:rsidTr="00C92BFF">
        <w:trPr>
          <w:trHeight w:val="255"/>
        </w:trPr>
        <w:tc>
          <w:tcPr>
            <w:tcW w:w="7160" w:type="dxa"/>
            <w:tcBorders>
              <w:top w:val="nil"/>
              <w:left w:val="nil"/>
              <w:bottom w:val="nil"/>
              <w:right w:val="nil"/>
            </w:tcBorders>
            <w:shd w:val="clear" w:color="auto" w:fill="auto"/>
            <w:vAlign w:val="bottom"/>
            <w:hideMark/>
          </w:tcPr>
          <w:p w14:paraId="28EDA21A"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3F707731" w14:textId="77777777" w:rsidR="0013029A" w:rsidRPr="0013029A" w:rsidRDefault="0013029A" w:rsidP="0013029A">
            <w:pPr>
              <w:rPr>
                <w:sz w:val="20"/>
                <w:szCs w:val="20"/>
              </w:rPr>
            </w:pPr>
          </w:p>
        </w:tc>
      </w:tr>
      <w:tr w:rsidR="0013029A" w:rsidRPr="0013029A" w14:paraId="16AF0968" w14:textId="77777777" w:rsidTr="00C92BFF">
        <w:trPr>
          <w:trHeight w:val="255"/>
        </w:trPr>
        <w:tc>
          <w:tcPr>
            <w:tcW w:w="7160" w:type="dxa"/>
            <w:tcBorders>
              <w:top w:val="nil"/>
              <w:left w:val="nil"/>
              <w:bottom w:val="nil"/>
              <w:right w:val="nil"/>
            </w:tcBorders>
            <w:shd w:val="clear" w:color="auto" w:fill="auto"/>
            <w:vAlign w:val="bottom"/>
            <w:hideMark/>
          </w:tcPr>
          <w:p w14:paraId="11B897F1"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Healthcare practitioners and technical occupations</w:t>
            </w:r>
          </w:p>
        </w:tc>
        <w:tc>
          <w:tcPr>
            <w:tcW w:w="2110" w:type="dxa"/>
            <w:tcBorders>
              <w:top w:val="nil"/>
              <w:left w:val="nil"/>
              <w:bottom w:val="nil"/>
              <w:right w:val="nil"/>
            </w:tcBorders>
            <w:shd w:val="clear" w:color="auto" w:fill="auto"/>
            <w:noWrap/>
            <w:vAlign w:val="bottom"/>
            <w:hideMark/>
          </w:tcPr>
          <w:p w14:paraId="71A9B5C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3000–3540</w:t>
            </w:r>
          </w:p>
        </w:tc>
      </w:tr>
      <w:tr w:rsidR="0013029A" w:rsidRPr="0013029A" w14:paraId="3A1DEF62" w14:textId="77777777" w:rsidTr="00C92BFF">
        <w:trPr>
          <w:trHeight w:val="255"/>
        </w:trPr>
        <w:tc>
          <w:tcPr>
            <w:tcW w:w="7160" w:type="dxa"/>
            <w:tcBorders>
              <w:top w:val="nil"/>
              <w:left w:val="nil"/>
              <w:bottom w:val="nil"/>
              <w:right w:val="nil"/>
            </w:tcBorders>
            <w:shd w:val="clear" w:color="auto" w:fill="auto"/>
            <w:vAlign w:val="bottom"/>
            <w:hideMark/>
          </w:tcPr>
          <w:p w14:paraId="54088F2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Chiropractors</w:t>
            </w:r>
          </w:p>
        </w:tc>
        <w:tc>
          <w:tcPr>
            <w:tcW w:w="2110" w:type="dxa"/>
            <w:tcBorders>
              <w:top w:val="nil"/>
              <w:left w:val="nil"/>
              <w:bottom w:val="nil"/>
              <w:right w:val="nil"/>
            </w:tcBorders>
            <w:shd w:val="clear" w:color="auto" w:fill="auto"/>
            <w:noWrap/>
            <w:vAlign w:val="bottom"/>
            <w:hideMark/>
          </w:tcPr>
          <w:p w14:paraId="6768CA1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3000</w:t>
            </w:r>
          </w:p>
        </w:tc>
      </w:tr>
      <w:tr w:rsidR="0013029A" w:rsidRPr="0013029A" w14:paraId="496742FC" w14:textId="77777777" w:rsidTr="00C92BFF">
        <w:trPr>
          <w:trHeight w:val="255"/>
        </w:trPr>
        <w:tc>
          <w:tcPr>
            <w:tcW w:w="7160" w:type="dxa"/>
            <w:tcBorders>
              <w:top w:val="nil"/>
              <w:left w:val="nil"/>
              <w:bottom w:val="nil"/>
              <w:right w:val="nil"/>
            </w:tcBorders>
            <w:shd w:val="clear" w:color="auto" w:fill="auto"/>
            <w:vAlign w:val="bottom"/>
            <w:hideMark/>
          </w:tcPr>
          <w:p w14:paraId="2975555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Dentists</w:t>
            </w:r>
          </w:p>
        </w:tc>
        <w:tc>
          <w:tcPr>
            <w:tcW w:w="2110" w:type="dxa"/>
            <w:tcBorders>
              <w:top w:val="nil"/>
              <w:left w:val="nil"/>
              <w:bottom w:val="nil"/>
              <w:right w:val="nil"/>
            </w:tcBorders>
            <w:shd w:val="clear" w:color="auto" w:fill="auto"/>
            <w:noWrap/>
            <w:vAlign w:val="bottom"/>
            <w:hideMark/>
          </w:tcPr>
          <w:p w14:paraId="1557190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3010</w:t>
            </w:r>
          </w:p>
        </w:tc>
      </w:tr>
      <w:tr w:rsidR="0013029A" w:rsidRPr="0013029A" w14:paraId="16C0B182" w14:textId="77777777" w:rsidTr="00C92BFF">
        <w:trPr>
          <w:trHeight w:val="255"/>
        </w:trPr>
        <w:tc>
          <w:tcPr>
            <w:tcW w:w="7160" w:type="dxa"/>
            <w:tcBorders>
              <w:top w:val="nil"/>
              <w:left w:val="nil"/>
              <w:bottom w:val="nil"/>
              <w:right w:val="nil"/>
            </w:tcBorders>
            <w:shd w:val="clear" w:color="auto" w:fill="auto"/>
            <w:vAlign w:val="bottom"/>
            <w:hideMark/>
          </w:tcPr>
          <w:p w14:paraId="19818E8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Dietitians and nutritionists</w:t>
            </w:r>
          </w:p>
        </w:tc>
        <w:tc>
          <w:tcPr>
            <w:tcW w:w="2110" w:type="dxa"/>
            <w:tcBorders>
              <w:top w:val="nil"/>
              <w:left w:val="nil"/>
              <w:bottom w:val="nil"/>
              <w:right w:val="nil"/>
            </w:tcBorders>
            <w:shd w:val="clear" w:color="auto" w:fill="auto"/>
            <w:noWrap/>
            <w:vAlign w:val="bottom"/>
            <w:hideMark/>
          </w:tcPr>
          <w:p w14:paraId="1A4651E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3030</w:t>
            </w:r>
          </w:p>
        </w:tc>
      </w:tr>
      <w:tr w:rsidR="0013029A" w:rsidRPr="0013029A" w14:paraId="4EA8F8C5" w14:textId="77777777" w:rsidTr="00C92BFF">
        <w:trPr>
          <w:trHeight w:val="255"/>
        </w:trPr>
        <w:tc>
          <w:tcPr>
            <w:tcW w:w="7160" w:type="dxa"/>
            <w:tcBorders>
              <w:top w:val="nil"/>
              <w:left w:val="nil"/>
              <w:bottom w:val="nil"/>
              <w:right w:val="nil"/>
            </w:tcBorders>
            <w:shd w:val="clear" w:color="auto" w:fill="auto"/>
            <w:vAlign w:val="bottom"/>
            <w:hideMark/>
          </w:tcPr>
          <w:p w14:paraId="7966909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Optometrists</w:t>
            </w:r>
          </w:p>
        </w:tc>
        <w:tc>
          <w:tcPr>
            <w:tcW w:w="2110" w:type="dxa"/>
            <w:tcBorders>
              <w:top w:val="nil"/>
              <w:left w:val="nil"/>
              <w:bottom w:val="nil"/>
              <w:right w:val="nil"/>
            </w:tcBorders>
            <w:shd w:val="clear" w:color="auto" w:fill="auto"/>
            <w:noWrap/>
            <w:vAlign w:val="bottom"/>
            <w:hideMark/>
          </w:tcPr>
          <w:p w14:paraId="6EC675F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3040</w:t>
            </w:r>
          </w:p>
        </w:tc>
      </w:tr>
      <w:tr w:rsidR="0013029A" w:rsidRPr="0013029A" w14:paraId="25724FA3" w14:textId="77777777" w:rsidTr="00C92BFF">
        <w:trPr>
          <w:trHeight w:val="255"/>
        </w:trPr>
        <w:tc>
          <w:tcPr>
            <w:tcW w:w="7160" w:type="dxa"/>
            <w:tcBorders>
              <w:top w:val="nil"/>
              <w:left w:val="nil"/>
              <w:bottom w:val="nil"/>
              <w:right w:val="nil"/>
            </w:tcBorders>
            <w:shd w:val="clear" w:color="auto" w:fill="auto"/>
            <w:vAlign w:val="bottom"/>
            <w:hideMark/>
          </w:tcPr>
          <w:p w14:paraId="435C8EA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Pharmacists</w:t>
            </w:r>
          </w:p>
        </w:tc>
        <w:tc>
          <w:tcPr>
            <w:tcW w:w="2110" w:type="dxa"/>
            <w:tcBorders>
              <w:top w:val="nil"/>
              <w:left w:val="nil"/>
              <w:bottom w:val="nil"/>
              <w:right w:val="nil"/>
            </w:tcBorders>
            <w:shd w:val="clear" w:color="auto" w:fill="auto"/>
            <w:noWrap/>
            <w:vAlign w:val="bottom"/>
            <w:hideMark/>
          </w:tcPr>
          <w:p w14:paraId="50D8BA5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3050</w:t>
            </w:r>
          </w:p>
        </w:tc>
      </w:tr>
      <w:tr w:rsidR="0013029A" w:rsidRPr="0013029A" w14:paraId="5E2BE548" w14:textId="77777777" w:rsidTr="00C92BFF">
        <w:trPr>
          <w:trHeight w:val="255"/>
        </w:trPr>
        <w:tc>
          <w:tcPr>
            <w:tcW w:w="7160" w:type="dxa"/>
            <w:tcBorders>
              <w:top w:val="nil"/>
              <w:left w:val="nil"/>
              <w:bottom w:val="nil"/>
              <w:right w:val="nil"/>
            </w:tcBorders>
            <w:shd w:val="clear" w:color="auto" w:fill="auto"/>
            <w:vAlign w:val="bottom"/>
            <w:hideMark/>
          </w:tcPr>
          <w:p w14:paraId="2D65EF7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Physicians and surgeons</w:t>
            </w:r>
          </w:p>
        </w:tc>
        <w:tc>
          <w:tcPr>
            <w:tcW w:w="2110" w:type="dxa"/>
            <w:tcBorders>
              <w:top w:val="nil"/>
              <w:left w:val="nil"/>
              <w:bottom w:val="nil"/>
              <w:right w:val="nil"/>
            </w:tcBorders>
            <w:shd w:val="clear" w:color="auto" w:fill="auto"/>
            <w:noWrap/>
            <w:vAlign w:val="bottom"/>
            <w:hideMark/>
          </w:tcPr>
          <w:p w14:paraId="3AA16EF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3060</w:t>
            </w:r>
          </w:p>
        </w:tc>
      </w:tr>
      <w:tr w:rsidR="0013029A" w:rsidRPr="0013029A" w14:paraId="6B97E228" w14:textId="77777777" w:rsidTr="00C92BFF">
        <w:trPr>
          <w:trHeight w:val="255"/>
        </w:trPr>
        <w:tc>
          <w:tcPr>
            <w:tcW w:w="7160" w:type="dxa"/>
            <w:tcBorders>
              <w:top w:val="nil"/>
              <w:left w:val="nil"/>
              <w:bottom w:val="nil"/>
              <w:right w:val="nil"/>
            </w:tcBorders>
            <w:shd w:val="clear" w:color="auto" w:fill="auto"/>
            <w:vAlign w:val="bottom"/>
            <w:hideMark/>
          </w:tcPr>
          <w:p w14:paraId="5507E14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Physician assistants</w:t>
            </w:r>
          </w:p>
        </w:tc>
        <w:tc>
          <w:tcPr>
            <w:tcW w:w="2110" w:type="dxa"/>
            <w:tcBorders>
              <w:top w:val="nil"/>
              <w:left w:val="nil"/>
              <w:bottom w:val="nil"/>
              <w:right w:val="nil"/>
            </w:tcBorders>
            <w:shd w:val="clear" w:color="auto" w:fill="auto"/>
            <w:noWrap/>
            <w:vAlign w:val="bottom"/>
            <w:hideMark/>
          </w:tcPr>
          <w:p w14:paraId="2A5A771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3110</w:t>
            </w:r>
          </w:p>
        </w:tc>
      </w:tr>
      <w:tr w:rsidR="0013029A" w:rsidRPr="0013029A" w14:paraId="3BDC45BC" w14:textId="77777777" w:rsidTr="00C92BFF">
        <w:trPr>
          <w:trHeight w:val="255"/>
        </w:trPr>
        <w:tc>
          <w:tcPr>
            <w:tcW w:w="7160" w:type="dxa"/>
            <w:tcBorders>
              <w:top w:val="nil"/>
              <w:left w:val="nil"/>
              <w:bottom w:val="nil"/>
              <w:right w:val="nil"/>
            </w:tcBorders>
            <w:shd w:val="clear" w:color="auto" w:fill="auto"/>
            <w:vAlign w:val="bottom"/>
            <w:hideMark/>
          </w:tcPr>
          <w:p w14:paraId="3CCBFDD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Podiatrists</w:t>
            </w:r>
          </w:p>
        </w:tc>
        <w:tc>
          <w:tcPr>
            <w:tcW w:w="2110" w:type="dxa"/>
            <w:tcBorders>
              <w:top w:val="nil"/>
              <w:left w:val="nil"/>
              <w:bottom w:val="nil"/>
              <w:right w:val="nil"/>
            </w:tcBorders>
            <w:shd w:val="clear" w:color="auto" w:fill="auto"/>
            <w:noWrap/>
            <w:vAlign w:val="bottom"/>
            <w:hideMark/>
          </w:tcPr>
          <w:p w14:paraId="78D5C46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3120</w:t>
            </w:r>
          </w:p>
        </w:tc>
      </w:tr>
      <w:tr w:rsidR="0013029A" w:rsidRPr="0013029A" w14:paraId="6965EB6B" w14:textId="77777777" w:rsidTr="00C92BFF">
        <w:trPr>
          <w:trHeight w:val="255"/>
        </w:trPr>
        <w:tc>
          <w:tcPr>
            <w:tcW w:w="7160" w:type="dxa"/>
            <w:tcBorders>
              <w:top w:val="nil"/>
              <w:left w:val="nil"/>
              <w:bottom w:val="nil"/>
              <w:right w:val="nil"/>
            </w:tcBorders>
            <w:shd w:val="clear" w:color="auto" w:fill="auto"/>
            <w:vAlign w:val="bottom"/>
            <w:hideMark/>
          </w:tcPr>
          <w:p w14:paraId="0C6C1EA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Audiologists</w:t>
            </w:r>
          </w:p>
        </w:tc>
        <w:tc>
          <w:tcPr>
            <w:tcW w:w="2110" w:type="dxa"/>
            <w:tcBorders>
              <w:top w:val="nil"/>
              <w:left w:val="nil"/>
              <w:bottom w:val="nil"/>
              <w:right w:val="nil"/>
            </w:tcBorders>
            <w:shd w:val="clear" w:color="auto" w:fill="auto"/>
            <w:noWrap/>
            <w:vAlign w:val="bottom"/>
            <w:hideMark/>
          </w:tcPr>
          <w:p w14:paraId="2ADFDE7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3140</w:t>
            </w:r>
          </w:p>
        </w:tc>
      </w:tr>
      <w:tr w:rsidR="0013029A" w:rsidRPr="0013029A" w14:paraId="2327370E" w14:textId="77777777" w:rsidTr="00C92BFF">
        <w:trPr>
          <w:trHeight w:val="255"/>
        </w:trPr>
        <w:tc>
          <w:tcPr>
            <w:tcW w:w="7160" w:type="dxa"/>
            <w:tcBorders>
              <w:top w:val="nil"/>
              <w:left w:val="nil"/>
              <w:bottom w:val="nil"/>
              <w:right w:val="nil"/>
            </w:tcBorders>
            <w:shd w:val="clear" w:color="auto" w:fill="auto"/>
            <w:vAlign w:val="bottom"/>
            <w:hideMark/>
          </w:tcPr>
          <w:p w14:paraId="06055B9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Occupational therapists</w:t>
            </w:r>
          </w:p>
        </w:tc>
        <w:tc>
          <w:tcPr>
            <w:tcW w:w="2110" w:type="dxa"/>
            <w:tcBorders>
              <w:top w:val="nil"/>
              <w:left w:val="nil"/>
              <w:bottom w:val="nil"/>
              <w:right w:val="nil"/>
            </w:tcBorders>
            <w:shd w:val="clear" w:color="auto" w:fill="auto"/>
            <w:noWrap/>
            <w:vAlign w:val="bottom"/>
            <w:hideMark/>
          </w:tcPr>
          <w:p w14:paraId="1696682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3150</w:t>
            </w:r>
          </w:p>
        </w:tc>
      </w:tr>
      <w:tr w:rsidR="0013029A" w:rsidRPr="0013029A" w14:paraId="3DFF9D38" w14:textId="77777777" w:rsidTr="00C92BFF">
        <w:trPr>
          <w:trHeight w:val="255"/>
        </w:trPr>
        <w:tc>
          <w:tcPr>
            <w:tcW w:w="7160" w:type="dxa"/>
            <w:tcBorders>
              <w:top w:val="nil"/>
              <w:left w:val="nil"/>
              <w:bottom w:val="nil"/>
              <w:right w:val="nil"/>
            </w:tcBorders>
            <w:shd w:val="clear" w:color="auto" w:fill="auto"/>
            <w:vAlign w:val="bottom"/>
            <w:hideMark/>
          </w:tcPr>
          <w:p w14:paraId="3277CA1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Physical therapists</w:t>
            </w:r>
          </w:p>
        </w:tc>
        <w:tc>
          <w:tcPr>
            <w:tcW w:w="2110" w:type="dxa"/>
            <w:tcBorders>
              <w:top w:val="nil"/>
              <w:left w:val="nil"/>
              <w:bottom w:val="nil"/>
              <w:right w:val="nil"/>
            </w:tcBorders>
            <w:shd w:val="clear" w:color="auto" w:fill="auto"/>
            <w:noWrap/>
            <w:vAlign w:val="bottom"/>
            <w:hideMark/>
          </w:tcPr>
          <w:p w14:paraId="38916C9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3160</w:t>
            </w:r>
          </w:p>
        </w:tc>
      </w:tr>
      <w:tr w:rsidR="0013029A" w:rsidRPr="0013029A" w14:paraId="5E425822" w14:textId="77777777" w:rsidTr="00C92BFF">
        <w:trPr>
          <w:trHeight w:val="255"/>
        </w:trPr>
        <w:tc>
          <w:tcPr>
            <w:tcW w:w="7160" w:type="dxa"/>
            <w:tcBorders>
              <w:top w:val="nil"/>
              <w:left w:val="nil"/>
              <w:bottom w:val="nil"/>
              <w:right w:val="nil"/>
            </w:tcBorders>
            <w:shd w:val="clear" w:color="auto" w:fill="auto"/>
            <w:vAlign w:val="bottom"/>
            <w:hideMark/>
          </w:tcPr>
          <w:p w14:paraId="123F484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Radiation therapists</w:t>
            </w:r>
          </w:p>
        </w:tc>
        <w:tc>
          <w:tcPr>
            <w:tcW w:w="2110" w:type="dxa"/>
            <w:tcBorders>
              <w:top w:val="nil"/>
              <w:left w:val="nil"/>
              <w:bottom w:val="nil"/>
              <w:right w:val="nil"/>
            </w:tcBorders>
            <w:shd w:val="clear" w:color="auto" w:fill="auto"/>
            <w:noWrap/>
            <w:vAlign w:val="bottom"/>
            <w:hideMark/>
          </w:tcPr>
          <w:p w14:paraId="20C5C5C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3200</w:t>
            </w:r>
          </w:p>
        </w:tc>
      </w:tr>
      <w:tr w:rsidR="0013029A" w:rsidRPr="0013029A" w14:paraId="49274B1D" w14:textId="77777777" w:rsidTr="00C92BFF">
        <w:trPr>
          <w:trHeight w:val="255"/>
        </w:trPr>
        <w:tc>
          <w:tcPr>
            <w:tcW w:w="7160" w:type="dxa"/>
            <w:tcBorders>
              <w:top w:val="nil"/>
              <w:left w:val="nil"/>
              <w:bottom w:val="nil"/>
              <w:right w:val="nil"/>
            </w:tcBorders>
            <w:shd w:val="clear" w:color="auto" w:fill="auto"/>
            <w:vAlign w:val="bottom"/>
            <w:hideMark/>
          </w:tcPr>
          <w:p w14:paraId="323C0A9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Recreational therapists</w:t>
            </w:r>
          </w:p>
        </w:tc>
        <w:tc>
          <w:tcPr>
            <w:tcW w:w="2110" w:type="dxa"/>
            <w:tcBorders>
              <w:top w:val="nil"/>
              <w:left w:val="nil"/>
              <w:bottom w:val="nil"/>
              <w:right w:val="nil"/>
            </w:tcBorders>
            <w:shd w:val="clear" w:color="auto" w:fill="auto"/>
            <w:noWrap/>
            <w:vAlign w:val="bottom"/>
            <w:hideMark/>
          </w:tcPr>
          <w:p w14:paraId="446DF39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3210</w:t>
            </w:r>
          </w:p>
        </w:tc>
      </w:tr>
      <w:tr w:rsidR="0013029A" w:rsidRPr="0013029A" w14:paraId="29AEA7F4" w14:textId="77777777" w:rsidTr="00C92BFF">
        <w:trPr>
          <w:trHeight w:val="255"/>
        </w:trPr>
        <w:tc>
          <w:tcPr>
            <w:tcW w:w="7160" w:type="dxa"/>
            <w:tcBorders>
              <w:top w:val="nil"/>
              <w:left w:val="nil"/>
              <w:bottom w:val="nil"/>
              <w:right w:val="nil"/>
            </w:tcBorders>
            <w:shd w:val="clear" w:color="auto" w:fill="auto"/>
            <w:vAlign w:val="bottom"/>
            <w:hideMark/>
          </w:tcPr>
          <w:p w14:paraId="03796E2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Respiratory therapists</w:t>
            </w:r>
          </w:p>
        </w:tc>
        <w:tc>
          <w:tcPr>
            <w:tcW w:w="2110" w:type="dxa"/>
            <w:tcBorders>
              <w:top w:val="nil"/>
              <w:left w:val="nil"/>
              <w:bottom w:val="nil"/>
              <w:right w:val="nil"/>
            </w:tcBorders>
            <w:shd w:val="clear" w:color="auto" w:fill="auto"/>
            <w:noWrap/>
            <w:vAlign w:val="bottom"/>
            <w:hideMark/>
          </w:tcPr>
          <w:p w14:paraId="6483A71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3220</w:t>
            </w:r>
          </w:p>
        </w:tc>
      </w:tr>
      <w:tr w:rsidR="0013029A" w:rsidRPr="0013029A" w14:paraId="0A1F2DE8" w14:textId="77777777" w:rsidTr="00C92BFF">
        <w:trPr>
          <w:trHeight w:val="255"/>
        </w:trPr>
        <w:tc>
          <w:tcPr>
            <w:tcW w:w="7160" w:type="dxa"/>
            <w:tcBorders>
              <w:top w:val="nil"/>
              <w:left w:val="nil"/>
              <w:bottom w:val="nil"/>
              <w:right w:val="nil"/>
            </w:tcBorders>
            <w:shd w:val="clear" w:color="auto" w:fill="auto"/>
            <w:vAlign w:val="bottom"/>
            <w:hideMark/>
          </w:tcPr>
          <w:p w14:paraId="2C6DF9C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Speech-language pathologists</w:t>
            </w:r>
          </w:p>
        </w:tc>
        <w:tc>
          <w:tcPr>
            <w:tcW w:w="2110" w:type="dxa"/>
            <w:tcBorders>
              <w:top w:val="nil"/>
              <w:left w:val="nil"/>
              <w:bottom w:val="nil"/>
              <w:right w:val="nil"/>
            </w:tcBorders>
            <w:shd w:val="clear" w:color="auto" w:fill="auto"/>
            <w:noWrap/>
            <w:vAlign w:val="bottom"/>
            <w:hideMark/>
          </w:tcPr>
          <w:p w14:paraId="1213513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3230</w:t>
            </w:r>
          </w:p>
        </w:tc>
      </w:tr>
      <w:tr w:rsidR="0013029A" w:rsidRPr="0013029A" w14:paraId="07D9787F" w14:textId="77777777" w:rsidTr="00C92BFF">
        <w:trPr>
          <w:trHeight w:val="255"/>
        </w:trPr>
        <w:tc>
          <w:tcPr>
            <w:tcW w:w="7160" w:type="dxa"/>
            <w:tcBorders>
              <w:top w:val="nil"/>
              <w:left w:val="nil"/>
              <w:bottom w:val="nil"/>
              <w:right w:val="nil"/>
            </w:tcBorders>
            <w:shd w:val="clear" w:color="auto" w:fill="auto"/>
            <w:vAlign w:val="bottom"/>
            <w:hideMark/>
          </w:tcPr>
          <w:p w14:paraId="6930D3F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Exercise physiologists</w:t>
            </w:r>
          </w:p>
        </w:tc>
        <w:tc>
          <w:tcPr>
            <w:tcW w:w="2110" w:type="dxa"/>
            <w:tcBorders>
              <w:top w:val="nil"/>
              <w:left w:val="nil"/>
              <w:bottom w:val="nil"/>
              <w:right w:val="nil"/>
            </w:tcBorders>
            <w:shd w:val="clear" w:color="auto" w:fill="auto"/>
            <w:noWrap/>
            <w:vAlign w:val="bottom"/>
            <w:hideMark/>
          </w:tcPr>
          <w:p w14:paraId="11410E9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3235</w:t>
            </w:r>
          </w:p>
        </w:tc>
      </w:tr>
      <w:tr w:rsidR="0013029A" w:rsidRPr="0013029A" w14:paraId="67E4ED95" w14:textId="77777777" w:rsidTr="00C92BFF">
        <w:trPr>
          <w:trHeight w:val="255"/>
        </w:trPr>
        <w:tc>
          <w:tcPr>
            <w:tcW w:w="7160" w:type="dxa"/>
            <w:tcBorders>
              <w:top w:val="nil"/>
              <w:left w:val="nil"/>
              <w:bottom w:val="nil"/>
              <w:right w:val="nil"/>
            </w:tcBorders>
            <w:shd w:val="clear" w:color="auto" w:fill="auto"/>
            <w:vAlign w:val="bottom"/>
            <w:hideMark/>
          </w:tcPr>
          <w:p w14:paraId="3CF0581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Therapists, all other</w:t>
            </w:r>
          </w:p>
        </w:tc>
        <w:tc>
          <w:tcPr>
            <w:tcW w:w="2110" w:type="dxa"/>
            <w:tcBorders>
              <w:top w:val="nil"/>
              <w:left w:val="nil"/>
              <w:bottom w:val="nil"/>
              <w:right w:val="nil"/>
            </w:tcBorders>
            <w:shd w:val="clear" w:color="auto" w:fill="auto"/>
            <w:noWrap/>
            <w:vAlign w:val="bottom"/>
            <w:hideMark/>
          </w:tcPr>
          <w:p w14:paraId="6B70F7F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3245</w:t>
            </w:r>
          </w:p>
        </w:tc>
      </w:tr>
      <w:tr w:rsidR="0013029A" w:rsidRPr="0013029A" w14:paraId="5D34C1A1" w14:textId="77777777" w:rsidTr="00C92BFF">
        <w:trPr>
          <w:trHeight w:val="255"/>
        </w:trPr>
        <w:tc>
          <w:tcPr>
            <w:tcW w:w="7160" w:type="dxa"/>
            <w:tcBorders>
              <w:top w:val="nil"/>
              <w:left w:val="nil"/>
              <w:bottom w:val="nil"/>
              <w:right w:val="nil"/>
            </w:tcBorders>
            <w:shd w:val="clear" w:color="auto" w:fill="auto"/>
            <w:vAlign w:val="bottom"/>
            <w:hideMark/>
          </w:tcPr>
          <w:p w14:paraId="547B51E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Veterinarians</w:t>
            </w:r>
          </w:p>
        </w:tc>
        <w:tc>
          <w:tcPr>
            <w:tcW w:w="2110" w:type="dxa"/>
            <w:tcBorders>
              <w:top w:val="nil"/>
              <w:left w:val="nil"/>
              <w:bottom w:val="nil"/>
              <w:right w:val="nil"/>
            </w:tcBorders>
            <w:shd w:val="clear" w:color="auto" w:fill="auto"/>
            <w:noWrap/>
            <w:vAlign w:val="bottom"/>
            <w:hideMark/>
          </w:tcPr>
          <w:p w14:paraId="1A0216E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3250</w:t>
            </w:r>
          </w:p>
        </w:tc>
      </w:tr>
      <w:tr w:rsidR="0013029A" w:rsidRPr="0013029A" w14:paraId="1A7CF0F1" w14:textId="77777777" w:rsidTr="00C92BFF">
        <w:trPr>
          <w:trHeight w:val="255"/>
        </w:trPr>
        <w:tc>
          <w:tcPr>
            <w:tcW w:w="7160" w:type="dxa"/>
            <w:tcBorders>
              <w:top w:val="nil"/>
              <w:left w:val="nil"/>
              <w:bottom w:val="nil"/>
              <w:right w:val="nil"/>
            </w:tcBorders>
            <w:shd w:val="clear" w:color="auto" w:fill="auto"/>
            <w:vAlign w:val="bottom"/>
            <w:hideMark/>
          </w:tcPr>
          <w:p w14:paraId="4BF51C0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Registered nurses</w:t>
            </w:r>
          </w:p>
        </w:tc>
        <w:tc>
          <w:tcPr>
            <w:tcW w:w="2110" w:type="dxa"/>
            <w:tcBorders>
              <w:top w:val="nil"/>
              <w:left w:val="nil"/>
              <w:bottom w:val="nil"/>
              <w:right w:val="nil"/>
            </w:tcBorders>
            <w:shd w:val="clear" w:color="auto" w:fill="auto"/>
            <w:noWrap/>
            <w:vAlign w:val="bottom"/>
            <w:hideMark/>
          </w:tcPr>
          <w:p w14:paraId="1541DB0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3255</w:t>
            </w:r>
          </w:p>
        </w:tc>
      </w:tr>
      <w:tr w:rsidR="0013029A" w:rsidRPr="0013029A" w14:paraId="2CA6B4E1" w14:textId="77777777" w:rsidTr="00C92BFF">
        <w:trPr>
          <w:trHeight w:val="255"/>
        </w:trPr>
        <w:tc>
          <w:tcPr>
            <w:tcW w:w="7160" w:type="dxa"/>
            <w:tcBorders>
              <w:top w:val="nil"/>
              <w:left w:val="nil"/>
              <w:bottom w:val="nil"/>
              <w:right w:val="nil"/>
            </w:tcBorders>
            <w:shd w:val="clear" w:color="auto" w:fill="auto"/>
            <w:vAlign w:val="bottom"/>
            <w:hideMark/>
          </w:tcPr>
          <w:p w14:paraId="46340D0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Nurse anesthetists</w:t>
            </w:r>
          </w:p>
        </w:tc>
        <w:tc>
          <w:tcPr>
            <w:tcW w:w="2110" w:type="dxa"/>
            <w:tcBorders>
              <w:top w:val="nil"/>
              <w:left w:val="nil"/>
              <w:bottom w:val="nil"/>
              <w:right w:val="nil"/>
            </w:tcBorders>
            <w:shd w:val="clear" w:color="auto" w:fill="auto"/>
            <w:noWrap/>
            <w:vAlign w:val="bottom"/>
            <w:hideMark/>
          </w:tcPr>
          <w:p w14:paraId="55E4268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3256</w:t>
            </w:r>
          </w:p>
        </w:tc>
      </w:tr>
      <w:tr w:rsidR="0013029A" w:rsidRPr="0013029A" w14:paraId="45EDDD84" w14:textId="77777777" w:rsidTr="00C92BFF">
        <w:trPr>
          <w:trHeight w:val="255"/>
        </w:trPr>
        <w:tc>
          <w:tcPr>
            <w:tcW w:w="7160" w:type="dxa"/>
            <w:tcBorders>
              <w:top w:val="nil"/>
              <w:left w:val="nil"/>
              <w:bottom w:val="nil"/>
              <w:right w:val="nil"/>
            </w:tcBorders>
            <w:shd w:val="clear" w:color="auto" w:fill="auto"/>
            <w:vAlign w:val="bottom"/>
            <w:hideMark/>
          </w:tcPr>
          <w:p w14:paraId="1275D92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Nurse midwives</w:t>
            </w:r>
          </w:p>
        </w:tc>
        <w:tc>
          <w:tcPr>
            <w:tcW w:w="2110" w:type="dxa"/>
            <w:tcBorders>
              <w:top w:val="nil"/>
              <w:left w:val="nil"/>
              <w:bottom w:val="nil"/>
              <w:right w:val="nil"/>
            </w:tcBorders>
            <w:shd w:val="clear" w:color="auto" w:fill="auto"/>
            <w:noWrap/>
            <w:vAlign w:val="bottom"/>
            <w:hideMark/>
          </w:tcPr>
          <w:p w14:paraId="4E19917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3257</w:t>
            </w:r>
          </w:p>
        </w:tc>
      </w:tr>
      <w:tr w:rsidR="0013029A" w:rsidRPr="0013029A" w14:paraId="641BF17A" w14:textId="77777777" w:rsidTr="00C92BFF">
        <w:trPr>
          <w:trHeight w:val="255"/>
        </w:trPr>
        <w:tc>
          <w:tcPr>
            <w:tcW w:w="7160" w:type="dxa"/>
            <w:tcBorders>
              <w:top w:val="nil"/>
              <w:left w:val="nil"/>
              <w:bottom w:val="nil"/>
              <w:right w:val="nil"/>
            </w:tcBorders>
            <w:shd w:val="clear" w:color="auto" w:fill="auto"/>
            <w:vAlign w:val="bottom"/>
            <w:hideMark/>
          </w:tcPr>
          <w:p w14:paraId="5157EAA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Nurse practitioners</w:t>
            </w:r>
          </w:p>
        </w:tc>
        <w:tc>
          <w:tcPr>
            <w:tcW w:w="2110" w:type="dxa"/>
            <w:tcBorders>
              <w:top w:val="nil"/>
              <w:left w:val="nil"/>
              <w:bottom w:val="nil"/>
              <w:right w:val="nil"/>
            </w:tcBorders>
            <w:shd w:val="clear" w:color="auto" w:fill="auto"/>
            <w:noWrap/>
            <w:vAlign w:val="bottom"/>
            <w:hideMark/>
          </w:tcPr>
          <w:p w14:paraId="34D17FA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3258</w:t>
            </w:r>
          </w:p>
        </w:tc>
      </w:tr>
      <w:tr w:rsidR="0013029A" w:rsidRPr="0013029A" w14:paraId="4C5AE120" w14:textId="77777777" w:rsidTr="00C92BFF">
        <w:trPr>
          <w:trHeight w:val="255"/>
        </w:trPr>
        <w:tc>
          <w:tcPr>
            <w:tcW w:w="7160" w:type="dxa"/>
            <w:tcBorders>
              <w:top w:val="nil"/>
              <w:left w:val="nil"/>
              <w:bottom w:val="nil"/>
              <w:right w:val="nil"/>
            </w:tcBorders>
            <w:shd w:val="clear" w:color="auto" w:fill="auto"/>
            <w:vAlign w:val="bottom"/>
            <w:hideMark/>
          </w:tcPr>
          <w:p w14:paraId="1F0BC92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Health diagnosing and treating practitioners, all other</w:t>
            </w:r>
          </w:p>
        </w:tc>
        <w:tc>
          <w:tcPr>
            <w:tcW w:w="2110" w:type="dxa"/>
            <w:tcBorders>
              <w:top w:val="nil"/>
              <w:left w:val="nil"/>
              <w:bottom w:val="nil"/>
              <w:right w:val="nil"/>
            </w:tcBorders>
            <w:shd w:val="clear" w:color="auto" w:fill="auto"/>
            <w:noWrap/>
            <w:vAlign w:val="bottom"/>
            <w:hideMark/>
          </w:tcPr>
          <w:p w14:paraId="2230FCB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3260</w:t>
            </w:r>
          </w:p>
        </w:tc>
      </w:tr>
      <w:tr w:rsidR="0013029A" w:rsidRPr="0013029A" w14:paraId="4949EA7F" w14:textId="77777777" w:rsidTr="00C92BFF">
        <w:trPr>
          <w:trHeight w:val="255"/>
        </w:trPr>
        <w:tc>
          <w:tcPr>
            <w:tcW w:w="7160" w:type="dxa"/>
            <w:tcBorders>
              <w:top w:val="nil"/>
              <w:left w:val="nil"/>
              <w:bottom w:val="nil"/>
              <w:right w:val="nil"/>
            </w:tcBorders>
            <w:shd w:val="clear" w:color="auto" w:fill="auto"/>
            <w:vAlign w:val="bottom"/>
            <w:hideMark/>
          </w:tcPr>
          <w:p w14:paraId="557B65C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Clinical laboratory technologists and technicians</w:t>
            </w:r>
          </w:p>
        </w:tc>
        <w:tc>
          <w:tcPr>
            <w:tcW w:w="2110" w:type="dxa"/>
            <w:tcBorders>
              <w:top w:val="nil"/>
              <w:left w:val="nil"/>
              <w:bottom w:val="nil"/>
              <w:right w:val="nil"/>
            </w:tcBorders>
            <w:shd w:val="clear" w:color="auto" w:fill="auto"/>
            <w:noWrap/>
            <w:vAlign w:val="bottom"/>
            <w:hideMark/>
          </w:tcPr>
          <w:p w14:paraId="79FBBB3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3300</w:t>
            </w:r>
          </w:p>
        </w:tc>
      </w:tr>
      <w:tr w:rsidR="0013029A" w:rsidRPr="0013029A" w14:paraId="20A16AF3" w14:textId="77777777" w:rsidTr="00C92BFF">
        <w:trPr>
          <w:trHeight w:val="255"/>
        </w:trPr>
        <w:tc>
          <w:tcPr>
            <w:tcW w:w="7160" w:type="dxa"/>
            <w:tcBorders>
              <w:top w:val="nil"/>
              <w:left w:val="nil"/>
              <w:bottom w:val="nil"/>
              <w:right w:val="nil"/>
            </w:tcBorders>
            <w:shd w:val="clear" w:color="auto" w:fill="auto"/>
            <w:vAlign w:val="bottom"/>
            <w:hideMark/>
          </w:tcPr>
          <w:p w14:paraId="33B5E8E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Dental hygienists</w:t>
            </w:r>
          </w:p>
        </w:tc>
        <w:tc>
          <w:tcPr>
            <w:tcW w:w="2110" w:type="dxa"/>
            <w:tcBorders>
              <w:top w:val="nil"/>
              <w:left w:val="nil"/>
              <w:bottom w:val="nil"/>
              <w:right w:val="nil"/>
            </w:tcBorders>
            <w:shd w:val="clear" w:color="auto" w:fill="auto"/>
            <w:noWrap/>
            <w:vAlign w:val="bottom"/>
            <w:hideMark/>
          </w:tcPr>
          <w:p w14:paraId="64B576F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3310</w:t>
            </w:r>
          </w:p>
        </w:tc>
      </w:tr>
      <w:tr w:rsidR="0013029A" w:rsidRPr="0013029A" w14:paraId="6874DB59" w14:textId="77777777" w:rsidTr="00C92BFF">
        <w:trPr>
          <w:trHeight w:val="255"/>
        </w:trPr>
        <w:tc>
          <w:tcPr>
            <w:tcW w:w="7160" w:type="dxa"/>
            <w:tcBorders>
              <w:top w:val="nil"/>
              <w:left w:val="nil"/>
              <w:bottom w:val="nil"/>
              <w:right w:val="nil"/>
            </w:tcBorders>
            <w:shd w:val="clear" w:color="auto" w:fill="auto"/>
            <w:vAlign w:val="bottom"/>
            <w:hideMark/>
          </w:tcPr>
          <w:p w14:paraId="6B90ACD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Diagnostic related technologists and technicians</w:t>
            </w:r>
          </w:p>
        </w:tc>
        <w:tc>
          <w:tcPr>
            <w:tcW w:w="2110" w:type="dxa"/>
            <w:tcBorders>
              <w:top w:val="nil"/>
              <w:left w:val="nil"/>
              <w:bottom w:val="nil"/>
              <w:right w:val="nil"/>
            </w:tcBorders>
            <w:shd w:val="clear" w:color="auto" w:fill="auto"/>
            <w:noWrap/>
            <w:vAlign w:val="bottom"/>
            <w:hideMark/>
          </w:tcPr>
          <w:p w14:paraId="28448A2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3320</w:t>
            </w:r>
          </w:p>
        </w:tc>
      </w:tr>
      <w:tr w:rsidR="0013029A" w:rsidRPr="0013029A" w14:paraId="3EF3A383" w14:textId="77777777" w:rsidTr="00C92BFF">
        <w:trPr>
          <w:trHeight w:val="255"/>
        </w:trPr>
        <w:tc>
          <w:tcPr>
            <w:tcW w:w="7160" w:type="dxa"/>
            <w:tcBorders>
              <w:top w:val="nil"/>
              <w:left w:val="nil"/>
              <w:bottom w:val="nil"/>
              <w:right w:val="nil"/>
            </w:tcBorders>
            <w:shd w:val="clear" w:color="auto" w:fill="auto"/>
            <w:vAlign w:val="bottom"/>
            <w:hideMark/>
          </w:tcPr>
          <w:p w14:paraId="660FD5B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Emergency medical technicians and paramedics</w:t>
            </w:r>
          </w:p>
        </w:tc>
        <w:tc>
          <w:tcPr>
            <w:tcW w:w="2110" w:type="dxa"/>
            <w:tcBorders>
              <w:top w:val="nil"/>
              <w:left w:val="nil"/>
              <w:bottom w:val="nil"/>
              <w:right w:val="nil"/>
            </w:tcBorders>
            <w:shd w:val="clear" w:color="auto" w:fill="auto"/>
            <w:noWrap/>
            <w:vAlign w:val="bottom"/>
            <w:hideMark/>
          </w:tcPr>
          <w:p w14:paraId="088705B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3400</w:t>
            </w:r>
          </w:p>
        </w:tc>
      </w:tr>
      <w:tr w:rsidR="0013029A" w:rsidRPr="0013029A" w14:paraId="2678EB94" w14:textId="77777777" w:rsidTr="00C92BFF">
        <w:trPr>
          <w:trHeight w:val="255"/>
        </w:trPr>
        <w:tc>
          <w:tcPr>
            <w:tcW w:w="7160" w:type="dxa"/>
            <w:tcBorders>
              <w:top w:val="nil"/>
              <w:left w:val="nil"/>
              <w:bottom w:val="nil"/>
              <w:right w:val="nil"/>
            </w:tcBorders>
            <w:shd w:val="clear" w:color="auto" w:fill="auto"/>
            <w:vAlign w:val="bottom"/>
            <w:hideMark/>
          </w:tcPr>
          <w:p w14:paraId="23D4A47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Health practitioner support technologists and technicians</w:t>
            </w:r>
          </w:p>
        </w:tc>
        <w:tc>
          <w:tcPr>
            <w:tcW w:w="2110" w:type="dxa"/>
            <w:tcBorders>
              <w:top w:val="nil"/>
              <w:left w:val="nil"/>
              <w:bottom w:val="nil"/>
              <w:right w:val="nil"/>
            </w:tcBorders>
            <w:shd w:val="clear" w:color="auto" w:fill="auto"/>
            <w:noWrap/>
            <w:hideMark/>
          </w:tcPr>
          <w:p w14:paraId="2FB74FB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3420</w:t>
            </w:r>
          </w:p>
        </w:tc>
      </w:tr>
      <w:tr w:rsidR="0013029A" w:rsidRPr="0013029A" w14:paraId="56C5503E" w14:textId="77777777" w:rsidTr="00C92BFF">
        <w:trPr>
          <w:trHeight w:val="255"/>
        </w:trPr>
        <w:tc>
          <w:tcPr>
            <w:tcW w:w="7160" w:type="dxa"/>
            <w:tcBorders>
              <w:top w:val="nil"/>
              <w:left w:val="nil"/>
              <w:bottom w:val="nil"/>
              <w:right w:val="nil"/>
            </w:tcBorders>
            <w:shd w:val="clear" w:color="auto" w:fill="auto"/>
            <w:vAlign w:val="bottom"/>
            <w:hideMark/>
          </w:tcPr>
          <w:p w14:paraId="07F2620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Licensed practical and licensed vocational nurses</w:t>
            </w:r>
          </w:p>
        </w:tc>
        <w:tc>
          <w:tcPr>
            <w:tcW w:w="2110" w:type="dxa"/>
            <w:tcBorders>
              <w:top w:val="nil"/>
              <w:left w:val="nil"/>
              <w:bottom w:val="nil"/>
              <w:right w:val="nil"/>
            </w:tcBorders>
            <w:shd w:val="clear" w:color="auto" w:fill="auto"/>
            <w:noWrap/>
            <w:vAlign w:val="bottom"/>
            <w:hideMark/>
          </w:tcPr>
          <w:p w14:paraId="78A7C1D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3500</w:t>
            </w:r>
          </w:p>
        </w:tc>
      </w:tr>
      <w:tr w:rsidR="0013029A" w:rsidRPr="0013029A" w14:paraId="141AD536" w14:textId="77777777" w:rsidTr="00C92BFF">
        <w:trPr>
          <w:trHeight w:val="255"/>
        </w:trPr>
        <w:tc>
          <w:tcPr>
            <w:tcW w:w="7160" w:type="dxa"/>
            <w:tcBorders>
              <w:top w:val="nil"/>
              <w:left w:val="nil"/>
              <w:bottom w:val="nil"/>
              <w:right w:val="nil"/>
            </w:tcBorders>
            <w:shd w:val="clear" w:color="auto" w:fill="auto"/>
            <w:vAlign w:val="bottom"/>
            <w:hideMark/>
          </w:tcPr>
          <w:p w14:paraId="6AA4384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Medical records and health information technicians</w:t>
            </w:r>
          </w:p>
        </w:tc>
        <w:tc>
          <w:tcPr>
            <w:tcW w:w="2110" w:type="dxa"/>
            <w:tcBorders>
              <w:top w:val="nil"/>
              <w:left w:val="nil"/>
              <w:bottom w:val="nil"/>
              <w:right w:val="nil"/>
            </w:tcBorders>
            <w:shd w:val="clear" w:color="auto" w:fill="auto"/>
            <w:noWrap/>
            <w:vAlign w:val="bottom"/>
            <w:hideMark/>
          </w:tcPr>
          <w:p w14:paraId="390F1EB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3510</w:t>
            </w:r>
          </w:p>
        </w:tc>
      </w:tr>
      <w:tr w:rsidR="0013029A" w:rsidRPr="0013029A" w14:paraId="16D0523D" w14:textId="77777777" w:rsidTr="00C92BFF">
        <w:trPr>
          <w:trHeight w:val="255"/>
        </w:trPr>
        <w:tc>
          <w:tcPr>
            <w:tcW w:w="7160" w:type="dxa"/>
            <w:tcBorders>
              <w:top w:val="nil"/>
              <w:left w:val="nil"/>
              <w:bottom w:val="nil"/>
              <w:right w:val="nil"/>
            </w:tcBorders>
            <w:shd w:val="clear" w:color="auto" w:fill="auto"/>
            <w:vAlign w:val="bottom"/>
            <w:hideMark/>
          </w:tcPr>
          <w:p w14:paraId="647233F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Opticians, dispensing</w:t>
            </w:r>
          </w:p>
        </w:tc>
        <w:tc>
          <w:tcPr>
            <w:tcW w:w="2110" w:type="dxa"/>
            <w:tcBorders>
              <w:top w:val="nil"/>
              <w:left w:val="nil"/>
              <w:bottom w:val="nil"/>
              <w:right w:val="nil"/>
            </w:tcBorders>
            <w:shd w:val="clear" w:color="auto" w:fill="auto"/>
            <w:noWrap/>
            <w:vAlign w:val="bottom"/>
            <w:hideMark/>
          </w:tcPr>
          <w:p w14:paraId="0C4038D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3520</w:t>
            </w:r>
          </w:p>
        </w:tc>
      </w:tr>
      <w:tr w:rsidR="0013029A" w:rsidRPr="0013029A" w14:paraId="75B1D866" w14:textId="77777777" w:rsidTr="00C92BFF">
        <w:trPr>
          <w:trHeight w:val="255"/>
        </w:trPr>
        <w:tc>
          <w:tcPr>
            <w:tcW w:w="7160" w:type="dxa"/>
            <w:tcBorders>
              <w:top w:val="nil"/>
              <w:left w:val="nil"/>
              <w:bottom w:val="nil"/>
              <w:right w:val="nil"/>
            </w:tcBorders>
            <w:shd w:val="clear" w:color="auto" w:fill="auto"/>
            <w:vAlign w:val="bottom"/>
            <w:hideMark/>
          </w:tcPr>
          <w:p w14:paraId="50EFBD5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health technologists and technicians</w:t>
            </w:r>
          </w:p>
        </w:tc>
        <w:tc>
          <w:tcPr>
            <w:tcW w:w="2110" w:type="dxa"/>
            <w:tcBorders>
              <w:top w:val="nil"/>
              <w:left w:val="nil"/>
              <w:bottom w:val="nil"/>
              <w:right w:val="nil"/>
            </w:tcBorders>
            <w:shd w:val="clear" w:color="auto" w:fill="auto"/>
            <w:noWrap/>
            <w:vAlign w:val="bottom"/>
            <w:hideMark/>
          </w:tcPr>
          <w:p w14:paraId="18404C0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3535</w:t>
            </w:r>
          </w:p>
        </w:tc>
      </w:tr>
      <w:tr w:rsidR="0013029A" w:rsidRPr="0013029A" w14:paraId="2984C008" w14:textId="77777777" w:rsidTr="00C92BFF">
        <w:trPr>
          <w:trHeight w:val="255"/>
        </w:trPr>
        <w:tc>
          <w:tcPr>
            <w:tcW w:w="7160" w:type="dxa"/>
            <w:tcBorders>
              <w:top w:val="nil"/>
              <w:left w:val="nil"/>
              <w:bottom w:val="nil"/>
              <w:right w:val="nil"/>
            </w:tcBorders>
            <w:shd w:val="clear" w:color="auto" w:fill="auto"/>
            <w:vAlign w:val="bottom"/>
            <w:hideMark/>
          </w:tcPr>
          <w:p w14:paraId="42C7A6C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Other healthcare practitioners and technical occupations</w:t>
            </w:r>
          </w:p>
        </w:tc>
        <w:tc>
          <w:tcPr>
            <w:tcW w:w="2110" w:type="dxa"/>
            <w:tcBorders>
              <w:top w:val="nil"/>
              <w:left w:val="nil"/>
              <w:bottom w:val="nil"/>
              <w:right w:val="nil"/>
            </w:tcBorders>
            <w:shd w:val="clear" w:color="auto" w:fill="auto"/>
            <w:noWrap/>
            <w:vAlign w:val="bottom"/>
            <w:hideMark/>
          </w:tcPr>
          <w:p w14:paraId="0057207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3540</w:t>
            </w:r>
          </w:p>
        </w:tc>
      </w:tr>
      <w:tr w:rsidR="0013029A" w:rsidRPr="0013029A" w14:paraId="3979AB0A" w14:textId="77777777" w:rsidTr="00C92BFF">
        <w:trPr>
          <w:trHeight w:val="255"/>
        </w:trPr>
        <w:tc>
          <w:tcPr>
            <w:tcW w:w="7160" w:type="dxa"/>
            <w:tcBorders>
              <w:top w:val="nil"/>
              <w:left w:val="nil"/>
              <w:bottom w:val="nil"/>
              <w:right w:val="nil"/>
            </w:tcBorders>
            <w:shd w:val="clear" w:color="auto" w:fill="auto"/>
            <w:vAlign w:val="bottom"/>
            <w:hideMark/>
          </w:tcPr>
          <w:p w14:paraId="64C7CE18"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603A591E" w14:textId="77777777" w:rsidR="0013029A" w:rsidRPr="0013029A" w:rsidRDefault="0013029A" w:rsidP="0013029A">
            <w:pPr>
              <w:rPr>
                <w:sz w:val="20"/>
                <w:szCs w:val="20"/>
              </w:rPr>
            </w:pPr>
          </w:p>
        </w:tc>
      </w:tr>
      <w:tr w:rsidR="0013029A" w:rsidRPr="0013029A" w14:paraId="1D5500FF" w14:textId="77777777" w:rsidTr="00C92BFF">
        <w:trPr>
          <w:trHeight w:val="255"/>
        </w:trPr>
        <w:tc>
          <w:tcPr>
            <w:tcW w:w="7160" w:type="dxa"/>
            <w:tcBorders>
              <w:top w:val="nil"/>
              <w:left w:val="nil"/>
              <w:bottom w:val="nil"/>
              <w:right w:val="nil"/>
            </w:tcBorders>
            <w:shd w:val="clear" w:color="auto" w:fill="auto"/>
            <w:noWrap/>
            <w:vAlign w:val="bottom"/>
            <w:hideMark/>
          </w:tcPr>
          <w:p w14:paraId="0BA381FE" w14:textId="77777777" w:rsidR="0013029A" w:rsidRPr="0013029A" w:rsidRDefault="0013029A" w:rsidP="0013029A">
            <w:pPr>
              <w:rPr>
                <w:rFonts w:ascii="Arial" w:hAnsi="Arial" w:cs="Arial"/>
                <w:b/>
                <w:bCs/>
                <w:sz w:val="22"/>
                <w:szCs w:val="22"/>
              </w:rPr>
            </w:pPr>
            <w:r w:rsidRPr="0013029A">
              <w:rPr>
                <w:rFonts w:ascii="Arial" w:hAnsi="Arial" w:cs="Arial"/>
                <w:b/>
                <w:bCs/>
                <w:sz w:val="22"/>
                <w:szCs w:val="22"/>
              </w:rPr>
              <w:t>Service occupations</w:t>
            </w:r>
          </w:p>
        </w:tc>
        <w:tc>
          <w:tcPr>
            <w:tcW w:w="2110" w:type="dxa"/>
            <w:tcBorders>
              <w:top w:val="nil"/>
              <w:left w:val="nil"/>
              <w:bottom w:val="nil"/>
              <w:right w:val="nil"/>
            </w:tcBorders>
            <w:shd w:val="clear" w:color="auto" w:fill="auto"/>
            <w:noWrap/>
            <w:vAlign w:val="bottom"/>
            <w:hideMark/>
          </w:tcPr>
          <w:p w14:paraId="1ABE9B35" w14:textId="77777777" w:rsidR="0013029A" w:rsidRPr="0013029A" w:rsidRDefault="0013029A" w:rsidP="0013029A">
            <w:pPr>
              <w:jc w:val="center"/>
              <w:rPr>
                <w:rFonts w:ascii="Arial" w:hAnsi="Arial" w:cs="Arial"/>
                <w:b/>
                <w:bCs/>
                <w:sz w:val="20"/>
                <w:szCs w:val="20"/>
              </w:rPr>
            </w:pPr>
            <w:r w:rsidRPr="0013029A">
              <w:rPr>
                <w:rFonts w:ascii="Arial" w:hAnsi="Arial" w:cs="Arial"/>
                <w:b/>
                <w:bCs/>
                <w:sz w:val="20"/>
                <w:szCs w:val="20"/>
              </w:rPr>
              <w:t>3600–4650</w:t>
            </w:r>
          </w:p>
        </w:tc>
      </w:tr>
      <w:tr w:rsidR="0013029A" w:rsidRPr="0013029A" w14:paraId="36248A25" w14:textId="77777777" w:rsidTr="00C92BFF">
        <w:trPr>
          <w:trHeight w:val="255"/>
        </w:trPr>
        <w:tc>
          <w:tcPr>
            <w:tcW w:w="7160" w:type="dxa"/>
            <w:tcBorders>
              <w:top w:val="nil"/>
              <w:left w:val="nil"/>
              <w:bottom w:val="nil"/>
              <w:right w:val="nil"/>
            </w:tcBorders>
            <w:shd w:val="clear" w:color="auto" w:fill="auto"/>
            <w:vAlign w:val="bottom"/>
            <w:hideMark/>
          </w:tcPr>
          <w:p w14:paraId="6113E7B7" w14:textId="77777777" w:rsidR="0013029A" w:rsidRPr="0013029A" w:rsidRDefault="0013029A" w:rsidP="0013029A">
            <w:pPr>
              <w:jc w:val="center"/>
              <w:rPr>
                <w:rFonts w:ascii="Arial" w:hAnsi="Arial" w:cs="Arial"/>
                <w:b/>
                <w:bCs/>
                <w:sz w:val="20"/>
                <w:szCs w:val="20"/>
              </w:rPr>
            </w:pPr>
          </w:p>
        </w:tc>
        <w:tc>
          <w:tcPr>
            <w:tcW w:w="2110" w:type="dxa"/>
            <w:tcBorders>
              <w:top w:val="nil"/>
              <w:left w:val="nil"/>
              <w:bottom w:val="nil"/>
              <w:right w:val="nil"/>
            </w:tcBorders>
            <w:shd w:val="clear" w:color="auto" w:fill="auto"/>
            <w:noWrap/>
            <w:vAlign w:val="bottom"/>
            <w:hideMark/>
          </w:tcPr>
          <w:p w14:paraId="53AD3058" w14:textId="77777777" w:rsidR="0013029A" w:rsidRPr="0013029A" w:rsidRDefault="0013029A" w:rsidP="0013029A">
            <w:pPr>
              <w:rPr>
                <w:sz w:val="20"/>
                <w:szCs w:val="20"/>
              </w:rPr>
            </w:pPr>
          </w:p>
        </w:tc>
      </w:tr>
      <w:tr w:rsidR="0013029A" w:rsidRPr="0013029A" w14:paraId="4CA6A0D9" w14:textId="77777777" w:rsidTr="00C92BFF">
        <w:trPr>
          <w:trHeight w:val="255"/>
        </w:trPr>
        <w:tc>
          <w:tcPr>
            <w:tcW w:w="7160" w:type="dxa"/>
            <w:tcBorders>
              <w:top w:val="nil"/>
              <w:left w:val="nil"/>
              <w:bottom w:val="nil"/>
              <w:right w:val="nil"/>
            </w:tcBorders>
            <w:shd w:val="clear" w:color="auto" w:fill="auto"/>
            <w:vAlign w:val="bottom"/>
            <w:hideMark/>
          </w:tcPr>
          <w:p w14:paraId="32D46FAE"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Healthcare support occupations</w:t>
            </w:r>
          </w:p>
        </w:tc>
        <w:tc>
          <w:tcPr>
            <w:tcW w:w="2110" w:type="dxa"/>
            <w:tcBorders>
              <w:top w:val="nil"/>
              <w:left w:val="nil"/>
              <w:bottom w:val="nil"/>
              <w:right w:val="nil"/>
            </w:tcBorders>
            <w:shd w:val="clear" w:color="auto" w:fill="auto"/>
            <w:noWrap/>
            <w:vAlign w:val="bottom"/>
            <w:hideMark/>
          </w:tcPr>
          <w:p w14:paraId="1ACD2F9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3600–3655</w:t>
            </w:r>
          </w:p>
        </w:tc>
      </w:tr>
      <w:tr w:rsidR="0013029A" w:rsidRPr="0013029A" w14:paraId="2491BF22" w14:textId="77777777" w:rsidTr="00C92BFF">
        <w:trPr>
          <w:trHeight w:val="255"/>
        </w:trPr>
        <w:tc>
          <w:tcPr>
            <w:tcW w:w="7160" w:type="dxa"/>
            <w:tcBorders>
              <w:top w:val="nil"/>
              <w:left w:val="nil"/>
              <w:bottom w:val="nil"/>
              <w:right w:val="nil"/>
            </w:tcBorders>
            <w:shd w:val="clear" w:color="auto" w:fill="auto"/>
            <w:vAlign w:val="bottom"/>
            <w:hideMark/>
          </w:tcPr>
          <w:p w14:paraId="2F75702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Nursing, psychiatric, and home health aides</w:t>
            </w:r>
          </w:p>
        </w:tc>
        <w:tc>
          <w:tcPr>
            <w:tcW w:w="2110" w:type="dxa"/>
            <w:tcBorders>
              <w:top w:val="nil"/>
              <w:left w:val="nil"/>
              <w:bottom w:val="nil"/>
              <w:right w:val="nil"/>
            </w:tcBorders>
            <w:shd w:val="clear" w:color="auto" w:fill="auto"/>
            <w:noWrap/>
            <w:vAlign w:val="bottom"/>
            <w:hideMark/>
          </w:tcPr>
          <w:p w14:paraId="475BB73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3600</w:t>
            </w:r>
          </w:p>
        </w:tc>
      </w:tr>
      <w:tr w:rsidR="0013029A" w:rsidRPr="0013029A" w14:paraId="7D91D663" w14:textId="77777777" w:rsidTr="00C92BFF">
        <w:trPr>
          <w:trHeight w:val="255"/>
        </w:trPr>
        <w:tc>
          <w:tcPr>
            <w:tcW w:w="7160" w:type="dxa"/>
            <w:tcBorders>
              <w:top w:val="nil"/>
              <w:left w:val="nil"/>
              <w:bottom w:val="nil"/>
              <w:right w:val="nil"/>
            </w:tcBorders>
            <w:shd w:val="clear" w:color="auto" w:fill="auto"/>
            <w:vAlign w:val="bottom"/>
            <w:hideMark/>
          </w:tcPr>
          <w:p w14:paraId="065E4DA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Occupational therapy assistants and aides</w:t>
            </w:r>
          </w:p>
        </w:tc>
        <w:tc>
          <w:tcPr>
            <w:tcW w:w="2110" w:type="dxa"/>
            <w:tcBorders>
              <w:top w:val="nil"/>
              <w:left w:val="nil"/>
              <w:bottom w:val="nil"/>
              <w:right w:val="nil"/>
            </w:tcBorders>
            <w:shd w:val="clear" w:color="auto" w:fill="auto"/>
            <w:noWrap/>
            <w:vAlign w:val="bottom"/>
            <w:hideMark/>
          </w:tcPr>
          <w:p w14:paraId="6AD4B78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3610</w:t>
            </w:r>
          </w:p>
        </w:tc>
      </w:tr>
      <w:tr w:rsidR="0013029A" w:rsidRPr="0013029A" w14:paraId="513949B0" w14:textId="77777777" w:rsidTr="00C92BFF">
        <w:trPr>
          <w:trHeight w:val="255"/>
        </w:trPr>
        <w:tc>
          <w:tcPr>
            <w:tcW w:w="7160" w:type="dxa"/>
            <w:tcBorders>
              <w:top w:val="nil"/>
              <w:left w:val="nil"/>
              <w:bottom w:val="nil"/>
              <w:right w:val="nil"/>
            </w:tcBorders>
            <w:shd w:val="clear" w:color="auto" w:fill="auto"/>
            <w:vAlign w:val="bottom"/>
            <w:hideMark/>
          </w:tcPr>
          <w:p w14:paraId="5EDA891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Physical therapist assistants and aides</w:t>
            </w:r>
          </w:p>
        </w:tc>
        <w:tc>
          <w:tcPr>
            <w:tcW w:w="2110" w:type="dxa"/>
            <w:tcBorders>
              <w:top w:val="nil"/>
              <w:left w:val="nil"/>
              <w:bottom w:val="nil"/>
              <w:right w:val="nil"/>
            </w:tcBorders>
            <w:shd w:val="clear" w:color="auto" w:fill="auto"/>
            <w:noWrap/>
            <w:vAlign w:val="bottom"/>
            <w:hideMark/>
          </w:tcPr>
          <w:p w14:paraId="00C99A8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3620</w:t>
            </w:r>
          </w:p>
        </w:tc>
      </w:tr>
      <w:tr w:rsidR="0013029A" w:rsidRPr="0013029A" w14:paraId="7FFAAA3D" w14:textId="77777777" w:rsidTr="00C92BFF">
        <w:trPr>
          <w:trHeight w:val="255"/>
        </w:trPr>
        <w:tc>
          <w:tcPr>
            <w:tcW w:w="7160" w:type="dxa"/>
            <w:tcBorders>
              <w:top w:val="nil"/>
              <w:left w:val="nil"/>
              <w:bottom w:val="nil"/>
              <w:right w:val="nil"/>
            </w:tcBorders>
            <w:shd w:val="clear" w:color="auto" w:fill="auto"/>
            <w:vAlign w:val="bottom"/>
            <w:hideMark/>
          </w:tcPr>
          <w:p w14:paraId="1DCCC45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Massage therapists</w:t>
            </w:r>
          </w:p>
        </w:tc>
        <w:tc>
          <w:tcPr>
            <w:tcW w:w="2110" w:type="dxa"/>
            <w:tcBorders>
              <w:top w:val="nil"/>
              <w:left w:val="nil"/>
              <w:bottom w:val="nil"/>
              <w:right w:val="nil"/>
            </w:tcBorders>
            <w:shd w:val="clear" w:color="auto" w:fill="auto"/>
            <w:noWrap/>
            <w:vAlign w:val="bottom"/>
            <w:hideMark/>
          </w:tcPr>
          <w:p w14:paraId="53946BD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3630</w:t>
            </w:r>
          </w:p>
        </w:tc>
      </w:tr>
      <w:tr w:rsidR="0013029A" w:rsidRPr="0013029A" w14:paraId="65F7A5A3" w14:textId="77777777" w:rsidTr="00C92BFF">
        <w:trPr>
          <w:trHeight w:val="255"/>
        </w:trPr>
        <w:tc>
          <w:tcPr>
            <w:tcW w:w="7160" w:type="dxa"/>
            <w:tcBorders>
              <w:top w:val="nil"/>
              <w:left w:val="nil"/>
              <w:bottom w:val="nil"/>
              <w:right w:val="nil"/>
            </w:tcBorders>
            <w:shd w:val="clear" w:color="auto" w:fill="auto"/>
            <w:vAlign w:val="bottom"/>
            <w:hideMark/>
          </w:tcPr>
          <w:p w14:paraId="4E61E5C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Dental assistants</w:t>
            </w:r>
          </w:p>
        </w:tc>
        <w:tc>
          <w:tcPr>
            <w:tcW w:w="2110" w:type="dxa"/>
            <w:tcBorders>
              <w:top w:val="nil"/>
              <w:left w:val="nil"/>
              <w:bottom w:val="nil"/>
              <w:right w:val="nil"/>
            </w:tcBorders>
            <w:shd w:val="clear" w:color="auto" w:fill="auto"/>
            <w:noWrap/>
            <w:vAlign w:val="bottom"/>
            <w:hideMark/>
          </w:tcPr>
          <w:p w14:paraId="1CB8509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3640</w:t>
            </w:r>
          </w:p>
        </w:tc>
      </w:tr>
      <w:tr w:rsidR="0013029A" w:rsidRPr="0013029A" w14:paraId="46CF4538" w14:textId="77777777" w:rsidTr="00C92BFF">
        <w:trPr>
          <w:trHeight w:val="255"/>
        </w:trPr>
        <w:tc>
          <w:tcPr>
            <w:tcW w:w="7160" w:type="dxa"/>
            <w:tcBorders>
              <w:top w:val="nil"/>
              <w:left w:val="nil"/>
              <w:bottom w:val="nil"/>
              <w:right w:val="nil"/>
            </w:tcBorders>
            <w:shd w:val="clear" w:color="auto" w:fill="auto"/>
            <w:vAlign w:val="bottom"/>
            <w:hideMark/>
          </w:tcPr>
          <w:p w14:paraId="689A4BA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Medical assistants</w:t>
            </w:r>
          </w:p>
        </w:tc>
        <w:tc>
          <w:tcPr>
            <w:tcW w:w="2110" w:type="dxa"/>
            <w:tcBorders>
              <w:top w:val="nil"/>
              <w:left w:val="nil"/>
              <w:bottom w:val="nil"/>
              <w:right w:val="nil"/>
            </w:tcBorders>
            <w:shd w:val="clear" w:color="auto" w:fill="auto"/>
            <w:noWrap/>
            <w:vAlign w:val="bottom"/>
            <w:hideMark/>
          </w:tcPr>
          <w:p w14:paraId="025660E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3645</w:t>
            </w:r>
          </w:p>
        </w:tc>
      </w:tr>
      <w:tr w:rsidR="0013029A" w:rsidRPr="0013029A" w14:paraId="38EB13C0" w14:textId="77777777" w:rsidTr="00C92BFF">
        <w:trPr>
          <w:trHeight w:val="255"/>
        </w:trPr>
        <w:tc>
          <w:tcPr>
            <w:tcW w:w="7160" w:type="dxa"/>
            <w:tcBorders>
              <w:top w:val="nil"/>
              <w:left w:val="nil"/>
              <w:bottom w:val="nil"/>
              <w:right w:val="nil"/>
            </w:tcBorders>
            <w:shd w:val="clear" w:color="auto" w:fill="auto"/>
            <w:vAlign w:val="bottom"/>
            <w:hideMark/>
          </w:tcPr>
          <w:p w14:paraId="189F590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Medical transcriptionists</w:t>
            </w:r>
          </w:p>
        </w:tc>
        <w:tc>
          <w:tcPr>
            <w:tcW w:w="2110" w:type="dxa"/>
            <w:tcBorders>
              <w:top w:val="nil"/>
              <w:left w:val="nil"/>
              <w:bottom w:val="nil"/>
              <w:right w:val="nil"/>
            </w:tcBorders>
            <w:shd w:val="clear" w:color="auto" w:fill="auto"/>
            <w:noWrap/>
            <w:vAlign w:val="bottom"/>
            <w:hideMark/>
          </w:tcPr>
          <w:p w14:paraId="342635C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3646</w:t>
            </w:r>
          </w:p>
        </w:tc>
      </w:tr>
      <w:tr w:rsidR="0013029A" w:rsidRPr="0013029A" w14:paraId="67274A8A" w14:textId="77777777" w:rsidTr="00C92BFF">
        <w:trPr>
          <w:trHeight w:val="255"/>
        </w:trPr>
        <w:tc>
          <w:tcPr>
            <w:tcW w:w="7160" w:type="dxa"/>
            <w:tcBorders>
              <w:top w:val="nil"/>
              <w:left w:val="nil"/>
              <w:bottom w:val="nil"/>
              <w:right w:val="nil"/>
            </w:tcBorders>
            <w:shd w:val="clear" w:color="auto" w:fill="auto"/>
            <w:vAlign w:val="bottom"/>
            <w:hideMark/>
          </w:tcPr>
          <w:p w14:paraId="2D61868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Pharmacy aides</w:t>
            </w:r>
          </w:p>
        </w:tc>
        <w:tc>
          <w:tcPr>
            <w:tcW w:w="2110" w:type="dxa"/>
            <w:tcBorders>
              <w:top w:val="nil"/>
              <w:left w:val="nil"/>
              <w:bottom w:val="nil"/>
              <w:right w:val="nil"/>
            </w:tcBorders>
            <w:shd w:val="clear" w:color="auto" w:fill="auto"/>
            <w:noWrap/>
            <w:vAlign w:val="bottom"/>
            <w:hideMark/>
          </w:tcPr>
          <w:p w14:paraId="117240A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3647</w:t>
            </w:r>
          </w:p>
        </w:tc>
      </w:tr>
      <w:tr w:rsidR="0013029A" w:rsidRPr="0013029A" w14:paraId="08B82FE5" w14:textId="77777777" w:rsidTr="00C92BFF">
        <w:trPr>
          <w:trHeight w:val="255"/>
        </w:trPr>
        <w:tc>
          <w:tcPr>
            <w:tcW w:w="7160" w:type="dxa"/>
            <w:tcBorders>
              <w:top w:val="nil"/>
              <w:left w:val="nil"/>
              <w:bottom w:val="nil"/>
              <w:right w:val="nil"/>
            </w:tcBorders>
            <w:shd w:val="clear" w:color="auto" w:fill="auto"/>
            <w:vAlign w:val="bottom"/>
            <w:hideMark/>
          </w:tcPr>
          <w:p w14:paraId="6963845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Veterinary assistants and laboratory animal caretakers</w:t>
            </w:r>
          </w:p>
        </w:tc>
        <w:tc>
          <w:tcPr>
            <w:tcW w:w="2110" w:type="dxa"/>
            <w:tcBorders>
              <w:top w:val="nil"/>
              <w:left w:val="nil"/>
              <w:bottom w:val="nil"/>
              <w:right w:val="nil"/>
            </w:tcBorders>
            <w:shd w:val="clear" w:color="auto" w:fill="auto"/>
            <w:noWrap/>
            <w:vAlign w:val="bottom"/>
            <w:hideMark/>
          </w:tcPr>
          <w:p w14:paraId="29D9199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3648</w:t>
            </w:r>
          </w:p>
        </w:tc>
      </w:tr>
      <w:tr w:rsidR="0013029A" w:rsidRPr="0013029A" w14:paraId="3D11EB98" w14:textId="77777777" w:rsidTr="00C92BFF">
        <w:trPr>
          <w:trHeight w:val="255"/>
        </w:trPr>
        <w:tc>
          <w:tcPr>
            <w:tcW w:w="7160" w:type="dxa"/>
            <w:tcBorders>
              <w:top w:val="nil"/>
              <w:left w:val="nil"/>
              <w:bottom w:val="nil"/>
              <w:right w:val="nil"/>
            </w:tcBorders>
            <w:shd w:val="clear" w:color="auto" w:fill="auto"/>
            <w:vAlign w:val="bottom"/>
            <w:hideMark/>
          </w:tcPr>
          <w:p w14:paraId="1D121CD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Phlebotomists</w:t>
            </w:r>
          </w:p>
        </w:tc>
        <w:tc>
          <w:tcPr>
            <w:tcW w:w="2110" w:type="dxa"/>
            <w:tcBorders>
              <w:top w:val="nil"/>
              <w:left w:val="nil"/>
              <w:bottom w:val="nil"/>
              <w:right w:val="nil"/>
            </w:tcBorders>
            <w:shd w:val="clear" w:color="auto" w:fill="auto"/>
            <w:noWrap/>
            <w:vAlign w:val="bottom"/>
            <w:hideMark/>
          </w:tcPr>
          <w:p w14:paraId="5AE923D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3649</w:t>
            </w:r>
          </w:p>
        </w:tc>
      </w:tr>
      <w:tr w:rsidR="0013029A" w:rsidRPr="0013029A" w14:paraId="15477ADC" w14:textId="77777777" w:rsidTr="00C92BFF">
        <w:trPr>
          <w:trHeight w:val="432"/>
        </w:trPr>
        <w:tc>
          <w:tcPr>
            <w:tcW w:w="7160" w:type="dxa"/>
            <w:tcBorders>
              <w:top w:val="nil"/>
              <w:left w:val="nil"/>
              <w:bottom w:val="nil"/>
              <w:right w:val="nil"/>
            </w:tcBorders>
            <w:shd w:val="clear" w:color="auto" w:fill="auto"/>
            <w:vAlign w:val="bottom"/>
            <w:hideMark/>
          </w:tcPr>
          <w:p w14:paraId="7387E7EE"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Miscellaneous healthcare support occupations, including medical equipment preparers</w:t>
            </w:r>
          </w:p>
        </w:tc>
        <w:tc>
          <w:tcPr>
            <w:tcW w:w="2110" w:type="dxa"/>
            <w:tcBorders>
              <w:top w:val="nil"/>
              <w:left w:val="nil"/>
              <w:bottom w:val="nil"/>
              <w:right w:val="nil"/>
            </w:tcBorders>
            <w:shd w:val="clear" w:color="auto" w:fill="auto"/>
            <w:noWrap/>
            <w:hideMark/>
          </w:tcPr>
          <w:p w14:paraId="3FD97AC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3655</w:t>
            </w:r>
          </w:p>
        </w:tc>
      </w:tr>
      <w:tr w:rsidR="0013029A" w:rsidRPr="0013029A" w14:paraId="7AE0DF17" w14:textId="77777777" w:rsidTr="00C92BFF">
        <w:trPr>
          <w:trHeight w:val="255"/>
        </w:trPr>
        <w:tc>
          <w:tcPr>
            <w:tcW w:w="7160" w:type="dxa"/>
            <w:tcBorders>
              <w:top w:val="nil"/>
              <w:left w:val="nil"/>
              <w:bottom w:val="nil"/>
              <w:right w:val="nil"/>
            </w:tcBorders>
            <w:shd w:val="clear" w:color="auto" w:fill="auto"/>
            <w:vAlign w:val="bottom"/>
            <w:hideMark/>
          </w:tcPr>
          <w:p w14:paraId="72411299"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hideMark/>
          </w:tcPr>
          <w:p w14:paraId="45737F21" w14:textId="77777777" w:rsidR="0013029A" w:rsidRPr="0013029A" w:rsidRDefault="0013029A" w:rsidP="0013029A">
            <w:pPr>
              <w:rPr>
                <w:sz w:val="20"/>
                <w:szCs w:val="20"/>
              </w:rPr>
            </w:pPr>
          </w:p>
        </w:tc>
      </w:tr>
      <w:tr w:rsidR="0013029A" w:rsidRPr="0013029A" w14:paraId="0B49BB2A" w14:textId="77777777" w:rsidTr="00C92BFF">
        <w:trPr>
          <w:trHeight w:val="255"/>
        </w:trPr>
        <w:tc>
          <w:tcPr>
            <w:tcW w:w="7160" w:type="dxa"/>
            <w:tcBorders>
              <w:top w:val="nil"/>
              <w:left w:val="nil"/>
              <w:bottom w:val="nil"/>
              <w:right w:val="nil"/>
            </w:tcBorders>
            <w:shd w:val="clear" w:color="auto" w:fill="auto"/>
            <w:vAlign w:val="bottom"/>
            <w:hideMark/>
          </w:tcPr>
          <w:p w14:paraId="1FDB67D9"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Protective service occupations</w:t>
            </w:r>
          </w:p>
        </w:tc>
        <w:tc>
          <w:tcPr>
            <w:tcW w:w="2110" w:type="dxa"/>
            <w:tcBorders>
              <w:top w:val="nil"/>
              <w:left w:val="nil"/>
              <w:bottom w:val="nil"/>
              <w:right w:val="nil"/>
            </w:tcBorders>
            <w:shd w:val="clear" w:color="auto" w:fill="auto"/>
            <w:noWrap/>
            <w:hideMark/>
          </w:tcPr>
          <w:p w14:paraId="3F2BB84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3700–3955</w:t>
            </w:r>
          </w:p>
        </w:tc>
      </w:tr>
      <w:tr w:rsidR="0013029A" w:rsidRPr="0013029A" w14:paraId="7AF4FA82" w14:textId="77777777" w:rsidTr="00C92BFF">
        <w:trPr>
          <w:trHeight w:val="255"/>
        </w:trPr>
        <w:tc>
          <w:tcPr>
            <w:tcW w:w="7160" w:type="dxa"/>
            <w:tcBorders>
              <w:top w:val="nil"/>
              <w:left w:val="nil"/>
              <w:bottom w:val="nil"/>
              <w:right w:val="nil"/>
            </w:tcBorders>
            <w:shd w:val="clear" w:color="auto" w:fill="auto"/>
            <w:vAlign w:val="bottom"/>
            <w:hideMark/>
          </w:tcPr>
          <w:p w14:paraId="269DEA4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correctional officers</w:t>
            </w:r>
          </w:p>
        </w:tc>
        <w:tc>
          <w:tcPr>
            <w:tcW w:w="2110" w:type="dxa"/>
            <w:tcBorders>
              <w:top w:val="nil"/>
              <w:left w:val="nil"/>
              <w:bottom w:val="nil"/>
              <w:right w:val="nil"/>
            </w:tcBorders>
            <w:shd w:val="clear" w:color="auto" w:fill="auto"/>
            <w:noWrap/>
            <w:vAlign w:val="bottom"/>
            <w:hideMark/>
          </w:tcPr>
          <w:p w14:paraId="1331DCE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3700</w:t>
            </w:r>
          </w:p>
        </w:tc>
      </w:tr>
      <w:tr w:rsidR="0013029A" w:rsidRPr="0013029A" w14:paraId="6794D618" w14:textId="77777777" w:rsidTr="00C92BFF">
        <w:trPr>
          <w:trHeight w:val="255"/>
        </w:trPr>
        <w:tc>
          <w:tcPr>
            <w:tcW w:w="7160" w:type="dxa"/>
            <w:tcBorders>
              <w:top w:val="nil"/>
              <w:left w:val="nil"/>
              <w:bottom w:val="nil"/>
              <w:right w:val="nil"/>
            </w:tcBorders>
            <w:shd w:val="clear" w:color="auto" w:fill="auto"/>
            <w:vAlign w:val="bottom"/>
            <w:hideMark/>
          </w:tcPr>
          <w:p w14:paraId="233B56F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police and detectives</w:t>
            </w:r>
          </w:p>
        </w:tc>
        <w:tc>
          <w:tcPr>
            <w:tcW w:w="2110" w:type="dxa"/>
            <w:tcBorders>
              <w:top w:val="nil"/>
              <w:left w:val="nil"/>
              <w:bottom w:val="nil"/>
              <w:right w:val="nil"/>
            </w:tcBorders>
            <w:shd w:val="clear" w:color="auto" w:fill="auto"/>
            <w:noWrap/>
            <w:vAlign w:val="bottom"/>
            <w:hideMark/>
          </w:tcPr>
          <w:p w14:paraId="3683565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3710</w:t>
            </w:r>
          </w:p>
        </w:tc>
      </w:tr>
      <w:tr w:rsidR="0013029A" w:rsidRPr="0013029A" w14:paraId="0EE04BB3" w14:textId="77777777" w:rsidTr="00C92BFF">
        <w:trPr>
          <w:trHeight w:val="255"/>
        </w:trPr>
        <w:tc>
          <w:tcPr>
            <w:tcW w:w="7160" w:type="dxa"/>
            <w:tcBorders>
              <w:top w:val="nil"/>
              <w:left w:val="nil"/>
              <w:bottom w:val="nil"/>
              <w:right w:val="nil"/>
            </w:tcBorders>
            <w:shd w:val="clear" w:color="auto" w:fill="auto"/>
            <w:vAlign w:val="bottom"/>
            <w:hideMark/>
          </w:tcPr>
          <w:p w14:paraId="53E64C4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fire fighting and prevention workers</w:t>
            </w:r>
          </w:p>
        </w:tc>
        <w:tc>
          <w:tcPr>
            <w:tcW w:w="2110" w:type="dxa"/>
            <w:tcBorders>
              <w:top w:val="nil"/>
              <w:left w:val="nil"/>
              <w:bottom w:val="nil"/>
              <w:right w:val="nil"/>
            </w:tcBorders>
            <w:shd w:val="clear" w:color="auto" w:fill="auto"/>
            <w:noWrap/>
            <w:hideMark/>
          </w:tcPr>
          <w:p w14:paraId="45093FC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3720</w:t>
            </w:r>
          </w:p>
        </w:tc>
      </w:tr>
      <w:tr w:rsidR="0013029A" w:rsidRPr="0013029A" w14:paraId="091EA0C7" w14:textId="77777777" w:rsidTr="00C92BFF">
        <w:trPr>
          <w:trHeight w:val="255"/>
        </w:trPr>
        <w:tc>
          <w:tcPr>
            <w:tcW w:w="7160" w:type="dxa"/>
            <w:tcBorders>
              <w:top w:val="nil"/>
              <w:left w:val="nil"/>
              <w:bottom w:val="nil"/>
              <w:right w:val="nil"/>
            </w:tcBorders>
            <w:shd w:val="clear" w:color="auto" w:fill="auto"/>
            <w:vAlign w:val="bottom"/>
            <w:hideMark/>
          </w:tcPr>
          <w:p w14:paraId="4DC4D16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protective service workers, all other</w:t>
            </w:r>
          </w:p>
        </w:tc>
        <w:tc>
          <w:tcPr>
            <w:tcW w:w="2110" w:type="dxa"/>
            <w:tcBorders>
              <w:top w:val="nil"/>
              <w:left w:val="nil"/>
              <w:bottom w:val="nil"/>
              <w:right w:val="nil"/>
            </w:tcBorders>
            <w:shd w:val="clear" w:color="auto" w:fill="auto"/>
            <w:noWrap/>
            <w:vAlign w:val="bottom"/>
            <w:hideMark/>
          </w:tcPr>
          <w:p w14:paraId="12A2C2F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3730</w:t>
            </w:r>
          </w:p>
        </w:tc>
      </w:tr>
      <w:tr w:rsidR="0013029A" w:rsidRPr="0013029A" w14:paraId="53C317B4" w14:textId="77777777" w:rsidTr="00C92BFF">
        <w:trPr>
          <w:trHeight w:val="255"/>
        </w:trPr>
        <w:tc>
          <w:tcPr>
            <w:tcW w:w="7160" w:type="dxa"/>
            <w:tcBorders>
              <w:top w:val="nil"/>
              <w:left w:val="nil"/>
              <w:bottom w:val="nil"/>
              <w:right w:val="nil"/>
            </w:tcBorders>
            <w:shd w:val="clear" w:color="auto" w:fill="auto"/>
            <w:vAlign w:val="bottom"/>
            <w:hideMark/>
          </w:tcPr>
          <w:p w14:paraId="770AAF5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Firefighters</w:t>
            </w:r>
          </w:p>
        </w:tc>
        <w:tc>
          <w:tcPr>
            <w:tcW w:w="2110" w:type="dxa"/>
            <w:tcBorders>
              <w:top w:val="nil"/>
              <w:left w:val="nil"/>
              <w:bottom w:val="nil"/>
              <w:right w:val="nil"/>
            </w:tcBorders>
            <w:shd w:val="clear" w:color="auto" w:fill="auto"/>
            <w:noWrap/>
            <w:vAlign w:val="bottom"/>
            <w:hideMark/>
          </w:tcPr>
          <w:p w14:paraId="6FF637A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3740</w:t>
            </w:r>
          </w:p>
        </w:tc>
      </w:tr>
      <w:tr w:rsidR="0013029A" w:rsidRPr="0013029A" w14:paraId="3CDA96DB" w14:textId="77777777" w:rsidTr="00C92BFF">
        <w:trPr>
          <w:trHeight w:val="255"/>
        </w:trPr>
        <w:tc>
          <w:tcPr>
            <w:tcW w:w="7160" w:type="dxa"/>
            <w:tcBorders>
              <w:top w:val="nil"/>
              <w:left w:val="nil"/>
              <w:bottom w:val="nil"/>
              <w:right w:val="nil"/>
            </w:tcBorders>
            <w:shd w:val="clear" w:color="auto" w:fill="auto"/>
            <w:vAlign w:val="bottom"/>
            <w:hideMark/>
          </w:tcPr>
          <w:p w14:paraId="7E713A3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Fire inspectors</w:t>
            </w:r>
          </w:p>
        </w:tc>
        <w:tc>
          <w:tcPr>
            <w:tcW w:w="2110" w:type="dxa"/>
            <w:tcBorders>
              <w:top w:val="nil"/>
              <w:left w:val="nil"/>
              <w:bottom w:val="nil"/>
              <w:right w:val="nil"/>
            </w:tcBorders>
            <w:shd w:val="clear" w:color="auto" w:fill="auto"/>
            <w:noWrap/>
            <w:vAlign w:val="bottom"/>
            <w:hideMark/>
          </w:tcPr>
          <w:p w14:paraId="58D34A6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3750</w:t>
            </w:r>
          </w:p>
        </w:tc>
      </w:tr>
      <w:tr w:rsidR="0013029A" w:rsidRPr="0013029A" w14:paraId="37B38710" w14:textId="77777777" w:rsidTr="00C92BFF">
        <w:trPr>
          <w:trHeight w:val="255"/>
        </w:trPr>
        <w:tc>
          <w:tcPr>
            <w:tcW w:w="7160" w:type="dxa"/>
            <w:tcBorders>
              <w:top w:val="nil"/>
              <w:left w:val="nil"/>
              <w:bottom w:val="nil"/>
              <w:right w:val="nil"/>
            </w:tcBorders>
            <w:shd w:val="clear" w:color="auto" w:fill="auto"/>
            <w:vAlign w:val="bottom"/>
            <w:hideMark/>
          </w:tcPr>
          <w:p w14:paraId="28DA1AF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Bailiffs, correctional officers, and jailers</w:t>
            </w:r>
          </w:p>
        </w:tc>
        <w:tc>
          <w:tcPr>
            <w:tcW w:w="2110" w:type="dxa"/>
            <w:tcBorders>
              <w:top w:val="nil"/>
              <w:left w:val="nil"/>
              <w:bottom w:val="nil"/>
              <w:right w:val="nil"/>
            </w:tcBorders>
            <w:shd w:val="clear" w:color="auto" w:fill="auto"/>
            <w:noWrap/>
            <w:vAlign w:val="bottom"/>
            <w:hideMark/>
          </w:tcPr>
          <w:p w14:paraId="524838B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3800</w:t>
            </w:r>
          </w:p>
        </w:tc>
      </w:tr>
      <w:tr w:rsidR="0013029A" w:rsidRPr="0013029A" w14:paraId="59F6BFA4" w14:textId="77777777" w:rsidTr="00C92BFF">
        <w:trPr>
          <w:trHeight w:val="255"/>
        </w:trPr>
        <w:tc>
          <w:tcPr>
            <w:tcW w:w="7160" w:type="dxa"/>
            <w:tcBorders>
              <w:top w:val="nil"/>
              <w:left w:val="nil"/>
              <w:bottom w:val="nil"/>
              <w:right w:val="nil"/>
            </w:tcBorders>
            <w:shd w:val="clear" w:color="auto" w:fill="auto"/>
            <w:vAlign w:val="bottom"/>
            <w:hideMark/>
          </w:tcPr>
          <w:p w14:paraId="7D51437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Detectives and criminal investigators</w:t>
            </w:r>
          </w:p>
        </w:tc>
        <w:tc>
          <w:tcPr>
            <w:tcW w:w="2110" w:type="dxa"/>
            <w:tcBorders>
              <w:top w:val="nil"/>
              <w:left w:val="nil"/>
              <w:bottom w:val="nil"/>
              <w:right w:val="nil"/>
            </w:tcBorders>
            <w:shd w:val="clear" w:color="auto" w:fill="auto"/>
            <w:noWrap/>
            <w:vAlign w:val="bottom"/>
            <w:hideMark/>
          </w:tcPr>
          <w:p w14:paraId="3195C6C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3820</w:t>
            </w:r>
          </w:p>
        </w:tc>
      </w:tr>
      <w:tr w:rsidR="0013029A" w:rsidRPr="0013029A" w14:paraId="19323F00" w14:textId="77777777" w:rsidTr="00C92BFF">
        <w:trPr>
          <w:trHeight w:val="255"/>
        </w:trPr>
        <w:tc>
          <w:tcPr>
            <w:tcW w:w="7160" w:type="dxa"/>
            <w:tcBorders>
              <w:top w:val="nil"/>
              <w:left w:val="nil"/>
              <w:bottom w:val="nil"/>
              <w:right w:val="nil"/>
            </w:tcBorders>
            <w:shd w:val="clear" w:color="auto" w:fill="auto"/>
            <w:vAlign w:val="bottom"/>
            <w:hideMark/>
          </w:tcPr>
          <w:p w14:paraId="6A22D52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Fish and game wardens</w:t>
            </w:r>
          </w:p>
        </w:tc>
        <w:tc>
          <w:tcPr>
            <w:tcW w:w="2110" w:type="dxa"/>
            <w:tcBorders>
              <w:top w:val="nil"/>
              <w:left w:val="nil"/>
              <w:bottom w:val="nil"/>
              <w:right w:val="nil"/>
            </w:tcBorders>
            <w:shd w:val="clear" w:color="auto" w:fill="auto"/>
            <w:noWrap/>
            <w:vAlign w:val="bottom"/>
            <w:hideMark/>
          </w:tcPr>
          <w:p w14:paraId="5557826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3830</w:t>
            </w:r>
          </w:p>
        </w:tc>
      </w:tr>
      <w:tr w:rsidR="0013029A" w:rsidRPr="0013029A" w14:paraId="5589F32B" w14:textId="77777777" w:rsidTr="00C92BFF">
        <w:trPr>
          <w:trHeight w:val="255"/>
        </w:trPr>
        <w:tc>
          <w:tcPr>
            <w:tcW w:w="7160" w:type="dxa"/>
            <w:tcBorders>
              <w:top w:val="nil"/>
              <w:left w:val="nil"/>
              <w:bottom w:val="nil"/>
              <w:right w:val="nil"/>
            </w:tcBorders>
            <w:shd w:val="clear" w:color="auto" w:fill="auto"/>
            <w:vAlign w:val="bottom"/>
            <w:hideMark/>
          </w:tcPr>
          <w:p w14:paraId="37A7A27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Parking enforcement workers</w:t>
            </w:r>
          </w:p>
        </w:tc>
        <w:tc>
          <w:tcPr>
            <w:tcW w:w="2110" w:type="dxa"/>
            <w:tcBorders>
              <w:top w:val="nil"/>
              <w:left w:val="nil"/>
              <w:bottom w:val="nil"/>
              <w:right w:val="nil"/>
            </w:tcBorders>
            <w:shd w:val="clear" w:color="auto" w:fill="auto"/>
            <w:noWrap/>
            <w:vAlign w:val="bottom"/>
            <w:hideMark/>
          </w:tcPr>
          <w:p w14:paraId="3510834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3840</w:t>
            </w:r>
          </w:p>
        </w:tc>
      </w:tr>
      <w:tr w:rsidR="0013029A" w:rsidRPr="0013029A" w14:paraId="76D9ACFA" w14:textId="77777777" w:rsidTr="00C92BFF">
        <w:trPr>
          <w:trHeight w:val="255"/>
        </w:trPr>
        <w:tc>
          <w:tcPr>
            <w:tcW w:w="7160" w:type="dxa"/>
            <w:tcBorders>
              <w:top w:val="nil"/>
              <w:left w:val="nil"/>
              <w:bottom w:val="nil"/>
              <w:right w:val="nil"/>
            </w:tcBorders>
            <w:shd w:val="clear" w:color="auto" w:fill="auto"/>
            <w:vAlign w:val="bottom"/>
            <w:hideMark/>
          </w:tcPr>
          <w:p w14:paraId="28429C6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Police and sheriff's patrol officers</w:t>
            </w:r>
          </w:p>
        </w:tc>
        <w:tc>
          <w:tcPr>
            <w:tcW w:w="2110" w:type="dxa"/>
            <w:tcBorders>
              <w:top w:val="nil"/>
              <w:left w:val="nil"/>
              <w:bottom w:val="nil"/>
              <w:right w:val="nil"/>
            </w:tcBorders>
            <w:shd w:val="clear" w:color="auto" w:fill="auto"/>
            <w:noWrap/>
            <w:vAlign w:val="bottom"/>
            <w:hideMark/>
          </w:tcPr>
          <w:p w14:paraId="1E77D95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3850</w:t>
            </w:r>
          </w:p>
        </w:tc>
      </w:tr>
      <w:tr w:rsidR="0013029A" w:rsidRPr="0013029A" w14:paraId="25E3D6AD" w14:textId="77777777" w:rsidTr="00C92BFF">
        <w:trPr>
          <w:trHeight w:val="255"/>
        </w:trPr>
        <w:tc>
          <w:tcPr>
            <w:tcW w:w="7160" w:type="dxa"/>
            <w:tcBorders>
              <w:top w:val="nil"/>
              <w:left w:val="nil"/>
              <w:bottom w:val="nil"/>
              <w:right w:val="nil"/>
            </w:tcBorders>
            <w:shd w:val="clear" w:color="auto" w:fill="auto"/>
            <w:vAlign w:val="bottom"/>
            <w:hideMark/>
          </w:tcPr>
          <w:p w14:paraId="17CDF2E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Transit and railroad police</w:t>
            </w:r>
          </w:p>
        </w:tc>
        <w:tc>
          <w:tcPr>
            <w:tcW w:w="2110" w:type="dxa"/>
            <w:tcBorders>
              <w:top w:val="nil"/>
              <w:left w:val="nil"/>
              <w:bottom w:val="nil"/>
              <w:right w:val="nil"/>
            </w:tcBorders>
            <w:shd w:val="clear" w:color="auto" w:fill="auto"/>
            <w:noWrap/>
            <w:vAlign w:val="bottom"/>
            <w:hideMark/>
          </w:tcPr>
          <w:p w14:paraId="52EB3F2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3860</w:t>
            </w:r>
          </w:p>
        </w:tc>
      </w:tr>
      <w:tr w:rsidR="0013029A" w:rsidRPr="0013029A" w14:paraId="4F66AB1D" w14:textId="77777777" w:rsidTr="00C92BFF">
        <w:trPr>
          <w:trHeight w:val="255"/>
        </w:trPr>
        <w:tc>
          <w:tcPr>
            <w:tcW w:w="7160" w:type="dxa"/>
            <w:tcBorders>
              <w:top w:val="nil"/>
              <w:left w:val="nil"/>
              <w:bottom w:val="nil"/>
              <w:right w:val="nil"/>
            </w:tcBorders>
            <w:shd w:val="clear" w:color="auto" w:fill="auto"/>
            <w:vAlign w:val="bottom"/>
            <w:hideMark/>
          </w:tcPr>
          <w:p w14:paraId="30AF743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Animal control workers</w:t>
            </w:r>
          </w:p>
        </w:tc>
        <w:tc>
          <w:tcPr>
            <w:tcW w:w="2110" w:type="dxa"/>
            <w:tcBorders>
              <w:top w:val="nil"/>
              <w:left w:val="nil"/>
              <w:bottom w:val="nil"/>
              <w:right w:val="nil"/>
            </w:tcBorders>
            <w:shd w:val="clear" w:color="auto" w:fill="auto"/>
            <w:noWrap/>
            <w:vAlign w:val="bottom"/>
            <w:hideMark/>
          </w:tcPr>
          <w:p w14:paraId="5609C20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3900</w:t>
            </w:r>
          </w:p>
        </w:tc>
      </w:tr>
      <w:tr w:rsidR="0013029A" w:rsidRPr="0013029A" w14:paraId="7D098C86" w14:textId="77777777" w:rsidTr="00C92BFF">
        <w:trPr>
          <w:trHeight w:val="255"/>
        </w:trPr>
        <w:tc>
          <w:tcPr>
            <w:tcW w:w="7160" w:type="dxa"/>
            <w:tcBorders>
              <w:top w:val="nil"/>
              <w:left w:val="nil"/>
              <w:bottom w:val="nil"/>
              <w:right w:val="nil"/>
            </w:tcBorders>
            <w:shd w:val="clear" w:color="auto" w:fill="auto"/>
            <w:vAlign w:val="bottom"/>
            <w:hideMark/>
          </w:tcPr>
          <w:p w14:paraId="30BF666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Private detectives and investigators</w:t>
            </w:r>
          </w:p>
        </w:tc>
        <w:tc>
          <w:tcPr>
            <w:tcW w:w="2110" w:type="dxa"/>
            <w:tcBorders>
              <w:top w:val="nil"/>
              <w:left w:val="nil"/>
              <w:bottom w:val="nil"/>
              <w:right w:val="nil"/>
            </w:tcBorders>
            <w:shd w:val="clear" w:color="auto" w:fill="auto"/>
            <w:noWrap/>
            <w:vAlign w:val="bottom"/>
            <w:hideMark/>
          </w:tcPr>
          <w:p w14:paraId="39C95D3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3910</w:t>
            </w:r>
          </w:p>
        </w:tc>
      </w:tr>
      <w:tr w:rsidR="0013029A" w:rsidRPr="0013029A" w14:paraId="25BF1B89" w14:textId="77777777" w:rsidTr="00C92BFF">
        <w:trPr>
          <w:trHeight w:val="255"/>
        </w:trPr>
        <w:tc>
          <w:tcPr>
            <w:tcW w:w="7160" w:type="dxa"/>
            <w:tcBorders>
              <w:top w:val="nil"/>
              <w:left w:val="nil"/>
              <w:bottom w:val="nil"/>
              <w:right w:val="nil"/>
            </w:tcBorders>
            <w:shd w:val="clear" w:color="auto" w:fill="auto"/>
            <w:vAlign w:val="bottom"/>
            <w:hideMark/>
          </w:tcPr>
          <w:p w14:paraId="7260DB7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Security guards and gaming surveillance officers</w:t>
            </w:r>
          </w:p>
        </w:tc>
        <w:tc>
          <w:tcPr>
            <w:tcW w:w="2110" w:type="dxa"/>
            <w:tcBorders>
              <w:top w:val="nil"/>
              <w:left w:val="nil"/>
              <w:bottom w:val="nil"/>
              <w:right w:val="nil"/>
            </w:tcBorders>
            <w:shd w:val="clear" w:color="auto" w:fill="auto"/>
            <w:noWrap/>
            <w:vAlign w:val="bottom"/>
            <w:hideMark/>
          </w:tcPr>
          <w:p w14:paraId="08CFC4D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3930</w:t>
            </w:r>
          </w:p>
        </w:tc>
      </w:tr>
      <w:tr w:rsidR="0013029A" w:rsidRPr="0013029A" w14:paraId="354B5690" w14:textId="77777777" w:rsidTr="00C92BFF">
        <w:trPr>
          <w:trHeight w:val="255"/>
        </w:trPr>
        <w:tc>
          <w:tcPr>
            <w:tcW w:w="7160" w:type="dxa"/>
            <w:tcBorders>
              <w:top w:val="nil"/>
              <w:left w:val="nil"/>
              <w:bottom w:val="nil"/>
              <w:right w:val="nil"/>
            </w:tcBorders>
            <w:shd w:val="clear" w:color="auto" w:fill="auto"/>
            <w:vAlign w:val="bottom"/>
            <w:hideMark/>
          </w:tcPr>
          <w:p w14:paraId="2F902FC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Crossing guards</w:t>
            </w:r>
          </w:p>
        </w:tc>
        <w:tc>
          <w:tcPr>
            <w:tcW w:w="2110" w:type="dxa"/>
            <w:tcBorders>
              <w:top w:val="nil"/>
              <w:left w:val="nil"/>
              <w:bottom w:val="nil"/>
              <w:right w:val="nil"/>
            </w:tcBorders>
            <w:shd w:val="clear" w:color="auto" w:fill="auto"/>
            <w:noWrap/>
            <w:vAlign w:val="bottom"/>
            <w:hideMark/>
          </w:tcPr>
          <w:p w14:paraId="498603C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3940</w:t>
            </w:r>
          </w:p>
        </w:tc>
      </w:tr>
      <w:tr w:rsidR="0013029A" w:rsidRPr="0013029A" w14:paraId="532EA574" w14:textId="77777777" w:rsidTr="00C92BFF">
        <w:trPr>
          <w:trHeight w:val="255"/>
        </w:trPr>
        <w:tc>
          <w:tcPr>
            <w:tcW w:w="7160" w:type="dxa"/>
            <w:tcBorders>
              <w:top w:val="nil"/>
              <w:left w:val="nil"/>
              <w:bottom w:val="nil"/>
              <w:right w:val="nil"/>
            </w:tcBorders>
            <w:shd w:val="clear" w:color="auto" w:fill="auto"/>
            <w:vAlign w:val="bottom"/>
            <w:hideMark/>
          </w:tcPr>
          <w:p w14:paraId="26449C6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Transportation security screeners</w:t>
            </w:r>
          </w:p>
        </w:tc>
        <w:tc>
          <w:tcPr>
            <w:tcW w:w="2110" w:type="dxa"/>
            <w:tcBorders>
              <w:top w:val="nil"/>
              <w:left w:val="nil"/>
              <w:bottom w:val="nil"/>
              <w:right w:val="nil"/>
            </w:tcBorders>
            <w:shd w:val="clear" w:color="auto" w:fill="auto"/>
            <w:vAlign w:val="bottom"/>
            <w:hideMark/>
          </w:tcPr>
          <w:p w14:paraId="3131810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3945</w:t>
            </w:r>
          </w:p>
        </w:tc>
      </w:tr>
      <w:tr w:rsidR="0013029A" w:rsidRPr="0013029A" w14:paraId="3EFB16C2" w14:textId="77777777" w:rsidTr="00C92BFF">
        <w:trPr>
          <w:trHeight w:val="255"/>
        </w:trPr>
        <w:tc>
          <w:tcPr>
            <w:tcW w:w="7160" w:type="dxa"/>
            <w:tcBorders>
              <w:top w:val="nil"/>
              <w:left w:val="nil"/>
              <w:bottom w:val="nil"/>
              <w:right w:val="nil"/>
            </w:tcBorders>
            <w:shd w:val="clear" w:color="auto" w:fill="auto"/>
            <w:vAlign w:val="bottom"/>
            <w:hideMark/>
          </w:tcPr>
          <w:p w14:paraId="3F8E45C8"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Lifeguards and other recreational, and all other protective service workers</w:t>
            </w:r>
          </w:p>
        </w:tc>
        <w:tc>
          <w:tcPr>
            <w:tcW w:w="2110" w:type="dxa"/>
            <w:tcBorders>
              <w:top w:val="nil"/>
              <w:left w:val="nil"/>
              <w:bottom w:val="nil"/>
              <w:right w:val="nil"/>
            </w:tcBorders>
            <w:shd w:val="clear" w:color="auto" w:fill="auto"/>
            <w:noWrap/>
            <w:vAlign w:val="bottom"/>
            <w:hideMark/>
          </w:tcPr>
          <w:p w14:paraId="5017E00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3955</w:t>
            </w:r>
          </w:p>
        </w:tc>
      </w:tr>
      <w:tr w:rsidR="0013029A" w:rsidRPr="0013029A" w14:paraId="06D66F69" w14:textId="77777777" w:rsidTr="00C92BFF">
        <w:trPr>
          <w:trHeight w:val="255"/>
        </w:trPr>
        <w:tc>
          <w:tcPr>
            <w:tcW w:w="7160" w:type="dxa"/>
            <w:tcBorders>
              <w:top w:val="nil"/>
              <w:left w:val="nil"/>
              <w:bottom w:val="nil"/>
              <w:right w:val="nil"/>
            </w:tcBorders>
            <w:shd w:val="clear" w:color="auto" w:fill="auto"/>
            <w:vAlign w:val="bottom"/>
            <w:hideMark/>
          </w:tcPr>
          <w:p w14:paraId="41A4E79E"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6E567BC0" w14:textId="77777777" w:rsidR="0013029A" w:rsidRPr="0013029A" w:rsidRDefault="0013029A" w:rsidP="0013029A">
            <w:pPr>
              <w:rPr>
                <w:sz w:val="20"/>
                <w:szCs w:val="20"/>
              </w:rPr>
            </w:pPr>
          </w:p>
        </w:tc>
      </w:tr>
      <w:tr w:rsidR="0013029A" w:rsidRPr="0013029A" w14:paraId="530F5F40" w14:textId="77777777" w:rsidTr="00C92BFF">
        <w:trPr>
          <w:trHeight w:val="255"/>
        </w:trPr>
        <w:tc>
          <w:tcPr>
            <w:tcW w:w="7160" w:type="dxa"/>
            <w:tcBorders>
              <w:top w:val="nil"/>
              <w:left w:val="nil"/>
              <w:bottom w:val="nil"/>
              <w:right w:val="nil"/>
            </w:tcBorders>
            <w:shd w:val="clear" w:color="auto" w:fill="auto"/>
            <w:vAlign w:val="bottom"/>
            <w:hideMark/>
          </w:tcPr>
          <w:p w14:paraId="6B7CCFF5"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Food preparation and serving related occupations</w:t>
            </w:r>
          </w:p>
        </w:tc>
        <w:tc>
          <w:tcPr>
            <w:tcW w:w="2110" w:type="dxa"/>
            <w:tcBorders>
              <w:top w:val="nil"/>
              <w:left w:val="nil"/>
              <w:bottom w:val="nil"/>
              <w:right w:val="nil"/>
            </w:tcBorders>
            <w:shd w:val="clear" w:color="auto" w:fill="auto"/>
            <w:noWrap/>
            <w:vAlign w:val="bottom"/>
            <w:hideMark/>
          </w:tcPr>
          <w:p w14:paraId="2E42C86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4000–4160</w:t>
            </w:r>
          </w:p>
        </w:tc>
      </w:tr>
      <w:tr w:rsidR="0013029A" w:rsidRPr="0013029A" w14:paraId="7CF56B8C" w14:textId="77777777" w:rsidTr="00C92BFF">
        <w:trPr>
          <w:trHeight w:val="255"/>
        </w:trPr>
        <w:tc>
          <w:tcPr>
            <w:tcW w:w="7160" w:type="dxa"/>
            <w:tcBorders>
              <w:top w:val="nil"/>
              <w:left w:val="nil"/>
              <w:bottom w:val="nil"/>
              <w:right w:val="nil"/>
            </w:tcBorders>
            <w:shd w:val="clear" w:color="auto" w:fill="auto"/>
            <w:vAlign w:val="bottom"/>
            <w:hideMark/>
          </w:tcPr>
          <w:p w14:paraId="0FC604C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Chefs and head cooks</w:t>
            </w:r>
          </w:p>
        </w:tc>
        <w:tc>
          <w:tcPr>
            <w:tcW w:w="2110" w:type="dxa"/>
            <w:tcBorders>
              <w:top w:val="nil"/>
              <w:left w:val="nil"/>
              <w:bottom w:val="nil"/>
              <w:right w:val="nil"/>
            </w:tcBorders>
            <w:shd w:val="clear" w:color="auto" w:fill="auto"/>
            <w:noWrap/>
            <w:vAlign w:val="bottom"/>
            <w:hideMark/>
          </w:tcPr>
          <w:p w14:paraId="3AB2EB3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4000</w:t>
            </w:r>
          </w:p>
        </w:tc>
      </w:tr>
      <w:tr w:rsidR="0013029A" w:rsidRPr="0013029A" w14:paraId="2698FA62" w14:textId="77777777" w:rsidTr="00C92BFF">
        <w:trPr>
          <w:trHeight w:val="255"/>
        </w:trPr>
        <w:tc>
          <w:tcPr>
            <w:tcW w:w="7160" w:type="dxa"/>
            <w:tcBorders>
              <w:top w:val="nil"/>
              <w:left w:val="nil"/>
              <w:bottom w:val="nil"/>
              <w:right w:val="nil"/>
            </w:tcBorders>
            <w:shd w:val="clear" w:color="auto" w:fill="auto"/>
            <w:vAlign w:val="bottom"/>
            <w:hideMark/>
          </w:tcPr>
          <w:p w14:paraId="6E2BD54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food preparation and serving workers</w:t>
            </w:r>
          </w:p>
        </w:tc>
        <w:tc>
          <w:tcPr>
            <w:tcW w:w="2110" w:type="dxa"/>
            <w:tcBorders>
              <w:top w:val="nil"/>
              <w:left w:val="nil"/>
              <w:bottom w:val="nil"/>
              <w:right w:val="nil"/>
            </w:tcBorders>
            <w:shd w:val="clear" w:color="auto" w:fill="auto"/>
            <w:noWrap/>
            <w:hideMark/>
          </w:tcPr>
          <w:p w14:paraId="22A171D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4010</w:t>
            </w:r>
          </w:p>
        </w:tc>
      </w:tr>
      <w:tr w:rsidR="0013029A" w:rsidRPr="0013029A" w14:paraId="47550360" w14:textId="77777777" w:rsidTr="00C92BFF">
        <w:trPr>
          <w:trHeight w:val="255"/>
        </w:trPr>
        <w:tc>
          <w:tcPr>
            <w:tcW w:w="7160" w:type="dxa"/>
            <w:tcBorders>
              <w:top w:val="nil"/>
              <w:left w:val="nil"/>
              <w:bottom w:val="nil"/>
              <w:right w:val="nil"/>
            </w:tcBorders>
            <w:shd w:val="clear" w:color="auto" w:fill="auto"/>
            <w:vAlign w:val="bottom"/>
            <w:hideMark/>
          </w:tcPr>
          <w:p w14:paraId="55CA3AB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Cooks</w:t>
            </w:r>
          </w:p>
        </w:tc>
        <w:tc>
          <w:tcPr>
            <w:tcW w:w="2110" w:type="dxa"/>
            <w:tcBorders>
              <w:top w:val="nil"/>
              <w:left w:val="nil"/>
              <w:bottom w:val="nil"/>
              <w:right w:val="nil"/>
            </w:tcBorders>
            <w:shd w:val="clear" w:color="auto" w:fill="auto"/>
            <w:noWrap/>
            <w:vAlign w:val="bottom"/>
            <w:hideMark/>
          </w:tcPr>
          <w:p w14:paraId="4A3AA83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4020</w:t>
            </w:r>
          </w:p>
        </w:tc>
      </w:tr>
      <w:tr w:rsidR="0013029A" w:rsidRPr="0013029A" w14:paraId="26176281" w14:textId="77777777" w:rsidTr="00C92BFF">
        <w:trPr>
          <w:trHeight w:val="255"/>
        </w:trPr>
        <w:tc>
          <w:tcPr>
            <w:tcW w:w="7160" w:type="dxa"/>
            <w:tcBorders>
              <w:top w:val="nil"/>
              <w:left w:val="nil"/>
              <w:bottom w:val="nil"/>
              <w:right w:val="nil"/>
            </w:tcBorders>
            <w:shd w:val="clear" w:color="auto" w:fill="auto"/>
            <w:vAlign w:val="bottom"/>
            <w:hideMark/>
          </w:tcPr>
          <w:p w14:paraId="236F643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Food preparation workers</w:t>
            </w:r>
          </w:p>
        </w:tc>
        <w:tc>
          <w:tcPr>
            <w:tcW w:w="2110" w:type="dxa"/>
            <w:tcBorders>
              <w:top w:val="nil"/>
              <w:left w:val="nil"/>
              <w:bottom w:val="nil"/>
              <w:right w:val="nil"/>
            </w:tcBorders>
            <w:shd w:val="clear" w:color="auto" w:fill="auto"/>
            <w:noWrap/>
            <w:vAlign w:val="bottom"/>
            <w:hideMark/>
          </w:tcPr>
          <w:p w14:paraId="0363C8B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4030</w:t>
            </w:r>
          </w:p>
        </w:tc>
      </w:tr>
      <w:tr w:rsidR="0013029A" w:rsidRPr="0013029A" w14:paraId="022A58D8" w14:textId="77777777" w:rsidTr="00C92BFF">
        <w:trPr>
          <w:trHeight w:val="255"/>
        </w:trPr>
        <w:tc>
          <w:tcPr>
            <w:tcW w:w="7160" w:type="dxa"/>
            <w:tcBorders>
              <w:top w:val="nil"/>
              <w:left w:val="nil"/>
              <w:bottom w:val="nil"/>
              <w:right w:val="nil"/>
            </w:tcBorders>
            <w:shd w:val="clear" w:color="auto" w:fill="auto"/>
            <w:vAlign w:val="bottom"/>
            <w:hideMark/>
          </w:tcPr>
          <w:p w14:paraId="6A2AC2C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Bartenders</w:t>
            </w:r>
          </w:p>
        </w:tc>
        <w:tc>
          <w:tcPr>
            <w:tcW w:w="2110" w:type="dxa"/>
            <w:tcBorders>
              <w:top w:val="nil"/>
              <w:left w:val="nil"/>
              <w:bottom w:val="nil"/>
              <w:right w:val="nil"/>
            </w:tcBorders>
            <w:shd w:val="clear" w:color="auto" w:fill="auto"/>
            <w:noWrap/>
            <w:vAlign w:val="bottom"/>
            <w:hideMark/>
          </w:tcPr>
          <w:p w14:paraId="057F5D4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4040</w:t>
            </w:r>
          </w:p>
        </w:tc>
      </w:tr>
      <w:tr w:rsidR="0013029A" w:rsidRPr="0013029A" w14:paraId="5925650A" w14:textId="77777777" w:rsidTr="00C92BFF">
        <w:trPr>
          <w:trHeight w:val="255"/>
        </w:trPr>
        <w:tc>
          <w:tcPr>
            <w:tcW w:w="7160" w:type="dxa"/>
            <w:tcBorders>
              <w:top w:val="nil"/>
              <w:left w:val="nil"/>
              <w:bottom w:val="nil"/>
              <w:right w:val="nil"/>
            </w:tcBorders>
            <w:shd w:val="clear" w:color="auto" w:fill="auto"/>
            <w:vAlign w:val="bottom"/>
            <w:hideMark/>
          </w:tcPr>
          <w:p w14:paraId="2D9F071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Combined food preparation and serving workers, including fast food</w:t>
            </w:r>
          </w:p>
        </w:tc>
        <w:tc>
          <w:tcPr>
            <w:tcW w:w="2110" w:type="dxa"/>
            <w:tcBorders>
              <w:top w:val="nil"/>
              <w:left w:val="nil"/>
              <w:bottom w:val="nil"/>
              <w:right w:val="nil"/>
            </w:tcBorders>
            <w:shd w:val="clear" w:color="auto" w:fill="auto"/>
            <w:noWrap/>
            <w:hideMark/>
          </w:tcPr>
          <w:p w14:paraId="48E01F8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4050</w:t>
            </w:r>
          </w:p>
        </w:tc>
      </w:tr>
      <w:tr w:rsidR="0013029A" w:rsidRPr="0013029A" w14:paraId="4EB821D9" w14:textId="77777777" w:rsidTr="00C92BFF">
        <w:trPr>
          <w:trHeight w:val="255"/>
        </w:trPr>
        <w:tc>
          <w:tcPr>
            <w:tcW w:w="7160" w:type="dxa"/>
            <w:tcBorders>
              <w:top w:val="nil"/>
              <w:left w:val="nil"/>
              <w:bottom w:val="nil"/>
              <w:right w:val="nil"/>
            </w:tcBorders>
            <w:shd w:val="clear" w:color="auto" w:fill="auto"/>
            <w:vAlign w:val="bottom"/>
            <w:hideMark/>
          </w:tcPr>
          <w:p w14:paraId="0AA20DE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Counter attendants, cafeteria, food concession, and coffee shop</w:t>
            </w:r>
          </w:p>
        </w:tc>
        <w:tc>
          <w:tcPr>
            <w:tcW w:w="2110" w:type="dxa"/>
            <w:tcBorders>
              <w:top w:val="nil"/>
              <w:left w:val="nil"/>
              <w:bottom w:val="nil"/>
              <w:right w:val="nil"/>
            </w:tcBorders>
            <w:shd w:val="clear" w:color="auto" w:fill="auto"/>
            <w:noWrap/>
            <w:hideMark/>
          </w:tcPr>
          <w:p w14:paraId="05FCCFA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4060</w:t>
            </w:r>
          </w:p>
        </w:tc>
      </w:tr>
      <w:tr w:rsidR="0013029A" w:rsidRPr="0013029A" w14:paraId="0EAE88B9" w14:textId="77777777" w:rsidTr="00C92BFF">
        <w:trPr>
          <w:trHeight w:val="255"/>
        </w:trPr>
        <w:tc>
          <w:tcPr>
            <w:tcW w:w="7160" w:type="dxa"/>
            <w:tcBorders>
              <w:top w:val="nil"/>
              <w:left w:val="nil"/>
              <w:bottom w:val="nil"/>
              <w:right w:val="nil"/>
            </w:tcBorders>
            <w:shd w:val="clear" w:color="auto" w:fill="auto"/>
            <w:vAlign w:val="bottom"/>
            <w:hideMark/>
          </w:tcPr>
          <w:p w14:paraId="08F7614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Waiters and waitresses</w:t>
            </w:r>
          </w:p>
        </w:tc>
        <w:tc>
          <w:tcPr>
            <w:tcW w:w="2110" w:type="dxa"/>
            <w:tcBorders>
              <w:top w:val="nil"/>
              <w:left w:val="nil"/>
              <w:bottom w:val="nil"/>
              <w:right w:val="nil"/>
            </w:tcBorders>
            <w:shd w:val="clear" w:color="auto" w:fill="auto"/>
            <w:noWrap/>
            <w:vAlign w:val="bottom"/>
            <w:hideMark/>
          </w:tcPr>
          <w:p w14:paraId="155C3D7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4110</w:t>
            </w:r>
          </w:p>
        </w:tc>
      </w:tr>
      <w:tr w:rsidR="0013029A" w:rsidRPr="0013029A" w14:paraId="028BBD3A" w14:textId="77777777" w:rsidTr="00C92BFF">
        <w:trPr>
          <w:trHeight w:val="255"/>
        </w:trPr>
        <w:tc>
          <w:tcPr>
            <w:tcW w:w="7160" w:type="dxa"/>
            <w:tcBorders>
              <w:top w:val="nil"/>
              <w:left w:val="nil"/>
              <w:bottom w:val="nil"/>
              <w:right w:val="nil"/>
            </w:tcBorders>
            <w:shd w:val="clear" w:color="auto" w:fill="auto"/>
            <w:vAlign w:val="bottom"/>
            <w:hideMark/>
          </w:tcPr>
          <w:p w14:paraId="58BFE52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Food servers, nonrestaurant</w:t>
            </w:r>
          </w:p>
        </w:tc>
        <w:tc>
          <w:tcPr>
            <w:tcW w:w="2110" w:type="dxa"/>
            <w:tcBorders>
              <w:top w:val="nil"/>
              <w:left w:val="nil"/>
              <w:bottom w:val="nil"/>
              <w:right w:val="nil"/>
            </w:tcBorders>
            <w:shd w:val="clear" w:color="auto" w:fill="auto"/>
            <w:noWrap/>
            <w:vAlign w:val="bottom"/>
            <w:hideMark/>
          </w:tcPr>
          <w:p w14:paraId="54C772C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4120</w:t>
            </w:r>
          </w:p>
        </w:tc>
      </w:tr>
      <w:tr w:rsidR="0013029A" w:rsidRPr="0013029A" w14:paraId="1CF7F570" w14:textId="77777777" w:rsidTr="00C92BFF">
        <w:trPr>
          <w:trHeight w:val="255"/>
        </w:trPr>
        <w:tc>
          <w:tcPr>
            <w:tcW w:w="7160" w:type="dxa"/>
            <w:tcBorders>
              <w:top w:val="nil"/>
              <w:left w:val="nil"/>
              <w:bottom w:val="nil"/>
              <w:right w:val="nil"/>
            </w:tcBorders>
            <w:shd w:val="clear" w:color="auto" w:fill="auto"/>
            <w:vAlign w:val="bottom"/>
            <w:hideMark/>
          </w:tcPr>
          <w:p w14:paraId="45E707A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Dining room and cafeteria attendants and bartender helpers</w:t>
            </w:r>
          </w:p>
        </w:tc>
        <w:tc>
          <w:tcPr>
            <w:tcW w:w="2110" w:type="dxa"/>
            <w:tcBorders>
              <w:top w:val="nil"/>
              <w:left w:val="nil"/>
              <w:bottom w:val="nil"/>
              <w:right w:val="nil"/>
            </w:tcBorders>
            <w:shd w:val="clear" w:color="auto" w:fill="auto"/>
            <w:noWrap/>
            <w:hideMark/>
          </w:tcPr>
          <w:p w14:paraId="4B1C6FC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4130</w:t>
            </w:r>
          </w:p>
        </w:tc>
      </w:tr>
      <w:tr w:rsidR="0013029A" w:rsidRPr="0013029A" w14:paraId="2053D855" w14:textId="77777777" w:rsidTr="00C92BFF">
        <w:trPr>
          <w:trHeight w:val="255"/>
        </w:trPr>
        <w:tc>
          <w:tcPr>
            <w:tcW w:w="7160" w:type="dxa"/>
            <w:tcBorders>
              <w:top w:val="nil"/>
              <w:left w:val="nil"/>
              <w:bottom w:val="nil"/>
              <w:right w:val="nil"/>
            </w:tcBorders>
            <w:shd w:val="clear" w:color="auto" w:fill="auto"/>
            <w:vAlign w:val="bottom"/>
            <w:hideMark/>
          </w:tcPr>
          <w:p w14:paraId="6F8F979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Dishwashers</w:t>
            </w:r>
          </w:p>
        </w:tc>
        <w:tc>
          <w:tcPr>
            <w:tcW w:w="2110" w:type="dxa"/>
            <w:tcBorders>
              <w:top w:val="nil"/>
              <w:left w:val="nil"/>
              <w:bottom w:val="nil"/>
              <w:right w:val="nil"/>
            </w:tcBorders>
            <w:shd w:val="clear" w:color="auto" w:fill="auto"/>
            <w:noWrap/>
            <w:vAlign w:val="bottom"/>
            <w:hideMark/>
          </w:tcPr>
          <w:p w14:paraId="72B8384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4140</w:t>
            </w:r>
          </w:p>
        </w:tc>
      </w:tr>
      <w:tr w:rsidR="0013029A" w:rsidRPr="0013029A" w14:paraId="083EA8F5" w14:textId="77777777" w:rsidTr="00C92BFF">
        <w:trPr>
          <w:trHeight w:val="255"/>
        </w:trPr>
        <w:tc>
          <w:tcPr>
            <w:tcW w:w="7160" w:type="dxa"/>
            <w:tcBorders>
              <w:top w:val="nil"/>
              <w:left w:val="nil"/>
              <w:bottom w:val="nil"/>
              <w:right w:val="nil"/>
            </w:tcBorders>
            <w:shd w:val="clear" w:color="auto" w:fill="auto"/>
            <w:vAlign w:val="bottom"/>
            <w:hideMark/>
          </w:tcPr>
          <w:p w14:paraId="4B9EF4F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Hosts and hostesses, restaurant, lounge, and coffee shop</w:t>
            </w:r>
          </w:p>
        </w:tc>
        <w:tc>
          <w:tcPr>
            <w:tcW w:w="2110" w:type="dxa"/>
            <w:tcBorders>
              <w:top w:val="nil"/>
              <w:left w:val="nil"/>
              <w:bottom w:val="nil"/>
              <w:right w:val="nil"/>
            </w:tcBorders>
            <w:shd w:val="clear" w:color="auto" w:fill="auto"/>
            <w:noWrap/>
            <w:vAlign w:val="bottom"/>
            <w:hideMark/>
          </w:tcPr>
          <w:p w14:paraId="2C27A70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4150</w:t>
            </w:r>
          </w:p>
        </w:tc>
      </w:tr>
      <w:tr w:rsidR="0013029A" w:rsidRPr="0013029A" w14:paraId="1E11CD89" w14:textId="77777777" w:rsidTr="00C92BFF">
        <w:trPr>
          <w:trHeight w:val="255"/>
        </w:trPr>
        <w:tc>
          <w:tcPr>
            <w:tcW w:w="7160" w:type="dxa"/>
            <w:tcBorders>
              <w:top w:val="nil"/>
              <w:left w:val="nil"/>
              <w:bottom w:val="nil"/>
              <w:right w:val="nil"/>
            </w:tcBorders>
            <w:shd w:val="clear" w:color="auto" w:fill="auto"/>
            <w:vAlign w:val="bottom"/>
            <w:hideMark/>
          </w:tcPr>
          <w:p w14:paraId="66E47F7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Food preparation and serving related workers, all other</w:t>
            </w:r>
          </w:p>
        </w:tc>
        <w:tc>
          <w:tcPr>
            <w:tcW w:w="2110" w:type="dxa"/>
            <w:tcBorders>
              <w:top w:val="nil"/>
              <w:left w:val="nil"/>
              <w:bottom w:val="nil"/>
              <w:right w:val="nil"/>
            </w:tcBorders>
            <w:shd w:val="clear" w:color="auto" w:fill="auto"/>
            <w:noWrap/>
            <w:vAlign w:val="bottom"/>
            <w:hideMark/>
          </w:tcPr>
          <w:p w14:paraId="66F9F3F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4160</w:t>
            </w:r>
          </w:p>
        </w:tc>
      </w:tr>
      <w:tr w:rsidR="0013029A" w:rsidRPr="0013029A" w14:paraId="5AA17BB0" w14:textId="77777777" w:rsidTr="00C92BFF">
        <w:trPr>
          <w:trHeight w:val="255"/>
        </w:trPr>
        <w:tc>
          <w:tcPr>
            <w:tcW w:w="7160" w:type="dxa"/>
            <w:tcBorders>
              <w:top w:val="nil"/>
              <w:left w:val="nil"/>
              <w:bottom w:val="nil"/>
              <w:right w:val="nil"/>
            </w:tcBorders>
            <w:shd w:val="clear" w:color="auto" w:fill="auto"/>
            <w:vAlign w:val="bottom"/>
            <w:hideMark/>
          </w:tcPr>
          <w:p w14:paraId="2C06C315"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1A76CCF4" w14:textId="77777777" w:rsidR="0013029A" w:rsidRPr="0013029A" w:rsidRDefault="0013029A" w:rsidP="0013029A">
            <w:pPr>
              <w:rPr>
                <w:sz w:val="20"/>
                <w:szCs w:val="20"/>
              </w:rPr>
            </w:pPr>
          </w:p>
        </w:tc>
      </w:tr>
      <w:tr w:rsidR="0013029A" w:rsidRPr="0013029A" w14:paraId="0CD8D6CF" w14:textId="77777777" w:rsidTr="00C92BFF">
        <w:trPr>
          <w:trHeight w:val="255"/>
        </w:trPr>
        <w:tc>
          <w:tcPr>
            <w:tcW w:w="7160" w:type="dxa"/>
            <w:tcBorders>
              <w:top w:val="nil"/>
              <w:left w:val="nil"/>
              <w:bottom w:val="nil"/>
              <w:right w:val="nil"/>
            </w:tcBorders>
            <w:shd w:val="clear" w:color="auto" w:fill="auto"/>
            <w:vAlign w:val="bottom"/>
            <w:hideMark/>
          </w:tcPr>
          <w:p w14:paraId="001300FC"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Building and grounds cleaning and maintenance occupations</w:t>
            </w:r>
          </w:p>
        </w:tc>
        <w:tc>
          <w:tcPr>
            <w:tcW w:w="2110" w:type="dxa"/>
            <w:tcBorders>
              <w:top w:val="nil"/>
              <w:left w:val="nil"/>
              <w:bottom w:val="nil"/>
              <w:right w:val="nil"/>
            </w:tcBorders>
            <w:shd w:val="clear" w:color="auto" w:fill="auto"/>
            <w:noWrap/>
            <w:vAlign w:val="bottom"/>
            <w:hideMark/>
          </w:tcPr>
          <w:p w14:paraId="7419623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4200–4250</w:t>
            </w:r>
          </w:p>
        </w:tc>
      </w:tr>
      <w:tr w:rsidR="0013029A" w:rsidRPr="0013029A" w14:paraId="2BB4200D" w14:textId="77777777" w:rsidTr="00C92BFF">
        <w:trPr>
          <w:trHeight w:val="255"/>
        </w:trPr>
        <w:tc>
          <w:tcPr>
            <w:tcW w:w="7160" w:type="dxa"/>
            <w:tcBorders>
              <w:top w:val="nil"/>
              <w:left w:val="nil"/>
              <w:bottom w:val="nil"/>
              <w:right w:val="nil"/>
            </w:tcBorders>
            <w:shd w:val="clear" w:color="auto" w:fill="auto"/>
            <w:vAlign w:val="bottom"/>
            <w:hideMark/>
          </w:tcPr>
          <w:p w14:paraId="75B57EC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housekeeping and janitorial workers</w:t>
            </w:r>
          </w:p>
        </w:tc>
        <w:tc>
          <w:tcPr>
            <w:tcW w:w="2110" w:type="dxa"/>
            <w:tcBorders>
              <w:top w:val="nil"/>
              <w:left w:val="nil"/>
              <w:bottom w:val="nil"/>
              <w:right w:val="nil"/>
            </w:tcBorders>
            <w:shd w:val="clear" w:color="auto" w:fill="auto"/>
            <w:noWrap/>
            <w:hideMark/>
          </w:tcPr>
          <w:p w14:paraId="4ECD0E8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4200</w:t>
            </w:r>
          </w:p>
        </w:tc>
      </w:tr>
      <w:tr w:rsidR="0013029A" w:rsidRPr="0013029A" w14:paraId="41D4B977" w14:textId="77777777" w:rsidTr="00C92BFF">
        <w:trPr>
          <w:trHeight w:val="510"/>
        </w:trPr>
        <w:tc>
          <w:tcPr>
            <w:tcW w:w="7160" w:type="dxa"/>
            <w:tcBorders>
              <w:top w:val="nil"/>
              <w:left w:val="nil"/>
              <w:bottom w:val="nil"/>
              <w:right w:val="nil"/>
            </w:tcBorders>
            <w:shd w:val="clear" w:color="auto" w:fill="auto"/>
            <w:vAlign w:val="bottom"/>
            <w:hideMark/>
          </w:tcPr>
          <w:p w14:paraId="383E4A9F"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First-line supervisors of landscaping, lawn service, and groundskeeping workers</w:t>
            </w:r>
          </w:p>
        </w:tc>
        <w:tc>
          <w:tcPr>
            <w:tcW w:w="2110" w:type="dxa"/>
            <w:tcBorders>
              <w:top w:val="nil"/>
              <w:left w:val="nil"/>
              <w:bottom w:val="nil"/>
              <w:right w:val="nil"/>
            </w:tcBorders>
            <w:shd w:val="clear" w:color="auto" w:fill="auto"/>
            <w:noWrap/>
            <w:hideMark/>
          </w:tcPr>
          <w:p w14:paraId="48C17C9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4210</w:t>
            </w:r>
          </w:p>
        </w:tc>
      </w:tr>
      <w:tr w:rsidR="0013029A" w:rsidRPr="0013029A" w14:paraId="03CBD1B4" w14:textId="77777777" w:rsidTr="00C92BFF">
        <w:trPr>
          <w:trHeight w:val="300"/>
        </w:trPr>
        <w:tc>
          <w:tcPr>
            <w:tcW w:w="7160" w:type="dxa"/>
            <w:tcBorders>
              <w:top w:val="nil"/>
              <w:left w:val="nil"/>
              <w:bottom w:val="nil"/>
              <w:right w:val="nil"/>
            </w:tcBorders>
            <w:shd w:val="clear" w:color="auto" w:fill="auto"/>
            <w:vAlign w:val="bottom"/>
            <w:hideMark/>
          </w:tcPr>
          <w:p w14:paraId="18DBEE9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Janitors and building cleaners</w:t>
            </w:r>
          </w:p>
        </w:tc>
        <w:tc>
          <w:tcPr>
            <w:tcW w:w="2110" w:type="dxa"/>
            <w:tcBorders>
              <w:top w:val="nil"/>
              <w:left w:val="nil"/>
              <w:bottom w:val="nil"/>
              <w:right w:val="nil"/>
            </w:tcBorders>
            <w:shd w:val="clear" w:color="auto" w:fill="auto"/>
            <w:noWrap/>
            <w:vAlign w:val="bottom"/>
            <w:hideMark/>
          </w:tcPr>
          <w:p w14:paraId="485BC61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4220</w:t>
            </w:r>
          </w:p>
        </w:tc>
      </w:tr>
      <w:tr w:rsidR="0013029A" w:rsidRPr="0013029A" w14:paraId="0A93E893" w14:textId="77777777" w:rsidTr="00C92BFF">
        <w:trPr>
          <w:trHeight w:val="300"/>
        </w:trPr>
        <w:tc>
          <w:tcPr>
            <w:tcW w:w="7160" w:type="dxa"/>
            <w:tcBorders>
              <w:top w:val="nil"/>
              <w:left w:val="nil"/>
              <w:bottom w:val="nil"/>
              <w:right w:val="nil"/>
            </w:tcBorders>
            <w:shd w:val="clear" w:color="auto" w:fill="auto"/>
            <w:vAlign w:val="bottom"/>
            <w:hideMark/>
          </w:tcPr>
          <w:p w14:paraId="3D389C5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Maids and housekeeping cleaners</w:t>
            </w:r>
          </w:p>
        </w:tc>
        <w:tc>
          <w:tcPr>
            <w:tcW w:w="2110" w:type="dxa"/>
            <w:tcBorders>
              <w:top w:val="nil"/>
              <w:left w:val="nil"/>
              <w:bottom w:val="nil"/>
              <w:right w:val="nil"/>
            </w:tcBorders>
            <w:shd w:val="clear" w:color="auto" w:fill="auto"/>
            <w:noWrap/>
            <w:vAlign w:val="bottom"/>
            <w:hideMark/>
          </w:tcPr>
          <w:p w14:paraId="3FD2870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4230</w:t>
            </w:r>
          </w:p>
        </w:tc>
      </w:tr>
      <w:tr w:rsidR="0013029A" w:rsidRPr="0013029A" w14:paraId="63D40F70" w14:textId="77777777" w:rsidTr="00C92BFF">
        <w:trPr>
          <w:trHeight w:val="255"/>
        </w:trPr>
        <w:tc>
          <w:tcPr>
            <w:tcW w:w="7160" w:type="dxa"/>
            <w:tcBorders>
              <w:top w:val="nil"/>
              <w:left w:val="nil"/>
              <w:bottom w:val="nil"/>
              <w:right w:val="nil"/>
            </w:tcBorders>
            <w:shd w:val="clear" w:color="auto" w:fill="auto"/>
            <w:vAlign w:val="bottom"/>
            <w:hideMark/>
          </w:tcPr>
          <w:p w14:paraId="674E03A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Pest control workers</w:t>
            </w:r>
          </w:p>
        </w:tc>
        <w:tc>
          <w:tcPr>
            <w:tcW w:w="2110" w:type="dxa"/>
            <w:tcBorders>
              <w:top w:val="nil"/>
              <w:left w:val="nil"/>
              <w:bottom w:val="nil"/>
              <w:right w:val="nil"/>
            </w:tcBorders>
            <w:shd w:val="clear" w:color="auto" w:fill="auto"/>
            <w:noWrap/>
            <w:vAlign w:val="bottom"/>
            <w:hideMark/>
          </w:tcPr>
          <w:p w14:paraId="36EE021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4240</w:t>
            </w:r>
          </w:p>
        </w:tc>
      </w:tr>
      <w:tr w:rsidR="0013029A" w:rsidRPr="0013029A" w14:paraId="349E785F" w14:textId="77777777" w:rsidTr="00C92BFF">
        <w:trPr>
          <w:trHeight w:val="255"/>
        </w:trPr>
        <w:tc>
          <w:tcPr>
            <w:tcW w:w="7160" w:type="dxa"/>
            <w:tcBorders>
              <w:top w:val="nil"/>
              <w:left w:val="nil"/>
              <w:bottom w:val="nil"/>
              <w:right w:val="nil"/>
            </w:tcBorders>
            <w:shd w:val="clear" w:color="auto" w:fill="auto"/>
            <w:vAlign w:val="bottom"/>
            <w:hideMark/>
          </w:tcPr>
          <w:p w14:paraId="5961340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Grounds maintenance workers</w:t>
            </w:r>
          </w:p>
        </w:tc>
        <w:tc>
          <w:tcPr>
            <w:tcW w:w="2110" w:type="dxa"/>
            <w:tcBorders>
              <w:top w:val="nil"/>
              <w:left w:val="nil"/>
              <w:bottom w:val="nil"/>
              <w:right w:val="nil"/>
            </w:tcBorders>
            <w:shd w:val="clear" w:color="auto" w:fill="auto"/>
            <w:noWrap/>
            <w:vAlign w:val="bottom"/>
            <w:hideMark/>
          </w:tcPr>
          <w:p w14:paraId="0115991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4250</w:t>
            </w:r>
          </w:p>
        </w:tc>
      </w:tr>
      <w:tr w:rsidR="0013029A" w:rsidRPr="0013029A" w14:paraId="6D1BA204" w14:textId="77777777" w:rsidTr="00C92BFF">
        <w:trPr>
          <w:trHeight w:val="255"/>
        </w:trPr>
        <w:tc>
          <w:tcPr>
            <w:tcW w:w="7160" w:type="dxa"/>
            <w:tcBorders>
              <w:top w:val="nil"/>
              <w:left w:val="nil"/>
              <w:bottom w:val="nil"/>
              <w:right w:val="nil"/>
            </w:tcBorders>
            <w:shd w:val="clear" w:color="auto" w:fill="auto"/>
            <w:vAlign w:val="bottom"/>
            <w:hideMark/>
          </w:tcPr>
          <w:p w14:paraId="3E7CA1C4"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4E56A598" w14:textId="77777777" w:rsidR="0013029A" w:rsidRPr="0013029A" w:rsidRDefault="0013029A" w:rsidP="0013029A">
            <w:pPr>
              <w:rPr>
                <w:sz w:val="20"/>
                <w:szCs w:val="20"/>
              </w:rPr>
            </w:pPr>
          </w:p>
        </w:tc>
      </w:tr>
      <w:tr w:rsidR="0013029A" w:rsidRPr="0013029A" w14:paraId="56B168F4" w14:textId="77777777" w:rsidTr="00C92BFF">
        <w:trPr>
          <w:trHeight w:val="255"/>
        </w:trPr>
        <w:tc>
          <w:tcPr>
            <w:tcW w:w="7160" w:type="dxa"/>
            <w:tcBorders>
              <w:top w:val="nil"/>
              <w:left w:val="nil"/>
              <w:bottom w:val="nil"/>
              <w:right w:val="nil"/>
            </w:tcBorders>
            <w:shd w:val="clear" w:color="auto" w:fill="auto"/>
            <w:vAlign w:val="bottom"/>
            <w:hideMark/>
          </w:tcPr>
          <w:p w14:paraId="58235F93" w14:textId="77777777" w:rsidR="0013029A" w:rsidRPr="0013029A" w:rsidRDefault="0013029A" w:rsidP="0013029A">
            <w:pPr>
              <w:ind w:firstLineChars="200" w:firstLine="400"/>
              <w:rPr>
                <w:rFonts w:ascii="Arial" w:hAnsi="Arial" w:cs="Arial"/>
                <w:sz w:val="20"/>
                <w:szCs w:val="20"/>
              </w:rPr>
            </w:pPr>
            <w:r w:rsidRPr="0013029A">
              <w:rPr>
                <w:rFonts w:ascii="Arial" w:hAnsi="Arial" w:cs="Arial"/>
                <w:sz w:val="20"/>
                <w:szCs w:val="20"/>
              </w:rPr>
              <w:t>Personal care and service occupations</w:t>
            </w:r>
          </w:p>
        </w:tc>
        <w:tc>
          <w:tcPr>
            <w:tcW w:w="2110" w:type="dxa"/>
            <w:tcBorders>
              <w:top w:val="nil"/>
              <w:left w:val="nil"/>
              <w:bottom w:val="nil"/>
              <w:right w:val="nil"/>
            </w:tcBorders>
            <w:shd w:val="clear" w:color="auto" w:fill="auto"/>
            <w:noWrap/>
            <w:vAlign w:val="bottom"/>
            <w:hideMark/>
          </w:tcPr>
          <w:p w14:paraId="6016687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4300–4650</w:t>
            </w:r>
          </w:p>
        </w:tc>
      </w:tr>
      <w:tr w:rsidR="0013029A" w:rsidRPr="0013029A" w14:paraId="7EE033FA" w14:textId="77777777" w:rsidTr="00C92BFF">
        <w:trPr>
          <w:trHeight w:val="255"/>
        </w:trPr>
        <w:tc>
          <w:tcPr>
            <w:tcW w:w="7160" w:type="dxa"/>
            <w:tcBorders>
              <w:top w:val="nil"/>
              <w:left w:val="nil"/>
              <w:bottom w:val="nil"/>
              <w:right w:val="nil"/>
            </w:tcBorders>
            <w:shd w:val="clear" w:color="auto" w:fill="auto"/>
            <w:vAlign w:val="bottom"/>
            <w:hideMark/>
          </w:tcPr>
          <w:p w14:paraId="6F14316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gaming workers</w:t>
            </w:r>
          </w:p>
        </w:tc>
        <w:tc>
          <w:tcPr>
            <w:tcW w:w="2110" w:type="dxa"/>
            <w:tcBorders>
              <w:top w:val="nil"/>
              <w:left w:val="nil"/>
              <w:bottom w:val="nil"/>
              <w:right w:val="nil"/>
            </w:tcBorders>
            <w:shd w:val="clear" w:color="auto" w:fill="auto"/>
            <w:noWrap/>
            <w:vAlign w:val="bottom"/>
            <w:hideMark/>
          </w:tcPr>
          <w:p w14:paraId="74B92C2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4300</w:t>
            </w:r>
          </w:p>
        </w:tc>
      </w:tr>
      <w:tr w:rsidR="0013029A" w:rsidRPr="0013029A" w14:paraId="0B6CA606" w14:textId="77777777" w:rsidTr="00C92BFF">
        <w:trPr>
          <w:trHeight w:val="255"/>
        </w:trPr>
        <w:tc>
          <w:tcPr>
            <w:tcW w:w="7160" w:type="dxa"/>
            <w:tcBorders>
              <w:top w:val="nil"/>
              <w:left w:val="nil"/>
              <w:bottom w:val="nil"/>
              <w:right w:val="nil"/>
            </w:tcBorders>
            <w:shd w:val="clear" w:color="auto" w:fill="auto"/>
            <w:vAlign w:val="bottom"/>
            <w:hideMark/>
          </w:tcPr>
          <w:p w14:paraId="7A36ED3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personal service workers</w:t>
            </w:r>
          </w:p>
        </w:tc>
        <w:tc>
          <w:tcPr>
            <w:tcW w:w="2110" w:type="dxa"/>
            <w:tcBorders>
              <w:top w:val="nil"/>
              <w:left w:val="nil"/>
              <w:bottom w:val="nil"/>
              <w:right w:val="nil"/>
            </w:tcBorders>
            <w:shd w:val="clear" w:color="auto" w:fill="auto"/>
            <w:noWrap/>
            <w:hideMark/>
          </w:tcPr>
          <w:p w14:paraId="28381AE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4320</w:t>
            </w:r>
          </w:p>
        </w:tc>
      </w:tr>
      <w:tr w:rsidR="0013029A" w:rsidRPr="0013029A" w14:paraId="43582517" w14:textId="77777777" w:rsidTr="00C92BFF">
        <w:trPr>
          <w:trHeight w:val="255"/>
        </w:trPr>
        <w:tc>
          <w:tcPr>
            <w:tcW w:w="7160" w:type="dxa"/>
            <w:tcBorders>
              <w:top w:val="nil"/>
              <w:left w:val="nil"/>
              <w:bottom w:val="nil"/>
              <w:right w:val="nil"/>
            </w:tcBorders>
            <w:shd w:val="clear" w:color="auto" w:fill="auto"/>
            <w:vAlign w:val="bottom"/>
            <w:hideMark/>
          </w:tcPr>
          <w:p w14:paraId="6229FE0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Animal trainers</w:t>
            </w:r>
          </w:p>
        </w:tc>
        <w:tc>
          <w:tcPr>
            <w:tcW w:w="2110" w:type="dxa"/>
            <w:tcBorders>
              <w:top w:val="nil"/>
              <w:left w:val="nil"/>
              <w:bottom w:val="nil"/>
              <w:right w:val="nil"/>
            </w:tcBorders>
            <w:shd w:val="clear" w:color="auto" w:fill="auto"/>
            <w:noWrap/>
            <w:vAlign w:val="bottom"/>
            <w:hideMark/>
          </w:tcPr>
          <w:p w14:paraId="0004630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4340</w:t>
            </w:r>
          </w:p>
        </w:tc>
      </w:tr>
      <w:tr w:rsidR="0013029A" w:rsidRPr="0013029A" w14:paraId="31FAB8A3" w14:textId="77777777" w:rsidTr="00C92BFF">
        <w:trPr>
          <w:trHeight w:val="255"/>
        </w:trPr>
        <w:tc>
          <w:tcPr>
            <w:tcW w:w="7160" w:type="dxa"/>
            <w:tcBorders>
              <w:top w:val="nil"/>
              <w:left w:val="nil"/>
              <w:bottom w:val="nil"/>
              <w:right w:val="nil"/>
            </w:tcBorders>
            <w:shd w:val="clear" w:color="auto" w:fill="auto"/>
            <w:vAlign w:val="bottom"/>
            <w:hideMark/>
          </w:tcPr>
          <w:p w14:paraId="2793AE8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Nonfarm animal caretakers</w:t>
            </w:r>
          </w:p>
        </w:tc>
        <w:tc>
          <w:tcPr>
            <w:tcW w:w="2110" w:type="dxa"/>
            <w:tcBorders>
              <w:top w:val="nil"/>
              <w:left w:val="nil"/>
              <w:bottom w:val="nil"/>
              <w:right w:val="nil"/>
            </w:tcBorders>
            <w:shd w:val="clear" w:color="auto" w:fill="auto"/>
            <w:noWrap/>
            <w:vAlign w:val="bottom"/>
            <w:hideMark/>
          </w:tcPr>
          <w:p w14:paraId="679AA00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4350</w:t>
            </w:r>
          </w:p>
        </w:tc>
      </w:tr>
      <w:tr w:rsidR="0013029A" w:rsidRPr="0013029A" w14:paraId="25FF3DE6" w14:textId="77777777" w:rsidTr="00C92BFF">
        <w:trPr>
          <w:trHeight w:val="255"/>
        </w:trPr>
        <w:tc>
          <w:tcPr>
            <w:tcW w:w="7160" w:type="dxa"/>
            <w:tcBorders>
              <w:top w:val="nil"/>
              <w:left w:val="nil"/>
              <w:bottom w:val="nil"/>
              <w:right w:val="nil"/>
            </w:tcBorders>
            <w:shd w:val="clear" w:color="auto" w:fill="auto"/>
            <w:vAlign w:val="bottom"/>
            <w:hideMark/>
          </w:tcPr>
          <w:p w14:paraId="7A8A1B9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Gaming services workers</w:t>
            </w:r>
          </w:p>
        </w:tc>
        <w:tc>
          <w:tcPr>
            <w:tcW w:w="2110" w:type="dxa"/>
            <w:tcBorders>
              <w:top w:val="nil"/>
              <w:left w:val="nil"/>
              <w:bottom w:val="nil"/>
              <w:right w:val="nil"/>
            </w:tcBorders>
            <w:shd w:val="clear" w:color="auto" w:fill="auto"/>
            <w:noWrap/>
            <w:vAlign w:val="bottom"/>
            <w:hideMark/>
          </w:tcPr>
          <w:p w14:paraId="1F51F3B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4400</w:t>
            </w:r>
          </w:p>
        </w:tc>
      </w:tr>
      <w:tr w:rsidR="0013029A" w:rsidRPr="0013029A" w14:paraId="652CF744" w14:textId="77777777" w:rsidTr="00C92BFF">
        <w:trPr>
          <w:trHeight w:val="255"/>
        </w:trPr>
        <w:tc>
          <w:tcPr>
            <w:tcW w:w="7160" w:type="dxa"/>
            <w:tcBorders>
              <w:top w:val="nil"/>
              <w:left w:val="nil"/>
              <w:bottom w:val="nil"/>
              <w:right w:val="nil"/>
            </w:tcBorders>
            <w:shd w:val="clear" w:color="auto" w:fill="auto"/>
            <w:vAlign w:val="bottom"/>
            <w:hideMark/>
          </w:tcPr>
          <w:p w14:paraId="4BF65D8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Motion picture projectionists</w:t>
            </w:r>
          </w:p>
        </w:tc>
        <w:tc>
          <w:tcPr>
            <w:tcW w:w="2110" w:type="dxa"/>
            <w:tcBorders>
              <w:top w:val="nil"/>
              <w:left w:val="nil"/>
              <w:bottom w:val="nil"/>
              <w:right w:val="nil"/>
            </w:tcBorders>
            <w:shd w:val="clear" w:color="auto" w:fill="auto"/>
            <w:noWrap/>
            <w:vAlign w:val="bottom"/>
            <w:hideMark/>
          </w:tcPr>
          <w:p w14:paraId="456F982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4410</w:t>
            </w:r>
          </w:p>
        </w:tc>
      </w:tr>
      <w:tr w:rsidR="0013029A" w:rsidRPr="0013029A" w14:paraId="2648D188" w14:textId="77777777" w:rsidTr="00C92BFF">
        <w:trPr>
          <w:trHeight w:val="255"/>
        </w:trPr>
        <w:tc>
          <w:tcPr>
            <w:tcW w:w="7160" w:type="dxa"/>
            <w:tcBorders>
              <w:top w:val="nil"/>
              <w:left w:val="nil"/>
              <w:bottom w:val="nil"/>
              <w:right w:val="nil"/>
            </w:tcBorders>
            <w:shd w:val="clear" w:color="auto" w:fill="auto"/>
            <w:vAlign w:val="bottom"/>
            <w:hideMark/>
          </w:tcPr>
          <w:p w14:paraId="0916E98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Ushers, lobby attendants, and ticket takers</w:t>
            </w:r>
          </w:p>
        </w:tc>
        <w:tc>
          <w:tcPr>
            <w:tcW w:w="2110" w:type="dxa"/>
            <w:tcBorders>
              <w:top w:val="nil"/>
              <w:left w:val="nil"/>
              <w:bottom w:val="nil"/>
              <w:right w:val="nil"/>
            </w:tcBorders>
            <w:shd w:val="clear" w:color="auto" w:fill="auto"/>
            <w:noWrap/>
            <w:vAlign w:val="bottom"/>
            <w:hideMark/>
          </w:tcPr>
          <w:p w14:paraId="4F08F91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4420</w:t>
            </w:r>
          </w:p>
        </w:tc>
      </w:tr>
      <w:tr w:rsidR="0013029A" w:rsidRPr="0013029A" w14:paraId="4FBA5DC7" w14:textId="77777777" w:rsidTr="00C92BFF">
        <w:trPr>
          <w:trHeight w:val="255"/>
        </w:trPr>
        <w:tc>
          <w:tcPr>
            <w:tcW w:w="7160" w:type="dxa"/>
            <w:tcBorders>
              <w:top w:val="nil"/>
              <w:left w:val="nil"/>
              <w:bottom w:val="nil"/>
              <w:right w:val="nil"/>
            </w:tcBorders>
            <w:shd w:val="clear" w:color="auto" w:fill="auto"/>
            <w:vAlign w:val="bottom"/>
            <w:hideMark/>
          </w:tcPr>
          <w:p w14:paraId="529B10A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entertainment attendants and related workers</w:t>
            </w:r>
          </w:p>
        </w:tc>
        <w:tc>
          <w:tcPr>
            <w:tcW w:w="2110" w:type="dxa"/>
            <w:tcBorders>
              <w:top w:val="nil"/>
              <w:left w:val="nil"/>
              <w:bottom w:val="nil"/>
              <w:right w:val="nil"/>
            </w:tcBorders>
            <w:shd w:val="clear" w:color="auto" w:fill="auto"/>
            <w:noWrap/>
            <w:vAlign w:val="bottom"/>
            <w:hideMark/>
          </w:tcPr>
          <w:p w14:paraId="21DA534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4430</w:t>
            </w:r>
          </w:p>
        </w:tc>
      </w:tr>
      <w:tr w:rsidR="0013029A" w:rsidRPr="0013029A" w14:paraId="0C8C27CE" w14:textId="77777777" w:rsidTr="00C92BFF">
        <w:trPr>
          <w:trHeight w:val="300"/>
        </w:trPr>
        <w:tc>
          <w:tcPr>
            <w:tcW w:w="7160" w:type="dxa"/>
            <w:tcBorders>
              <w:top w:val="nil"/>
              <w:left w:val="nil"/>
              <w:bottom w:val="nil"/>
              <w:right w:val="nil"/>
            </w:tcBorders>
            <w:shd w:val="clear" w:color="auto" w:fill="auto"/>
            <w:vAlign w:val="bottom"/>
            <w:hideMark/>
          </w:tcPr>
          <w:p w14:paraId="3BAC8CF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Embalmers and funeral attendants</w:t>
            </w:r>
          </w:p>
        </w:tc>
        <w:tc>
          <w:tcPr>
            <w:tcW w:w="2110" w:type="dxa"/>
            <w:tcBorders>
              <w:top w:val="nil"/>
              <w:left w:val="nil"/>
              <w:bottom w:val="nil"/>
              <w:right w:val="nil"/>
            </w:tcBorders>
            <w:shd w:val="clear" w:color="auto" w:fill="auto"/>
            <w:noWrap/>
            <w:vAlign w:val="bottom"/>
            <w:hideMark/>
          </w:tcPr>
          <w:p w14:paraId="65A881E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4460</w:t>
            </w:r>
          </w:p>
        </w:tc>
      </w:tr>
      <w:tr w:rsidR="0013029A" w:rsidRPr="0013029A" w14:paraId="702C79CD" w14:textId="77777777" w:rsidTr="00C92BFF">
        <w:trPr>
          <w:trHeight w:val="300"/>
        </w:trPr>
        <w:tc>
          <w:tcPr>
            <w:tcW w:w="7160" w:type="dxa"/>
            <w:tcBorders>
              <w:top w:val="nil"/>
              <w:left w:val="nil"/>
              <w:bottom w:val="nil"/>
              <w:right w:val="nil"/>
            </w:tcBorders>
            <w:shd w:val="clear" w:color="auto" w:fill="auto"/>
            <w:vAlign w:val="bottom"/>
            <w:hideMark/>
          </w:tcPr>
          <w:p w14:paraId="77DFB5B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Morticians, undertakers, and funeral directors</w:t>
            </w:r>
          </w:p>
        </w:tc>
        <w:tc>
          <w:tcPr>
            <w:tcW w:w="2110" w:type="dxa"/>
            <w:tcBorders>
              <w:top w:val="nil"/>
              <w:left w:val="nil"/>
              <w:bottom w:val="nil"/>
              <w:right w:val="nil"/>
            </w:tcBorders>
            <w:shd w:val="clear" w:color="auto" w:fill="auto"/>
            <w:noWrap/>
            <w:vAlign w:val="bottom"/>
            <w:hideMark/>
          </w:tcPr>
          <w:p w14:paraId="5C4C24C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4465</w:t>
            </w:r>
          </w:p>
        </w:tc>
      </w:tr>
      <w:tr w:rsidR="0013029A" w:rsidRPr="0013029A" w14:paraId="15D8E2CC" w14:textId="77777777" w:rsidTr="00C92BFF">
        <w:trPr>
          <w:trHeight w:val="255"/>
        </w:trPr>
        <w:tc>
          <w:tcPr>
            <w:tcW w:w="7160" w:type="dxa"/>
            <w:tcBorders>
              <w:top w:val="nil"/>
              <w:left w:val="nil"/>
              <w:bottom w:val="nil"/>
              <w:right w:val="nil"/>
            </w:tcBorders>
            <w:shd w:val="clear" w:color="auto" w:fill="auto"/>
            <w:vAlign w:val="bottom"/>
            <w:hideMark/>
          </w:tcPr>
          <w:p w14:paraId="7549A98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Barbers</w:t>
            </w:r>
          </w:p>
        </w:tc>
        <w:tc>
          <w:tcPr>
            <w:tcW w:w="2110" w:type="dxa"/>
            <w:tcBorders>
              <w:top w:val="nil"/>
              <w:left w:val="nil"/>
              <w:bottom w:val="nil"/>
              <w:right w:val="nil"/>
            </w:tcBorders>
            <w:shd w:val="clear" w:color="auto" w:fill="auto"/>
            <w:noWrap/>
            <w:vAlign w:val="bottom"/>
            <w:hideMark/>
          </w:tcPr>
          <w:p w14:paraId="25FA7EA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4500</w:t>
            </w:r>
          </w:p>
        </w:tc>
      </w:tr>
      <w:tr w:rsidR="0013029A" w:rsidRPr="0013029A" w14:paraId="7C06BA83" w14:textId="77777777" w:rsidTr="00C92BFF">
        <w:trPr>
          <w:trHeight w:val="255"/>
        </w:trPr>
        <w:tc>
          <w:tcPr>
            <w:tcW w:w="7160" w:type="dxa"/>
            <w:tcBorders>
              <w:top w:val="nil"/>
              <w:left w:val="nil"/>
              <w:bottom w:val="nil"/>
              <w:right w:val="nil"/>
            </w:tcBorders>
            <w:shd w:val="clear" w:color="auto" w:fill="auto"/>
            <w:vAlign w:val="bottom"/>
            <w:hideMark/>
          </w:tcPr>
          <w:p w14:paraId="3C816CB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Hairdressers, hairstylists, and cosmetologists</w:t>
            </w:r>
          </w:p>
        </w:tc>
        <w:tc>
          <w:tcPr>
            <w:tcW w:w="2110" w:type="dxa"/>
            <w:tcBorders>
              <w:top w:val="nil"/>
              <w:left w:val="nil"/>
              <w:bottom w:val="nil"/>
              <w:right w:val="nil"/>
            </w:tcBorders>
            <w:shd w:val="clear" w:color="auto" w:fill="auto"/>
            <w:noWrap/>
            <w:vAlign w:val="bottom"/>
            <w:hideMark/>
          </w:tcPr>
          <w:p w14:paraId="4C33D88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4510</w:t>
            </w:r>
          </w:p>
        </w:tc>
      </w:tr>
      <w:tr w:rsidR="0013029A" w:rsidRPr="0013029A" w14:paraId="6F32375E" w14:textId="77777777" w:rsidTr="00C92BFF">
        <w:trPr>
          <w:trHeight w:val="255"/>
        </w:trPr>
        <w:tc>
          <w:tcPr>
            <w:tcW w:w="7160" w:type="dxa"/>
            <w:tcBorders>
              <w:top w:val="nil"/>
              <w:left w:val="nil"/>
              <w:bottom w:val="nil"/>
              <w:right w:val="nil"/>
            </w:tcBorders>
            <w:shd w:val="clear" w:color="auto" w:fill="auto"/>
            <w:vAlign w:val="bottom"/>
            <w:hideMark/>
          </w:tcPr>
          <w:p w14:paraId="292E1D0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personal appearance workers</w:t>
            </w:r>
          </w:p>
        </w:tc>
        <w:tc>
          <w:tcPr>
            <w:tcW w:w="2110" w:type="dxa"/>
            <w:tcBorders>
              <w:top w:val="nil"/>
              <w:left w:val="nil"/>
              <w:bottom w:val="nil"/>
              <w:right w:val="nil"/>
            </w:tcBorders>
            <w:shd w:val="clear" w:color="auto" w:fill="auto"/>
            <w:noWrap/>
            <w:vAlign w:val="bottom"/>
            <w:hideMark/>
          </w:tcPr>
          <w:p w14:paraId="691BEBC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4520</w:t>
            </w:r>
          </w:p>
        </w:tc>
      </w:tr>
      <w:tr w:rsidR="0013029A" w:rsidRPr="0013029A" w14:paraId="37593FB2" w14:textId="77777777" w:rsidTr="00C92BFF">
        <w:trPr>
          <w:trHeight w:val="255"/>
        </w:trPr>
        <w:tc>
          <w:tcPr>
            <w:tcW w:w="7160" w:type="dxa"/>
            <w:tcBorders>
              <w:top w:val="nil"/>
              <w:left w:val="nil"/>
              <w:bottom w:val="nil"/>
              <w:right w:val="nil"/>
            </w:tcBorders>
            <w:shd w:val="clear" w:color="auto" w:fill="auto"/>
            <w:vAlign w:val="bottom"/>
            <w:hideMark/>
          </w:tcPr>
          <w:p w14:paraId="748302D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Baggage porters, bellhops, and concierges</w:t>
            </w:r>
          </w:p>
        </w:tc>
        <w:tc>
          <w:tcPr>
            <w:tcW w:w="2110" w:type="dxa"/>
            <w:tcBorders>
              <w:top w:val="nil"/>
              <w:left w:val="nil"/>
              <w:bottom w:val="nil"/>
              <w:right w:val="nil"/>
            </w:tcBorders>
            <w:shd w:val="clear" w:color="auto" w:fill="auto"/>
            <w:noWrap/>
            <w:vAlign w:val="bottom"/>
            <w:hideMark/>
          </w:tcPr>
          <w:p w14:paraId="610FD48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4530</w:t>
            </w:r>
          </w:p>
        </w:tc>
      </w:tr>
      <w:tr w:rsidR="0013029A" w:rsidRPr="0013029A" w14:paraId="4D0B911F" w14:textId="77777777" w:rsidTr="00C92BFF">
        <w:trPr>
          <w:trHeight w:val="255"/>
        </w:trPr>
        <w:tc>
          <w:tcPr>
            <w:tcW w:w="7160" w:type="dxa"/>
            <w:tcBorders>
              <w:top w:val="nil"/>
              <w:left w:val="nil"/>
              <w:bottom w:val="nil"/>
              <w:right w:val="nil"/>
            </w:tcBorders>
            <w:shd w:val="clear" w:color="auto" w:fill="auto"/>
            <w:vAlign w:val="bottom"/>
            <w:hideMark/>
          </w:tcPr>
          <w:p w14:paraId="75ED64C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Tour and travel guides</w:t>
            </w:r>
          </w:p>
        </w:tc>
        <w:tc>
          <w:tcPr>
            <w:tcW w:w="2110" w:type="dxa"/>
            <w:tcBorders>
              <w:top w:val="nil"/>
              <w:left w:val="nil"/>
              <w:bottom w:val="nil"/>
              <w:right w:val="nil"/>
            </w:tcBorders>
            <w:shd w:val="clear" w:color="auto" w:fill="auto"/>
            <w:noWrap/>
            <w:vAlign w:val="bottom"/>
            <w:hideMark/>
          </w:tcPr>
          <w:p w14:paraId="2F4033A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4540</w:t>
            </w:r>
          </w:p>
        </w:tc>
      </w:tr>
      <w:tr w:rsidR="0013029A" w:rsidRPr="0013029A" w14:paraId="0C713688" w14:textId="77777777" w:rsidTr="00C92BFF">
        <w:trPr>
          <w:trHeight w:val="255"/>
        </w:trPr>
        <w:tc>
          <w:tcPr>
            <w:tcW w:w="7160" w:type="dxa"/>
            <w:tcBorders>
              <w:top w:val="nil"/>
              <w:left w:val="nil"/>
              <w:bottom w:val="nil"/>
              <w:right w:val="nil"/>
            </w:tcBorders>
            <w:shd w:val="clear" w:color="auto" w:fill="auto"/>
            <w:vAlign w:val="bottom"/>
            <w:hideMark/>
          </w:tcPr>
          <w:p w14:paraId="4FCB363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Childcare workers</w:t>
            </w:r>
          </w:p>
        </w:tc>
        <w:tc>
          <w:tcPr>
            <w:tcW w:w="2110" w:type="dxa"/>
            <w:tcBorders>
              <w:top w:val="nil"/>
              <w:left w:val="nil"/>
              <w:bottom w:val="nil"/>
              <w:right w:val="nil"/>
            </w:tcBorders>
            <w:shd w:val="clear" w:color="auto" w:fill="auto"/>
            <w:noWrap/>
            <w:vAlign w:val="bottom"/>
            <w:hideMark/>
          </w:tcPr>
          <w:p w14:paraId="41EBC1A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4600</w:t>
            </w:r>
          </w:p>
        </w:tc>
      </w:tr>
      <w:tr w:rsidR="0013029A" w:rsidRPr="0013029A" w14:paraId="32702998" w14:textId="77777777" w:rsidTr="00C92BFF">
        <w:trPr>
          <w:trHeight w:val="255"/>
        </w:trPr>
        <w:tc>
          <w:tcPr>
            <w:tcW w:w="7160" w:type="dxa"/>
            <w:tcBorders>
              <w:top w:val="nil"/>
              <w:left w:val="nil"/>
              <w:bottom w:val="nil"/>
              <w:right w:val="nil"/>
            </w:tcBorders>
            <w:shd w:val="clear" w:color="auto" w:fill="auto"/>
            <w:vAlign w:val="bottom"/>
            <w:hideMark/>
          </w:tcPr>
          <w:p w14:paraId="6E45B37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Personal care aides</w:t>
            </w:r>
          </w:p>
        </w:tc>
        <w:tc>
          <w:tcPr>
            <w:tcW w:w="2110" w:type="dxa"/>
            <w:tcBorders>
              <w:top w:val="nil"/>
              <w:left w:val="nil"/>
              <w:bottom w:val="nil"/>
              <w:right w:val="nil"/>
            </w:tcBorders>
            <w:shd w:val="clear" w:color="auto" w:fill="auto"/>
            <w:noWrap/>
            <w:vAlign w:val="bottom"/>
            <w:hideMark/>
          </w:tcPr>
          <w:p w14:paraId="030358B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4610</w:t>
            </w:r>
          </w:p>
        </w:tc>
      </w:tr>
      <w:tr w:rsidR="0013029A" w:rsidRPr="0013029A" w14:paraId="6819B82F" w14:textId="77777777" w:rsidTr="00C92BFF">
        <w:trPr>
          <w:trHeight w:val="255"/>
        </w:trPr>
        <w:tc>
          <w:tcPr>
            <w:tcW w:w="7160" w:type="dxa"/>
            <w:tcBorders>
              <w:top w:val="nil"/>
              <w:left w:val="nil"/>
              <w:bottom w:val="nil"/>
              <w:right w:val="nil"/>
            </w:tcBorders>
            <w:shd w:val="clear" w:color="auto" w:fill="auto"/>
            <w:vAlign w:val="bottom"/>
            <w:hideMark/>
          </w:tcPr>
          <w:p w14:paraId="13F88B6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Recreation and fitness workers</w:t>
            </w:r>
          </w:p>
        </w:tc>
        <w:tc>
          <w:tcPr>
            <w:tcW w:w="2110" w:type="dxa"/>
            <w:tcBorders>
              <w:top w:val="nil"/>
              <w:left w:val="nil"/>
              <w:bottom w:val="nil"/>
              <w:right w:val="nil"/>
            </w:tcBorders>
            <w:shd w:val="clear" w:color="auto" w:fill="auto"/>
            <w:noWrap/>
            <w:vAlign w:val="bottom"/>
            <w:hideMark/>
          </w:tcPr>
          <w:p w14:paraId="4107ECF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4620</w:t>
            </w:r>
          </w:p>
        </w:tc>
      </w:tr>
      <w:tr w:rsidR="0013029A" w:rsidRPr="0013029A" w14:paraId="5153E988" w14:textId="77777777" w:rsidTr="00C92BFF">
        <w:trPr>
          <w:trHeight w:val="255"/>
        </w:trPr>
        <w:tc>
          <w:tcPr>
            <w:tcW w:w="7160" w:type="dxa"/>
            <w:tcBorders>
              <w:top w:val="nil"/>
              <w:left w:val="nil"/>
              <w:bottom w:val="nil"/>
              <w:right w:val="nil"/>
            </w:tcBorders>
            <w:shd w:val="clear" w:color="auto" w:fill="auto"/>
            <w:vAlign w:val="bottom"/>
            <w:hideMark/>
          </w:tcPr>
          <w:p w14:paraId="3DBBCCB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Residential advisors</w:t>
            </w:r>
          </w:p>
        </w:tc>
        <w:tc>
          <w:tcPr>
            <w:tcW w:w="2110" w:type="dxa"/>
            <w:tcBorders>
              <w:top w:val="nil"/>
              <w:left w:val="nil"/>
              <w:bottom w:val="nil"/>
              <w:right w:val="nil"/>
            </w:tcBorders>
            <w:shd w:val="clear" w:color="auto" w:fill="auto"/>
            <w:noWrap/>
            <w:vAlign w:val="bottom"/>
            <w:hideMark/>
          </w:tcPr>
          <w:p w14:paraId="68A9B36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4640</w:t>
            </w:r>
          </w:p>
        </w:tc>
      </w:tr>
      <w:tr w:rsidR="0013029A" w:rsidRPr="0013029A" w14:paraId="603AD6E5" w14:textId="77777777" w:rsidTr="00C92BFF">
        <w:trPr>
          <w:trHeight w:val="255"/>
        </w:trPr>
        <w:tc>
          <w:tcPr>
            <w:tcW w:w="7160" w:type="dxa"/>
            <w:tcBorders>
              <w:top w:val="nil"/>
              <w:left w:val="nil"/>
              <w:bottom w:val="nil"/>
              <w:right w:val="nil"/>
            </w:tcBorders>
            <w:shd w:val="clear" w:color="auto" w:fill="auto"/>
            <w:vAlign w:val="bottom"/>
            <w:hideMark/>
          </w:tcPr>
          <w:p w14:paraId="1B32D6F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 xml:space="preserve">Personal care and service workers, all other </w:t>
            </w:r>
          </w:p>
        </w:tc>
        <w:tc>
          <w:tcPr>
            <w:tcW w:w="2110" w:type="dxa"/>
            <w:tcBorders>
              <w:top w:val="nil"/>
              <w:left w:val="nil"/>
              <w:bottom w:val="nil"/>
              <w:right w:val="nil"/>
            </w:tcBorders>
            <w:shd w:val="clear" w:color="auto" w:fill="auto"/>
            <w:noWrap/>
            <w:vAlign w:val="bottom"/>
            <w:hideMark/>
          </w:tcPr>
          <w:p w14:paraId="086D329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4650</w:t>
            </w:r>
          </w:p>
        </w:tc>
      </w:tr>
      <w:tr w:rsidR="0013029A" w:rsidRPr="0013029A" w14:paraId="406D6AEE" w14:textId="77777777" w:rsidTr="00C92BFF">
        <w:trPr>
          <w:trHeight w:val="255"/>
        </w:trPr>
        <w:tc>
          <w:tcPr>
            <w:tcW w:w="7160" w:type="dxa"/>
            <w:tcBorders>
              <w:top w:val="nil"/>
              <w:left w:val="nil"/>
              <w:bottom w:val="nil"/>
              <w:right w:val="nil"/>
            </w:tcBorders>
            <w:shd w:val="clear" w:color="auto" w:fill="auto"/>
            <w:vAlign w:val="bottom"/>
            <w:hideMark/>
          </w:tcPr>
          <w:p w14:paraId="4C52FBB0"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268E6961" w14:textId="77777777" w:rsidR="0013029A" w:rsidRPr="0013029A" w:rsidRDefault="0013029A" w:rsidP="0013029A">
            <w:pPr>
              <w:rPr>
                <w:sz w:val="20"/>
                <w:szCs w:val="20"/>
              </w:rPr>
            </w:pPr>
          </w:p>
        </w:tc>
      </w:tr>
      <w:tr w:rsidR="0013029A" w:rsidRPr="0013029A" w14:paraId="4026A51D" w14:textId="77777777" w:rsidTr="00C92BFF">
        <w:trPr>
          <w:trHeight w:val="255"/>
        </w:trPr>
        <w:tc>
          <w:tcPr>
            <w:tcW w:w="7160" w:type="dxa"/>
            <w:tcBorders>
              <w:top w:val="nil"/>
              <w:left w:val="nil"/>
              <w:bottom w:val="nil"/>
              <w:right w:val="nil"/>
            </w:tcBorders>
            <w:shd w:val="clear" w:color="auto" w:fill="auto"/>
            <w:noWrap/>
            <w:vAlign w:val="bottom"/>
            <w:hideMark/>
          </w:tcPr>
          <w:p w14:paraId="40AC0B3F" w14:textId="77777777" w:rsidR="0013029A" w:rsidRPr="0013029A" w:rsidRDefault="0013029A" w:rsidP="0013029A">
            <w:pPr>
              <w:rPr>
                <w:rFonts w:ascii="Arial" w:hAnsi="Arial" w:cs="Arial"/>
                <w:b/>
                <w:bCs/>
                <w:sz w:val="22"/>
                <w:szCs w:val="22"/>
              </w:rPr>
            </w:pPr>
            <w:r w:rsidRPr="0013029A">
              <w:rPr>
                <w:rFonts w:ascii="Arial" w:hAnsi="Arial" w:cs="Arial"/>
                <w:b/>
                <w:bCs/>
                <w:sz w:val="22"/>
                <w:szCs w:val="22"/>
              </w:rPr>
              <w:t>Sales and office occupations</w:t>
            </w:r>
          </w:p>
        </w:tc>
        <w:tc>
          <w:tcPr>
            <w:tcW w:w="2110" w:type="dxa"/>
            <w:tcBorders>
              <w:top w:val="nil"/>
              <w:left w:val="nil"/>
              <w:bottom w:val="nil"/>
              <w:right w:val="nil"/>
            </w:tcBorders>
            <w:shd w:val="clear" w:color="auto" w:fill="auto"/>
            <w:noWrap/>
            <w:vAlign w:val="bottom"/>
            <w:hideMark/>
          </w:tcPr>
          <w:p w14:paraId="2338411C" w14:textId="77777777" w:rsidR="0013029A" w:rsidRPr="0013029A" w:rsidRDefault="0013029A" w:rsidP="0013029A">
            <w:pPr>
              <w:jc w:val="center"/>
              <w:rPr>
                <w:rFonts w:ascii="Arial" w:hAnsi="Arial" w:cs="Arial"/>
                <w:b/>
                <w:bCs/>
                <w:sz w:val="20"/>
                <w:szCs w:val="20"/>
              </w:rPr>
            </w:pPr>
            <w:r w:rsidRPr="0013029A">
              <w:rPr>
                <w:rFonts w:ascii="Arial" w:hAnsi="Arial" w:cs="Arial"/>
                <w:b/>
                <w:bCs/>
                <w:sz w:val="20"/>
                <w:szCs w:val="20"/>
              </w:rPr>
              <w:t>4700–5940</w:t>
            </w:r>
          </w:p>
        </w:tc>
      </w:tr>
      <w:tr w:rsidR="0013029A" w:rsidRPr="0013029A" w14:paraId="10F1961E" w14:textId="77777777" w:rsidTr="00C92BFF">
        <w:trPr>
          <w:trHeight w:val="255"/>
        </w:trPr>
        <w:tc>
          <w:tcPr>
            <w:tcW w:w="7160" w:type="dxa"/>
            <w:tcBorders>
              <w:top w:val="nil"/>
              <w:left w:val="nil"/>
              <w:bottom w:val="nil"/>
              <w:right w:val="nil"/>
            </w:tcBorders>
            <w:shd w:val="clear" w:color="auto" w:fill="auto"/>
            <w:vAlign w:val="bottom"/>
            <w:hideMark/>
          </w:tcPr>
          <w:p w14:paraId="2599307D" w14:textId="77777777" w:rsidR="0013029A" w:rsidRPr="0013029A" w:rsidRDefault="0013029A" w:rsidP="0013029A">
            <w:pPr>
              <w:jc w:val="center"/>
              <w:rPr>
                <w:rFonts w:ascii="Arial" w:hAnsi="Arial" w:cs="Arial"/>
                <w:b/>
                <w:bCs/>
                <w:sz w:val="20"/>
                <w:szCs w:val="20"/>
              </w:rPr>
            </w:pPr>
          </w:p>
        </w:tc>
        <w:tc>
          <w:tcPr>
            <w:tcW w:w="2110" w:type="dxa"/>
            <w:tcBorders>
              <w:top w:val="nil"/>
              <w:left w:val="nil"/>
              <w:bottom w:val="nil"/>
              <w:right w:val="nil"/>
            </w:tcBorders>
            <w:shd w:val="clear" w:color="auto" w:fill="auto"/>
            <w:noWrap/>
            <w:vAlign w:val="bottom"/>
            <w:hideMark/>
          </w:tcPr>
          <w:p w14:paraId="00E5F4EB" w14:textId="77777777" w:rsidR="0013029A" w:rsidRPr="0013029A" w:rsidRDefault="0013029A" w:rsidP="0013029A">
            <w:pPr>
              <w:rPr>
                <w:sz w:val="20"/>
                <w:szCs w:val="20"/>
              </w:rPr>
            </w:pPr>
          </w:p>
        </w:tc>
      </w:tr>
      <w:tr w:rsidR="0013029A" w:rsidRPr="0013029A" w14:paraId="0CFD2DA9" w14:textId="77777777" w:rsidTr="00C92BFF">
        <w:trPr>
          <w:trHeight w:val="255"/>
        </w:trPr>
        <w:tc>
          <w:tcPr>
            <w:tcW w:w="7160" w:type="dxa"/>
            <w:tcBorders>
              <w:top w:val="nil"/>
              <w:left w:val="nil"/>
              <w:bottom w:val="nil"/>
              <w:right w:val="nil"/>
            </w:tcBorders>
            <w:shd w:val="clear" w:color="auto" w:fill="auto"/>
            <w:vAlign w:val="bottom"/>
            <w:hideMark/>
          </w:tcPr>
          <w:p w14:paraId="1F18BFF6" w14:textId="77777777" w:rsidR="0013029A" w:rsidRPr="0013029A" w:rsidRDefault="0013029A" w:rsidP="0013029A">
            <w:pPr>
              <w:ind w:firstLineChars="200" w:firstLine="400"/>
              <w:rPr>
                <w:rFonts w:ascii="Arial" w:hAnsi="Arial" w:cs="Arial"/>
                <w:b/>
                <w:bCs/>
                <w:sz w:val="20"/>
                <w:szCs w:val="20"/>
              </w:rPr>
            </w:pPr>
            <w:r w:rsidRPr="0013029A">
              <w:rPr>
                <w:rFonts w:ascii="Arial" w:hAnsi="Arial" w:cs="Arial"/>
                <w:b/>
                <w:bCs/>
                <w:sz w:val="20"/>
                <w:szCs w:val="20"/>
              </w:rPr>
              <w:t>Sales and related occupations</w:t>
            </w:r>
          </w:p>
        </w:tc>
        <w:tc>
          <w:tcPr>
            <w:tcW w:w="2110" w:type="dxa"/>
            <w:tcBorders>
              <w:top w:val="nil"/>
              <w:left w:val="nil"/>
              <w:bottom w:val="nil"/>
              <w:right w:val="nil"/>
            </w:tcBorders>
            <w:shd w:val="clear" w:color="auto" w:fill="auto"/>
            <w:noWrap/>
            <w:vAlign w:val="bottom"/>
            <w:hideMark/>
          </w:tcPr>
          <w:p w14:paraId="1389152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4700–4965</w:t>
            </w:r>
          </w:p>
        </w:tc>
      </w:tr>
      <w:tr w:rsidR="0013029A" w:rsidRPr="0013029A" w14:paraId="56853D99" w14:textId="77777777" w:rsidTr="00C92BFF">
        <w:trPr>
          <w:trHeight w:val="255"/>
        </w:trPr>
        <w:tc>
          <w:tcPr>
            <w:tcW w:w="7160" w:type="dxa"/>
            <w:tcBorders>
              <w:top w:val="nil"/>
              <w:left w:val="nil"/>
              <w:bottom w:val="nil"/>
              <w:right w:val="nil"/>
            </w:tcBorders>
            <w:shd w:val="clear" w:color="auto" w:fill="auto"/>
            <w:vAlign w:val="bottom"/>
            <w:hideMark/>
          </w:tcPr>
          <w:p w14:paraId="67CD55D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retail sales workers</w:t>
            </w:r>
          </w:p>
        </w:tc>
        <w:tc>
          <w:tcPr>
            <w:tcW w:w="2110" w:type="dxa"/>
            <w:tcBorders>
              <w:top w:val="nil"/>
              <w:left w:val="nil"/>
              <w:bottom w:val="nil"/>
              <w:right w:val="nil"/>
            </w:tcBorders>
            <w:shd w:val="clear" w:color="auto" w:fill="auto"/>
            <w:noWrap/>
            <w:vAlign w:val="bottom"/>
            <w:hideMark/>
          </w:tcPr>
          <w:p w14:paraId="4B6400F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4700</w:t>
            </w:r>
          </w:p>
        </w:tc>
      </w:tr>
      <w:tr w:rsidR="0013029A" w:rsidRPr="0013029A" w14:paraId="11C9BE8C" w14:textId="77777777" w:rsidTr="00C92BFF">
        <w:trPr>
          <w:trHeight w:val="255"/>
        </w:trPr>
        <w:tc>
          <w:tcPr>
            <w:tcW w:w="7160" w:type="dxa"/>
            <w:tcBorders>
              <w:top w:val="nil"/>
              <w:left w:val="nil"/>
              <w:bottom w:val="nil"/>
              <w:right w:val="nil"/>
            </w:tcBorders>
            <w:shd w:val="clear" w:color="auto" w:fill="auto"/>
            <w:vAlign w:val="bottom"/>
            <w:hideMark/>
          </w:tcPr>
          <w:p w14:paraId="5098EFD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non-retail sales workers</w:t>
            </w:r>
          </w:p>
        </w:tc>
        <w:tc>
          <w:tcPr>
            <w:tcW w:w="2110" w:type="dxa"/>
            <w:tcBorders>
              <w:top w:val="nil"/>
              <w:left w:val="nil"/>
              <w:bottom w:val="nil"/>
              <w:right w:val="nil"/>
            </w:tcBorders>
            <w:shd w:val="clear" w:color="auto" w:fill="auto"/>
            <w:noWrap/>
            <w:hideMark/>
          </w:tcPr>
          <w:p w14:paraId="163531F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4710</w:t>
            </w:r>
          </w:p>
        </w:tc>
      </w:tr>
      <w:tr w:rsidR="0013029A" w:rsidRPr="0013029A" w14:paraId="5DB7C1BC" w14:textId="77777777" w:rsidTr="00C92BFF">
        <w:trPr>
          <w:trHeight w:val="255"/>
        </w:trPr>
        <w:tc>
          <w:tcPr>
            <w:tcW w:w="7160" w:type="dxa"/>
            <w:tcBorders>
              <w:top w:val="nil"/>
              <w:left w:val="nil"/>
              <w:bottom w:val="nil"/>
              <w:right w:val="nil"/>
            </w:tcBorders>
            <w:shd w:val="clear" w:color="auto" w:fill="auto"/>
            <w:vAlign w:val="bottom"/>
            <w:hideMark/>
          </w:tcPr>
          <w:p w14:paraId="039FCC1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Cashiers</w:t>
            </w:r>
          </w:p>
        </w:tc>
        <w:tc>
          <w:tcPr>
            <w:tcW w:w="2110" w:type="dxa"/>
            <w:tcBorders>
              <w:top w:val="nil"/>
              <w:left w:val="nil"/>
              <w:bottom w:val="nil"/>
              <w:right w:val="nil"/>
            </w:tcBorders>
            <w:shd w:val="clear" w:color="auto" w:fill="auto"/>
            <w:noWrap/>
            <w:vAlign w:val="bottom"/>
            <w:hideMark/>
          </w:tcPr>
          <w:p w14:paraId="24654FE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4720</w:t>
            </w:r>
          </w:p>
        </w:tc>
      </w:tr>
      <w:tr w:rsidR="0013029A" w:rsidRPr="0013029A" w14:paraId="0FB9E9F8" w14:textId="77777777" w:rsidTr="00C92BFF">
        <w:trPr>
          <w:trHeight w:val="255"/>
        </w:trPr>
        <w:tc>
          <w:tcPr>
            <w:tcW w:w="7160" w:type="dxa"/>
            <w:tcBorders>
              <w:top w:val="nil"/>
              <w:left w:val="nil"/>
              <w:bottom w:val="nil"/>
              <w:right w:val="nil"/>
            </w:tcBorders>
            <w:shd w:val="clear" w:color="auto" w:fill="auto"/>
            <w:vAlign w:val="bottom"/>
            <w:hideMark/>
          </w:tcPr>
          <w:p w14:paraId="6D90418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Counter and rental clerks</w:t>
            </w:r>
          </w:p>
        </w:tc>
        <w:tc>
          <w:tcPr>
            <w:tcW w:w="2110" w:type="dxa"/>
            <w:tcBorders>
              <w:top w:val="nil"/>
              <w:left w:val="nil"/>
              <w:bottom w:val="nil"/>
              <w:right w:val="nil"/>
            </w:tcBorders>
            <w:shd w:val="clear" w:color="auto" w:fill="auto"/>
            <w:noWrap/>
            <w:vAlign w:val="bottom"/>
            <w:hideMark/>
          </w:tcPr>
          <w:p w14:paraId="522FD2E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4740</w:t>
            </w:r>
          </w:p>
        </w:tc>
      </w:tr>
      <w:tr w:rsidR="0013029A" w:rsidRPr="0013029A" w14:paraId="3C924C6C" w14:textId="77777777" w:rsidTr="00C92BFF">
        <w:trPr>
          <w:trHeight w:val="255"/>
        </w:trPr>
        <w:tc>
          <w:tcPr>
            <w:tcW w:w="7160" w:type="dxa"/>
            <w:tcBorders>
              <w:top w:val="nil"/>
              <w:left w:val="nil"/>
              <w:bottom w:val="nil"/>
              <w:right w:val="nil"/>
            </w:tcBorders>
            <w:shd w:val="clear" w:color="auto" w:fill="auto"/>
            <w:vAlign w:val="bottom"/>
            <w:hideMark/>
          </w:tcPr>
          <w:p w14:paraId="6A51759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Parts salespersons</w:t>
            </w:r>
          </w:p>
        </w:tc>
        <w:tc>
          <w:tcPr>
            <w:tcW w:w="2110" w:type="dxa"/>
            <w:tcBorders>
              <w:top w:val="nil"/>
              <w:left w:val="nil"/>
              <w:bottom w:val="nil"/>
              <w:right w:val="nil"/>
            </w:tcBorders>
            <w:shd w:val="clear" w:color="auto" w:fill="auto"/>
            <w:noWrap/>
            <w:vAlign w:val="bottom"/>
            <w:hideMark/>
          </w:tcPr>
          <w:p w14:paraId="5219A31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4750</w:t>
            </w:r>
          </w:p>
        </w:tc>
      </w:tr>
      <w:tr w:rsidR="0013029A" w:rsidRPr="0013029A" w14:paraId="0AD5D75C" w14:textId="77777777" w:rsidTr="00C92BFF">
        <w:trPr>
          <w:trHeight w:val="255"/>
        </w:trPr>
        <w:tc>
          <w:tcPr>
            <w:tcW w:w="7160" w:type="dxa"/>
            <w:tcBorders>
              <w:top w:val="nil"/>
              <w:left w:val="nil"/>
              <w:bottom w:val="nil"/>
              <w:right w:val="nil"/>
            </w:tcBorders>
            <w:shd w:val="clear" w:color="auto" w:fill="auto"/>
            <w:vAlign w:val="bottom"/>
            <w:hideMark/>
          </w:tcPr>
          <w:p w14:paraId="538AA55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Retail salespersons</w:t>
            </w:r>
          </w:p>
        </w:tc>
        <w:tc>
          <w:tcPr>
            <w:tcW w:w="2110" w:type="dxa"/>
            <w:tcBorders>
              <w:top w:val="nil"/>
              <w:left w:val="nil"/>
              <w:bottom w:val="nil"/>
              <w:right w:val="nil"/>
            </w:tcBorders>
            <w:shd w:val="clear" w:color="auto" w:fill="auto"/>
            <w:noWrap/>
            <w:vAlign w:val="bottom"/>
            <w:hideMark/>
          </w:tcPr>
          <w:p w14:paraId="08F71B1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4760</w:t>
            </w:r>
          </w:p>
        </w:tc>
      </w:tr>
      <w:tr w:rsidR="0013029A" w:rsidRPr="0013029A" w14:paraId="2D73C739" w14:textId="77777777" w:rsidTr="00C92BFF">
        <w:trPr>
          <w:trHeight w:val="255"/>
        </w:trPr>
        <w:tc>
          <w:tcPr>
            <w:tcW w:w="7160" w:type="dxa"/>
            <w:tcBorders>
              <w:top w:val="nil"/>
              <w:left w:val="nil"/>
              <w:bottom w:val="nil"/>
              <w:right w:val="nil"/>
            </w:tcBorders>
            <w:shd w:val="clear" w:color="auto" w:fill="auto"/>
            <w:vAlign w:val="bottom"/>
            <w:hideMark/>
          </w:tcPr>
          <w:p w14:paraId="48B38DC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Advertising sales agents</w:t>
            </w:r>
          </w:p>
        </w:tc>
        <w:tc>
          <w:tcPr>
            <w:tcW w:w="2110" w:type="dxa"/>
            <w:tcBorders>
              <w:top w:val="nil"/>
              <w:left w:val="nil"/>
              <w:bottom w:val="nil"/>
              <w:right w:val="nil"/>
            </w:tcBorders>
            <w:shd w:val="clear" w:color="auto" w:fill="auto"/>
            <w:noWrap/>
            <w:vAlign w:val="bottom"/>
            <w:hideMark/>
          </w:tcPr>
          <w:p w14:paraId="2B5315B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4800</w:t>
            </w:r>
          </w:p>
        </w:tc>
      </w:tr>
      <w:tr w:rsidR="0013029A" w:rsidRPr="0013029A" w14:paraId="05933492" w14:textId="77777777" w:rsidTr="00C92BFF">
        <w:trPr>
          <w:trHeight w:val="255"/>
        </w:trPr>
        <w:tc>
          <w:tcPr>
            <w:tcW w:w="7160" w:type="dxa"/>
            <w:tcBorders>
              <w:top w:val="nil"/>
              <w:left w:val="nil"/>
              <w:bottom w:val="nil"/>
              <w:right w:val="nil"/>
            </w:tcBorders>
            <w:shd w:val="clear" w:color="auto" w:fill="auto"/>
            <w:vAlign w:val="bottom"/>
            <w:hideMark/>
          </w:tcPr>
          <w:p w14:paraId="4DAE97B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Insurance sales agents</w:t>
            </w:r>
          </w:p>
        </w:tc>
        <w:tc>
          <w:tcPr>
            <w:tcW w:w="2110" w:type="dxa"/>
            <w:tcBorders>
              <w:top w:val="nil"/>
              <w:left w:val="nil"/>
              <w:bottom w:val="nil"/>
              <w:right w:val="nil"/>
            </w:tcBorders>
            <w:shd w:val="clear" w:color="auto" w:fill="auto"/>
            <w:noWrap/>
            <w:vAlign w:val="bottom"/>
            <w:hideMark/>
          </w:tcPr>
          <w:p w14:paraId="3DFF48A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4810</w:t>
            </w:r>
          </w:p>
        </w:tc>
      </w:tr>
      <w:tr w:rsidR="0013029A" w:rsidRPr="0013029A" w14:paraId="7F202D70" w14:textId="77777777" w:rsidTr="00C92BFF">
        <w:trPr>
          <w:trHeight w:val="255"/>
        </w:trPr>
        <w:tc>
          <w:tcPr>
            <w:tcW w:w="7160" w:type="dxa"/>
            <w:tcBorders>
              <w:top w:val="nil"/>
              <w:left w:val="nil"/>
              <w:bottom w:val="nil"/>
              <w:right w:val="nil"/>
            </w:tcBorders>
            <w:shd w:val="clear" w:color="auto" w:fill="auto"/>
            <w:vAlign w:val="bottom"/>
            <w:hideMark/>
          </w:tcPr>
          <w:p w14:paraId="7B5468D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Securities, commodities, and financial services sales agents</w:t>
            </w:r>
          </w:p>
        </w:tc>
        <w:tc>
          <w:tcPr>
            <w:tcW w:w="2110" w:type="dxa"/>
            <w:tcBorders>
              <w:top w:val="nil"/>
              <w:left w:val="nil"/>
              <w:bottom w:val="nil"/>
              <w:right w:val="nil"/>
            </w:tcBorders>
            <w:shd w:val="clear" w:color="auto" w:fill="auto"/>
            <w:noWrap/>
            <w:hideMark/>
          </w:tcPr>
          <w:p w14:paraId="70476CA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4820</w:t>
            </w:r>
          </w:p>
        </w:tc>
      </w:tr>
      <w:tr w:rsidR="0013029A" w:rsidRPr="0013029A" w14:paraId="56E171BA" w14:textId="77777777" w:rsidTr="00C92BFF">
        <w:trPr>
          <w:trHeight w:val="255"/>
        </w:trPr>
        <w:tc>
          <w:tcPr>
            <w:tcW w:w="7160" w:type="dxa"/>
            <w:tcBorders>
              <w:top w:val="nil"/>
              <w:left w:val="nil"/>
              <w:bottom w:val="nil"/>
              <w:right w:val="nil"/>
            </w:tcBorders>
            <w:shd w:val="clear" w:color="auto" w:fill="auto"/>
            <w:vAlign w:val="bottom"/>
            <w:hideMark/>
          </w:tcPr>
          <w:p w14:paraId="107C1BC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Travel agents</w:t>
            </w:r>
          </w:p>
        </w:tc>
        <w:tc>
          <w:tcPr>
            <w:tcW w:w="2110" w:type="dxa"/>
            <w:tcBorders>
              <w:top w:val="nil"/>
              <w:left w:val="nil"/>
              <w:bottom w:val="nil"/>
              <w:right w:val="nil"/>
            </w:tcBorders>
            <w:shd w:val="clear" w:color="auto" w:fill="auto"/>
            <w:noWrap/>
            <w:vAlign w:val="bottom"/>
            <w:hideMark/>
          </w:tcPr>
          <w:p w14:paraId="0441442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4830</w:t>
            </w:r>
          </w:p>
        </w:tc>
      </w:tr>
      <w:tr w:rsidR="0013029A" w:rsidRPr="0013029A" w14:paraId="0C022E21" w14:textId="77777777" w:rsidTr="00C92BFF">
        <w:trPr>
          <w:trHeight w:val="255"/>
        </w:trPr>
        <w:tc>
          <w:tcPr>
            <w:tcW w:w="7160" w:type="dxa"/>
            <w:tcBorders>
              <w:top w:val="nil"/>
              <w:left w:val="nil"/>
              <w:bottom w:val="nil"/>
              <w:right w:val="nil"/>
            </w:tcBorders>
            <w:shd w:val="clear" w:color="auto" w:fill="auto"/>
            <w:vAlign w:val="bottom"/>
            <w:hideMark/>
          </w:tcPr>
          <w:p w14:paraId="21D4BE5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Sales representatives, services, all other</w:t>
            </w:r>
          </w:p>
        </w:tc>
        <w:tc>
          <w:tcPr>
            <w:tcW w:w="2110" w:type="dxa"/>
            <w:tcBorders>
              <w:top w:val="nil"/>
              <w:left w:val="nil"/>
              <w:bottom w:val="nil"/>
              <w:right w:val="nil"/>
            </w:tcBorders>
            <w:shd w:val="clear" w:color="auto" w:fill="auto"/>
            <w:noWrap/>
            <w:vAlign w:val="bottom"/>
            <w:hideMark/>
          </w:tcPr>
          <w:p w14:paraId="799609C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4840</w:t>
            </w:r>
          </w:p>
        </w:tc>
      </w:tr>
      <w:tr w:rsidR="0013029A" w:rsidRPr="0013029A" w14:paraId="588CF035" w14:textId="77777777" w:rsidTr="00C92BFF">
        <w:trPr>
          <w:trHeight w:val="255"/>
        </w:trPr>
        <w:tc>
          <w:tcPr>
            <w:tcW w:w="7160" w:type="dxa"/>
            <w:tcBorders>
              <w:top w:val="nil"/>
              <w:left w:val="nil"/>
              <w:bottom w:val="nil"/>
              <w:right w:val="nil"/>
            </w:tcBorders>
            <w:shd w:val="clear" w:color="auto" w:fill="auto"/>
            <w:vAlign w:val="bottom"/>
            <w:hideMark/>
          </w:tcPr>
          <w:p w14:paraId="4AB04DD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Sales representatives, wholesale and manufacturing</w:t>
            </w:r>
          </w:p>
        </w:tc>
        <w:tc>
          <w:tcPr>
            <w:tcW w:w="2110" w:type="dxa"/>
            <w:tcBorders>
              <w:top w:val="nil"/>
              <w:left w:val="nil"/>
              <w:bottom w:val="nil"/>
              <w:right w:val="nil"/>
            </w:tcBorders>
            <w:shd w:val="clear" w:color="auto" w:fill="auto"/>
            <w:noWrap/>
            <w:vAlign w:val="bottom"/>
            <w:hideMark/>
          </w:tcPr>
          <w:p w14:paraId="68A68D7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4850</w:t>
            </w:r>
          </w:p>
        </w:tc>
      </w:tr>
      <w:tr w:rsidR="0013029A" w:rsidRPr="0013029A" w14:paraId="6EFA7533" w14:textId="77777777" w:rsidTr="00C92BFF">
        <w:trPr>
          <w:trHeight w:val="255"/>
        </w:trPr>
        <w:tc>
          <w:tcPr>
            <w:tcW w:w="7160" w:type="dxa"/>
            <w:tcBorders>
              <w:top w:val="nil"/>
              <w:left w:val="nil"/>
              <w:bottom w:val="nil"/>
              <w:right w:val="nil"/>
            </w:tcBorders>
            <w:shd w:val="clear" w:color="auto" w:fill="auto"/>
            <w:vAlign w:val="bottom"/>
            <w:hideMark/>
          </w:tcPr>
          <w:p w14:paraId="31E7F80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Models, demonstrators, and product promoters</w:t>
            </w:r>
          </w:p>
        </w:tc>
        <w:tc>
          <w:tcPr>
            <w:tcW w:w="2110" w:type="dxa"/>
            <w:tcBorders>
              <w:top w:val="nil"/>
              <w:left w:val="nil"/>
              <w:bottom w:val="nil"/>
              <w:right w:val="nil"/>
            </w:tcBorders>
            <w:shd w:val="clear" w:color="auto" w:fill="auto"/>
            <w:noWrap/>
            <w:vAlign w:val="bottom"/>
            <w:hideMark/>
          </w:tcPr>
          <w:p w14:paraId="2B22BEB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4900</w:t>
            </w:r>
          </w:p>
        </w:tc>
      </w:tr>
      <w:tr w:rsidR="0013029A" w:rsidRPr="0013029A" w14:paraId="177732EF" w14:textId="77777777" w:rsidTr="00C92BFF">
        <w:trPr>
          <w:trHeight w:val="255"/>
        </w:trPr>
        <w:tc>
          <w:tcPr>
            <w:tcW w:w="7160" w:type="dxa"/>
            <w:tcBorders>
              <w:top w:val="nil"/>
              <w:left w:val="nil"/>
              <w:bottom w:val="nil"/>
              <w:right w:val="nil"/>
            </w:tcBorders>
            <w:shd w:val="clear" w:color="auto" w:fill="auto"/>
            <w:vAlign w:val="bottom"/>
            <w:hideMark/>
          </w:tcPr>
          <w:p w14:paraId="196F0AC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Real estate brokers and sales agents</w:t>
            </w:r>
          </w:p>
        </w:tc>
        <w:tc>
          <w:tcPr>
            <w:tcW w:w="2110" w:type="dxa"/>
            <w:tcBorders>
              <w:top w:val="nil"/>
              <w:left w:val="nil"/>
              <w:bottom w:val="nil"/>
              <w:right w:val="nil"/>
            </w:tcBorders>
            <w:shd w:val="clear" w:color="auto" w:fill="auto"/>
            <w:noWrap/>
            <w:vAlign w:val="bottom"/>
            <w:hideMark/>
          </w:tcPr>
          <w:p w14:paraId="53FC773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4920</w:t>
            </w:r>
          </w:p>
        </w:tc>
      </w:tr>
      <w:tr w:rsidR="0013029A" w:rsidRPr="0013029A" w14:paraId="5FE3F82D" w14:textId="77777777" w:rsidTr="00C92BFF">
        <w:trPr>
          <w:trHeight w:val="255"/>
        </w:trPr>
        <w:tc>
          <w:tcPr>
            <w:tcW w:w="7160" w:type="dxa"/>
            <w:tcBorders>
              <w:top w:val="nil"/>
              <w:left w:val="nil"/>
              <w:bottom w:val="nil"/>
              <w:right w:val="nil"/>
            </w:tcBorders>
            <w:shd w:val="clear" w:color="auto" w:fill="auto"/>
            <w:vAlign w:val="bottom"/>
            <w:hideMark/>
          </w:tcPr>
          <w:p w14:paraId="52E9B12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Sales engineers</w:t>
            </w:r>
          </w:p>
        </w:tc>
        <w:tc>
          <w:tcPr>
            <w:tcW w:w="2110" w:type="dxa"/>
            <w:tcBorders>
              <w:top w:val="nil"/>
              <w:left w:val="nil"/>
              <w:bottom w:val="nil"/>
              <w:right w:val="nil"/>
            </w:tcBorders>
            <w:shd w:val="clear" w:color="auto" w:fill="auto"/>
            <w:noWrap/>
            <w:vAlign w:val="bottom"/>
            <w:hideMark/>
          </w:tcPr>
          <w:p w14:paraId="6A3DCCB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4930</w:t>
            </w:r>
          </w:p>
        </w:tc>
      </w:tr>
      <w:tr w:rsidR="0013029A" w:rsidRPr="0013029A" w14:paraId="0036CCBD" w14:textId="77777777" w:rsidTr="00C92BFF">
        <w:trPr>
          <w:trHeight w:val="255"/>
        </w:trPr>
        <w:tc>
          <w:tcPr>
            <w:tcW w:w="7160" w:type="dxa"/>
            <w:tcBorders>
              <w:top w:val="nil"/>
              <w:left w:val="nil"/>
              <w:bottom w:val="nil"/>
              <w:right w:val="nil"/>
            </w:tcBorders>
            <w:shd w:val="clear" w:color="auto" w:fill="auto"/>
            <w:vAlign w:val="bottom"/>
            <w:hideMark/>
          </w:tcPr>
          <w:p w14:paraId="47B4B2C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Telemarketers</w:t>
            </w:r>
          </w:p>
        </w:tc>
        <w:tc>
          <w:tcPr>
            <w:tcW w:w="2110" w:type="dxa"/>
            <w:tcBorders>
              <w:top w:val="nil"/>
              <w:left w:val="nil"/>
              <w:bottom w:val="nil"/>
              <w:right w:val="nil"/>
            </w:tcBorders>
            <w:shd w:val="clear" w:color="auto" w:fill="auto"/>
            <w:noWrap/>
            <w:vAlign w:val="bottom"/>
            <w:hideMark/>
          </w:tcPr>
          <w:p w14:paraId="7A3C8E9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4940</w:t>
            </w:r>
          </w:p>
        </w:tc>
      </w:tr>
      <w:tr w:rsidR="0013029A" w:rsidRPr="0013029A" w14:paraId="47A1858E" w14:textId="77777777" w:rsidTr="00C92BFF">
        <w:trPr>
          <w:trHeight w:val="255"/>
        </w:trPr>
        <w:tc>
          <w:tcPr>
            <w:tcW w:w="7160" w:type="dxa"/>
            <w:tcBorders>
              <w:top w:val="nil"/>
              <w:left w:val="nil"/>
              <w:bottom w:val="nil"/>
              <w:right w:val="nil"/>
            </w:tcBorders>
            <w:shd w:val="clear" w:color="auto" w:fill="auto"/>
            <w:vAlign w:val="bottom"/>
            <w:hideMark/>
          </w:tcPr>
          <w:p w14:paraId="515923A2"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Door-to-door sales workers, news and street vendors, and related workers</w:t>
            </w:r>
          </w:p>
        </w:tc>
        <w:tc>
          <w:tcPr>
            <w:tcW w:w="2110" w:type="dxa"/>
            <w:tcBorders>
              <w:top w:val="nil"/>
              <w:left w:val="nil"/>
              <w:bottom w:val="nil"/>
              <w:right w:val="nil"/>
            </w:tcBorders>
            <w:shd w:val="clear" w:color="auto" w:fill="auto"/>
            <w:noWrap/>
            <w:hideMark/>
          </w:tcPr>
          <w:p w14:paraId="63B8E7C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4950</w:t>
            </w:r>
          </w:p>
        </w:tc>
      </w:tr>
      <w:tr w:rsidR="0013029A" w:rsidRPr="0013029A" w14:paraId="59F5A477" w14:textId="77777777" w:rsidTr="00C92BFF">
        <w:trPr>
          <w:trHeight w:val="255"/>
        </w:trPr>
        <w:tc>
          <w:tcPr>
            <w:tcW w:w="7160" w:type="dxa"/>
            <w:tcBorders>
              <w:top w:val="nil"/>
              <w:left w:val="nil"/>
              <w:bottom w:val="nil"/>
              <w:right w:val="nil"/>
            </w:tcBorders>
            <w:shd w:val="clear" w:color="auto" w:fill="auto"/>
            <w:vAlign w:val="bottom"/>
            <w:hideMark/>
          </w:tcPr>
          <w:p w14:paraId="1A8D698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Sales and related workers, all other</w:t>
            </w:r>
          </w:p>
        </w:tc>
        <w:tc>
          <w:tcPr>
            <w:tcW w:w="2110" w:type="dxa"/>
            <w:tcBorders>
              <w:top w:val="nil"/>
              <w:left w:val="nil"/>
              <w:bottom w:val="nil"/>
              <w:right w:val="nil"/>
            </w:tcBorders>
            <w:shd w:val="clear" w:color="auto" w:fill="auto"/>
            <w:noWrap/>
            <w:vAlign w:val="bottom"/>
            <w:hideMark/>
          </w:tcPr>
          <w:p w14:paraId="3E1580A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4965</w:t>
            </w:r>
          </w:p>
        </w:tc>
      </w:tr>
      <w:tr w:rsidR="0013029A" w:rsidRPr="0013029A" w14:paraId="1DE3D60D" w14:textId="77777777" w:rsidTr="00C92BFF">
        <w:trPr>
          <w:trHeight w:val="255"/>
        </w:trPr>
        <w:tc>
          <w:tcPr>
            <w:tcW w:w="7160" w:type="dxa"/>
            <w:tcBorders>
              <w:top w:val="nil"/>
              <w:left w:val="nil"/>
              <w:bottom w:val="nil"/>
              <w:right w:val="nil"/>
            </w:tcBorders>
            <w:shd w:val="clear" w:color="auto" w:fill="auto"/>
            <w:vAlign w:val="bottom"/>
            <w:hideMark/>
          </w:tcPr>
          <w:p w14:paraId="3FB3579A"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5E3477C6" w14:textId="77777777" w:rsidR="0013029A" w:rsidRPr="0013029A" w:rsidRDefault="0013029A" w:rsidP="0013029A">
            <w:pPr>
              <w:rPr>
                <w:sz w:val="20"/>
                <w:szCs w:val="20"/>
              </w:rPr>
            </w:pPr>
          </w:p>
        </w:tc>
      </w:tr>
      <w:tr w:rsidR="0013029A" w:rsidRPr="0013029A" w14:paraId="2141E109" w14:textId="77777777" w:rsidTr="00C92BFF">
        <w:trPr>
          <w:trHeight w:val="255"/>
        </w:trPr>
        <w:tc>
          <w:tcPr>
            <w:tcW w:w="7160" w:type="dxa"/>
            <w:tcBorders>
              <w:top w:val="nil"/>
              <w:left w:val="nil"/>
              <w:bottom w:val="nil"/>
              <w:right w:val="nil"/>
            </w:tcBorders>
            <w:shd w:val="clear" w:color="auto" w:fill="auto"/>
            <w:vAlign w:val="bottom"/>
            <w:hideMark/>
          </w:tcPr>
          <w:p w14:paraId="48977282" w14:textId="77777777" w:rsidR="0013029A" w:rsidRPr="0013029A" w:rsidRDefault="0013029A" w:rsidP="0013029A">
            <w:pPr>
              <w:ind w:firstLineChars="200" w:firstLine="400"/>
              <w:rPr>
                <w:rFonts w:ascii="Arial" w:hAnsi="Arial" w:cs="Arial"/>
                <w:b/>
                <w:bCs/>
                <w:sz w:val="20"/>
                <w:szCs w:val="20"/>
              </w:rPr>
            </w:pPr>
            <w:r w:rsidRPr="0013029A">
              <w:rPr>
                <w:rFonts w:ascii="Arial" w:hAnsi="Arial" w:cs="Arial"/>
                <w:b/>
                <w:bCs/>
                <w:sz w:val="20"/>
                <w:szCs w:val="20"/>
              </w:rPr>
              <w:t>Office and administrative support occupations</w:t>
            </w:r>
          </w:p>
        </w:tc>
        <w:tc>
          <w:tcPr>
            <w:tcW w:w="2110" w:type="dxa"/>
            <w:tcBorders>
              <w:top w:val="nil"/>
              <w:left w:val="nil"/>
              <w:bottom w:val="nil"/>
              <w:right w:val="nil"/>
            </w:tcBorders>
            <w:shd w:val="clear" w:color="auto" w:fill="auto"/>
            <w:noWrap/>
            <w:vAlign w:val="bottom"/>
            <w:hideMark/>
          </w:tcPr>
          <w:p w14:paraId="7510D17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5000–5940</w:t>
            </w:r>
          </w:p>
        </w:tc>
      </w:tr>
      <w:tr w:rsidR="0013029A" w:rsidRPr="0013029A" w14:paraId="510F1780" w14:textId="77777777" w:rsidTr="00C92BFF">
        <w:trPr>
          <w:trHeight w:val="255"/>
        </w:trPr>
        <w:tc>
          <w:tcPr>
            <w:tcW w:w="7160" w:type="dxa"/>
            <w:tcBorders>
              <w:top w:val="nil"/>
              <w:left w:val="nil"/>
              <w:bottom w:val="nil"/>
              <w:right w:val="nil"/>
            </w:tcBorders>
            <w:shd w:val="clear" w:color="auto" w:fill="auto"/>
            <w:vAlign w:val="bottom"/>
            <w:hideMark/>
          </w:tcPr>
          <w:p w14:paraId="7762DF5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office and administrative support workers</w:t>
            </w:r>
          </w:p>
        </w:tc>
        <w:tc>
          <w:tcPr>
            <w:tcW w:w="2110" w:type="dxa"/>
            <w:tcBorders>
              <w:top w:val="nil"/>
              <w:left w:val="nil"/>
              <w:bottom w:val="nil"/>
              <w:right w:val="nil"/>
            </w:tcBorders>
            <w:shd w:val="clear" w:color="auto" w:fill="auto"/>
            <w:hideMark/>
          </w:tcPr>
          <w:p w14:paraId="271E50D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5000</w:t>
            </w:r>
          </w:p>
        </w:tc>
      </w:tr>
      <w:tr w:rsidR="0013029A" w:rsidRPr="0013029A" w14:paraId="086EE44B" w14:textId="77777777" w:rsidTr="00C92BFF">
        <w:trPr>
          <w:trHeight w:val="255"/>
        </w:trPr>
        <w:tc>
          <w:tcPr>
            <w:tcW w:w="7160" w:type="dxa"/>
            <w:tcBorders>
              <w:top w:val="nil"/>
              <w:left w:val="nil"/>
              <w:bottom w:val="nil"/>
              <w:right w:val="nil"/>
            </w:tcBorders>
            <w:shd w:val="clear" w:color="auto" w:fill="auto"/>
            <w:vAlign w:val="bottom"/>
            <w:hideMark/>
          </w:tcPr>
          <w:p w14:paraId="4B055E7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Switchboard operators, including answering service</w:t>
            </w:r>
          </w:p>
        </w:tc>
        <w:tc>
          <w:tcPr>
            <w:tcW w:w="2110" w:type="dxa"/>
            <w:tcBorders>
              <w:top w:val="nil"/>
              <w:left w:val="nil"/>
              <w:bottom w:val="nil"/>
              <w:right w:val="nil"/>
            </w:tcBorders>
            <w:shd w:val="clear" w:color="auto" w:fill="auto"/>
            <w:noWrap/>
            <w:vAlign w:val="bottom"/>
            <w:hideMark/>
          </w:tcPr>
          <w:p w14:paraId="2805FAA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5010</w:t>
            </w:r>
          </w:p>
        </w:tc>
      </w:tr>
      <w:tr w:rsidR="0013029A" w:rsidRPr="0013029A" w14:paraId="0077D3A2" w14:textId="77777777" w:rsidTr="00C92BFF">
        <w:trPr>
          <w:trHeight w:val="255"/>
        </w:trPr>
        <w:tc>
          <w:tcPr>
            <w:tcW w:w="7160" w:type="dxa"/>
            <w:tcBorders>
              <w:top w:val="nil"/>
              <w:left w:val="nil"/>
              <w:bottom w:val="nil"/>
              <w:right w:val="nil"/>
            </w:tcBorders>
            <w:shd w:val="clear" w:color="auto" w:fill="auto"/>
            <w:vAlign w:val="bottom"/>
            <w:hideMark/>
          </w:tcPr>
          <w:p w14:paraId="2138C71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Telephone operators</w:t>
            </w:r>
          </w:p>
        </w:tc>
        <w:tc>
          <w:tcPr>
            <w:tcW w:w="2110" w:type="dxa"/>
            <w:tcBorders>
              <w:top w:val="nil"/>
              <w:left w:val="nil"/>
              <w:bottom w:val="nil"/>
              <w:right w:val="nil"/>
            </w:tcBorders>
            <w:shd w:val="clear" w:color="auto" w:fill="auto"/>
            <w:noWrap/>
            <w:vAlign w:val="bottom"/>
            <w:hideMark/>
          </w:tcPr>
          <w:p w14:paraId="1A3BBAB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5020</w:t>
            </w:r>
          </w:p>
        </w:tc>
      </w:tr>
      <w:tr w:rsidR="0013029A" w:rsidRPr="0013029A" w14:paraId="0AE858C9" w14:textId="77777777" w:rsidTr="00C92BFF">
        <w:trPr>
          <w:trHeight w:val="255"/>
        </w:trPr>
        <w:tc>
          <w:tcPr>
            <w:tcW w:w="7160" w:type="dxa"/>
            <w:tcBorders>
              <w:top w:val="nil"/>
              <w:left w:val="nil"/>
              <w:bottom w:val="nil"/>
              <w:right w:val="nil"/>
            </w:tcBorders>
            <w:shd w:val="clear" w:color="auto" w:fill="auto"/>
            <w:vAlign w:val="bottom"/>
            <w:hideMark/>
          </w:tcPr>
          <w:p w14:paraId="0FFEA1B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Communications equipment operators, all other</w:t>
            </w:r>
          </w:p>
        </w:tc>
        <w:tc>
          <w:tcPr>
            <w:tcW w:w="2110" w:type="dxa"/>
            <w:tcBorders>
              <w:top w:val="nil"/>
              <w:left w:val="nil"/>
              <w:bottom w:val="nil"/>
              <w:right w:val="nil"/>
            </w:tcBorders>
            <w:shd w:val="clear" w:color="auto" w:fill="auto"/>
            <w:noWrap/>
            <w:vAlign w:val="bottom"/>
            <w:hideMark/>
          </w:tcPr>
          <w:p w14:paraId="368E448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5030</w:t>
            </w:r>
          </w:p>
        </w:tc>
      </w:tr>
      <w:tr w:rsidR="0013029A" w:rsidRPr="0013029A" w14:paraId="12C7307C" w14:textId="77777777" w:rsidTr="00C92BFF">
        <w:trPr>
          <w:trHeight w:val="255"/>
        </w:trPr>
        <w:tc>
          <w:tcPr>
            <w:tcW w:w="7160" w:type="dxa"/>
            <w:tcBorders>
              <w:top w:val="nil"/>
              <w:left w:val="nil"/>
              <w:bottom w:val="nil"/>
              <w:right w:val="nil"/>
            </w:tcBorders>
            <w:shd w:val="clear" w:color="auto" w:fill="auto"/>
            <w:vAlign w:val="bottom"/>
            <w:hideMark/>
          </w:tcPr>
          <w:p w14:paraId="0EA2CF5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Bill and account collectors</w:t>
            </w:r>
          </w:p>
        </w:tc>
        <w:tc>
          <w:tcPr>
            <w:tcW w:w="2110" w:type="dxa"/>
            <w:tcBorders>
              <w:top w:val="nil"/>
              <w:left w:val="nil"/>
              <w:bottom w:val="nil"/>
              <w:right w:val="nil"/>
            </w:tcBorders>
            <w:shd w:val="clear" w:color="auto" w:fill="auto"/>
            <w:noWrap/>
            <w:vAlign w:val="bottom"/>
            <w:hideMark/>
          </w:tcPr>
          <w:p w14:paraId="16FA136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5100</w:t>
            </w:r>
          </w:p>
        </w:tc>
      </w:tr>
      <w:tr w:rsidR="0013029A" w:rsidRPr="0013029A" w14:paraId="3A0FAD80" w14:textId="77777777" w:rsidTr="00C92BFF">
        <w:trPr>
          <w:trHeight w:val="255"/>
        </w:trPr>
        <w:tc>
          <w:tcPr>
            <w:tcW w:w="7160" w:type="dxa"/>
            <w:tcBorders>
              <w:top w:val="nil"/>
              <w:left w:val="nil"/>
              <w:bottom w:val="nil"/>
              <w:right w:val="nil"/>
            </w:tcBorders>
            <w:shd w:val="clear" w:color="auto" w:fill="auto"/>
            <w:vAlign w:val="bottom"/>
            <w:hideMark/>
          </w:tcPr>
          <w:p w14:paraId="7E9BC54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 xml:space="preserve">Billing and posting clerks </w:t>
            </w:r>
          </w:p>
        </w:tc>
        <w:tc>
          <w:tcPr>
            <w:tcW w:w="2110" w:type="dxa"/>
            <w:tcBorders>
              <w:top w:val="nil"/>
              <w:left w:val="nil"/>
              <w:bottom w:val="nil"/>
              <w:right w:val="nil"/>
            </w:tcBorders>
            <w:shd w:val="clear" w:color="auto" w:fill="auto"/>
            <w:noWrap/>
            <w:vAlign w:val="bottom"/>
            <w:hideMark/>
          </w:tcPr>
          <w:p w14:paraId="38EB685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5110</w:t>
            </w:r>
          </w:p>
        </w:tc>
      </w:tr>
      <w:tr w:rsidR="0013029A" w:rsidRPr="0013029A" w14:paraId="74049F27" w14:textId="77777777" w:rsidTr="00C92BFF">
        <w:trPr>
          <w:trHeight w:val="255"/>
        </w:trPr>
        <w:tc>
          <w:tcPr>
            <w:tcW w:w="7160" w:type="dxa"/>
            <w:tcBorders>
              <w:top w:val="nil"/>
              <w:left w:val="nil"/>
              <w:bottom w:val="nil"/>
              <w:right w:val="nil"/>
            </w:tcBorders>
            <w:shd w:val="clear" w:color="auto" w:fill="auto"/>
            <w:vAlign w:val="bottom"/>
            <w:hideMark/>
          </w:tcPr>
          <w:p w14:paraId="067FC8B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Bookkeeping, accounting, and auditing clerks</w:t>
            </w:r>
          </w:p>
        </w:tc>
        <w:tc>
          <w:tcPr>
            <w:tcW w:w="2110" w:type="dxa"/>
            <w:tcBorders>
              <w:top w:val="nil"/>
              <w:left w:val="nil"/>
              <w:bottom w:val="nil"/>
              <w:right w:val="nil"/>
            </w:tcBorders>
            <w:shd w:val="clear" w:color="auto" w:fill="auto"/>
            <w:noWrap/>
            <w:vAlign w:val="bottom"/>
            <w:hideMark/>
          </w:tcPr>
          <w:p w14:paraId="6F42E2D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5120</w:t>
            </w:r>
          </w:p>
        </w:tc>
      </w:tr>
      <w:tr w:rsidR="0013029A" w:rsidRPr="0013029A" w14:paraId="7FF45A45" w14:textId="77777777" w:rsidTr="00C92BFF">
        <w:trPr>
          <w:trHeight w:val="255"/>
        </w:trPr>
        <w:tc>
          <w:tcPr>
            <w:tcW w:w="7160" w:type="dxa"/>
            <w:tcBorders>
              <w:top w:val="nil"/>
              <w:left w:val="nil"/>
              <w:bottom w:val="nil"/>
              <w:right w:val="nil"/>
            </w:tcBorders>
            <w:shd w:val="clear" w:color="auto" w:fill="auto"/>
            <w:vAlign w:val="bottom"/>
            <w:hideMark/>
          </w:tcPr>
          <w:p w14:paraId="705A879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Gaming cage workers</w:t>
            </w:r>
          </w:p>
        </w:tc>
        <w:tc>
          <w:tcPr>
            <w:tcW w:w="2110" w:type="dxa"/>
            <w:tcBorders>
              <w:top w:val="nil"/>
              <w:left w:val="nil"/>
              <w:bottom w:val="nil"/>
              <w:right w:val="nil"/>
            </w:tcBorders>
            <w:shd w:val="clear" w:color="auto" w:fill="auto"/>
            <w:noWrap/>
            <w:vAlign w:val="bottom"/>
            <w:hideMark/>
          </w:tcPr>
          <w:p w14:paraId="5C107F6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5130</w:t>
            </w:r>
          </w:p>
        </w:tc>
      </w:tr>
      <w:tr w:rsidR="0013029A" w:rsidRPr="0013029A" w14:paraId="056777F8" w14:textId="77777777" w:rsidTr="00C92BFF">
        <w:trPr>
          <w:trHeight w:val="255"/>
        </w:trPr>
        <w:tc>
          <w:tcPr>
            <w:tcW w:w="7160" w:type="dxa"/>
            <w:tcBorders>
              <w:top w:val="nil"/>
              <w:left w:val="nil"/>
              <w:bottom w:val="nil"/>
              <w:right w:val="nil"/>
            </w:tcBorders>
            <w:shd w:val="clear" w:color="auto" w:fill="auto"/>
            <w:vAlign w:val="bottom"/>
            <w:hideMark/>
          </w:tcPr>
          <w:p w14:paraId="5C3810A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Payroll and timekeeping clerks</w:t>
            </w:r>
          </w:p>
        </w:tc>
        <w:tc>
          <w:tcPr>
            <w:tcW w:w="2110" w:type="dxa"/>
            <w:tcBorders>
              <w:top w:val="nil"/>
              <w:left w:val="nil"/>
              <w:bottom w:val="nil"/>
              <w:right w:val="nil"/>
            </w:tcBorders>
            <w:shd w:val="clear" w:color="auto" w:fill="auto"/>
            <w:noWrap/>
            <w:vAlign w:val="bottom"/>
            <w:hideMark/>
          </w:tcPr>
          <w:p w14:paraId="6DE5011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5140</w:t>
            </w:r>
          </w:p>
        </w:tc>
      </w:tr>
      <w:tr w:rsidR="0013029A" w:rsidRPr="0013029A" w14:paraId="1F4B984B" w14:textId="77777777" w:rsidTr="00C92BFF">
        <w:trPr>
          <w:trHeight w:val="255"/>
        </w:trPr>
        <w:tc>
          <w:tcPr>
            <w:tcW w:w="7160" w:type="dxa"/>
            <w:tcBorders>
              <w:top w:val="nil"/>
              <w:left w:val="nil"/>
              <w:bottom w:val="nil"/>
              <w:right w:val="nil"/>
            </w:tcBorders>
            <w:shd w:val="clear" w:color="auto" w:fill="auto"/>
            <w:vAlign w:val="bottom"/>
            <w:hideMark/>
          </w:tcPr>
          <w:p w14:paraId="6D7229F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Procurement clerks</w:t>
            </w:r>
          </w:p>
        </w:tc>
        <w:tc>
          <w:tcPr>
            <w:tcW w:w="2110" w:type="dxa"/>
            <w:tcBorders>
              <w:top w:val="nil"/>
              <w:left w:val="nil"/>
              <w:bottom w:val="nil"/>
              <w:right w:val="nil"/>
            </w:tcBorders>
            <w:shd w:val="clear" w:color="auto" w:fill="auto"/>
            <w:noWrap/>
            <w:vAlign w:val="bottom"/>
            <w:hideMark/>
          </w:tcPr>
          <w:p w14:paraId="4FC04CB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5150</w:t>
            </w:r>
          </w:p>
        </w:tc>
      </w:tr>
      <w:tr w:rsidR="0013029A" w:rsidRPr="0013029A" w14:paraId="62892EDE" w14:textId="77777777" w:rsidTr="00C92BFF">
        <w:trPr>
          <w:trHeight w:val="255"/>
        </w:trPr>
        <w:tc>
          <w:tcPr>
            <w:tcW w:w="7160" w:type="dxa"/>
            <w:tcBorders>
              <w:top w:val="nil"/>
              <w:left w:val="nil"/>
              <w:bottom w:val="nil"/>
              <w:right w:val="nil"/>
            </w:tcBorders>
            <w:shd w:val="clear" w:color="auto" w:fill="auto"/>
            <w:vAlign w:val="bottom"/>
            <w:hideMark/>
          </w:tcPr>
          <w:p w14:paraId="321E353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Tellers</w:t>
            </w:r>
          </w:p>
        </w:tc>
        <w:tc>
          <w:tcPr>
            <w:tcW w:w="2110" w:type="dxa"/>
            <w:tcBorders>
              <w:top w:val="nil"/>
              <w:left w:val="nil"/>
              <w:bottom w:val="nil"/>
              <w:right w:val="nil"/>
            </w:tcBorders>
            <w:shd w:val="clear" w:color="auto" w:fill="auto"/>
            <w:noWrap/>
            <w:vAlign w:val="bottom"/>
            <w:hideMark/>
          </w:tcPr>
          <w:p w14:paraId="4BED1D4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5160</w:t>
            </w:r>
          </w:p>
        </w:tc>
      </w:tr>
      <w:tr w:rsidR="0013029A" w:rsidRPr="0013029A" w14:paraId="4AA329A6" w14:textId="77777777" w:rsidTr="00C92BFF">
        <w:trPr>
          <w:trHeight w:val="255"/>
        </w:trPr>
        <w:tc>
          <w:tcPr>
            <w:tcW w:w="7160" w:type="dxa"/>
            <w:tcBorders>
              <w:top w:val="nil"/>
              <w:left w:val="nil"/>
              <w:bottom w:val="nil"/>
              <w:right w:val="nil"/>
            </w:tcBorders>
            <w:shd w:val="clear" w:color="auto" w:fill="auto"/>
            <w:vAlign w:val="bottom"/>
            <w:hideMark/>
          </w:tcPr>
          <w:p w14:paraId="43D7E11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Financial clerks, all other</w:t>
            </w:r>
          </w:p>
        </w:tc>
        <w:tc>
          <w:tcPr>
            <w:tcW w:w="2110" w:type="dxa"/>
            <w:tcBorders>
              <w:top w:val="nil"/>
              <w:left w:val="nil"/>
              <w:bottom w:val="nil"/>
              <w:right w:val="nil"/>
            </w:tcBorders>
            <w:shd w:val="clear" w:color="auto" w:fill="auto"/>
            <w:noWrap/>
            <w:vAlign w:val="bottom"/>
            <w:hideMark/>
          </w:tcPr>
          <w:p w14:paraId="4BE27B5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5165</w:t>
            </w:r>
          </w:p>
        </w:tc>
      </w:tr>
      <w:tr w:rsidR="0013029A" w:rsidRPr="0013029A" w14:paraId="59496115" w14:textId="77777777" w:rsidTr="00C92BFF">
        <w:trPr>
          <w:trHeight w:val="255"/>
        </w:trPr>
        <w:tc>
          <w:tcPr>
            <w:tcW w:w="7160" w:type="dxa"/>
            <w:tcBorders>
              <w:top w:val="nil"/>
              <w:left w:val="nil"/>
              <w:bottom w:val="nil"/>
              <w:right w:val="nil"/>
            </w:tcBorders>
            <w:shd w:val="clear" w:color="auto" w:fill="auto"/>
            <w:vAlign w:val="bottom"/>
            <w:hideMark/>
          </w:tcPr>
          <w:p w14:paraId="7081AC1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Brokerage clerks</w:t>
            </w:r>
          </w:p>
        </w:tc>
        <w:tc>
          <w:tcPr>
            <w:tcW w:w="2110" w:type="dxa"/>
            <w:tcBorders>
              <w:top w:val="nil"/>
              <w:left w:val="nil"/>
              <w:bottom w:val="nil"/>
              <w:right w:val="nil"/>
            </w:tcBorders>
            <w:shd w:val="clear" w:color="auto" w:fill="auto"/>
            <w:noWrap/>
            <w:vAlign w:val="bottom"/>
            <w:hideMark/>
          </w:tcPr>
          <w:p w14:paraId="39B469B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5200</w:t>
            </w:r>
          </w:p>
        </w:tc>
      </w:tr>
      <w:tr w:rsidR="0013029A" w:rsidRPr="0013029A" w14:paraId="36C8FD5A" w14:textId="77777777" w:rsidTr="00C92BFF">
        <w:trPr>
          <w:trHeight w:val="255"/>
        </w:trPr>
        <w:tc>
          <w:tcPr>
            <w:tcW w:w="7160" w:type="dxa"/>
            <w:tcBorders>
              <w:top w:val="nil"/>
              <w:left w:val="nil"/>
              <w:bottom w:val="nil"/>
              <w:right w:val="nil"/>
            </w:tcBorders>
            <w:shd w:val="clear" w:color="auto" w:fill="auto"/>
            <w:vAlign w:val="bottom"/>
            <w:hideMark/>
          </w:tcPr>
          <w:p w14:paraId="6F1E524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Correspondence clerks</w:t>
            </w:r>
          </w:p>
        </w:tc>
        <w:tc>
          <w:tcPr>
            <w:tcW w:w="2110" w:type="dxa"/>
            <w:tcBorders>
              <w:top w:val="nil"/>
              <w:left w:val="nil"/>
              <w:bottom w:val="nil"/>
              <w:right w:val="nil"/>
            </w:tcBorders>
            <w:shd w:val="clear" w:color="auto" w:fill="auto"/>
            <w:noWrap/>
            <w:vAlign w:val="bottom"/>
            <w:hideMark/>
          </w:tcPr>
          <w:p w14:paraId="794713A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5210</w:t>
            </w:r>
          </w:p>
        </w:tc>
      </w:tr>
      <w:tr w:rsidR="0013029A" w:rsidRPr="0013029A" w14:paraId="4022D7F7" w14:textId="77777777" w:rsidTr="00C92BFF">
        <w:trPr>
          <w:trHeight w:val="255"/>
        </w:trPr>
        <w:tc>
          <w:tcPr>
            <w:tcW w:w="7160" w:type="dxa"/>
            <w:tcBorders>
              <w:top w:val="nil"/>
              <w:left w:val="nil"/>
              <w:bottom w:val="nil"/>
              <w:right w:val="nil"/>
            </w:tcBorders>
            <w:shd w:val="clear" w:color="auto" w:fill="auto"/>
            <w:vAlign w:val="bottom"/>
            <w:hideMark/>
          </w:tcPr>
          <w:p w14:paraId="57AC34E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Court, municipal, and license clerks</w:t>
            </w:r>
          </w:p>
        </w:tc>
        <w:tc>
          <w:tcPr>
            <w:tcW w:w="2110" w:type="dxa"/>
            <w:tcBorders>
              <w:top w:val="nil"/>
              <w:left w:val="nil"/>
              <w:bottom w:val="nil"/>
              <w:right w:val="nil"/>
            </w:tcBorders>
            <w:shd w:val="clear" w:color="auto" w:fill="auto"/>
            <w:noWrap/>
            <w:vAlign w:val="bottom"/>
            <w:hideMark/>
          </w:tcPr>
          <w:p w14:paraId="04760EC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5220</w:t>
            </w:r>
          </w:p>
        </w:tc>
      </w:tr>
      <w:tr w:rsidR="0013029A" w:rsidRPr="0013029A" w14:paraId="55E0461F" w14:textId="77777777" w:rsidTr="00C92BFF">
        <w:trPr>
          <w:trHeight w:val="255"/>
        </w:trPr>
        <w:tc>
          <w:tcPr>
            <w:tcW w:w="7160" w:type="dxa"/>
            <w:tcBorders>
              <w:top w:val="nil"/>
              <w:left w:val="nil"/>
              <w:bottom w:val="nil"/>
              <w:right w:val="nil"/>
            </w:tcBorders>
            <w:shd w:val="clear" w:color="auto" w:fill="auto"/>
            <w:vAlign w:val="bottom"/>
            <w:hideMark/>
          </w:tcPr>
          <w:p w14:paraId="13C4047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Credit authorizers, checkers, and clerks</w:t>
            </w:r>
          </w:p>
        </w:tc>
        <w:tc>
          <w:tcPr>
            <w:tcW w:w="2110" w:type="dxa"/>
            <w:tcBorders>
              <w:top w:val="nil"/>
              <w:left w:val="nil"/>
              <w:bottom w:val="nil"/>
              <w:right w:val="nil"/>
            </w:tcBorders>
            <w:shd w:val="clear" w:color="auto" w:fill="auto"/>
            <w:noWrap/>
            <w:vAlign w:val="bottom"/>
            <w:hideMark/>
          </w:tcPr>
          <w:p w14:paraId="61ECD62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5230</w:t>
            </w:r>
          </w:p>
        </w:tc>
      </w:tr>
      <w:tr w:rsidR="0013029A" w:rsidRPr="0013029A" w14:paraId="1113DA4C" w14:textId="77777777" w:rsidTr="00C92BFF">
        <w:trPr>
          <w:trHeight w:val="255"/>
        </w:trPr>
        <w:tc>
          <w:tcPr>
            <w:tcW w:w="7160" w:type="dxa"/>
            <w:tcBorders>
              <w:top w:val="nil"/>
              <w:left w:val="nil"/>
              <w:bottom w:val="nil"/>
              <w:right w:val="nil"/>
            </w:tcBorders>
            <w:shd w:val="clear" w:color="auto" w:fill="auto"/>
            <w:vAlign w:val="bottom"/>
            <w:hideMark/>
          </w:tcPr>
          <w:p w14:paraId="17EEF6B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Customer service representatives</w:t>
            </w:r>
          </w:p>
        </w:tc>
        <w:tc>
          <w:tcPr>
            <w:tcW w:w="2110" w:type="dxa"/>
            <w:tcBorders>
              <w:top w:val="nil"/>
              <w:left w:val="nil"/>
              <w:bottom w:val="nil"/>
              <w:right w:val="nil"/>
            </w:tcBorders>
            <w:shd w:val="clear" w:color="auto" w:fill="auto"/>
            <w:noWrap/>
            <w:vAlign w:val="bottom"/>
            <w:hideMark/>
          </w:tcPr>
          <w:p w14:paraId="457ABF9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5240</w:t>
            </w:r>
          </w:p>
        </w:tc>
      </w:tr>
      <w:tr w:rsidR="0013029A" w:rsidRPr="0013029A" w14:paraId="707A0219" w14:textId="77777777" w:rsidTr="00C92BFF">
        <w:trPr>
          <w:trHeight w:val="255"/>
        </w:trPr>
        <w:tc>
          <w:tcPr>
            <w:tcW w:w="7160" w:type="dxa"/>
            <w:tcBorders>
              <w:top w:val="nil"/>
              <w:left w:val="nil"/>
              <w:bottom w:val="nil"/>
              <w:right w:val="nil"/>
            </w:tcBorders>
            <w:shd w:val="clear" w:color="auto" w:fill="auto"/>
            <w:vAlign w:val="bottom"/>
            <w:hideMark/>
          </w:tcPr>
          <w:p w14:paraId="41AA471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Eligibility interviewers, government programs</w:t>
            </w:r>
          </w:p>
        </w:tc>
        <w:tc>
          <w:tcPr>
            <w:tcW w:w="2110" w:type="dxa"/>
            <w:tcBorders>
              <w:top w:val="nil"/>
              <w:left w:val="nil"/>
              <w:bottom w:val="nil"/>
              <w:right w:val="nil"/>
            </w:tcBorders>
            <w:shd w:val="clear" w:color="auto" w:fill="auto"/>
            <w:vAlign w:val="bottom"/>
            <w:hideMark/>
          </w:tcPr>
          <w:p w14:paraId="3C75062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5250</w:t>
            </w:r>
          </w:p>
        </w:tc>
      </w:tr>
      <w:tr w:rsidR="0013029A" w:rsidRPr="0013029A" w14:paraId="55DB97C5" w14:textId="77777777" w:rsidTr="00C92BFF">
        <w:trPr>
          <w:trHeight w:val="255"/>
        </w:trPr>
        <w:tc>
          <w:tcPr>
            <w:tcW w:w="7160" w:type="dxa"/>
            <w:tcBorders>
              <w:top w:val="nil"/>
              <w:left w:val="nil"/>
              <w:bottom w:val="nil"/>
              <w:right w:val="nil"/>
            </w:tcBorders>
            <w:shd w:val="clear" w:color="auto" w:fill="auto"/>
            <w:vAlign w:val="bottom"/>
            <w:hideMark/>
          </w:tcPr>
          <w:p w14:paraId="13AF638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File clerks</w:t>
            </w:r>
          </w:p>
        </w:tc>
        <w:tc>
          <w:tcPr>
            <w:tcW w:w="2110" w:type="dxa"/>
            <w:tcBorders>
              <w:top w:val="nil"/>
              <w:left w:val="nil"/>
              <w:bottom w:val="nil"/>
              <w:right w:val="nil"/>
            </w:tcBorders>
            <w:shd w:val="clear" w:color="auto" w:fill="auto"/>
            <w:noWrap/>
            <w:vAlign w:val="bottom"/>
            <w:hideMark/>
          </w:tcPr>
          <w:p w14:paraId="4A8B1CC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5260</w:t>
            </w:r>
          </w:p>
        </w:tc>
      </w:tr>
      <w:tr w:rsidR="0013029A" w:rsidRPr="0013029A" w14:paraId="6F47E616" w14:textId="77777777" w:rsidTr="00C92BFF">
        <w:trPr>
          <w:trHeight w:val="255"/>
        </w:trPr>
        <w:tc>
          <w:tcPr>
            <w:tcW w:w="7160" w:type="dxa"/>
            <w:tcBorders>
              <w:top w:val="nil"/>
              <w:left w:val="nil"/>
              <w:bottom w:val="nil"/>
              <w:right w:val="nil"/>
            </w:tcBorders>
            <w:shd w:val="clear" w:color="auto" w:fill="auto"/>
            <w:vAlign w:val="bottom"/>
            <w:hideMark/>
          </w:tcPr>
          <w:p w14:paraId="645A311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Hotel, motel, and resort desk clerks</w:t>
            </w:r>
          </w:p>
        </w:tc>
        <w:tc>
          <w:tcPr>
            <w:tcW w:w="2110" w:type="dxa"/>
            <w:tcBorders>
              <w:top w:val="nil"/>
              <w:left w:val="nil"/>
              <w:bottom w:val="nil"/>
              <w:right w:val="nil"/>
            </w:tcBorders>
            <w:shd w:val="clear" w:color="auto" w:fill="auto"/>
            <w:noWrap/>
            <w:vAlign w:val="bottom"/>
            <w:hideMark/>
          </w:tcPr>
          <w:p w14:paraId="731B097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5300</w:t>
            </w:r>
          </w:p>
        </w:tc>
      </w:tr>
      <w:tr w:rsidR="0013029A" w:rsidRPr="0013029A" w14:paraId="7F3948A5" w14:textId="77777777" w:rsidTr="00C92BFF">
        <w:trPr>
          <w:trHeight w:val="255"/>
        </w:trPr>
        <w:tc>
          <w:tcPr>
            <w:tcW w:w="7160" w:type="dxa"/>
            <w:tcBorders>
              <w:top w:val="nil"/>
              <w:left w:val="nil"/>
              <w:bottom w:val="nil"/>
              <w:right w:val="nil"/>
            </w:tcBorders>
            <w:shd w:val="clear" w:color="auto" w:fill="auto"/>
            <w:vAlign w:val="bottom"/>
            <w:hideMark/>
          </w:tcPr>
          <w:p w14:paraId="3452C69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Interviewers, except eligibility and loan</w:t>
            </w:r>
          </w:p>
        </w:tc>
        <w:tc>
          <w:tcPr>
            <w:tcW w:w="2110" w:type="dxa"/>
            <w:tcBorders>
              <w:top w:val="nil"/>
              <w:left w:val="nil"/>
              <w:bottom w:val="nil"/>
              <w:right w:val="nil"/>
            </w:tcBorders>
            <w:shd w:val="clear" w:color="auto" w:fill="auto"/>
            <w:noWrap/>
            <w:vAlign w:val="bottom"/>
            <w:hideMark/>
          </w:tcPr>
          <w:p w14:paraId="669863C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5310</w:t>
            </w:r>
          </w:p>
        </w:tc>
      </w:tr>
      <w:tr w:rsidR="0013029A" w:rsidRPr="0013029A" w14:paraId="1443EB0D" w14:textId="77777777" w:rsidTr="00C92BFF">
        <w:trPr>
          <w:trHeight w:val="255"/>
        </w:trPr>
        <w:tc>
          <w:tcPr>
            <w:tcW w:w="7160" w:type="dxa"/>
            <w:tcBorders>
              <w:top w:val="nil"/>
              <w:left w:val="nil"/>
              <w:bottom w:val="nil"/>
              <w:right w:val="nil"/>
            </w:tcBorders>
            <w:shd w:val="clear" w:color="auto" w:fill="auto"/>
            <w:vAlign w:val="bottom"/>
            <w:hideMark/>
          </w:tcPr>
          <w:p w14:paraId="53A4E35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Library assistants, clerical</w:t>
            </w:r>
          </w:p>
        </w:tc>
        <w:tc>
          <w:tcPr>
            <w:tcW w:w="2110" w:type="dxa"/>
            <w:tcBorders>
              <w:top w:val="nil"/>
              <w:left w:val="nil"/>
              <w:bottom w:val="nil"/>
              <w:right w:val="nil"/>
            </w:tcBorders>
            <w:shd w:val="clear" w:color="auto" w:fill="auto"/>
            <w:noWrap/>
            <w:vAlign w:val="bottom"/>
            <w:hideMark/>
          </w:tcPr>
          <w:p w14:paraId="77B2751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5320</w:t>
            </w:r>
          </w:p>
        </w:tc>
      </w:tr>
      <w:tr w:rsidR="0013029A" w:rsidRPr="0013029A" w14:paraId="66CC56E9" w14:textId="77777777" w:rsidTr="00C92BFF">
        <w:trPr>
          <w:trHeight w:val="255"/>
        </w:trPr>
        <w:tc>
          <w:tcPr>
            <w:tcW w:w="7160" w:type="dxa"/>
            <w:tcBorders>
              <w:top w:val="nil"/>
              <w:left w:val="nil"/>
              <w:bottom w:val="nil"/>
              <w:right w:val="nil"/>
            </w:tcBorders>
            <w:shd w:val="clear" w:color="auto" w:fill="auto"/>
            <w:vAlign w:val="bottom"/>
            <w:hideMark/>
          </w:tcPr>
          <w:p w14:paraId="0C9CFB9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Loan interviewers and clerks</w:t>
            </w:r>
          </w:p>
        </w:tc>
        <w:tc>
          <w:tcPr>
            <w:tcW w:w="2110" w:type="dxa"/>
            <w:tcBorders>
              <w:top w:val="nil"/>
              <w:left w:val="nil"/>
              <w:bottom w:val="nil"/>
              <w:right w:val="nil"/>
            </w:tcBorders>
            <w:shd w:val="clear" w:color="auto" w:fill="auto"/>
            <w:noWrap/>
            <w:vAlign w:val="bottom"/>
            <w:hideMark/>
          </w:tcPr>
          <w:p w14:paraId="7D6D57C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5330</w:t>
            </w:r>
          </w:p>
        </w:tc>
      </w:tr>
      <w:tr w:rsidR="0013029A" w:rsidRPr="0013029A" w14:paraId="115A2F17" w14:textId="77777777" w:rsidTr="00C92BFF">
        <w:trPr>
          <w:trHeight w:val="255"/>
        </w:trPr>
        <w:tc>
          <w:tcPr>
            <w:tcW w:w="7160" w:type="dxa"/>
            <w:tcBorders>
              <w:top w:val="nil"/>
              <w:left w:val="nil"/>
              <w:bottom w:val="nil"/>
              <w:right w:val="nil"/>
            </w:tcBorders>
            <w:shd w:val="clear" w:color="auto" w:fill="auto"/>
            <w:vAlign w:val="bottom"/>
            <w:hideMark/>
          </w:tcPr>
          <w:p w14:paraId="482F13B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New accounts clerks</w:t>
            </w:r>
          </w:p>
        </w:tc>
        <w:tc>
          <w:tcPr>
            <w:tcW w:w="2110" w:type="dxa"/>
            <w:tcBorders>
              <w:top w:val="nil"/>
              <w:left w:val="nil"/>
              <w:bottom w:val="nil"/>
              <w:right w:val="nil"/>
            </w:tcBorders>
            <w:shd w:val="clear" w:color="auto" w:fill="auto"/>
            <w:noWrap/>
            <w:vAlign w:val="bottom"/>
            <w:hideMark/>
          </w:tcPr>
          <w:p w14:paraId="511442F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5340</w:t>
            </w:r>
          </w:p>
        </w:tc>
      </w:tr>
      <w:tr w:rsidR="0013029A" w:rsidRPr="0013029A" w14:paraId="6EDC6E48" w14:textId="77777777" w:rsidTr="00C92BFF">
        <w:trPr>
          <w:trHeight w:val="255"/>
        </w:trPr>
        <w:tc>
          <w:tcPr>
            <w:tcW w:w="7160" w:type="dxa"/>
            <w:tcBorders>
              <w:top w:val="nil"/>
              <w:left w:val="nil"/>
              <w:bottom w:val="nil"/>
              <w:right w:val="nil"/>
            </w:tcBorders>
            <w:shd w:val="clear" w:color="auto" w:fill="auto"/>
            <w:vAlign w:val="bottom"/>
            <w:hideMark/>
          </w:tcPr>
          <w:p w14:paraId="4BCD36A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Order clerks</w:t>
            </w:r>
          </w:p>
        </w:tc>
        <w:tc>
          <w:tcPr>
            <w:tcW w:w="2110" w:type="dxa"/>
            <w:tcBorders>
              <w:top w:val="nil"/>
              <w:left w:val="nil"/>
              <w:bottom w:val="nil"/>
              <w:right w:val="nil"/>
            </w:tcBorders>
            <w:shd w:val="clear" w:color="auto" w:fill="auto"/>
            <w:noWrap/>
            <w:vAlign w:val="bottom"/>
            <w:hideMark/>
          </w:tcPr>
          <w:p w14:paraId="1AB6B8C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5350</w:t>
            </w:r>
          </w:p>
        </w:tc>
      </w:tr>
      <w:tr w:rsidR="0013029A" w:rsidRPr="0013029A" w14:paraId="424949C8" w14:textId="77777777" w:rsidTr="00C92BFF">
        <w:trPr>
          <w:trHeight w:val="255"/>
        </w:trPr>
        <w:tc>
          <w:tcPr>
            <w:tcW w:w="7160" w:type="dxa"/>
            <w:tcBorders>
              <w:top w:val="nil"/>
              <w:left w:val="nil"/>
              <w:bottom w:val="nil"/>
              <w:right w:val="nil"/>
            </w:tcBorders>
            <w:shd w:val="clear" w:color="auto" w:fill="auto"/>
            <w:vAlign w:val="bottom"/>
            <w:hideMark/>
          </w:tcPr>
          <w:p w14:paraId="197FA9E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Human resources assistants, except payroll and timekeeping</w:t>
            </w:r>
          </w:p>
        </w:tc>
        <w:tc>
          <w:tcPr>
            <w:tcW w:w="2110" w:type="dxa"/>
            <w:tcBorders>
              <w:top w:val="nil"/>
              <w:left w:val="nil"/>
              <w:bottom w:val="nil"/>
              <w:right w:val="nil"/>
            </w:tcBorders>
            <w:shd w:val="clear" w:color="auto" w:fill="auto"/>
            <w:noWrap/>
            <w:hideMark/>
          </w:tcPr>
          <w:p w14:paraId="51A501F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5360</w:t>
            </w:r>
          </w:p>
        </w:tc>
      </w:tr>
      <w:tr w:rsidR="0013029A" w:rsidRPr="0013029A" w14:paraId="1337099E" w14:textId="77777777" w:rsidTr="00C92BFF">
        <w:trPr>
          <w:trHeight w:val="255"/>
        </w:trPr>
        <w:tc>
          <w:tcPr>
            <w:tcW w:w="7160" w:type="dxa"/>
            <w:tcBorders>
              <w:top w:val="nil"/>
              <w:left w:val="nil"/>
              <w:bottom w:val="nil"/>
              <w:right w:val="nil"/>
            </w:tcBorders>
            <w:shd w:val="clear" w:color="auto" w:fill="auto"/>
            <w:vAlign w:val="bottom"/>
            <w:hideMark/>
          </w:tcPr>
          <w:p w14:paraId="10A04A7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Receptionists and information clerks</w:t>
            </w:r>
          </w:p>
        </w:tc>
        <w:tc>
          <w:tcPr>
            <w:tcW w:w="2110" w:type="dxa"/>
            <w:tcBorders>
              <w:top w:val="nil"/>
              <w:left w:val="nil"/>
              <w:bottom w:val="nil"/>
              <w:right w:val="nil"/>
            </w:tcBorders>
            <w:shd w:val="clear" w:color="auto" w:fill="auto"/>
            <w:noWrap/>
            <w:vAlign w:val="bottom"/>
            <w:hideMark/>
          </w:tcPr>
          <w:p w14:paraId="70554B4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5400</w:t>
            </w:r>
          </w:p>
        </w:tc>
      </w:tr>
      <w:tr w:rsidR="0013029A" w:rsidRPr="0013029A" w14:paraId="722529BF" w14:textId="77777777" w:rsidTr="00C92BFF">
        <w:trPr>
          <w:trHeight w:val="255"/>
        </w:trPr>
        <w:tc>
          <w:tcPr>
            <w:tcW w:w="7160" w:type="dxa"/>
            <w:tcBorders>
              <w:top w:val="nil"/>
              <w:left w:val="nil"/>
              <w:bottom w:val="nil"/>
              <w:right w:val="nil"/>
            </w:tcBorders>
            <w:shd w:val="clear" w:color="auto" w:fill="auto"/>
            <w:vAlign w:val="bottom"/>
            <w:hideMark/>
          </w:tcPr>
          <w:p w14:paraId="4178A5E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Reservation and transportation ticket agents and travel clerks</w:t>
            </w:r>
          </w:p>
        </w:tc>
        <w:tc>
          <w:tcPr>
            <w:tcW w:w="2110" w:type="dxa"/>
            <w:tcBorders>
              <w:top w:val="nil"/>
              <w:left w:val="nil"/>
              <w:bottom w:val="nil"/>
              <w:right w:val="nil"/>
            </w:tcBorders>
            <w:shd w:val="clear" w:color="auto" w:fill="auto"/>
            <w:noWrap/>
            <w:hideMark/>
          </w:tcPr>
          <w:p w14:paraId="4C80540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5410</w:t>
            </w:r>
          </w:p>
        </w:tc>
      </w:tr>
      <w:tr w:rsidR="0013029A" w:rsidRPr="0013029A" w14:paraId="321E0561" w14:textId="77777777" w:rsidTr="00C92BFF">
        <w:trPr>
          <w:trHeight w:val="255"/>
        </w:trPr>
        <w:tc>
          <w:tcPr>
            <w:tcW w:w="7160" w:type="dxa"/>
            <w:tcBorders>
              <w:top w:val="nil"/>
              <w:left w:val="nil"/>
              <w:bottom w:val="nil"/>
              <w:right w:val="nil"/>
            </w:tcBorders>
            <w:shd w:val="clear" w:color="auto" w:fill="auto"/>
            <w:vAlign w:val="bottom"/>
            <w:hideMark/>
          </w:tcPr>
          <w:p w14:paraId="16BF78F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Information and record clerks, all other</w:t>
            </w:r>
          </w:p>
        </w:tc>
        <w:tc>
          <w:tcPr>
            <w:tcW w:w="2110" w:type="dxa"/>
            <w:tcBorders>
              <w:top w:val="nil"/>
              <w:left w:val="nil"/>
              <w:bottom w:val="nil"/>
              <w:right w:val="nil"/>
            </w:tcBorders>
            <w:shd w:val="clear" w:color="auto" w:fill="auto"/>
            <w:noWrap/>
            <w:vAlign w:val="bottom"/>
            <w:hideMark/>
          </w:tcPr>
          <w:p w14:paraId="4A90DA9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5420</w:t>
            </w:r>
          </w:p>
        </w:tc>
      </w:tr>
      <w:tr w:rsidR="0013029A" w:rsidRPr="0013029A" w14:paraId="31C0164D" w14:textId="77777777" w:rsidTr="00C92BFF">
        <w:trPr>
          <w:trHeight w:val="255"/>
        </w:trPr>
        <w:tc>
          <w:tcPr>
            <w:tcW w:w="7160" w:type="dxa"/>
            <w:tcBorders>
              <w:top w:val="nil"/>
              <w:left w:val="nil"/>
              <w:bottom w:val="nil"/>
              <w:right w:val="nil"/>
            </w:tcBorders>
            <w:shd w:val="clear" w:color="auto" w:fill="auto"/>
            <w:vAlign w:val="bottom"/>
            <w:hideMark/>
          </w:tcPr>
          <w:p w14:paraId="44C13B1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Cargo and freight agents</w:t>
            </w:r>
          </w:p>
        </w:tc>
        <w:tc>
          <w:tcPr>
            <w:tcW w:w="2110" w:type="dxa"/>
            <w:tcBorders>
              <w:top w:val="nil"/>
              <w:left w:val="nil"/>
              <w:bottom w:val="nil"/>
              <w:right w:val="nil"/>
            </w:tcBorders>
            <w:shd w:val="clear" w:color="auto" w:fill="auto"/>
            <w:vAlign w:val="bottom"/>
            <w:hideMark/>
          </w:tcPr>
          <w:p w14:paraId="4405E8C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5500</w:t>
            </w:r>
          </w:p>
        </w:tc>
      </w:tr>
      <w:tr w:rsidR="0013029A" w:rsidRPr="0013029A" w14:paraId="759C6CB9" w14:textId="77777777" w:rsidTr="00C92BFF">
        <w:trPr>
          <w:trHeight w:val="255"/>
        </w:trPr>
        <w:tc>
          <w:tcPr>
            <w:tcW w:w="7160" w:type="dxa"/>
            <w:tcBorders>
              <w:top w:val="nil"/>
              <w:left w:val="nil"/>
              <w:bottom w:val="nil"/>
              <w:right w:val="nil"/>
            </w:tcBorders>
            <w:shd w:val="clear" w:color="auto" w:fill="auto"/>
            <w:vAlign w:val="bottom"/>
            <w:hideMark/>
          </w:tcPr>
          <w:p w14:paraId="3124530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Couriers and messengers</w:t>
            </w:r>
          </w:p>
        </w:tc>
        <w:tc>
          <w:tcPr>
            <w:tcW w:w="2110" w:type="dxa"/>
            <w:tcBorders>
              <w:top w:val="nil"/>
              <w:left w:val="nil"/>
              <w:bottom w:val="nil"/>
              <w:right w:val="nil"/>
            </w:tcBorders>
            <w:shd w:val="clear" w:color="auto" w:fill="auto"/>
            <w:noWrap/>
            <w:vAlign w:val="bottom"/>
            <w:hideMark/>
          </w:tcPr>
          <w:p w14:paraId="5992F3B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5510</w:t>
            </w:r>
          </w:p>
        </w:tc>
      </w:tr>
      <w:tr w:rsidR="0013029A" w:rsidRPr="0013029A" w14:paraId="2890A5DF" w14:textId="77777777" w:rsidTr="00C92BFF">
        <w:trPr>
          <w:trHeight w:val="255"/>
        </w:trPr>
        <w:tc>
          <w:tcPr>
            <w:tcW w:w="7160" w:type="dxa"/>
            <w:tcBorders>
              <w:top w:val="nil"/>
              <w:left w:val="nil"/>
              <w:bottom w:val="nil"/>
              <w:right w:val="nil"/>
            </w:tcBorders>
            <w:shd w:val="clear" w:color="auto" w:fill="auto"/>
            <w:vAlign w:val="bottom"/>
            <w:hideMark/>
          </w:tcPr>
          <w:p w14:paraId="0D03ECB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Dispatchers</w:t>
            </w:r>
          </w:p>
        </w:tc>
        <w:tc>
          <w:tcPr>
            <w:tcW w:w="2110" w:type="dxa"/>
            <w:tcBorders>
              <w:top w:val="nil"/>
              <w:left w:val="nil"/>
              <w:bottom w:val="nil"/>
              <w:right w:val="nil"/>
            </w:tcBorders>
            <w:shd w:val="clear" w:color="auto" w:fill="auto"/>
            <w:noWrap/>
            <w:vAlign w:val="bottom"/>
            <w:hideMark/>
          </w:tcPr>
          <w:p w14:paraId="6A9D1DE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5520</w:t>
            </w:r>
          </w:p>
        </w:tc>
      </w:tr>
      <w:tr w:rsidR="0013029A" w:rsidRPr="0013029A" w14:paraId="00E7C970" w14:textId="77777777" w:rsidTr="00C92BFF">
        <w:trPr>
          <w:trHeight w:val="255"/>
        </w:trPr>
        <w:tc>
          <w:tcPr>
            <w:tcW w:w="7160" w:type="dxa"/>
            <w:tcBorders>
              <w:top w:val="nil"/>
              <w:left w:val="nil"/>
              <w:bottom w:val="nil"/>
              <w:right w:val="nil"/>
            </w:tcBorders>
            <w:shd w:val="clear" w:color="auto" w:fill="auto"/>
            <w:vAlign w:val="bottom"/>
            <w:hideMark/>
          </w:tcPr>
          <w:p w14:paraId="5038210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Meter readers, utilities</w:t>
            </w:r>
          </w:p>
        </w:tc>
        <w:tc>
          <w:tcPr>
            <w:tcW w:w="2110" w:type="dxa"/>
            <w:tcBorders>
              <w:top w:val="nil"/>
              <w:left w:val="nil"/>
              <w:bottom w:val="nil"/>
              <w:right w:val="nil"/>
            </w:tcBorders>
            <w:shd w:val="clear" w:color="auto" w:fill="auto"/>
            <w:noWrap/>
            <w:vAlign w:val="bottom"/>
            <w:hideMark/>
          </w:tcPr>
          <w:p w14:paraId="1457A1D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5530</w:t>
            </w:r>
          </w:p>
        </w:tc>
      </w:tr>
      <w:tr w:rsidR="0013029A" w:rsidRPr="0013029A" w14:paraId="3E114B4D" w14:textId="77777777" w:rsidTr="00C92BFF">
        <w:trPr>
          <w:trHeight w:val="255"/>
        </w:trPr>
        <w:tc>
          <w:tcPr>
            <w:tcW w:w="7160" w:type="dxa"/>
            <w:tcBorders>
              <w:top w:val="nil"/>
              <w:left w:val="nil"/>
              <w:bottom w:val="nil"/>
              <w:right w:val="nil"/>
            </w:tcBorders>
            <w:shd w:val="clear" w:color="auto" w:fill="auto"/>
            <w:vAlign w:val="bottom"/>
            <w:hideMark/>
          </w:tcPr>
          <w:p w14:paraId="5727807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Postal service clerks</w:t>
            </w:r>
          </w:p>
        </w:tc>
        <w:tc>
          <w:tcPr>
            <w:tcW w:w="2110" w:type="dxa"/>
            <w:tcBorders>
              <w:top w:val="nil"/>
              <w:left w:val="nil"/>
              <w:bottom w:val="nil"/>
              <w:right w:val="nil"/>
            </w:tcBorders>
            <w:shd w:val="clear" w:color="auto" w:fill="auto"/>
            <w:noWrap/>
            <w:vAlign w:val="bottom"/>
            <w:hideMark/>
          </w:tcPr>
          <w:p w14:paraId="21791B1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5540</w:t>
            </w:r>
          </w:p>
        </w:tc>
      </w:tr>
      <w:tr w:rsidR="0013029A" w:rsidRPr="0013029A" w14:paraId="7158F5C0" w14:textId="77777777" w:rsidTr="00C92BFF">
        <w:trPr>
          <w:trHeight w:val="255"/>
        </w:trPr>
        <w:tc>
          <w:tcPr>
            <w:tcW w:w="7160" w:type="dxa"/>
            <w:tcBorders>
              <w:top w:val="nil"/>
              <w:left w:val="nil"/>
              <w:bottom w:val="nil"/>
              <w:right w:val="nil"/>
            </w:tcBorders>
            <w:shd w:val="clear" w:color="auto" w:fill="auto"/>
            <w:vAlign w:val="bottom"/>
            <w:hideMark/>
          </w:tcPr>
          <w:p w14:paraId="38828BC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Postal service mail carriers</w:t>
            </w:r>
          </w:p>
        </w:tc>
        <w:tc>
          <w:tcPr>
            <w:tcW w:w="2110" w:type="dxa"/>
            <w:tcBorders>
              <w:top w:val="nil"/>
              <w:left w:val="nil"/>
              <w:bottom w:val="nil"/>
              <w:right w:val="nil"/>
            </w:tcBorders>
            <w:shd w:val="clear" w:color="auto" w:fill="auto"/>
            <w:noWrap/>
            <w:vAlign w:val="bottom"/>
            <w:hideMark/>
          </w:tcPr>
          <w:p w14:paraId="033A5EF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5550</w:t>
            </w:r>
          </w:p>
        </w:tc>
      </w:tr>
      <w:tr w:rsidR="0013029A" w:rsidRPr="0013029A" w14:paraId="480DABA9" w14:textId="77777777" w:rsidTr="00C92BFF">
        <w:trPr>
          <w:trHeight w:val="255"/>
        </w:trPr>
        <w:tc>
          <w:tcPr>
            <w:tcW w:w="7160" w:type="dxa"/>
            <w:tcBorders>
              <w:top w:val="nil"/>
              <w:left w:val="nil"/>
              <w:bottom w:val="nil"/>
              <w:right w:val="nil"/>
            </w:tcBorders>
            <w:shd w:val="clear" w:color="auto" w:fill="auto"/>
            <w:vAlign w:val="bottom"/>
            <w:hideMark/>
          </w:tcPr>
          <w:p w14:paraId="7CD8BB6A"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Postal service mail sorters, processors, and processing machine operators</w:t>
            </w:r>
          </w:p>
        </w:tc>
        <w:tc>
          <w:tcPr>
            <w:tcW w:w="2110" w:type="dxa"/>
            <w:tcBorders>
              <w:top w:val="nil"/>
              <w:left w:val="nil"/>
              <w:bottom w:val="nil"/>
              <w:right w:val="nil"/>
            </w:tcBorders>
            <w:shd w:val="clear" w:color="auto" w:fill="auto"/>
            <w:noWrap/>
            <w:hideMark/>
          </w:tcPr>
          <w:p w14:paraId="219ABB3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5560</w:t>
            </w:r>
          </w:p>
        </w:tc>
      </w:tr>
      <w:tr w:rsidR="0013029A" w:rsidRPr="0013029A" w14:paraId="3AA9ABCA" w14:textId="77777777" w:rsidTr="00C92BFF">
        <w:trPr>
          <w:trHeight w:val="255"/>
        </w:trPr>
        <w:tc>
          <w:tcPr>
            <w:tcW w:w="7160" w:type="dxa"/>
            <w:tcBorders>
              <w:top w:val="nil"/>
              <w:left w:val="nil"/>
              <w:bottom w:val="nil"/>
              <w:right w:val="nil"/>
            </w:tcBorders>
            <w:shd w:val="clear" w:color="auto" w:fill="auto"/>
            <w:vAlign w:val="bottom"/>
            <w:hideMark/>
          </w:tcPr>
          <w:p w14:paraId="4F7F5B7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Production, planning, and expediting clerks</w:t>
            </w:r>
          </w:p>
        </w:tc>
        <w:tc>
          <w:tcPr>
            <w:tcW w:w="2110" w:type="dxa"/>
            <w:tcBorders>
              <w:top w:val="nil"/>
              <w:left w:val="nil"/>
              <w:bottom w:val="nil"/>
              <w:right w:val="nil"/>
            </w:tcBorders>
            <w:shd w:val="clear" w:color="auto" w:fill="auto"/>
            <w:noWrap/>
            <w:vAlign w:val="bottom"/>
            <w:hideMark/>
          </w:tcPr>
          <w:p w14:paraId="63E3F13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5600</w:t>
            </w:r>
          </w:p>
        </w:tc>
      </w:tr>
      <w:tr w:rsidR="0013029A" w:rsidRPr="0013029A" w14:paraId="6810A68F" w14:textId="77777777" w:rsidTr="00C92BFF">
        <w:trPr>
          <w:trHeight w:val="255"/>
        </w:trPr>
        <w:tc>
          <w:tcPr>
            <w:tcW w:w="7160" w:type="dxa"/>
            <w:tcBorders>
              <w:top w:val="nil"/>
              <w:left w:val="nil"/>
              <w:bottom w:val="nil"/>
              <w:right w:val="nil"/>
            </w:tcBorders>
            <w:shd w:val="clear" w:color="auto" w:fill="auto"/>
            <w:vAlign w:val="bottom"/>
            <w:hideMark/>
          </w:tcPr>
          <w:p w14:paraId="1A3031F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Shipping, receiving, and traffic clerks</w:t>
            </w:r>
          </w:p>
        </w:tc>
        <w:tc>
          <w:tcPr>
            <w:tcW w:w="2110" w:type="dxa"/>
            <w:tcBorders>
              <w:top w:val="nil"/>
              <w:left w:val="nil"/>
              <w:bottom w:val="nil"/>
              <w:right w:val="nil"/>
            </w:tcBorders>
            <w:shd w:val="clear" w:color="auto" w:fill="auto"/>
            <w:noWrap/>
            <w:vAlign w:val="bottom"/>
            <w:hideMark/>
          </w:tcPr>
          <w:p w14:paraId="45F8779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5610</w:t>
            </w:r>
          </w:p>
        </w:tc>
      </w:tr>
      <w:tr w:rsidR="0013029A" w:rsidRPr="0013029A" w14:paraId="6BF28F1E" w14:textId="77777777" w:rsidTr="00C92BFF">
        <w:trPr>
          <w:trHeight w:val="255"/>
        </w:trPr>
        <w:tc>
          <w:tcPr>
            <w:tcW w:w="7160" w:type="dxa"/>
            <w:tcBorders>
              <w:top w:val="nil"/>
              <w:left w:val="nil"/>
              <w:bottom w:val="nil"/>
              <w:right w:val="nil"/>
            </w:tcBorders>
            <w:shd w:val="clear" w:color="auto" w:fill="auto"/>
            <w:vAlign w:val="bottom"/>
            <w:hideMark/>
          </w:tcPr>
          <w:p w14:paraId="61D2997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Stock clerks and order fillers</w:t>
            </w:r>
          </w:p>
        </w:tc>
        <w:tc>
          <w:tcPr>
            <w:tcW w:w="2110" w:type="dxa"/>
            <w:tcBorders>
              <w:top w:val="nil"/>
              <w:left w:val="nil"/>
              <w:bottom w:val="nil"/>
              <w:right w:val="nil"/>
            </w:tcBorders>
            <w:shd w:val="clear" w:color="auto" w:fill="auto"/>
            <w:noWrap/>
            <w:vAlign w:val="bottom"/>
            <w:hideMark/>
          </w:tcPr>
          <w:p w14:paraId="675611B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5620</w:t>
            </w:r>
          </w:p>
        </w:tc>
      </w:tr>
      <w:tr w:rsidR="0013029A" w:rsidRPr="0013029A" w14:paraId="0832A74D" w14:textId="77777777" w:rsidTr="00C92BFF">
        <w:trPr>
          <w:trHeight w:val="255"/>
        </w:trPr>
        <w:tc>
          <w:tcPr>
            <w:tcW w:w="7160" w:type="dxa"/>
            <w:tcBorders>
              <w:top w:val="nil"/>
              <w:left w:val="nil"/>
              <w:bottom w:val="nil"/>
              <w:right w:val="nil"/>
            </w:tcBorders>
            <w:shd w:val="clear" w:color="auto" w:fill="auto"/>
            <w:vAlign w:val="bottom"/>
            <w:hideMark/>
          </w:tcPr>
          <w:p w14:paraId="5369527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Weighers, measurers, checkers, and samplers, recordkeeping</w:t>
            </w:r>
          </w:p>
        </w:tc>
        <w:tc>
          <w:tcPr>
            <w:tcW w:w="2110" w:type="dxa"/>
            <w:tcBorders>
              <w:top w:val="nil"/>
              <w:left w:val="nil"/>
              <w:bottom w:val="nil"/>
              <w:right w:val="nil"/>
            </w:tcBorders>
            <w:shd w:val="clear" w:color="auto" w:fill="auto"/>
            <w:noWrap/>
            <w:hideMark/>
          </w:tcPr>
          <w:p w14:paraId="0A8E17C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5630</w:t>
            </w:r>
          </w:p>
        </w:tc>
      </w:tr>
      <w:tr w:rsidR="0013029A" w:rsidRPr="0013029A" w14:paraId="5B803BED" w14:textId="77777777" w:rsidTr="00C92BFF">
        <w:trPr>
          <w:trHeight w:val="255"/>
        </w:trPr>
        <w:tc>
          <w:tcPr>
            <w:tcW w:w="7160" w:type="dxa"/>
            <w:tcBorders>
              <w:top w:val="nil"/>
              <w:left w:val="nil"/>
              <w:bottom w:val="nil"/>
              <w:right w:val="nil"/>
            </w:tcBorders>
            <w:shd w:val="clear" w:color="auto" w:fill="auto"/>
            <w:vAlign w:val="bottom"/>
            <w:hideMark/>
          </w:tcPr>
          <w:p w14:paraId="1A48FA6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Secretaries and administrative assistants</w:t>
            </w:r>
          </w:p>
        </w:tc>
        <w:tc>
          <w:tcPr>
            <w:tcW w:w="2110" w:type="dxa"/>
            <w:tcBorders>
              <w:top w:val="nil"/>
              <w:left w:val="nil"/>
              <w:bottom w:val="nil"/>
              <w:right w:val="nil"/>
            </w:tcBorders>
            <w:shd w:val="clear" w:color="auto" w:fill="auto"/>
            <w:noWrap/>
            <w:vAlign w:val="bottom"/>
            <w:hideMark/>
          </w:tcPr>
          <w:p w14:paraId="7CBC366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5700</w:t>
            </w:r>
          </w:p>
        </w:tc>
      </w:tr>
      <w:tr w:rsidR="0013029A" w:rsidRPr="0013029A" w14:paraId="3CDEBEE8" w14:textId="77777777" w:rsidTr="00C92BFF">
        <w:trPr>
          <w:trHeight w:val="255"/>
        </w:trPr>
        <w:tc>
          <w:tcPr>
            <w:tcW w:w="7160" w:type="dxa"/>
            <w:tcBorders>
              <w:top w:val="nil"/>
              <w:left w:val="nil"/>
              <w:bottom w:val="nil"/>
              <w:right w:val="nil"/>
            </w:tcBorders>
            <w:shd w:val="clear" w:color="auto" w:fill="auto"/>
            <w:vAlign w:val="bottom"/>
            <w:hideMark/>
          </w:tcPr>
          <w:p w14:paraId="6187CE9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operators</w:t>
            </w:r>
          </w:p>
        </w:tc>
        <w:tc>
          <w:tcPr>
            <w:tcW w:w="2110" w:type="dxa"/>
            <w:tcBorders>
              <w:top w:val="nil"/>
              <w:left w:val="nil"/>
              <w:bottom w:val="nil"/>
              <w:right w:val="nil"/>
            </w:tcBorders>
            <w:shd w:val="clear" w:color="auto" w:fill="auto"/>
            <w:noWrap/>
            <w:vAlign w:val="bottom"/>
            <w:hideMark/>
          </w:tcPr>
          <w:p w14:paraId="320D220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5800</w:t>
            </w:r>
          </w:p>
        </w:tc>
      </w:tr>
      <w:tr w:rsidR="0013029A" w:rsidRPr="0013029A" w14:paraId="567EAF22" w14:textId="77777777" w:rsidTr="00C92BFF">
        <w:trPr>
          <w:trHeight w:val="255"/>
        </w:trPr>
        <w:tc>
          <w:tcPr>
            <w:tcW w:w="7160" w:type="dxa"/>
            <w:tcBorders>
              <w:top w:val="nil"/>
              <w:left w:val="nil"/>
              <w:bottom w:val="nil"/>
              <w:right w:val="nil"/>
            </w:tcBorders>
            <w:shd w:val="clear" w:color="auto" w:fill="auto"/>
            <w:vAlign w:val="bottom"/>
            <w:hideMark/>
          </w:tcPr>
          <w:p w14:paraId="484EA0C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Data entry keyers</w:t>
            </w:r>
          </w:p>
        </w:tc>
        <w:tc>
          <w:tcPr>
            <w:tcW w:w="2110" w:type="dxa"/>
            <w:tcBorders>
              <w:top w:val="nil"/>
              <w:left w:val="nil"/>
              <w:bottom w:val="nil"/>
              <w:right w:val="nil"/>
            </w:tcBorders>
            <w:shd w:val="clear" w:color="auto" w:fill="auto"/>
            <w:noWrap/>
            <w:vAlign w:val="bottom"/>
            <w:hideMark/>
          </w:tcPr>
          <w:p w14:paraId="0B79B0C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5810</w:t>
            </w:r>
          </w:p>
        </w:tc>
      </w:tr>
      <w:tr w:rsidR="0013029A" w:rsidRPr="0013029A" w14:paraId="40C8E6EA" w14:textId="77777777" w:rsidTr="00C92BFF">
        <w:trPr>
          <w:trHeight w:val="255"/>
        </w:trPr>
        <w:tc>
          <w:tcPr>
            <w:tcW w:w="7160" w:type="dxa"/>
            <w:tcBorders>
              <w:top w:val="nil"/>
              <w:left w:val="nil"/>
              <w:bottom w:val="nil"/>
              <w:right w:val="nil"/>
            </w:tcBorders>
            <w:shd w:val="clear" w:color="auto" w:fill="auto"/>
            <w:vAlign w:val="bottom"/>
            <w:hideMark/>
          </w:tcPr>
          <w:p w14:paraId="55118F1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Word processors and typists</w:t>
            </w:r>
          </w:p>
        </w:tc>
        <w:tc>
          <w:tcPr>
            <w:tcW w:w="2110" w:type="dxa"/>
            <w:tcBorders>
              <w:top w:val="nil"/>
              <w:left w:val="nil"/>
              <w:bottom w:val="nil"/>
              <w:right w:val="nil"/>
            </w:tcBorders>
            <w:shd w:val="clear" w:color="auto" w:fill="auto"/>
            <w:noWrap/>
            <w:vAlign w:val="bottom"/>
            <w:hideMark/>
          </w:tcPr>
          <w:p w14:paraId="1DAAE96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5820</w:t>
            </w:r>
          </w:p>
        </w:tc>
      </w:tr>
      <w:tr w:rsidR="0013029A" w:rsidRPr="0013029A" w14:paraId="496CBF18" w14:textId="77777777" w:rsidTr="00C92BFF">
        <w:trPr>
          <w:trHeight w:val="255"/>
        </w:trPr>
        <w:tc>
          <w:tcPr>
            <w:tcW w:w="7160" w:type="dxa"/>
            <w:tcBorders>
              <w:top w:val="nil"/>
              <w:left w:val="nil"/>
              <w:bottom w:val="nil"/>
              <w:right w:val="nil"/>
            </w:tcBorders>
            <w:shd w:val="clear" w:color="auto" w:fill="auto"/>
            <w:vAlign w:val="bottom"/>
            <w:hideMark/>
          </w:tcPr>
          <w:p w14:paraId="764F785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Desktop publishers</w:t>
            </w:r>
          </w:p>
        </w:tc>
        <w:tc>
          <w:tcPr>
            <w:tcW w:w="2110" w:type="dxa"/>
            <w:tcBorders>
              <w:top w:val="nil"/>
              <w:left w:val="nil"/>
              <w:bottom w:val="nil"/>
              <w:right w:val="nil"/>
            </w:tcBorders>
            <w:shd w:val="clear" w:color="auto" w:fill="auto"/>
            <w:noWrap/>
            <w:vAlign w:val="bottom"/>
            <w:hideMark/>
          </w:tcPr>
          <w:p w14:paraId="61C7CF6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5830</w:t>
            </w:r>
          </w:p>
        </w:tc>
      </w:tr>
      <w:tr w:rsidR="0013029A" w:rsidRPr="0013029A" w14:paraId="06ACADD6" w14:textId="77777777" w:rsidTr="00C92BFF">
        <w:trPr>
          <w:trHeight w:val="255"/>
        </w:trPr>
        <w:tc>
          <w:tcPr>
            <w:tcW w:w="7160" w:type="dxa"/>
            <w:tcBorders>
              <w:top w:val="nil"/>
              <w:left w:val="nil"/>
              <w:bottom w:val="nil"/>
              <w:right w:val="nil"/>
            </w:tcBorders>
            <w:shd w:val="clear" w:color="auto" w:fill="auto"/>
            <w:vAlign w:val="bottom"/>
            <w:hideMark/>
          </w:tcPr>
          <w:p w14:paraId="6BEBCE4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Insurance claims and policy processing clerks</w:t>
            </w:r>
          </w:p>
        </w:tc>
        <w:tc>
          <w:tcPr>
            <w:tcW w:w="2110" w:type="dxa"/>
            <w:tcBorders>
              <w:top w:val="nil"/>
              <w:left w:val="nil"/>
              <w:bottom w:val="nil"/>
              <w:right w:val="nil"/>
            </w:tcBorders>
            <w:shd w:val="clear" w:color="auto" w:fill="auto"/>
            <w:noWrap/>
            <w:vAlign w:val="bottom"/>
            <w:hideMark/>
          </w:tcPr>
          <w:p w14:paraId="5055CD2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5840</w:t>
            </w:r>
          </w:p>
        </w:tc>
      </w:tr>
      <w:tr w:rsidR="0013029A" w:rsidRPr="0013029A" w14:paraId="0244A4AC" w14:textId="77777777" w:rsidTr="00C92BFF">
        <w:trPr>
          <w:trHeight w:val="255"/>
        </w:trPr>
        <w:tc>
          <w:tcPr>
            <w:tcW w:w="7160" w:type="dxa"/>
            <w:tcBorders>
              <w:top w:val="nil"/>
              <w:left w:val="nil"/>
              <w:bottom w:val="nil"/>
              <w:right w:val="nil"/>
            </w:tcBorders>
            <w:shd w:val="clear" w:color="auto" w:fill="auto"/>
            <w:vAlign w:val="bottom"/>
            <w:hideMark/>
          </w:tcPr>
          <w:p w14:paraId="29959B9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Mail clerks and mail machine operators, except postal service</w:t>
            </w:r>
          </w:p>
        </w:tc>
        <w:tc>
          <w:tcPr>
            <w:tcW w:w="2110" w:type="dxa"/>
            <w:tcBorders>
              <w:top w:val="nil"/>
              <w:left w:val="nil"/>
              <w:bottom w:val="nil"/>
              <w:right w:val="nil"/>
            </w:tcBorders>
            <w:shd w:val="clear" w:color="auto" w:fill="auto"/>
            <w:noWrap/>
            <w:hideMark/>
          </w:tcPr>
          <w:p w14:paraId="6B7F008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5850</w:t>
            </w:r>
          </w:p>
        </w:tc>
      </w:tr>
      <w:tr w:rsidR="0013029A" w:rsidRPr="0013029A" w14:paraId="75B253E8" w14:textId="77777777" w:rsidTr="00C92BFF">
        <w:trPr>
          <w:trHeight w:val="255"/>
        </w:trPr>
        <w:tc>
          <w:tcPr>
            <w:tcW w:w="7160" w:type="dxa"/>
            <w:tcBorders>
              <w:top w:val="nil"/>
              <w:left w:val="nil"/>
              <w:bottom w:val="nil"/>
              <w:right w:val="nil"/>
            </w:tcBorders>
            <w:shd w:val="clear" w:color="auto" w:fill="auto"/>
            <w:vAlign w:val="bottom"/>
            <w:hideMark/>
          </w:tcPr>
          <w:p w14:paraId="1E6E1BC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Office clerks, general</w:t>
            </w:r>
          </w:p>
        </w:tc>
        <w:tc>
          <w:tcPr>
            <w:tcW w:w="2110" w:type="dxa"/>
            <w:tcBorders>
              <w:top w:val="nil"/>
              <w:left w:val="nil"/>
              <w:bottom w:val="nil"/>
              <w:right w:val="nil"/>
            </w:tcBorders>
            <w:shd w:val="clear" w:color="auto" w:fill="auto"/>
            <w:noWrap/>
            <w:vAlign w:val="bottom"/>
            <w:hideMark/>
          </w:tcPr>
          <w:p w14:paraId="012B504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5860</w:t>
            </w:r>
          </w:p>
        </w:tc>
      </w:tr>
      <w:tr w:rsidR="0013029A" w:rsidRPr="0013029A" w14:paraId="4E755ABC" w14:textId="77777777" w:rsidTr="00C92BFF">
        <w:trPr>
          <w:trHeight w:val="255"/>
        </w:trPr>
        <w:tc>
          <w:tcPr>
            <w:tcW w:w="7160" w:type="dxa"/>
            <w:tcBorders>
              <w:top w:val="nil"/>
              <w:left w:val="nil"/>
              <w:bottom w:val="nil"/>
              <w:right w:val="nil"/>
            </w:tcBorders>
            <w:shd w:val="clear" w:color="auto" w:fill="auto"/>
            <w:vAlign w:val="bottom"/>
            <w:hideMark/>
          </w:tcPr>
          <w:p w14:paraId="5549CF0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Office machine operators, except computer</w:t>
            </w:r>
          </w:p>
        </w:tc>
        <w:tc>
          <w:tcPr>
            <w:tcW w:w="2110" w:type="dxa"/>
            <w:tcBorders>
              <w:top w:val="nil"/>
              <w:left w:val="nil"/>
              <w:bottom w:val="nil"/>
              <w:right w:val="nil"/>
            </w:tcBorders>
            <w:shd w:val="clear" w:color="auto" w:fill="auto"/>
            <w:noWrap/>
            <w:vAlign w:val="bottom"/>
            <w:hideMark/>
          </w:tcPr>
          <w:p w14:paraId="0B97827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5900</w:t>
            </w:r>
          </w:p>
        </w:tc>
      </w:tr>
      <w:tr w:rsidR="0013029A" w:rsidRPr="0013029A" w14:paraId="31991C8D" w14:textId="77777777" w:rsidTr="00C92BFF">
        <w:trPr>
          <w:trHeight w:val="255"/>
        </w:trPr>
        <w:tc>
          <w:tcPr>
            <w:tcW w:w="7160" w:type="dxa"/>
            <w:tcBorders>
              <w:top w:val="nil"/>
              <w:left w:val="nil"/>
              <w:bottom w:val="nil"/>
              <w:right w:val="nil"/>
            </w:tcBorders>
            <w:shd w:val="clear" w:color="auto" w:fill="auto"/>
            <w:vAlign w:val="bottom"/>
            <w:hideMark/>
          </w:tcPr>
          <w:p w14:paraId="0726C50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Proofreaders and copy markers</w:t>
            </w:r>
          </w:p>
        </w:tc>
        <w:tc>
          <w:tcPr>
            <w:tcW w:w="2110" w:type="dxa"/>
            <w:tcBorders>
              <w:top w:val="nil"/>
              <w:left w:val="nil"/>
              <w:bottom w:val="nil"/>
              <w:right w:val="nil"/>
            </w:tcBorders>
            <w:shd w:val="clear" w:color="auto" w:fill="auto"/>
            <w:noWrap/>
            <w:vAlign w:val="bottom"/>
            <w:hideMark/>
          </w:tcPr>
          <w:p w14:paraId="7561522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5910</w:t>
            </w:r>
          </w:p>
        </w:tc>
      </w:tr>
      <w:tr w:rsidR="0013029A" w:rsidRPr="0013029A" w14:paraId="09337F36" w14:textId="77777777" w:rsidTr="00C92BFF">
        <w:trPr>
          <w:trHeight w:val="255"/>
        </w:trPr>
        <w:tc>
          <w:tcPr>
            <w:tcW w:w="7160" w:type="dxa"/>
            <w:tcBorders>
              <w:top w:val="nil"/>
              <w:left w:val="nil"/>
              <w:bottom w:val="nil"/>
              <w:right w:val="nil"/>
            </w:tcBorders>
            <w:shd w:val="clear" w:color="auto" w:fill="auto"/>
            <w:vAlign w:val="bottom"/>
            <w:hideMark/>
          </w:tcPr>
          <w:p w14:paraId="59E90F3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Statistical assistants</w:t>
            </w:r>
          </w:p>
        </w:tc>
        <w:tc>
          <w:tcPr>
            <w:tcW w:w="2110" w:type="dxa"/>
            <w:tcBorders>
              <w:top w:val="nil"/>
              <w:left w:val="nil"/>
              <w:bottom w:val="nil"/>
              <w:right w:val="nil"/>
            </w:tcBorders>
            <w:shd w:val="clear" w:color="auto" w:fill="auto"/>
            <w:noWrap/>
            <w:vAlign w:val="bottom"/>
            <w:hideMark/>
          </w:tcPr>
          <w:p w14:paraId="5CFA4B9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5920</w:t>
            </w:r>
          </w:p>
        </w:tc>
      </w:tr>
      <w:tr w:rsidR="0013029A" w:rsidRPr="0013029A" w14:paraId="00BDC293" w14:textId="77777777" w:rsidTr="00C92BFF">
        <w:trPr>
          <w:trHeight w:val="255"/>
        </w:trPr>
        <w:tc>
          <w:tcPr>
            <w:tcW w:w="7160" w:type="dxa"/>
            <w:tcBorders>
              <w:top w:val="nil"/>
              <w:left w:val="nil"/>
              <w:bottom w:val="nil"/>
              <w:right w:val="nil"/>
            </w:tcBorders>
            <w:shd w:val="clear" w:color="auto" w:fill="auto"/>
            <w:vAlign w:val="bottom"/>
            <w:hideMark/>
          </w:tcPr>
          <w:p w14:paraId="17A3DE7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Office and administrative support workers, all other</w:t>
            </w:r>
          </w:p>
        </w:tc>
        <w:tc>
          <w:tcPr>
            <w:tcW w:w="2110" w:type="dxa"/>
            <w:tcBorders>
              <w:top w:val="nil"/>
              <w:left w:val="nil"/>
              <w:bottom w:val="nil"/>
              <w:right w:val="nil"/>
            </w:tcBorders>
            <w:shd w:val="clear" w:color="auto" w:fill="auto"/>
            <w:noWrap/>
            <w:vAlign w:val="bottom"/>
            <w:hideMark/>
          </w:tcPr>
          <w:p w14:paraId="04991B6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5940</w:t>
            </w:r>
          </w:p>
        </w:tc>
      </w:tr>
      <w:tr w:rsidR="0013029A" w:rsidRPr="0013029A" w14:paraId="73CC6D47" w14:textId="77777777" w:rsidTr="00C92BFF">
        <w:trPr>
          <w:trHeight w:val="255"/>
        </w:trPr>
        <w:tc>
          <w:tcPr>
            <w:tcW w:w="7160" w:type="dxa"/>
            <w:tcBorders>
              <w:top w:val="nil"/>
              <w:left w:val="nil"/>
              <w:bottom w:val="nil"/>
              <w:right w:val="nil"/>
            </w:tcBorders>
            <w:shd w:val="clear" w:color="auto" w:fill="auto"/>
            <w:vAlign w:val="bottom"/>
            <w:hideMark/>
          </w:tcPr>
          <w:p w14:paraId="0ADE27B2"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07A5842D" w14:textId="77777777" w:rsidR="0013029A" w:rsidRPr="0013029A" w:rsidRDefault="0013029A" w:rsidP="0013029A">
            <w:pPr>
              <w:rPr>
                <w:sz w:val="20"/>
                <w:szCs w:val="20"/>
              </w:rPr>
            </w:pPr>
          </w:p>
        </w:tc>
      </w:tr>
      <w:tr w:rsidR="0013029A" w:rsidRPr="0013029A" w14:paraId="21CBACD6" w14:textId="77777777" w:rsidTr="00C92BFF">
        <w:trPr>
          <w:trHeight w:val="255"/>
        </w:trPr>
        <w:tc>
          <w:tcPr>
            <w:tcW w:w="7160" w:type="dxa"/>
            <w:tcBorders>
              <w:top w:val="nil"/>
              <w:left w:val="nil"/>
              <w:bottom w:val="nil"/>
              <w:right w:val="nil"/>
            </w:tcBorders>
            <w:shd w:val="clear" w:color="auto" w:fill="auto"/>
            <w:noWrap/>
            <w:vAlign w:val="bottom"/>
            <w:hideMark/>
          </w:tcPr>
          <w:p w14:paraId="04892476" w14:textId="77777777" w:rsidR="0013029A" w:rsidRPr="0013029A" w:rsidRDefault="0013029A" w:rsidP="0013029A">
            <w:pPr>
              <w:rPr>
                <w:rFonts w:ascii="Arial" w:hAnsi="Arial" w:cs="Arial"/>
                <w:b/>
                <w:bCs/>
                <w:sz w:val="22"/>
                <w:szCs w:val="22"/>
              </w:rPr>
            </w:pPr>
            <w:r w:rsidRPr="0013029A">
              <w:rPr>
                <w:rFonts w:ascii="Arial" w:hAnsi="Arial" w:cs="Arial"/>
                <w:b/>
                <w:bCs/>
                <w:sz w:val="22"/>
                <w:szCs w:val="22"/>
              </w:rPr>
              <w:t>Natural resources, construction, and maintenance occupations</w:t>
            </w:r>
          </w:p>
        </w:tc>
        <w:tc>
          <w:tcPr>
            <w:tcW w:w="2110" w:type="dxa"/>
            <w:tcBorders>
              <w:top w:val="nil"/>
              <w:left w:val="nil"/>
              <w:bottom w:val="nil"/>
              <w:right w:val="nil"/>
            </w:tcBorders>
            <w:shd w:val="clear" w:color="auto" w:fill="auto"/>
            <w:noWrap/>
            <w:vAlign w:val="bottom"/>
            <w:hideMark/>
          </w:tcPr>
          <w:p w14:paraId="1C486EB4" w14:textId="77777777" w:rsidR="0013029A" w:rsidRPr="0013029A" w:rsidRDefault="0013029A" w:rsidP="0013029A">
            <w:pPr>
              <w:jc w:val="center"/>
              <w:rPr>
                <w:rFonts w:ascii="Arial" w:hAnsi="Arial" w:cs="Arial"/>
                <w:b/>
                <w:bCs/>
                <w:sz w:val="20"/>
                <w:szCs w:val="20"/>
              </w:rPr>
            </w:pPr>
            <w:r w:rsidRPr="0013029A">
              <w:rPr>
                <w:rFonts w:ascii="Arial" w:hAnsi="Arial" w:cs="Arial"/>
                <w:b/>
                <w:bCs/>
                <w:sz w:val="20"/>
                <w:szCs w:val="20"/>
              </w:rPr>
              <w:t>6000–7630</w:t>
            </w:r>
          </w:p>
        </w:tc>
      </w:tr>
      <w:tr w:rsidR="0013029A" w:rsidRPr="0013029A" w14:paraId="720484E7" w14:textId="77777777" w:rsidTr="00C92BFF">
        <w:trPr>
          <w:trHeight w:val="255"/>
        </w:trPr>
        <w:tc>
          <w:tcPr>
            <w:tcW w:w="7160" w:type="dxa"/>
            <w:tcBorders>
              <w:top w:val="nil"/>
              <w:left w:val="nil"/>
              <w:bottom w:val="nil"/>
              <w:right w:val="nil"/>
            </w:tcBorders>
            <w:shd w:val="clear" w:color="auto" w:fill="auto"/>
            <w:vAlign w:val="bottom"/>
            <w:hideMark/>
          </w:tcPr>
          <w:p w14:paraId="1DB23F1F" w14:textId="77777777" w:rsidR="0013029A" w:rsidRPr="0013029A" w:rsidRDefault="0013029A" w:rsidP="0013029A">
            <w:pPr>
              <w:jc w:val="center"/>
              <w:rPr>
                <w:rFonts w:ascii="Arial" w:hAnsi="Arial" w:cs="Arial"/>
                <w:b/>
                <w:bCs/>
                <w:sz w:val="20"/>
                <w:szCs w:val="20"/>
              </w:rPr>
            </w:pPr>
          </w:p>
        </w:tc>
        <w:tc>
          <w:tcPr>
            <w:tcW w:w="2110" w:type="dxa"/>
            <w:tcBorders>
              <w:top w:val="nil"/>
              <w:left w:val="nil"/>
              <w:bottom w:val="nil"/>
              <w:right w:val="nil"/>
            </w:tcBorders>
            <w:shd w:val="clear" w:color="auto" w:fill="auto"/>
            <w:noWrap/>
            <w:vAlign w:val="bottom"/>
            <w:hideMark/>
          </w:tcPr>
          <w:p w14:paraId="5A2C56A3" w14:textId="77777777" w:rsidR="0013029A" w:rsidRPr="0013029A" w:rsidRDefault="0013029A" w:rsidP="0013029A">
            <w:pPr>
              <w:rPr>
                <w:sz w:val="20"/>
                <w:szCs w:val="20"/>
              </w:rPr>
            </w:pPr>
          </w:p>
        </w:tc>
      </w:tr>
      <w:tr w:rsidR="0013029A" w:rsidRPr="0013029A" w14:paraId="64282477" w14:textId="77777777" w:rsidTr="00C92BFF">
        <w:trPr>
          <w:trHeight w:val="255"/>
        </w:trPr>
        <w:tc>
          <w:tcPr>
            <w:tcW w:w="7160" w:type="dxa"/>
            <w:tcBorders>
              <w:top w:val="nil"/>
              <w:left w:val="nil"/>
              <w:bottom w:val="nil"/>
              <w:right w:val="nil"/>
            </w:tcBorders>
            <w:shd w:val="clear" w:color="auto" w:fill="auto"/>
            <w:vAlign w:val="bottom"/>
            <w:hideMark/>
          </w:tcPr>
          <w:p w14:paraId="326B7C05" w14:textId="77777777" w:rsidR="0013029A" w:rsidRPr="0013029A" w:rsidRDefault="0013029A" w:rsidP="0013029A">
            <w:pPr>
              <w:ind w:firstLineChars="200" w:firstLine="400"/>
              <w:rPr>
                <w:rFonts w:ascii="Arial" w:hAnsi="Arial" w:cs="Arial"/>
                <w:b/>
                <w:bCs/>
                <w:sz w:val="20"/>
                <w:szCs w:val="20"/>
              </w:rPr>
            </w:pPr>
            <w:r w:rsidRPr="0013029A">
              <w:rPr>
                <w:rFonts w:ascii="Arial" w:hAnsi="Arial" w:cs="Arial"/>
                <w:b/>
                <w:bCs/>
                <w:sz w:val="20"/>
                <w:szCs w:val="20"/>
              </w:rPr>
              <w:t>Farming, fishing, and forestry occupations</w:t>
            </w:r>
          </w:p>
        </w:tc>
        <w:tc>
          <w:tcPr>
            <w:tcW w:w="2110" w:type="dxa"/>
            <w:tcBorders>
              <w:top w:val="nil"/>
              <w:left w:val="nil"/>
              <w:bottom w:val="nil"/>
              <w:right w:val="nil"/>
            </w:tcBorders>
            <w:shd w:val="clear" w:color="auto" w:fill="auto"/>
            <w:noWrap/>
            <w:vAlign w:val="bottom"/>
            <w:hideMark/>
          </w:tcPr>
          <w:p w14:paraId="6081871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6000–6130</w:t>
            </w:r>
          </w:p>
        </w:tc>
      </w:tr>
      <w:tr w:rsidR="0013029A" w:rsidRPr="0013029A" w14:paraId="4C7BE64E" w14:textId="77777777" w:rsidTr="00C92BFF">
        <w:trPr>
          <w:trHeight w:val="225"/>
        </w:trPr>
        <w:tc>
          <w:tcPr>
            <w:tcW w:w="7160" w:type="dxa"/>
            <w:tcBorders>
              <w:top w:val="nil"/>
              <w:left w:val="nil"/>
              <w:bottom w:val="nil"/>
              <w:right w:val="nil"/>
            </w:tcBorders>
            <w:shd w:val="clear" w:color="auto" w:fill="auto"/>
            <w:vAlign w:val="bottom"/>
            <w:hideMark/>
          </w:tcPr>
          <w:p w14:paraId="730BE26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farming, fishing, and forestry workers</w:t>
            </w:r>
          </w:p>
        </w:tc>
        <w:tc>
          <w:tcPr>
            <w:tcW w:w="2110" w:type="dxa"/>
            <w:tcBorders>
              <w:top w:val="nil"/>
              <w:left w:val="nil"/>
              <w:bottom w:val="nil"/>
              <w:right w:val="nil"/>
            </w:tcBorders>
            <w:shd w:val="clear" w:color="auto" w:fill="auto"/>
            <w:noWrap/>
            <w:hideMark/>
          </w:tcPr>
          <w:p w14:paraId="29F8E52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6005</w:t>
            </w:r>
          </w:p>
        </w:tc>
      </w:tr>
      <w:tr w:rsidR="0013029A" w:rsidRPr="0013029A" w14:paraId="61B6038F" w14:textId="77777777" w:rsidTr="00C92BFF">
        <w:trPr>
          <w:trHeight w:val="255"/>
        </w:trPr>
        <w:tc>
          <w:tcPr>
            <w:tcW w:w="7160" w:type="dxa"/>
            <w:tcBorders>
              <w:top w:val="nil"/>
              <w:left w:val="nil"/>
              <w:bottom w:val="nil"/>
              <w:right w:val="nil"/>
            </w:tcBorders>
            <w:shd w:val="clear" w:color="auto" w:fill="auto"/>
            <w:vAlign w:val="bottom"/>
            <w:hideMark/>
          </w:tcPr>
          <w:p w14:paraId="483F0FB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Agricultural inspectors</w:t>
            </w:r>
          </w:p>
        </w:tc>
        <w:tc>
          <w:tcPr>
            <w:tcW w:w="2110" w:type="dxa"/>
            <w:tcBorders>
              <w:top w:val="nil"/>
              <w:left w:val="nil"/>
              <w:bottom w:val="nil"/>
              <w:right w:val="nil"/>
            </w:tcBorders>
            <w:shd w:val="clear" w:color="auto" w:fill="auto"/>
            <w:noWrap/>
            <w:vAlign w:val="bottom"/>
            <w:hideMark/>
          </w:tcPr>
          <w:p w14:paraId="364A76A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6010</w:t>
            </w:r>
          </w:p>
        </w:tc>
      </w:tr>
      <w:tr w:rsidR="0013029A" w:rsidRPr="0013029A" w14:paraId="7BF8DA3C" w14:textId="77777777" w:rsidTr="00C92BFF">
        <w:trPr>
          <w:trHeight w:val="255"/>
        </w:trPr>
        <w:tc>
          <w:tcPr>
            <w:tcW w:w="7160" w:type="dxa"/>
            <w:tcBorders>
              <w:top w:val="nil"/>
              <w:left w:val="nil"/>
              <w:bottom w:val="nil"/>
              <w:right w:val="nil"/>
            </w:tcBorders>
            <w:shd w:val="clear" w:color="auto" w:fill="auto"/>
            <w:vAlign w:val="bottom"/>
            <w:hideMark/>
          </w:tcPr>
          <w:p w14:paraId="1EB3759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Animal breeders</w:t>
            </w:r>
          </w:p>
        </w:tc>
        <w:tc>
          <w:tcPr>
            <w:tcW w:w="2110" w:type="dxa"/>
            <w:tcBorders>
              <w:top w:val="nil"/>
              <w:left w:val="nil"/>
              <w:bottom w:val="nil"/>
              <w:right w:val="nil"/>
            </w:tcBorders>
            <w:shd w:val="clear" w:color="auto" w:fill="auto"/>
            <w:noWrap/>
            <w:vAlign w:val="bottom"/>
            <w:hideMark/>
          </w:tcPr>
          <w:p w14:paraId="65B215B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6020</w:t>
            </w:r>
          </w:p>
        </w:tc>
      </w:tr>
      <w:tr w:rsidR="0013029A" w:rsidRPr="0013029A" w14:paraId="33C28192" w14:textId="77777777" w:rsidTr="00C92BFF">
        <w:trPr>
          <w:trHeight w:val="255"/>
        </w:trPr>
        <w:tc>
          <w:tcPr>
            <w:tcW w:w="7160" w:type="dxa"/>
            <w:tcBorders>
              <w:top w:val="nil"/>
              <w:left w:val="nil"/>
              <w:bottom w:val="nil"/>
              <w:right w:val="nil"/>
            </w:tcBorders>
            <w:shd w:val="clear" w:color="auto" w:fill="auto"/>
            <w:vAlign w:val="bottom"/>
            <w:hideMark/>
          </w:tcPr>
          <w:p w14:paraId="14D9233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Graders and sorters, agricultural products</w:t>
            </w:r>
          </w:p>
        </w:tc>
        <w:tc>
          <w:tcPr>
            <w:tcW w:w="2110" w:type="dxa"/>
            <w:tcBorders>
              <w:top w:val="nil"/>
              <w:left w:val="nil"/>
              <w:bottom w:val="nil"/>
              <w:right w:val="nil"/>
            </w:tcBorders>
            <w:shd w:val="clear" w:color="auto" w:fill="auto"/>
            <w:noWrap/>
            <w:vAlign w:val="bottom"/>
            <w:hideMark/>
          </w:tcPr>
          <w:p w14:paraId="6927B7C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6040</w:t>
            </w:r>
          </w:p>
        </w:tc>
      </w:tr>
      <w:tr w:rsidR="0013029A" w:rsidRPr="0013029A" w14:paraId="6D5EB400" w14:textId="77777777" w:rsidTr="00C92BFF">
        <w:trPr>
          <w:trHeight w:val="255"/>
        </w:trPr>
        <w:tc>
          <w:tcPr>
            <w:tcW w:w="7160" w:type="dxa"/>
            <w:tcBorders>
              <w:top w:val="nil"/>
              <w:left w:val="nil"/>
              <w:bottom w:val="nil"/>
              <w:right w:val="nil"/>
            </w:tcBorders>
            <w:shd w:val="clear" w:color="auto" w:fill="auto"/>
            <w:vAlign w:val="bottom"/>
            <w:hideMark/>
          </w:tcPr>
          <w:p w14:paraId="47F198E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 xml:space="preserve">Miscellaneous agricultural workers </w:t>
            </w:r>
          </w:p>
        </w:tc>
        <w:tc>
          <w:tcPr>
            <w:tcW w:w="2110" w:type="dxa"/>
            <w:tcBorders>
              <w:top w:val="nil"/>
              <w:left w:val="nil"/>
              <w:bottom w:val="nil"/>
              <w:right w:val="nil"/>
            </w:tcBorders>
            <w:shd w:val="clear" w:color="auto" w:fill="auto"/>
            <w:noWrap/>
            <w:vAlign w:val="bottom"/>
            <w:hideMark/>
          </w:tcPr>
          <w:p w14:paraId="1A84A29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6050</w:t>
            </w:r>
          </w:p>
        </w:tc>
      </w:tr>
      <w:tr w:rsidR="0013029A" w:rsidRPr="0013029A" w14:paraId="351A34BD" w14:textId="77777777" w:rsidTr="00C92BFF">
        <w:trPr>
          <w:trHeight w:val="255"/>
        </w:trPr>
        <w:tc>
          <w:tcPr>
            <w:tcW w:w="7160" w:type="dxa"/>
            <w:tcBorders>
              <w:top w:val="nil"/>
              <w:left w:val="nil"/>
              <w:bottom w:val="nil"/>
              <w:right w:val="nil"/>
            </w:tcBorders>
            <w:shd w:val="clear" w:color="auto" w:fill="auto"/>
            <w:vAlign w:val="bottom"/>
            <w:hideMark/>
          </w:tcPr>
          <w:p w14:paraId="652C5DD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Fishers and related fishing workers</w:t>
            </w:r>
          </w:p>
        </w:tc>
        <w:tc>
          <w:tcPr>
            <w:tcW w:w="2110" w:type="dxa"/>
            <w:tcBorders>
              <w:top w:val="nil"/>
              <w:left w:val="nil"/>
              <w:bottom w:val="nil"/>
              <w:right w:val="nil"/>
            </w:tcBorders>
            <w:shd w:val="clear" w:color="auto" w:fill="auto"/>
            <w:noWrap/>
            <w:vAlign w:val="bottom"/>
            <w:hideMark/>
          </w:tcPr>
          <w:p w14:paraId="72189BB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6100</w:t>
            </w:r>
          </w:p>
        </w:tc>
      </w:tr>
      <w:tr w:rsidR="0013029A" w:rsidRPr="0013029A" w14:paraId="503D349E" w14:textId="77777777" w:rsidTr="00C92BFF">
        <w:trPr>
          <w:trHeight w:val="255"/>
        </w:trPr>
        <w:tc>
          <w:tcPr>
            <w:tcW w:w="7160" w:type="dxa"/>
            <w:tcBorders>
              <w:top w:val="nil"/>
              <w:left w:val="nil"/>
              <w:bottom w:val="nil"/>
              <w:right w:val="nil"/>
            </w:tcBorders>
            <w:shd w:val="clear" w:color="auto" w:fill="auto"/>
            <w:vAlign w:val="bottom"/>
            <w:hideMark/>
          </w:tcPr>
          <w:p w14:paraId="4966035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Hunters and trappers</w:t>
            </w:r>
          </w:p>
        </w:tc>
        <w:tc>
          <w:tcPr>
            <w:tcW w:w="2110" w:type="dxa"/>
            <w:tcBorders>
              <w:top w:val="nil"/>
              <w:left w:val="nil"/>
              <w:bottom w:val="nil"/>
              <w:right w:val="nil"/>
            </w:tcBorders>
            <w:shd w:val="clear" w:color="auto" w:fill="auto"/>
            <w:noWrap/>
            <w:vAlign w:val="bottom"/>
            <w:hideMark/>
          </w:tcPr>
          <w:p w14:paraId="6999E6E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6110</w:t>
            </w:r>
          </w:p>
        </w:tc>
      </w:tr>
      <w:tr w:rsidR="0013029A" w:rsidRPr="0013029A" w14:paraId="35A93BF9" w14:textId="77777777" w:rsidTr="00C92BFF">
        <w:trPr>
          <w:trHeight w:val="255"/>
        </w:trPr>
        <w:tc>
          <w:tcPr>
            <w:tcW w:w="7160" w:type="dxa"/>
            <w:tcBorders>
              <w:top w:val="nil"/>
              <w:left w:val="nil"/>
              <w:bottom w:val="nil"/>
              <w:right w:val="nil"/>
            </w:tcBorders>
            <w:shd w:val="clear" w:color="auto" w:fill="auto"/>
            <w:vAlign w:val="bottom"/>
            <w:hideMark/>
          </w:tcPr>
          <w:p w14:paraId="57186A6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Forest and conservation workers</w:t>
            </w:r>
          </w:p>
        </w:tc>
        <w:tc>
          <w:tcPr>
            <w:tcW w:w="2110" w:type="dxa"/>
            <w:tcBorders>
              <w:top w:val="nil"/>
              <w:left w:val="nil"/>
              <w:bottom w:val="nil"/>
              <w:right w:val="nil"/>
            </w:tcBorders>
            <w:shd w:val="clear" w:color="auto" w:fill="auto"/>
            <w:noWrap/>
            <w:vAlign w:val="bottom"/>
            <w:hideMark/>
          </w:tcPr>
          <w:p w14:paraId="5EB7364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6120</w:t>
            </w:r>
          </w:p>
        </w:tc>
      </w:tr>
      <w:tr w:rsidR="0013029A" w:rsidRPr="0013029A" w14:paraId="31C92882" w14:textId="77777777" w:rsidTr="00C92BFF">
        <w:trPr>
          <w:trHeight w:val="255"/>
        </w:trPr>
        <w:tc>
          <w:tcPr>
            <w:tcW w:w="7160" w:type="dxa"/>
            <w:tcBorders>
              <w:top w:val="nil"/>
              <w:left w:val="nil"/>
              <w:bottom w:val="nil"/>
              <w:right w:val="nil"/>
            </w:tcBorders>
            <w:shd w:val="clear" w:color="auto" w:fill="auto"/>
            <w:vAlign w:val="bottom"/>
            <w:hideMark/>
          </w:tcPr>
          <w:p w14:paraId="386E899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Logging workers</w:t>
            </w:r>
          </w:p>
        </w:tc>
        <w:tc>
          <w:tcPr>
            <w:tcW w:w="2110" w:type="dxa"/>
            <w:tcBorders>
              <w:top w:val="nil"/>
              <w:left w:val="nil"/>
              <w:bottom w:val="nil"/>
              <w:right w:val="nil"/>
            </w:tcBorders>
            <w:shd w:val="clear" w:color="auto" w:fill="auto"/>
            <w:noWrap/>
            <w:vAlign w:val="bottom"/>
            <w:hideMark/>
          </w:tcPr>
          <w:p w14:paraId="03A0257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6130</w:t>
            </w:r>
          </w:p>
        </w:tc>
      </w:tr>
      <w:tr w:rsidR="0013029A" w:rsidRPr="0013029A" w14:paraId="6E18CE02" w14:textId="77777777" w:rsidTr="00C92BFF">
        <w:trPr>
          <w:trHeight w:val="255"/>
        </w:trPr>
        <w:tc>
          <w:tcPr>
            <w:tcW w:w="7160" w:type="dxa"/>
            <w:tcBorders>
              <w:top w:val="nil"/>
              <w:left w:val="nil"/>
              <w:bottom w:val="nil"/>
              <w:right w:val="nil"/>
            </w:tcBorders>
            <w:shd w:val="clear" w:color="auto" w:fill="auto"/>
            <w:vAlign w:val="bottom"/>
            <w:hideMark/>
          </w:tcPr>
          <w:p w14:paraId="0D23CF82"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31DC5E42" w14:textId="77777777" w:rsidR="0013029A" w:rsidRPr="0013029A" w:rsidRDefault="0013029A" w:rsidP="0013029A">
            <w:pPr>
              <w:rPr>
                <w:sz w:val="20"/>
                <w:szCs w:val="20"/>
              </w:rPr>
            </w:pPr>
          </w:p>
        </w:tc>
      </w:tr>
      <w:tr w:rsidR="0013029A" w:rsidRPr="0013029A" w14:paraId="402BAB8C" w14:textId="77777777" w:rsidTr="00C92BFF">
        <w:trPr>
          <w:trHeight w:val="255"/>
        </w:trPr>
        <w:tc>
          <w:tcPr>
            <w:tcW w:w="7160" w:type="dxa"/>
            <w:tcBorders>
              <w:top w:val="nil"/>
              <w:left w:val="nil"/>
              <w:bottom w:val="nil"/>
              <w:right w:val="nil"/>
            </w:tcBorders>
            <w:shd w:val="clear" w:color="auto" w:fill="auto"/>
            <w:vAlign w:val="bottom"/>
            <w:hideMark/>
          </w:tcPr>
          <w:p w14:paraId="48A4203B" w14:textId="77777777" w:rsidR="0013029A" w:rsidRPr="0013029A" w:rsidRDefault="0013029A" w:rsidP="0013029A">
            <w:pPr>
              <w:ind w:firstLineChars="200" w:firstLine="400"/>
              <w:rPr>
                <w:rFonts w:ascii="Arial" w:hAnsi="Arial" w:cs="Arial"/>
                <w:b/>
                <w:bCs/>
                <w:sz w:val="20"/>
                <w:szCs w:val="20"/>
              </w:rPr>
            </w:pPr>
            <w:r w:rsidRPr="0013029A">
              <w:rPr>
                <w:rFonts w:ascii="Arial" w:hAnsi="Arial" w:cs="Arial"/>
                <w:b/>
                <w:bCs/>
                <w:sz w:val="20"/>
                <w:szCs w:val="20"/>
              </w:rPr>
              <w:t>Construction and extraction occupations</w:t>
            </w:r>
          </w:p>
        </w:tc>
        <w:tc>
          <w:tcPr>
            <w:tcW w:w="2110" w:type="dxa"/>
            <w:tcBorders>
              <w:top w:val="nil"/>
              <w:left w:val="nil"/>
              <w:bottom w:val="nil"/>
              <w:right w:val="nil"/>
            </w:tcBorders>
            <w:shd w:val="clear" w:color="auto" w:fill="auto"/>
            <w:noWrap/>
            <w:vAlign w:val="bottom"/>
            <w:hideMark/>
          </w:tcPr>
          <w:p w14:paraId="5B755AD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6200–6940</w:t>
            </w:r>
          </w:p>
        </w:tc>
      </w:tr>
      <w:tr w:rsidR="0013029A" w:rsidRPr="0013029A" w14:paraId="2AFA8214" w14:textId="77777777" w:rsidTr="00C92BFF">
        <w:trPr>
          <w:trHeight w:val="255"/>
        </w:trPr>
        <w:tc>
          <w:tcPr>
            <w:tcW w:w="7160" w:type="dxa"/>
            <w:tcBorders>
              <w:top w:val="nil"/>
              <w:left w:val="nil"/>
              <w:bottom w:val="nil"/>
              <w:right w:val="nil"/>
            </w:tcBorders>
            <w:shd w:val="clear" w:color="auto" w:fill="auto"/>
            <w:vAlign w:val="bottom"/>
            <w:hideMark/>
          </w:tcPr>
          <w:p w14:paraId="6660FCD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construction trades and extraction workers</w:t>
            </w:r>
          </w:p>
        </w:tc>
        <w:tc>
          <w:tcPr>
            <w:tcW w:w="2110" w:type="dxa"/>
            <w:tcBorders>
              <w:top w:val="nil"/>
              <w:left w:val="nil"/>
              <w:bottom w:val="nil"/>
              <w:right w:val="nil"/>
            </w:tcBorders>
            <w:shd w:val="clear" w:color="auto" w:fill="auto"/>
            <w:noWrap/>
            <w:hideMark/>
          </w:tcPr>
          <w:p w14:paraId="31D09BE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6200</w:t>
            </w:r>
          </w:p>
        </w:tc>
      </w:tr>
      <w:tr w:rsidR="0013029A" w:rsidRPr="0013029A" w14:paraId="6F7AE84D" w14:textId="77777777" w:rsidTr="00C92BFF">
        <w:trPr>
          <w:trHeight w:val="255"/>
        </w:trPr>
        <w:tc>
          <w:tcPr>
            <w:tcW w:w="7160" w:type="dxa"/>
            <w:tcBorders>
              <w:top w:val="nil"/>
              <w:left w:val="nil"/>
              <w:bottom w:val="nil"/>
              <w:right w:val="nil"/>
            </w:tcBorders>
            <w:shd w:val="clear" w:color="auto" w:fill="auto"/>
            <w:vAlign w:val="bottom"/>
            <w:hideMark/>
          </w:tcPr>
          <w:p w14:paraId="675D0ED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Boilermakers</w:t>
            </w:r>
          </w:p>
        </w:tc>
        <w:tc>
          <w:tcPr>
            <w:tcW w:w="2110" w:type="dxa"/>
            <w:tcBorders>
              <w:top w:val="nil"/>
              <w:left w:val="nil"/>
              <w:bottom w:val="nil"/>
              <w:right w:val="nil"/>
            </w:tcBorders>
            <w:shd w:val="clear" w:color="auto" w:fill="auto"/>
            <w:noWrap/>
            <w:vAlign w:val="bottom"/>
            <w:hideMark/>
          </w:tcPr>
          <w:p w14:paraId="780EEBD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6210</w:t>
            </w:r>
          </w:p>
        </w:tc>
      </w:tr>
      <w:tr w:rsidR="0013029A" w:rsidRPr="0013029A" w14:paraId="21267335" w14:textId="77777777" w:rsidTr="00C92BFF">
        <w:trPr>
          <w:trHeight w:val="255"/>
        </w:trPr>
        <w:tc>
          <w:tcPr>
            <w:tcW w:w="7160" w:type="dxa"/>
            <w:tcBorders>
              <w:top w:val="nil"/>
              <w:left w:val="nil"/>
              <w:bottom w:val="nil"/>
              <w:right w:val="nil"/>
            </w:tcBorders>
            <w:shd w:val="clear" w:color="auto" w:fill="auto"/>
            <w:vAlign w:val="bottom"/>
            <w:hideMark/>
          </w:tcPr>
          <w:p w14:paraId="592ED79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Brickmasons, blockmasons, and stonemasons</w:t>
            </w:r>
          </w:p>
        </w:tc>
        <w:tc>
          <w:tcPr>
            <w:tcW w:w="2110" w:type="dxa"/>
            <w:tcBorders>
              <w:top w:val="nil"/>
              <w:left w:val="nil"/>
              <w:bottom w:val="nil"/>
              <w:right w:val="nil"/>
            </w:tcBorders>
            <w:shd w:val="clear" w:color="auto" w:fill="auto"/>
            <w:noWrap/>
            <w:vAlign w:val="bottom"/>
            <w:hideMark/>
          </w:tcPr>
          <w:p w14:paraId="7510D0C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6220</w:t>
            </w:r>
          </w:p>
        </w:tc>
      </w:tr>
      <w:tr w:rsidR="0013029A" w:rsidRPr="0013029A" w14:paraId="57941114" w14:textId="77777777" w:rsidTr="00C92BFF">
        <w:trPr>
          <w:trHeight w:val="255"/>
        </w:trPr>
        <w:tc>
          <w:tcPr>
            <w:tcW w:w="7160" w:type="dxa"/>
            <w:tcBorders>
              <w:top w:val="nil"/>
              <w:left w:val="nil"/>
              <w:bottom w:val="nil"/>
              <w:right w:val="nil"/>
            </w:tcBorders>
            <w:shd w:val="clear" w:color="auto" w:fill="auto"/>
            <w:vAlign w:val="bottom"/>
            <w:hideMark/>
          </w:tcPr>
          <w:p w14:paraId="5B1E771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Carpenters</w:t>
            </w:r>
          </w:p>
        </w:tc>
        <w:tc>
          <w:tcPr>
            <w:tcW w:w="2110" w:type="dxa"/>
            <w:tcBorders>
              <w:top w:val="nil"/>
              <w:left w:val="nil"/>
              <w:bottom w:val="nil"/>
              <w:right w:val="nil"/>
            </w:tcBorders>
            <w:shd w:val="clear" w:color="auto" w:fill="auto"/>
            <w:noWrap/>
            <w:vAlign w:val="bottom"/>
            <w:hideMark/>
          </w:tcPr>
          <w:p w14:paraId="3ACCA2F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6230</w:t>
            </w:r>
          </w:p>
        </w:tc>
      </w:tr>
      <w:tr w:rsidR="0013029A" w:rsidRPr="0013029A" w14:paraId="4074BEE8" w14:textId="77777777" w:rsidTr="00C92BFF">
        <w:trPr>
          <w:trHeight w:val="255"/>
        </w:trPr>
        <w:tc>
          <w:tcPr>
            <w:tcW w:w="7160" w:type="dxa"/>
            <w:tcBorders>
              <w:top w:val="nil"/>
              <w:left w:val="nil"/>
              <w:bottom w:val="nil"/>
              <w:right w:val="nil"/>
            </w:tcBorders>
            <w:shd w:val="clear" w:color="auto" w:fill="auto"/>
            <w:vAlign w:val="bottom"/>
            <w:hideMark/>
          </w:tcPr>
          <w:p w14:paraId="66600D1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Carpet, floor, and tile installers and finishers</w:t>
            </w:r>
          </w:p>
        </w:tc>
        <w:tc>
          <w:tcPr>
            <w:tcW w:w="2110" w:type="dxa"/>
            <w:tcBorders>
              <w:top w:val="nil"/>
              <w:left w:val="nil"/>
              <w:bottom w:val="nil"/>
              <w:right w:val="nil"/>
            </w:tcBorders>
            <w:shd w:val="clear" w:color="auto" w:fill="auto"/>
            <w:noWrap/>
            <w:vAlign w:val="bottom"/>
            <w:hideMark/>
          </w:tcPr>
          <w:p w14:paraId="0DE25F7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6240</w:t>
            </w:r>
          </w:p>
        </w:tc>
      </w:tr>
      <w:tr w:rsidR="0013029A" w:rsidRPr="0013029A" w14:paraId="773DBE4C" w14:textId="77777777" w:rsidTr="00C92BFF">
        <w:trPr>
          <w:trHeight w:val="255"/>
        </w:trPr>
        <w:tc>
          <w:tcPr>
            <w:tcW w:w="7160" w:type="dxa"/>
            <w:tcBorders>
              <w:top w:val="nil"/>
              <w:left w:val="nil"/>
              <w:bottom w:val="nil"/>
              <w:right w:val="nil"/>
            </w:tcBorders>
            <w:shd w:val="clear" w:color="auto" w:fill="auto"/>
            <w:vAlign w:val="bottom"/>
            <w:hideMark/>
          </w:tcPr>
          <w:p w14:paraId="59CC94F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Cement masons, concrete finishers, and terrazzo workers</w:t>
            </w:r>
          </w:p>
        </w:tc>
        <w:tc>
          <w:tcPr>
            <w:tcW w:w="2110" w:type="dxa"/>
            <w:tcBorders>
              <w:top w:val="nil"/>
              <w:left w:val="nil"/>
              <w:bottom w:val="nil"/>
              <w:right w:val="nil"/>
            </w:tcBorders>
            <w:shd w:val="clear" w:color="auto" w:fill="auto"/>
            <w:noWrap/>
            <w:hideMark/>
          </w:tcPr>
          <w:p w14:paraId="187C650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6250</w:t>
            </w:r>
          </w:p>
        </w:tc>
      </w:tr>
      <w:tr w:rsidR="0013029A" w:rsidRPr="0013029A" w14:paraId="13BD9E59" w14:textId="77777777" w:rsidTr="00C92BFF">
        <w:trPr>
          <w:trHeight w:val="255"/>
        </w:trPr>
        <w:tc>
          <w:tcPr>
            <w:tcW w:w="7160" w:type="dxa"/>
            <w:tcBorders>
              <w:top w:val="nil"/>
              <w:left w:val="nil"/>
              <w:bottom w:val="nil"/>
              <w:right w:val="nil"/>
            </w:tcBorders>
            <w:shd w:val="clear" w:color="auto" w:fill="auto"/>
            <w:vAlign w:val="bottom"/>
            <w:hideMark/>
          </w:tcPr>
          <w:p w14:paraId="16BA5F4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Construction laborers</w:t>
            </w:r>
          </w:p>
        </w:tc>
        <w:tc>
          <w:tcPr>
            <w:tcW w:w="2110" w:type="dxa"/>
            <w:tcBorders>
              <w:top w:val="nil"/>
              <w:left w:val="nil"/>
              <w:bottom w:val="nil"/>
              <w:right w:val="nil"/>
            </w:tcBorders>
            <w:shd w:val="clear" w:color="auto" w:fill="auto"/>
            <w:noWrap/>
            <w:vAlign w:val="bottom"/>
            <w:hideMark/>
          </w:tcPr>
          <w:p w14:paraId="06E4D49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6260</w:t>
            </w:r>
          </w:p>
        </w:tc>
      </w:tr>
      <w:tr w:rsidR="0013029A" w:rsidRPr="0013029A" w14:paraId="35F37F7F" w14:textId="77777777" w:rsidTr="00C92BFF">
        <w:trPr>
          <w:trHeight w:val="255"/>
        </w:trPr>
        <w:tc>
          <w:tcPr>
            <w:tcW w:w="7160" w:type="dxa"/>
            <w:tcBorders>
              <w:top w:val="nil"/>
              <w:left w:val="nil"/>
              <w:bottom w:val="nil"/>
              <w:right w:val="nil"/>
            </w:tcBorders>
            <w:shd w:val="clear" w:color="auto" w:fill="auto"/>
            <w:vAlign w:val="bottom"/>
            <w:hideMark/>
          </w:tcPr>
          <w:p w14:paraId="6C7073D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Paving, surfacing, and tamping equipment operators</w:t>
            </w:r>
          </w:p>
        </w:tc>
        <w:tc>
          <w:tcPr>
            <w:tcW w:w="2110" w:type="dxa"/>
            <w:tcBorders>
              <w:top w:val="nil"/>
              <w:left w:val="nil"/>
              <w:bottom w:val="nil"/>
              <w:right w:val="nil"/>
            </w:tcBorders>
            <w:shd w:val="clear" w:color="auto" w:fill="auto"/>
            <w:noWrap/>
            <w:vAlign w:val="bottom"/>
            <w:hideMark/>
          </w:tcPr>
          <w:p w14:paraId="311962E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6300</w:t>
            </w:r>
          </w:p>
        </w:tc>
      </w:tr>
      <w:tr w:rsidR="0013029A" w:rsidRPr="0013029A" w14:paraId="26D39897" w14:textId="77777777" w:rsidTr="00C92BFF">
        <w:trPr>
          <w:trHeight w:val="255"/>
        </w:trPr>
        <w:tc>
          <w:tcPr>
            <w:tcW w:w="7160" w:type="dxa"/>
            <w:tcBorders>
              <w:top w:val="nil"/>
              <w:left w:val="nil"/>
              <w:bottom w:val="nil"/>
              <w:right w:val="nil"/>
            </w:tcBorders>
            <w:shd w:val="clear" w:color="auto" w:fill="auto"/>
            <w:vAlign w:val="bottom"/>
            <w:hideMark/>
          </w:tcPr>
          <w:p w14:paraId="596F0D9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Pile-driver operators</w:t>
            </w:r>
          </w:p>
        </w:tc>
        <w:tc>
          <w:tcPr>
            <w:tcW w:w="2110" w:type="dxa"/>
            <w:tcBorders>
              <w:top w:val="nil"/>
              <w:left w:val="nil"/>
              <w:bottom w:val="nil"/>
              <w:right w:val="nil"/>
            </w:tcBorders>
            <w:shd w:val="clear" w:color="auto" w:fill="auto"/>
            <w:noWrap/>
            <w:vAlign w:val="bottom"/>
            <w:hideMark/>
          </w:tcPr>
          <w:p w14:paraId="14694D9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6310</w:t>
            </w:r>
          </w:p>
        </w:tc>
      </w:tr>
      <w:tr w:rsidR="0013029A" w:rsidRPr="0013029A" w14:paraId="12A736B2" w14:textId="77777777" w:rsidTr="00C92BFF">
        <w:trPr>
          <w:trHeight w:val="255"/>
        </w:trPr>
        <w:tc>
          <w:tcPr>
            <w:tcW w:w="7160" w:type="dxa"/>
            <w:tcBorders>
              <w:top w:val="nil"/>
              <w:left w:val="nil"/>
              <w:bottom w:val="nil"/>
              <w:right w:val="nil"/>
            </w:tcBorders>
            <w:shd w:val="clear" w:color="auto" w:fill="auto"/>
            <w:vAlign w:val="bottom"/>
            <w:hideMark/>
          </w:tcPr>
          <w:p w14:paraId="1E91ABC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Operating engineers and other construction equipment operators</w:t>
            </w:r>
          </w:p>
        </w:tc>
        <w:tc>
          <w:tcPr>
            <w:tcW w:w="2110" w:type="dxa"/>
            <w:tcBorders>
              <w:top w:val="nil"/>
              <w:left w:val="nil"/>
              <w:bottom w:val="nil"/>
              <w:right w:val="nil"/>
            </w:tcBorders>
            <w:shd w:val="clear" w:color="auto" w:fill="auto"/>
            <w:noWrap/>
            <w:hideMark/>
          </w:tcPr>
          <w:p w14:paraId="5578B43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6320</w:t>
            </w:r>
          </w:p>
        </w:tc>
      </w:tr>
      <w:tr w:rsidR="0013029A" w:rsidRPr="0013029A" w14:paraId="4BB51067" w14:textId="77777777" w:rsidTr="00C92BFF">
        <w:trPr>
          <w:trHeight w:val="255"/>
        </w:trPr>
        <w:tc>
          <w:tcPr>
            <w:tcW w:w="7160" w:type="dxa"/>
            <w:tcBorders>
              <w:top w:val="nil"/>
              <w:left w:val="nil"/>
              <w:bottom w:val="nil"/>
              <w:right w:val="nil"/>
            </w:tcBorders>
            <w:shd w:val="clear" w:color="auto" w:fill="auto"/>
            <w:vAlign w:val="bottom"/>
            <w:hideMark/>
          </w:tcPr>
          <w:p w14:paraId="33E9F66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Drywall installers, ceiling tile installers, and tapers</w:t>
            </w:r>
          </w:p>
        </w:tc>
        <w:tc>
          <w:tcPr>
            <w:tcW w:w="2110" w:type="dxa"/>
            <w:tcBorders>
              <w:top w:val="nil"/>
              <w:left w:val="nil"/>
              <w:bottom w:val="nil"/>
              <w:right w:val="nil"/>
            </w:tcBorders>
            <w:shd w:val="clear" w:color="auto" w:fill="auto"/>
            <w:noWrap/>
            <w:vAlign w:val="bottom"/>
            <w:hideMark/>
          </w:tcPr>
          <w:p w14:paraId="319F6A1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6330</w:t>
            </w:r>
          </w:p>
        </w:tc>
      </w:tr>
      <w:tr w:rsidR="0013029A" w:rsidRPr="0013029A" w14:paraId="02F1C0F9" w14:textId="77777777" w:rsidTr="00C92BFF">
        <w:trPr>
          <w:trHeight w:val="255"/>
        </w:trPr>
        <w:tc>
          <w:tcPr>
            <w:tcW w:w="7160" w:type="dxa"/>
            <w:tcBorders>
              <w:top w:val="nil"/>
              <w:left w:val="nil"/>
              <w:bottom w:val="nil"/>
              <w:right w:val="nil"/>
            </w:tcBorders>
            <w:shd w:val="clear" w:color="auto" w:fill="auto"/>
            <w:vAlign w:val="bottom"/>
            <w:hideMark/>
          </w:tcPr>
          <w:p w14:paraId="7C430D6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Electricians</w:t>
            </w:r>
          </w:p>
        </w:tc>
        <w:tc>
          <w:tcPr>
            <w:tcW w:w="2110" w:type="dxa"/>
            <w:tcBorders>
              <w:top w:val="nil"/>
              <w:left w:val="nil"/>
              <w:bottom w:val="nil"/>
              <w:right w:val="nil"/>
            </w:tcBorders>
            <w:shd w:val="clear" w:color="auto" w:fill="auto"/>
            <w:noWrap/>
            <w:vAlign w:val="bottom"/>
            <w:hideMark/>
          </w:tcPr>
          <w:p w14:paraId="33669F1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6355</w:t>
            </w:r>
          </w:p>
        </w:tc>
      </w:tr>
      <w:tr w:rsidR="0013029A" w:rsidRPr="0013029A" w14:paraId="6BC59AE4" w14:textId="77777777" w:rsidTr="00C92BFF">
        <w:trPr>
          <w:trHeight w:val="255"/>
        </w:trPr>
        <w:tc>
          <w:tcPr>
            <w:tcW w:w="7160" w:type="dxa"/>
            <w:tcBorders>
              <w:top w:val="nil"/>
              <w:left w:val="nil"/>
              <w:bottom w:val="nil"/>
              <w:right w:val="nil"/>
            </w:tcBorders>
            <w:shd w:val="clear" w:color="auto" w:fill="auto"/>
            <w:vAlign w:val="bottom"/>
            <w:hideMark/>
          </w:tcPr>
          <w:p w14:paraId="0F84C9D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Glaziers</w:t>
            </w:r>
          </w:p>
        </w:tc>
        <w:tc>
          <w:tcPr>
            <w:tcW w:w="2110" w:type="dxa"/>
            <w:tcBorders>
              <w:top w:val="nil"/>
              <w:left w:val="nil"/>
              <w:bottom w:val="nil"/>
              <w:right w:val="nil"/>
            </w:tcBorders>
            <w:shd w:val="clear" w:color="auto" w:fill="auto"/>
            <w:noWrap/>
            <w:vAlign w:val="bottom"/>
            <w:hideMark/>
          </w:tcPr>
          <w:p w14:paraId="74408F4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6360</w:t>
            </w:r>
          </w:p>
        </w:tc>
      </w:tr>
      <w:tr w:rsidR="0013029A" w:rsidRPr="0013029A" w14:paraId="50F6FAE3" w14:textId="77777777" w:rsidTr="00C92BFF">
        <w:trPr>
          <w:trHeight w:val="255"/>
        </w:trPr>
        <w:tc>
          <w:tcPr>
            <w:tcW w:w="7160" w:type="dxa"/>
            <w:tcBorders>
              <w:top w:val="nil"/>
              <w:left w:val="nil"/>
              <w:bottom w:val="nil"/>
              <w:right w:val="nil"/>
            </w:tcBorders>
            <w:shd w:val="clear" w:color="auto" w:fill="auto"/>
            <w:vAlign w:val="bottom"/>
            <w:hideMark/>
          </w:tcPr>
          <w:p w14:paraId="16D3FFA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Insulation workers</w:t>
            </w:r>
          </w:p>
        </w:tc>
        <w:tc>
          <w:tcPr>
            <w:tcW w:w="2110" w:type="dxa"/>
            <w:tcBorders>
              <w:top w:val="nil"/>
              <w:left w:val="nil"/>
              <w:bottom w:val="nil"/>
              <w:right w:val="nil"/>
            </w:tcBorders>
            <w:shd w:val="clear" w:color="auto" w:fill="auto"/>
            <w:noWrap/>
            <w:vAlign w:val="bottom"/>
            <w:hideMark/>
          </w:tcPr>
          <w:p w14:paraId="5E03C05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6400</w:t>
            </w:r>
          </w:p>
        </w:tc>
      </w:tr>
      <w:tr w:rsidR="0013029A" w:rsidRPr="0013029A" w14:paraId="32871975" w14:textId="77777777" w:rsidTr="00C92BFF">
        <w:trPr>
          <w:trHeight w:val="255"/>
        </w:trPr>
        <w:tc>
          <w:tcPr>
            <w:tcW w:w="7160" w:type="dxa"/>
            <w:tcBorders>
              <w:top w:val="nil"/>
              <w:left w:val="nil"/>
              <w:bottom w:val="nil"/>
              <w:right w:val="nil"/>
            </w:tcBorders>
            <w:shd w:val="clear" w:color="auto" w:fill="auto"/>
            <w:vAlign w:val="bottom"/>
            <w:hideMark/>
          </w:tcPr>
          <w:p w14:paraId="2E03A72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Painters, construction and maintenance</w:t>
            </w:r>
          </w:p>
        </w:tc>
        <w:tc>
          <w:tcPr>
            <w:tcW w:w="2110" w:type="dxa"/>
            <w:tcBorders>
              <w:top w:val="nil"/>
              <w:left w:val="nil"/>
              <w:bottom w:val="nil"/>
              <w:right w:val="nil"/>
            </w:tcBorders>
            <w:shd w:val="clear" w:color="auto" w:fill="auto"/>
            <w:noWrap/>
            <w:vAlign w:val="bottom"/>
            <w:hideMark/>
          </w:tcPr>
          <w:p w14:paraId="5D30C1C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6420</w:t>
            </w:r>
          </w:p>
        </w:tc>
      </w:tr>
      <w:tr w:rsidR="0013029A" w:rsidRPr="0013029A" w14:paraId="4E8792A1" w14:textId="77777777" w:rsidTr="00C92BFF">
        <w:trPr>
          <w:trHeight w:val="255"/>
        </w:trPr>
        <w:tc>
          <w:tcPr>
            <w:tcW w:w="7160" w:type="dxa"/>
            <w:tcBorders>
              <w:top w:val="nil"/>
              <w:left w:val="nil"/>
              <w:bottom w:val="nil"/>
              <w:right w:val="nil"/>
            </w:tcBorders>
            <w:shd w:val="clear" w:color="auto" w:fill="auto"/>
            <w:vAlign w:val="bottom"/>
            <w:hideMark/>
          </w:tcPr>
          <w:p w14:paraId="03E8646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Paperhangers</w:t>
            </w:r>
          </w:p>
        </w:tc>
        <w:tc>
          <w:tcPr>
            <w:tcW w:w="2110" w:type="dxa"/>
            <w:tcBorders>
              <w:top w:val="nil"/>
              <w:left w:val="nil"/>
              <w:bottom w:val="nil"/>
              <w:right w:val="nil"/>
            </w:tcBorders>
            <w:shd w:val="clear" w:color="auto" w:fill="auto"/>
            <w:noWrap/>
            <w:vAlign w:val="bottom"/>
            <w:hideMark/>
          </w:tcPr>
          <w:p w14:paraId="055FFD5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6430</w:t>
            </w:r>
          </w:p>
        </w:tc>
      </w:tr>
      <w:tr w:rsidR="0013029A" w:rsidRPr="0013029A" w14:paraId="1BF6F225" w14:textId="77777777" w:rsidTr="00C92BFF">
        <w:trPr>
          <w:trHeight w:val="255"/>
        </w:trPr>
        <w:tc>
          <w:tcPr>
            <w:tcW w:w="7160" w:type="dxa"/>
            <w:tcBorders>
              <w:top w:val="nil"/>
              <w:left w:val="nil"/>
              <w:bottom w:val="nil"/>
              <w:right w:val="nil"/>
            </w:tcBorders>
            <w:shd w:val="clear" w:color="auto" w:fill="auto"/>
            <w:vAlign w:val="bottom"/>
            <w:hideMark/>
          </w:tcPr>
          <w:p w14:paraId="42110D0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Pipelayers, plumbers, pipefitters, and steamfitters</w:t>
            </w:r>
          </w:p>
        </w:tc>
        <w:tc>
          <w:tcPr>
            <w:tcW w:w="2110" w:type="dxa"/>
            <w:tcBorders>
              <w:top w:val="nil"/>
              <w:left w:val="nil"/>
              <w:bottom w:val="nil"/>
              <w:right w:val="nil"/>
            </w:tcBorders>
            <w:shd w:val="clear" w:color="auto" w:fill="auto"/>
            <w:noWrap/>
            <w:vAlign w:val="bottom"/>
            <w:hideMark/>
          </w:tcPr>
          <w:p w14:paraId="232D4D3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6440</w:t>
            </w:r>
          </w:p>
        </w:tc>
      </w:tr>
      <w:tr w:rsidR="0013029A" w:rsidRPr="0013029A" w14:paraId="19B8F7FF" w14:textId="77777777" w:rsidTr="00C92BFF">
        <w:trPr>
          <w:trHeight w:val="255"/>
        </w:trPr>
        <w:tc>
          <w:tcPr>
            <w:tcW w:w="7160" w:type="dxa"/>
            <w:tcBorders>
              <w:top w:val="nil"/>
              <w:left w:val="nil"/>
              <w:bottom w:val="nil"/>
              <w:right w:val="nil"/>
            </w:tcBorders>
            <w:shd w:val="clear" w:color="auto" w:fill="auto"/>
            <w:vAlign w:val="bottom"/>
            <w:hideMark/>
          </w:tcPr>
          <w:p w14:paraId="6BB448C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Plasterers and stucco masons</w:t>
            </w:r>
          </w:p>
        </w:tc>
        <w:tc>
          <w:tcPr>
            <w:tcW w:w="2110" w:type="dxa"/>
            <w:tcBorders>
              <w:top w:val="nil"/>
              <w:left w:val="nil"/>
              <w:bottom w:val="nil"/>
              <w:right w:val="nil"/>
            </w:tcBorders>
            <w:shd w:val="clear" w:color="auto" w:fill="auto"/>
            <w:noWrap/>
            <w:vAlign w:val="bottom"/>
            <w:hideMark/>
          </w:tcPr>
          <w:p w14:paraId="7E583A1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6460</w:t>
            </w:r>
          </w:p>
        </w:tc>
      </w:tr>
      <w:tr w:rsidR="0013029A" w:rsidRPr="0013029A" w14:paraId="7F4437E4" w14:textId="77777777" w:rsidTr="00C92BFF">
        <w:trPr>
          <w:trHeight w:val="255"/>
        </w:trPr>
        <w:tc>
          <w:tcPr>
            <w:tcW w:w="7160" w:type="dxa"/>
            <w:tcBorders>
              <w:top w:val="nil"/>
              <w:left w:val="nil"/>
              <w:bottom w:val="nil"/>
              <w:right w:val="nil"/>
            </w:tcBorders>
            <w:shd w:val="clear" w:color="auto" w:fill="auto"/>
            <w:vAlign w:val="bottom"/>
            <w:hideMark/>
          </w:tcPr>
          <w:p w14:paraId="680EA64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Reinforcing iron and rebar workers</w:t>
            </w:r>
          </w:p>
        </w:tc>
        <w:tc>
          <w:tcPr>
            <w:tcW w:w="2110" w:type="dxa"/>
            <w:tcBorders>
              <w:top w:val="nil"/>
              <w:left w:val="nil"/>
              <w:bottom w:val="nil"/>
              <w:right w:val="nil"/>
            </w:tcBorders>
            <w:shd w:val="clear" w:color="auto" w:fill="auto"/>
            <w:noWrap/>
            <w:vAlign w:val="bottom"/>
            <w:hideMark/>
          </w:tcPr>
          <w:p w14:paraId="150F192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6500</w:t>
            </w:r>
          </w:p>
        </w:tc>
      </w:tr>
      <w:tr w:rsidR="0013029A" w:rsidRPr="0013029A" w14:paraId="11464B6F" w14:textId="77777777" w:rsidTr="00C92BFF">
        <w:trPr>
          <w:trHeight w:val="255"/>
        </w:trPr>
        <w:tc>
          <w:tcPr>
            <w:tcW w:w="7160" w:type="dxa"/>
            <w:tcBorders>
              <w:top w:val="nil"/>
              <w:left w:val="nil"/>
              <w:bottom w:val="nil"/>
              <w:right w:val="nil"/>
            </w:tcBorders>
            <w:shd w:val="clear" w:color="auto" w:fill="auto"/>
            <w:vAlign w:val="bottom"/>
            <w:hideMark/>
          </w:tcPr>
          <w:p w14:paraId="7721206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Roofers</w:t>
            </w:r>
          </w:p>
        </w:tc>
        <w:tc>
          <w:tcPr>
            <w:tcW w:w="2110" w:type="dxa"/>
            <w:tcBorders>
              <w:top w:val="nil"/>
              <w:left w:val="nil"/>
              <w:bottom w:val="nil"/>
              <w:right w:val="nil"/>
            </w:tcBorders>
            <w:shd w:val="clear" w:color="auto" w:fill="auto"/>
            <w:noWrap/>
            <w:vAlign w:val="bottom"/>
            <w:hideMark/>
          </w:tcPr>
          <w:p w14:paraId="4CE53C4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6515</w:t>
            </w:r>
          </w:p>
        </w:tc>
      </w:tr>
      <w:tr w:rsidR="0013029A" w:rsidRPr="0013029A" w14:paraId="2DC0C0A2" w14:textId="77777777" w:rsidTr="00C92BFF">
        <w:trPr>
          <w:trHeight w:val="255"/>
        </w:trPr>
        <w:tc>
          <w:tcPr>
            <w:tcW w:w="7160" w:type="dxa"/>
            <w:tcBorders>
              <w:top w:val="nil"/>
              <w:left w:val="nil"/>
              <w:bottom w:val="nil"/>
              <w:right w:val="nil"/>
            </w:tcBorders>
            <w:shd w:val="clear" w:color="auto" w:fill="auto"/>
            <w:vAlign w:val="bottom"/>
            <w:hideMark/>
          </w:tcPr>
          <w:p w14:paraId="50C89A6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Sheet metal workers</w:t>
            </w:r>
          </w:p>
        </w:tc>
        <w:tc>
          <w:tcPr>
            <w:tcW w:w="2110" w:type="dxa"/>
            <w:tcBorders>
              <w:top w:val="nil"/>
              <w:left w:val="nil"/>
              <w:bottom w:val="nil"/>
              <w:right w:val="nil"/>
            </w:tcBorders>
            <w:shd w:val="clear" w:color="auto" w:fill="auto"/>
            <w:noWrap/>
            <w:vAlign w:val="bottom"/>
            <w:hideMark/>
          </w:tcPr>
          <w:p w14:paraId="3AD8E47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6520</w:t>
            </w:r>
          </w:p>
        </w:tc>
      </w:tr>
      <w:tr w:rsidR="0013029A" w:rsidRPr="0013029A" w14:paraId="5A9FDCC6" w14:textId="77777777" w:rsidTr="00C92BFF">
        <w:trPr>
          <w:trHeight w:val="255"/>
        </w:trPr>
        <w:tc>
          <w:tcPr>
            <w:tcW w:w="7160" w:type="dxa"/>
            <w:tcBorders>
              <w:top w:val="nil"/>
              <w:left w:val="nil"/>
              <w:bottom w:val="nil"/>
              <w:right w:val="nil"/>
            </w:tcBorders>
            <w:shd w:val="clear" w:color="auto" w:fill="auto"/>
            <w:vAlign w:val="bottom"/>
            <w:hideMark/>
          </w:tcPr>
          <w:p w14:paraId="56AACAC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Structural iron and steel workers</w:t>
            </w:r>
          </w:p>
        </w:tc>
        <w:tc>
          <w:tcPr>
            <w:tcW w:w="2110" w:type="dxa"/>
            <w:tcBorders>
              <w:top w:val="nil"/>
              <w:left w:val="nil"/>
              <w:bottom w:val="nil"/>
              <w:right w:val="nil"/>
            </w:tcBorders>
            <w:shd w:val="clear" w:color="auto" w:fill="auto"/>
            <w:noWrap/>
            <w:vAlign w:val="bottom"/>
            <w:hideMark/>
          </w:tcPr>
          <w:p w14:paraId="71335DB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6530</w:t>
            </w:r>
          </w:p>
        </w:tc>
      </w:tr>
      <w:tr w:rsidR="0013029A" w:rsidRPr="0013029A" w14:paraId="19800E15" w14:textId="77777777" w:rsidTr="00C92BFF">
        <w:trPr>
          <w:trHeight w:val="255"/>
        </w:trPr>
        <w:tc>
          <w:tcPr>
            <w:tcW w:w="7160" w:type="dxa"/>
            <w:tcBorders>
              <w:top w:val="nil"/>
              <w:left w:val="nil"/>
              <w:bottom w:val="nil"/>
              <w:right w:val="nil"/>
            </w:tcBorders>
            <w:shd w:val="clear" w:color="auto" w:fill="auto"/>
            <w:vAlign w:val="bottom"/>
            <w:hideMark/>
          </w:tcPr>
          <w:p w14:paraId="41E56BE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Solar photovoltaic installers</w:t>
            </w:r>
          </w:p>
        </w:tc>
        <w:tc>
          <w:tcPr>
            <w:tcW w:w="2110" w:type="dxa"/>
            <w:tcBorders>
              <w:top w:val="nil"/>
              <w:left w:val="nil"/>
              <w:bottom w:val="nil"/>
              <w:right w:val="nil"/>
            </w:tcBorders>
            <w:shd w:val="clear" w:color="auto" w:fill="auto"/>
            <w:vAlign w:val="bottom"/>
            <w:hideMark/>
          </w:tcPr>
          <w:p w14:paraId="196A2E5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6540</w:t>
            </w:r>
          </w:p>
        </w:tc>
      </w:tr>
      <w:tr w:rsidR="0013029A" w:rsidRPr="0013029A" w14:paraId="281091AF" w14:textId="77777777" w:rsidTr="00C92BFF">
        <w:trPr>
          <w:trHeight w:val="255"/>
        </w:trPr>
        <w:tc>
          <w:tcPr>
            <w:tcW w:w="7160" w:type="dxa"/>
            <w:tcBorders>
              <w:top w:val="nil"/>
              <w:left w:val="nil"/>
              <w:bottom w:val="nil"/>
              <w:right w:val="nil"/>
            </w:tcBorders>
            <w:shd w:val="clear" w:color="auto" w:fill="auto"/>
            <w:vAlign w:val="bottom"/>
            <w:hideMark/>
          </w:tcPr>
          <w:p w14:paraId="60A8ECA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Helpers, construction trades</w:t>
            </w:r>
          </w:p>
        </w:tc>
        <w:tc>
          <w:tcPr>
            <w:tcW w:w="2110" w:type="dxa"/>
            <w:tcBorders>
              <w:top w:val="nil"/>
              <w:left w:val="nil"/>
              <w:bottom w:val="nil"/>
              <w:right w:val="nil"/>
            </w:tcBorders>
            <w:shd w:val="clear" w:color="auto" w:fill="auto"/>
            <w:noWrap/>
            <w:vAlign w:val="bottom"/>
            <w:hideMark/>
          </w:tcPr>
          <w:p w14:paraId="4B8AD4B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6600</w:t>
            </w:r>
          </w:p>
        </w:tc>
      </w:tr>
      <w:tr w:rsidR="0013029A" w:rsidRPr="0013029A" w14:paraId="73848516" w14:textId="77777777" w:rsidTr="00C92BFF">
        <w:trPr>
          <w:trHeight w:val="255"/>
        </w:trPr>
        <w:tc>
          <w:tcPr>
            <w:tcW w:w="7160" w:type="dxa"/>
            <w:tcBorders>
              <w:top w:val="nil"/>
              <w:left w:val="nil"/>
              <w:bottom w:val="nil"/>
              <w:right w:val="nil"/>
            </w:tcBorders>
            <w:shd w:val="clear" w:color="auto" w:fill="auto"/>
            <w:vAlign w:val="bottom"/>
            <w:hideMark/>
          </w:tcPr>
          <w:p w14:paraId="1EB1A87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Construction and building inspectors</w:t>
            </w:r>
          </w:p>
        </w:tc>
        <w:tc>
          <w:tcPr>
            <w:tcW w:w="2110" w:type="dxa"/>
            <w:tcBorders>
              <w:top w:val="nil"/>
              <w:left w:val="nil"/>
              <w:bottom w:val="nil"/>
              <w:right w:val="nil"/>
            </w:tcBorders>
            <w:shd w:val="clear" w:color="auto" w:fill="auto"/>
            <w:noWrap/>
            <w:vAlign w:val="bottom"/>
            <w:hideMark/>
          </w:tcPr>
          <w:p w14:paraId="20979D9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6660</w:t>
            </w:r>
          </w:p>
        </w:tc>
      </w:tr>
      <w:tr w:rsidR="0013029A" w:rsidRPr="0013029A" w14:paraId="03714D15" w14:textId="77777777" w:rsidTr="00C92BFF">
        <w:trPr>
          <w:trHeight w:val="255"/>
        </w:trPr>
        <w:tc>
          <w:tcPr>
            <w:tcW w:w="7160" w:type="dxa"/>
            <w:tcBorders>
              <w:top w:val="nil"/>
              <w:left w:val="nil"/>
              <w:bottom w:val="nil"/>
              <w:right w:val="nil"/>
            </w:tcBorders>
            <w:shd w:val="clear" w:color="auto" w:fill="auto"/>
            <w:vAlign w:val="bottom"/>
            <w:hideMark/>
          </w:tcPr>
          <w:p w14:paraId="3DF28CC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Elevator installers and repairers</w:t>
            </w:r>
          </w:p>
        </w:tc>
        <w:tc>
          <w:tcPr>
            <w:tcW w:w="2110" w:type="dxa"/>
            <w:tcBorders>
              <w:top w:val="nil"/>
              <w:left w:val="nil"/>
              <w:bottom w:val="nil"/>
              <w:right w:val="nil"/>
            </w:tcBorders>
            <w:shd w:val="clear" w:color="auto" w:fill="auto"/>
            <w:noWrap/>
            <w:vAlign w:val="bottom"/>
            <w:hideMark/>
          </w:tcPr>
          <w:p w14:paraId="1D0FD52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6700</w:t>
            </w:r>
          </w:p>
        </w:tc>
      </w:tr>
      <w:tr w:rsidR="0013029A" w:rsidRPr="0013029A" w14:paraId="7CE8F7C8" w14:textId="77777777" w:rsidTr="00C92BFF">
        <w:trPr>
          <w:trHeight w:val="255"/>
        </w:trPr>
        <w:tc>
          <w:tcPr>
            <w:tcW w:w="7160" w:type="dxa"/>
            <w:tcBorders>
              <w:top w:val="nil"/>
              <w:left w:val="nil"/>
              <w:bottom w:val="nil"/>
              <w:right w:val="nil"/>
            </w:tcBorders>
            <w:shd w:val="clear" w:color="auto" w:fill="auto"/>
            <w:vAlign w:val="bottom"/>
            <w:hideMark/>
          </w:tcPr>
          <w:p w14:paraId="2CA6C12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Fence erectors</w:t>
            </w:r>
          </w:p>
        </w:tc>
        <w:tc>
          <w:tcPr>
            <w:tcW w:w="2110" w:type="dxa"/>
            <w:tcBorders>
              <w:top w:val="nil"/>
              <w:left w:val="nil"/>
              <w:bottom w:val="nil"/>
              <w:right w:val="nil"/>
            </w:tcBorders>
            <w:shd w:val="clear" w:color="auto" w:fill="auto"/>
            <w:noWrap/>
            <w:vAlign w:val="bottom"/>
            <w:hideMark/>
          </w:tcPr>
          <w:p w14:paraId="144D84B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6710</w:t>
            </w:r>
          </w:p>
        </w:tc>
      </w:tr>
      <w:tr w:rsidR="0013029A" w:rsidRPr="0013029A" w14:paraId="7530FAE2" w14:textId="77777777" w:rsidTr="00C92BFF">
        <w:trPr>
          <w:trHeight w:val="255"/>
        </w:trPr>
        <w:tc>
          <w:tcPr>
            <w:tcW w:w="7160" w:type="dxa"/>
            <w:tcBorders>
              <w:top w:val="nil"/>
              <w:left w:val="nil"/>
              <w:bottom w:val="nil"/>
              <w:right w:val="nil"/>
            </w:tcBorders>
            <w:shd w:val="clear" w:color="auto" w:fill="auto"/>
            <w:vAlign w:val="bottom"/>
            <w:hideMark/>
          </w:tcPr>
          <w:p w14:paraId="1076A04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Hazardous materials removal workers</w:t>
            </w:r>
          </w:p>
        </w:tc>
        <w:tc>
          <w:tcPr>
            <w:tcW w:w="2110" w:type="dxa"/>
            <w:tcBorders>
              <w:top w:val="nil"/>
              <w:left w:val="nil"/>
              <w:bottom w:val="nil"/>
              <w:right w:val="nil"/>
            </w:tcBorders>
            <w:shd w:val="clear" w:color="auto" w:fill="auto"/>
            <w:noWrap/>
            <w:vAlign w:val="bottom"/>
            <w:hideMark/>
          </w:tcPr>
          <w:p w14:paraId="31F0928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6720</w:t>
            </w:r>
          </w:p>
        </w:tc>
      </w:tr>
      <w:tr w:rsidR="0013029A" w:rsidRPr="0013029A" w14:paraId="1FE05FC8" w14:textId="77777777" w:rsidTr="00C92BFF">
        <w:trPr>
          <w:trHeight w:val="255"/>
        </w:trPr>
        <w:tc>
          <w:tcPr>
            <w:tcW w:w="7160" w:type="dxa"/>
            <w:tcBorders>
              <w:top w:val="nil"/>
              <w:left w:val="nil"/>
              <w:bottom w:val="nil"/>
              <w:right w:val="nil"/>
            </w:tcBorders>
            <w:shd w:val="clear" w:color="auto" w:fill="auto"/>
            <w:vAlign w:val="bottom"/>
            <w:hideMark/>
          </w:tcPr>
          <w:p w14:paraId="7315ADC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Highway maintenance workers</w:t>
            </w:r>
          </w:p>
        </w:tc>
        <w:tc>
          <w:tcPr>
            <w:tcW w:w="2110" w:type="dxa"/>
            <w:tcBorders>
              <w:top w:val="nil"/>
              <w:left w:val="nil"/>
              <w:bottom w:val="nil"/>
              <w:right w:val="nil"/>
            </w:tcBorders>
            <w:shd w:val="clear" w:color="auto" w:fill="auto"/>
            <w:noWrap/>
            <w:vAlign w:val="bottom"/>
            <w:hideMark/>
          </w:tcPr>
          <w:p w14:paraId="21B7B67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6730</w:t>
            </w:r>
          </w:p>
        </w:tc>
      </w:tr>
      <w:tr w:rsidR="0013029A" w:rsidRPr="0013029A" w14:paraId="6545BA0B" w14:textId="77777777" w:rsidTr="00C92BFF">
        <w:trPr>
          <w:trHeight w:val="255"/>
        </w:trPr>
        <w:tc>
          <w:tcPr>
            <w:tcW w:w="7160" w:type="dxa"/>
            <w:tcBorders>
              <w:top w:val="nil"/>
              <w:left w:val="nil"/>
              <w:bottom w:val="nil"/>
              <w:right w:val="nil"/>
            </w:tcBorders>
            <w:shd w:val="clear" w:color="auto" w:fill="auto"/>
            <w:vAlign w:val="bottom"/>
            <w:hideMark/>
          </w:tcPr>
          <w:p w14:paraId="7DC73FF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Rail-track laying and maintenance equipment operators</w:t>
            </w:r>
          </w:p>
        </w:tc>
        <w:tc>
          <w:tcPr>
            <w:tcW w:w="2110" w:type="dxa"/>
            <w:tcBorders>
              <w:top w:val="nil"/>
              <w:left w:val="nil"/>
              <w:bottom w:val="nil"/>
              <w:right w:val="nil"/>
            </w:tcBorders>
            <w:shd w:val="clear" w:color="auto" w:fill="auto"/>
            <w:noWrap/>
            <w:vAlign w:val="bottom"/>
            <w:hideMark/>
          </w:tcPr>
          <w:p w14:paraId="5FEEBFE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6740</w:t>
            </w:r>
          </w:p>
        </w:tc>
      </w:tr>
      <w:tr w:rsidR="0013029A" w:rsidRPr="0013029A" w14:paraId="65A8ADA2" w14:textId="77777777" w:rsidTr="00C92BFF">
        <w:trPr>
          <w:trHeight w:val="255"/>
        </w:trPr>
        <w:tc>
          <w:tcPr>
            <w:tcW w:w="7160" w:type="dxa"/>
            <w:tcBorders>
              <w:top w:val="nil"/>
              <w:left w:val="nil"/>
              <w:bottom w:val="nil"/>
              <w:right w:val="nil"/>
            </w:tcBorders>
            <w:shd w:val="clear" w:color="auto" w:fill="auto"/>
            <w:vAlign w:val="bottom"/>
            <w:hideMark/>
          </w:tcPr>
          <w:p w14:paraId="3EFF14C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Septic tank servicers and sewer pipe cleaners</w:t>
            </w:r>
          </w:p>
        </w:tc>
        <w:tc>
          <w:tcPr>
            <w:tcW w:w="2110" w:type="dxa"/>
            <w:tcBorders>
              <w:top w:val="nil"/>
              <w:left w:val="nil"/>
              <w:bottom w:val="nil"/>
              <w:right w:val="nil"/>
            </w:tcBorders>
            <w:shd w:val="clear" w:color="auto" w:fill="auto"/>
            <w:noWrap/>
            <w:vAlign w:val="bottom"/>
            <w:hideMark/>
          </w:tcPr>
          <w:p w14:paraId="5ACC2B5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6750</w:t>
            </w:r>
          </w:p>
        </w:tc>
      </w:tr>
      <w:tr w:rsidR="0013029A" w:rsidRPr="0013029A" w14:paraId="7DA0D178" w14:textId="77777777" w:rsidTr="00C92BFF">
        <w:trPr>
          <w:trHeight w:val="255"/>
        </w:trPr>
        <w:tc>
          <w:tcPr>
            <w:tcW w:w="7160" w:type="dxa"/>
            <w:tcBorders>
              <w:top w:val="nil"/>
              <w:left w:val="nil"/>
              <w:bottom w:val="nil"/>
              <w:right w:val="nil"/>
            </w:tcBorders>
            <w:shd w:val="clear" w:color="auto" w:fill="auto"/>
            <w:vAlign w:val="bottom"/>
            <w:hideMark/>
          </w:tcPr>
          <w:p w14:paraId="1319FCB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construction and related workers</w:t>
            </w:r>
          </w:p>
        </w:tc>
        <w:tc>
          <w:tcPr>
            <w:tcW w:w="2110" w:type="dxa"/>
            <w:tcBorders>
              <w:top w:val="nil"/>
              <w:left w:val="nil"/>
              <w:bottom w:val="nil"/>
              <w:right w:val="nil"/>
            </w:tcBorders>
            <w:shd w:val="clear" w:color="auto" w:fill="auto"/>
            <w:noWrap/>
            <w:vAlign w:val="bottom"/>
            <w:hideMark/>
          </w:tcPr>
          <w:p w14:paraId="66FFC7C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6765</w:t>
            </w:r>
          </w:p>
        </w:tc>
      </w:tr>
      <w:tr w:rsidR="0013029A" w:rsidRPr="0013029A" w14:paraId="170E8E21" w14:textId="77777777" w:rsidTr="00C92BFF">
        <w:trPr>
          <w:trHeight w:val="255"/>
        </w:trPr>
        <w:tc>
          <w:tcPr>
            <w:tcW w:w="7160" w:type="dxa"/>
            <w:tcBorders>
              <w:top w:val="nil"/>
              <w:left w:val="nil"/>
              <w:bottom w:val="nil"/>
              <w:right w:val="nil"/>
            </w:tcBorders>
            <w:shd w:val="clear" w:color="auto" w:fill="auto"/>
            <w:vAlign w:val="bottom"/>
            <w:hideMark/>
          </w:tcPr>
          <w:p w14:paraId="1D90EC2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Derrick, rotary drill, and service unit operators, oil, gas, and mining</w:t>
            </w:r>
          </w:p>
        </w:tc>
        <w:tc>
          <w:tcPr>
            <w:tcW w:w="2110" w:type="dxa"/>
            <w:tcBorders>
              <w:top w:val="nil"/>
              <w:left w:val="nil"/>
              <w:bottom w:val="nil"/>
              <w:right w:val="nil"/>
            </w:tcBorders>
            <w:shd w:val="clear" w:color="auto" w:fill="auto"/>
            <w:hideMark/>
          </w:tcPr>
          <w:p w14:paraId="5BC105F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6800</w:t>
            </w:r>
          </w:p>
        </w:tc>
      </w:tr>
      <w:tr w:rsidR="0013029A" w:rsidRPr="0013029A" w14:paraId="681B0CA7" w14:textId="77777777" w:rsidTr="00C92BFF">
        <w:trPr>
          <w:trHeight w:val="255"/>
        </w:trPr>
        <w:tc>
          <w:tcPr>
            <w:tcW w:w="7160" w:type="dxa"/>
            <w:tcBorders>
              <w:top w:val="nil"/>
              <w:left w:val="nil"/>
              <w:bottom w:val="nil"/>
              <w:right w:val="nil"/>
            </w:tcBorders>
            <w:shd w:val="clear" w:color="auto" w:fill="auto"/>
            <w:vAlign w:val="bottom"/>
            <w:hideMark/>
          </w:tcPr>
          <w:p w14:paraId="246F40B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Earth drillers, except oil and gas</w:t>
            </w:r>
          </w:p>
        </w:tc>
        <w:tc>
          <w:tcPr>
            <w:tcW w:w="2110" w:type="dxa"/>
            <w:tcBorders>
              <w:top w:val="nil"/>
              <w:left w:val="nil"/>
              <w:bottom w:val="nil"/>
              <w:right w:val="nil"/>
            </w:tcBorders>
            <w:shd w:val="clear" w:color="auto" w:fill="auto"/>
            <w:noWrap/>
            <w:vAlign w:val="bottom"/>
            <w:hideMark/>
          </w:tcPr>
          <w:p w14:paraId="5B124CD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6820</w:t>
            </w:r>
          </w:p>
        </w:tc>
      </w:tr>
      <w:tr w:rsidR="0013029A" w:rsidRPr="0013029A" w14:paraId="35D9B1B3" w14:textId="77777777" w:rsidTr="00C92BFF">
        <w:trPr>
          <w:trHeight w:val="255"/>
        </w:trPr>
        <w:tc>
          <w:tcPr>
            <w:tcW w:w="7160" w:type="dxa"/>
            <w:tcBorders>
              <w:top w:val="nil"/>
              <w:left w:val="nil"/>
              <w:bottom w:val="nil"/>
              <w:right w:val="nil"/>
            </w:tcBorders>
            <w:shd w:val="clear" w:color="auto" w:fill="auto"/>
            <w:vAlign w:val="bottom"/>
            <w:hideMark/>
          </w:tcPr>
          <w:p w14:paraId="70C14B1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Explosives workers, ordnance handling experts, and blasters</w:t>
            </w:r>
          </w:p>
        </w:tc>
        <w:tc>
          <w:tcPr>
            <w:tcW w:w="2110" w:type="dxa"/>
            <w:tcBorders>
              <w:top w:val="nil"/>
              <w:left w:val="nil"/>
              <w:bottom w:val="nil"/>
              <w:right w:val="nil"/>
            </w:tcBorders>
            <w:shd w:val="clear" w:color="auto" w:fill="auto"/>
            <w:noWrap/>
            <w:hideMark/>
          </w:tcPr>
          <w:p w14:paraId="426B9FA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6830</w:t>
            </w:r>
          </w:p>
        </w:tc>
      </w:tr>
      <w:tr w:rsidR="0013029A" w:rsidRPr="0013029A" w14:paraId="743DB863" w14:textId="77777777" w:rsidTr="00C92BFF">
        <w:trPr>
          <w:trHeight w:val="255"/>
        </w:trPr>
        <w:tc>
          <w:tcPr>
            <w:tcW w:w="7160" w:type="dxa"/>
            <w:tcBorders>
              <w:top w:val="nil"/>
              <w:left w:val="nil"/>
              <w:bottom w:val="nil"/>
              <w:right w:val="nil"/>
            </w:tcBorders>
            <w:shd w:val="clear" w:color="auto" w:fill="auto"/>
            <w:vAlign w:val="bottom"/>
            <w:hideMark/>
          </w:tcPr>
          <w:p w14:paraId="7B82F18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Mining machine operators</w:t>
            </w:r>
          </w:p>
        </w:tc>
        <w:tc>
          <w:tcPr>
            <w:tcW w:w="2110" w:type="dxa"/>
            <w:tcBorders>
              <w:top w:val="nil"/>
              <w:left w:val="nil"/>
              <w:bottom w:val="nil"/>
              <w:right w:val="nil"/>
            </w:tcBorders>
            <w:shd w:val="clear" w:color="auto" w:fill="auto"/>
            <w:noWrap/>
            <w:vAlign w:val="bottom"/>
            <w:hideMark/>
          </w:tcPr>
          <w:p w14:paraId="697979A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6840</w:t>
            </w:r>
          </w:p>
        </w:tc>
      </w:tr>
      <w:tr w:rsidR="0013029A" w:rsidRPr="0013029A" w14:paraId="36FB5CEF" w14:textId="77777777" w:rsidTr="00C92BFF">
        <w:trPr>
          <w:trHeight w:val="255"/>
        </w:trPr>
        <w:tc>
          <w:tcPr>
            <w:tcW w:w="7160" w:type="dxa"/>
            <w:tcBorders>
              <w:top w:val="nil"/>
              <w:left w:val="nil"/>
              <w:bottom w:val="nil"/>
              <w:right w:val="nil"/>
            </w:tcBorders>
            <w:shd w:val="clear" w:color="auto" w:fill="auto"/>
            <w:vAlign w:val="bottom"/>
            <w:hideMark/>
          </w:tcPr>
          <w:p w14:paraId="7ED7A64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Roof bolters, mining</w:t>
            </w:r>
          </w:p>
        </w:tc>
        <w:tc>
          <w:tcPr>
            <w:tcW w:w="2110" w:type="dxa"/>
            <w:tcBorders>
              <w:top w:val="nil"/>
              <w:left w:val="nil"/>
              <w:bottom w:val="nil"/>
              <w:right w:val="nil"/>
            </w:tcBorders>
            <w:shd w:val="clear" w:color="auto" w:fill="auto"/>
            <w:noWrap/>
            <w:vAlign w:val="bottom"/>
            <w:hideMark/>
          </w:tcPr>
          <w:p w14:paraId="3213A70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6910</w:t>
            </w:r>
          </w:p>
        </w:tc>
      </w:tr>
      <w:tr w:rsidR="0013029A" w:rsidRPr="0013029A" w14:paraId="59C65494" w14:textId="77777777" w:rsidTr="00C92BFF">
        <w:trPr>
          <w:trHeight w:val="255"/>
        </w:trPr>
        <w:tc>
          <w:tcPr>
            <w:tcW w:w="7160" w:type="dxa"/>
            <w:tcBorders>
              <w:top w:val="nil"/>
              <w:left w:val="nil"/>
              <w:bottom w:val="nil"/>
              <w:right w:val="nil"/>
            </w:tcBorders>
            <w:shd w:val="clear" w:color="auto" w:fill="auto"/>
            <w:vAlign w:val="bottom"/>
            <w:hideMark/>
          </w:tcPr>
          <w:p w14:paraId="642908C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Roustabouts, oil and gas</w:t>
            </w:r>
          </w:p>
        </w:tc>
        <w:tc>
          <w:tcPr>
            <w:tcW w:w="2110" w:type="dxa"/>
            <w:tcBorders>
              <w:top w:val="nil"/>
              <w:left w:val="nil"/>
              <w:bottom w:val="nil"/>
              <w:right w:val="nil"/>
            </w:tcBorders>
            <w:shd w:val="clear" w:color="auto" w:fill="auto"/>
            <w:noWrap/>
            <w:vAlign w:val="bottom"/>
            <w:hideMark/>
          </w:tcPr>
          <w:p w14:paraId="1543815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6920</w:t>
            </w:r>
          </w:p>
        </w:tc>
      </w:tr>
      <w:tr w:rsidR="0013029A" w:rsidRPr="0013029A" w14:paraId="03B06EB3" w14:textId="77777777" w:rsidTr="00C92BFF">
        <w:trPr>
          <w:trHeight w:val="255"/>
        </w:trPr>
        <w:tc>
          <w:tcPr>
            <w:tcW w:w="7160" w:type="dxa"/>
            <w:tcBorders>
              <w:top w:val="nil"/>
              <w:left w:val="nil"/>
              <w:bottom w:val="nil"/>
              <w:right w:val="nil"/>
            </w:tcBorders>
            <w:shd w:val="clear" w:color="auto" w:fill="auto"/>
            <w:vAlign w:val="bottom"/>
            <w:hideMark/>
          </w:tcPr>
          <w:p w14:paraId="28A7876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Helpers—extraction workers</w:t>
            </w:r>
          </w:p>
        </w:tc>
        <w:tc>
          <w:tcPr>
            <w:tcW w:w="2110" w:type="dxa"/>
            <w:tcBorders>
              <w:top w:val="nil"/>
              <w:left w:val="nil"/>
              <w:bottom w:val="nil"/>
              <w:right w:val="nil"/>
            </w:tcBorders>
            <w:shd w:val="clear" w:color="auto" w:fill="auto"/>
            <w:noWrap/>
            <w:vAlign w:val="bottom"/>
            <w:hideMark/>
          </w:tcPr>
          <w:p w14:paraId="3E02923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6930</w:t>
            </w:r>
          </w:p>
        </w:tc>
      </w:tr>
      <w:tr w:rsidR="0013029A" w:rsidRPr="0013029A" w14:paraId="72F964BD" w14:textId="77777777" w:rsidTr="00C92BFF">
        <w:trPr>
          <w:trHeight w:val="300"/>
        </w:trPr>
        <w:tc>
          <w:tcPr>
            <w:tcW w:w="7160" w:type="dxa"/>
            <w:tcBorders>
              <w:top w:val="nil"/>
              <w:left w:val="nil"/>
              <w:bottom w:val="nil"/>
              <w:right w:val="nil"/>
            </w:tcBorders>
            <w:shd w:val="clear" w:color="auto" w:fill="auto"/>
            <w:vAlign w:val="bottom"/>
            <w:hideMark/>
          </w:tcPr>
          <w:p w14:paraId="2293824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Other extraction workers</w:t>
            </w:r>
          </w:p>
        </w:tc>
        <w:tc>
          <w:tcPr>
            <w:tcW w:w="2110" w:type="dxa"/>
            <w:tcBorders>
              <w:top w:val="nil"/>
              <w:left w:val="nil"/>
              <w:bottom w:val="nil"/>
              <w:right w:val="nil"/>
            </w:tcBorders>
            <w:shd w:val="clear" w:color="auto" w:fill="auto"/>
            <w:noWrap/>
            <w:vAlign w:val="bottom"/>
            <w:hideMark/>
          </w:tcPr>
          <w:p w14:paraId="0FF9889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6940</w:t>
            </w:r>
          </w:p>
        </w:tc>
      </w:tr>
      <w:tr w:rsidR="0013029A" w:rsidRPr="0013029A" w14:paraId="56C7F419" w14:textId="77777777" w:rsidTr="00C92BFF">
        <w:trPr>
          <w:trHeight w:val="255"/>
        </w:trPr>
        <w:tc>
          <w:tcPr>
            <w:tcW w:w="7160" w:type="dxa"/>
            <w:tcBorders>
              <w:top w:val="nil"/>
              <w:left w:val="nil"/>
              <w:bottom w:val="nil"/>
              <w:right w:val="nil"/>
            </w:tcBorders>
            <w:shd w:val="clear" w:color="auto" w:fill="auto"/>
            <w:vAlign w:val="bottom"/>
            <w:hideMark/>
          </w:tcPr>
          <w:p w14:paraId="649A91BB"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18D5A281" w14:textId="77777777" w:rsidR="0013029A" w:rsidRPr="0013029A" w:rsidRDefault="0013029A" w:rsidP="0013029A">
            <w:pPr>
              <w:rPr>
                <w:sz w:val="20"/>
                <w:szCs w:val="20"/>
              </w:rPr>
            </w:pPr>
          </w:p>
        </w:tc>
      </w:tr>
      <w:tr w:rsidR="0013029A" w:rsidRPr="0013029A" w14:paraId="6043DF5A" w14:textId="77777777" w:rsidTr="00C92BFF">
        <w:trPr>
          <w:trHeight w:val="255"/>
        </w:trPr>
        <w:tc>
          <w:tcPr>
            <w:tcW w:w="7160" w:type="dxa"/>
            <w:tcBorders>
              <w:top w:val="nil"/>
              <w:left w:val="nil"/>
              <w:bottom w:val="nil"/>
              <w:right w:val="nil"/>
            </w:tcBorders>
            <w:shd w:val="clear" w:color="auto" w:fill="auto"/>
            <w:vAlign w:val="bottom"/>
            <w:hideMark/>
          </w:tcPr>
          <w:p w14:paraId="4FEC36A0" w14:textId="77777777" w:rsidR="0013029A" w:rsidRPr="0013029A" w:rsidRDefault="0013029A" w:rsidP="0013029A">
            <w:pPr>
              <w:ind w:firstLineChars="200" w:firstLine="400"/>
              <w:rPr>
                <w:rFonts w:ascii="Arial" w:hAnsi="Arial" w:cs="Arial"/>
                <w:b/>
                <w:bCs/>
                <w:sz w:val="20"/>
                <w:szCs w:val="20"/>
              </w:rPr>
            </w:pPr>
            <w:r w:rsidRPr="0013029A">
              <w:rPr>
                <w:rFonts w:ascii="Arial" w:hAnsi="Arial" w:cs="Arial"/>
                <w:b/>
                <w:bCs/>
                <w:sz w:val="20"/>
                <w:szCs w:val="20"/>
              </w:rPr>
              <w:t>Installation, maintenance, and repair occupations</w:t>
            </w:r>
          </w:p>
        </w:tc>
        <w:tc>
          <w:tcPr>
            <w:tcW w:w="2110" w:type="dxa"/>
            <w:tcBorders>
              <w:top w:val="nil"/>
              <w:left w:val="nil"/>
              <w:bottom w:val="nil"/>
              <w:right w:val="nil"/>
            </w:tcBorders>
            <w:shd w:val="clear" w:color="auto" w:fill="auto"/>
            <w:noWrap/>
            <w:vAlign w:val="bottom"/>
            <w:hideMark/>
          </w:tcPr>
          <w:p w14:paraId="33F8864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7000–7630</w:t>
            </w:r>
          </w:p>
        </w:tc>
      </w:tr>
      <w:tr w:rsidR="0013029A" w:rsidRPr="0013029A" w14:paraId="6AA7B759" w14:textId="77777777" w:rsidTr="00C92BFF">
        <w:trPr>
          <w:trHeight w:val="255"/>
        </w:trPr>
        <w:tc>
          <w:tcPr>
            <w:tcW w:w="7160" w:type="dxa"/>
            <w:tcBorders>
              <w:top w:val="nil"/>
              <w:left w:val="nil"/>
              <w:bottom w:val="nil"/>
              <w:right w:val="nil"/>
            </w:tcBorders>
            <w:shd w:val="clear" w:color="auto" w:fill="auto"/>
            <w:vAlign w:val="bottom"/>
            <w:hideMark/>
          </w:tcPr>
          <w:p w14:paraId="26DC7B2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mechanics, installers, and repairers</w:t>
            </w:r>
          </w:p>
        </w:tc>
        <w:tc>
          <w:tcPr>
            <w:tcW w:w="2110" w:type="dxa"/>
            <w:tcBorders>
              <w:top w:val="nil"/>
              <w:left w:val="nil"/>
              <w:bottom w:val="nil"/>
              <w:right w:val="nil"/>
            </w:tcBorders>
            <w:shd w:val="clear" w:color="auto" w:fill="auto"/>
            <w:noWrap/>
            <w:hideMark/>
          </w:tcPr>
          <w:p w14:paraId="736E545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7000</w:t>
            </w:r>
          </w:p>
        </w:tc>
      </w:tr>
      <w:tr w:rsidR="0013029A" w:rsidRPr="0013029A" w14:paraId="2521A19D" w14:textId="77777777" w:rsidTr="00C92BFF">
        <w:trPr>
          <w:trHeight w:val="255"/>
        </w:trPr>
        <w:tc>
          <w:tcPr>
            <w:tcW w:w="7160" w:type="dxa"/>
            <w:tcBorders>
              <w:top w:val="nil"/>
              <w:left w:val="nil"/>
              <w:bottom w:val="nil"/>
              <w:right w:val="nil"/>
            </w:tcBorders>
            <w:shd w:val="clear" w:color="auto" w:fill="auto"/>
            <w:vAlign w:val="bottom"/>
            <w:hideMark/>
          </w:tcPr>
          <w:p w14:paraId="3F31AE7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automated teller, and office machine repairers</w:t>
            </w:r>
          </w:p>
        </w:tc>
        <w:tc>
          <w:tcPr>
            <w:tcW w:w="2110" w:type="dxa"/>
            <w:tcBorders>
              <w:top w:val="nil"/>
              <w:left w:val="nil"/>
              <w:bottom w:val="nil"/>
              <w:right w:val="nil"/>
            </w:tcBorders>
            <w:shd w:val="clear" w:color="auto" w:fill="auto"/>
            <w:noWrap/>
            <w:vAlign w:val="bottom"/>
            <w:hideMark/>
          </w:tcPr>
          <w:p w14:paraId="6FFF02F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7010</w:t>
            </w:r>
          </w:p>
        </w:tc>
      </w:tr>
      <w:tr w:rsidR="0013029A" w:rsidRPr="0013029A" w14:paraId="3BCDA683" w14:textId="77777777" w:rsidTr="00C92BFF">
        <w:trPr>
          <w:trHeight w:val="255"/>
        </w:trPr>
        <w:tc>
          <w:tcPr>
            <w:tcW w:w="7160" w:type="dxa"/>
            <w:tcBorders>
              <w:top w:val="nil"/>
              <w:left w:val="nil"/>
              <w:bottom w:val="nil"/>
              <w:right w:val="nil"/>
            </w:tcBorders>
            <w:shd w:val="clear" w:color="auto" w:fill="auto"/>
            <w:vAlign w:val="bottom"/>
            <w:hideMark/>
          </w:tcPr>
          <w:p w14:paraId="1641BC7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Radio and telecommunications equipment installers and repairers</w:t>
            </w:r>
          </w:p>
        </w:tc>
        <w:tc>
          <w:tcPr>
            <w:tcW w:w="2110" w:type="dxa"/>
            <w:tcBorders>
              <w:top w:val="nil"/>
              <w:left w:val="nil"/>
              <w:bottom w:val="nil"/>
              <w:right w:val="nil"/>
            </w:tcBorders>
            <w:shd w:val="clear" w:color="auto" w:fill="auto"/>
            <w:noWrap/>
            <w:hideMark/>
          </w:tcPr>
          <w:p w14:paraId="72E7A5B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7020</w:t>
            </w:r>
          </w:p>
        </w:tc>
      </w:tr>
      <w:tr w:rsidR="0013029A" w:rsidRPr="0013029A" w14:paraId="51A4B6FF" w14:textId="77777777" w:rsidTr="00C92BFF">
        <w:trPr>
          <w:trHeight w:val="255"/>
        </w:trPr>
        <w:tc>
          <w:tcPr>
            <w:tcW w:w="7160" w:type="dxa"/>
            <w:tcBorders>
              <w:top w:val="nil"/>
              <w:left w:val="nil"/>
              <w:bottom w:val="nil"/>
              <w:right w:val="nil"/>
            </w:tcBorders>
            <w:shd w:val="clear" w:color="auto" w:fill="auto"/>
            <w:vAlign w:val="bottom"/>
            <w:hideMark/>
          </w:tcPr>
          <w:p w14:paraId="5B79D69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Avionics technicians</w:t>
            </w:r>
          </w:p>
        </w:tc>
        <w:tc>
          <w:tcPr>
            <w:tcW w:w="2110" w:type="dxa"/>
            <w:tcBorders>
              <w:top w:val="nil"/>
              <w:left w:val="nil"/>
              <w:bottom w:val="nil"/>
              <w:right w:val="nil"/>
            </w:tcBorders>
            <w:shd w:val="clear" w:color="auto" w:fill="auto"/>
            <w:noWrap/>
            <w:vAlign w:val="bottom"/>
            <w:hideMark/>
          </w:tcPr>
          <w:p w14:paraId="6C2B3BD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7030</w:t>
            </w:r>
          </w:p>
        </w:tc>
      </w:tr>
      <w:tr w:rsidR="0013029A" w:rsidRPr="0013029A" w14:paraId="0860A145" w14:textId="77777777" w:rsidTr="00C92BFF">
        <w:trPr>
          <w:trHeight w:val="255"/>
        </w:trPr>
        <w:tc>
          <w:tcPr>
            <w:tcW w:w="7160" w:type="dxa"/>
            <w:tcBorders>
              <w:top w:val="nil"/>
              <w:left w:val="nil"/>
              <w:bottom w:val="nil"/>
              <w:right w:val="nil"/>
            </w:tcBorders>
            <w:shd w:val="clear" w:color="auto" w:fill="auto"/>
            <w:vAlign w:val="bottom"/>
            <w:hideMark/>
          </w:tcPr>
          <w:p w14:paraId="370D3E8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Electric motor, power tool, and related repairers</w:t>
            </w:r>
          </w:p>
        </w:tc>
        <w:tc>
          <w:tcPr>
            <w:tcW w:w="2110" w:type="dxa"/>
            <w:tcBorders>
              <w:top w:val="nil"/>
              <w:left w:val="nil"/>
              <w:bottom w:val="nil"/>
              <w:right w:val="nil"/>
            </w:tcBorders>
            <w:shd w:val="clear" w:color="auto" w:fill="auto"/>
            <w:noWrap/>
            <w:vAlign w:val="bottom"/>
            <w:hideMark/>
          </w:tcPr>
          <w:p w14:paraId="1223F45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7040</w:t>
            </w:r>
          </w:p>
        </w:tc>
      </w:tr>
      <w:tr w:rsidR="0013029A" w:rsidRPr="0013029A" w14:paraId="19198202" w14:textId="77777777" w:rsidTr="00C92BFF">
        <w:trPr>
          <w:trHeight w:val="255"/>
        </w:trPr>
        <w:tc>
          <w:tcPr>
            <w:tcW w:w="7160" w:type="dxa"/>
            <w:tcBorders>
              <w:top w:val="nil"/>
              <w:left w:val="nil"/>
              <w:bottom w:val="nil"/>
              <w:right w:val="nil"/>
            </w:tcBorders>
            <w:shd w:val="clear" w:color="auto" w:fill="auto"/>
            <w:vAlign w:val="bottom"/>
            <w:hideMark/>
          </w:tcPr>
          <w:p w14:paraId="7E177F5F"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Electrical and electronics installers and repairers, transportation equipment</w:t>
            </w:r>
          </w:p>
        </w:tc>
        <w:tc>
          <w:tcPr>
            <w:tcW w:w="2110" w:type="dxa"/>
            <w:tcBorders>
              <w:top w:val="nil"/>
              <w:left w:val="nil"/>
              <w:bottom w:val="nil"/>
              <w:right w:val="nil"/>
            </w:tcBorders>
            <w:shd w:val="clear" w:color="auto" w:fill="auto"/>
            <w:noWrap/>
            <w:hideMark/>
          </w:tcPr>
          <w:p w14:paraId="667E5F4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7050</w:t>
            </w:r>
          </w:p>
        </w:tc>
      </w:tr>
      <w:tr w:rsidR="0013029A" w:rsidRPr="0013029A" w14:paraId="7BEA5817" w14:textId="77777777" w:rsidTr="00C92BFF">
        <w:trPr>
          <w:trHeight w:val="300"/>
        </w:trPr>
        <w:tc>
          <w:tcPr>
            <w:tcW w:w="7160" w:type="dxa"/>
            <w:tcBorders>
              <w:top w:val="nil"/>
              <w:left w:val="nil"/>
              <w:bottom w:val="nil"/>
              <w:right w:val="nil"/>
            </w:tcBorders>
            <w:shd w:val="clear" w:color="auto" w:fill="auto"/>
            <w:vAlign w:val="bottom"/>
            <w:hideMark/>
          </w:tcPr>
          <w:p w14:paraId="029D331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Electrical and electronics repairers, industrial and utility</w:t>
            </w:r>
          </w:p>
        </w:tc>
        <w:tc>
          <w:tcPr>
            <w:tcW w:w="2110" w:type="dxa"/>
            <w:tcBorders>
              <w:top w:val="nil"/>
              <w:left w:val="nil"/>
              <w:bottom w:val="nil"/>
              <w:right w:val="nil"/>
            </w:tcBorders>
            <w:shd w:val="clear" w:color="auto" w:fill="auto"/>
            <w:noWrap/>
            <w:vAlign w:val="bottom"/>
            <w:hideMark/>
          </w:tcPr>
          <w:p w14:paraId="63BD9AD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7100</w:t>
            </w:r>
          </w:p>
        </w:tc>
      </w:tr>
      <w:tr w:rsidR="0013029A" w:rsidRPr="0013029A" w14:paraId="637F2F77" w14:textId="77777777" w:rsidTr="00C92BFF">
        <w:trPr>
          <w:trHeight w:val="300"/>
        </w:trPr>
        <w:tc>
          <w:tcPr>
            <w:tcW w:w="7160" w:type="dxa"/>
            <w:tcBorders>
              <w:top w:val="nil"/>
              <w:left w:val="nil"/>
              <w:bottom w:val="nil"/>
              <w:right w:val="nil"/>
            </w:tcBorders>
            <w:shd w:val="clear" w:color="auto" w:fill="auto"/>
            <w:vAlign w:val="bottom"/>
            <w:hideMark/>
          </w:tcPr>
          <w:p w14:paraId="6842525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Electronic equipment installers and repairers, motor vehicles</w:t>
            </w:r>
          </w:p>
        </w:tc>
        <w:tc>
          <w:tcPr>
            <w:tcW w:w="2110" w:type="dxa"/>
            <w:tcBorders>
              <w:top w:val="nil"/>
              <w:left w:val="nil"/>
              <w:bottom w:val="nil"/>
              <w:right w:val="nil"/>
            </w:tcBorders>
            <w:shd w:val="clear" w:color="auto" w:fill="auto"/>
            <w:noWrap/>
            <w:hideMark/>
          </w:tcPr>
          <w:p w14:paraId="535E4B6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7110</w:t>
            </w:r>
          </w:p>
        </w:tc>
      </w:tr>
      <w:tr w:rsidR="0013029A" w:rsidRPr="0013029A" w14:paraId="0C45349D" w14:textId="77777777" w:rsidTr="00C92BFF">
        <w:trPr>
          <w:trHeight w:val="255"/>
        </w:trPr>
        <w:tc>
          <w:tcPr>
            <w:tcW w:w="7160" w:type="dxa"/>
            <w:tcBorders>
              <w:top w:val="nil"/>
              <w:left w:val="nil"/>
              <w:bottom w:val="nil"/>
              <w:right w:val="nil"/>
            </w:tcBorders>
            <w:shd w:val="clear" w:color="auto" w:fill="auto"/>
            <w:vAlign w:val="bottom"/>
            <w:hideMark/>
          </w:tcPr>
          <w:p w14:paraId="214CD6E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Electronic home entertainment equipment installers and repairers</w:t>
            </w:r>
          </w:p>
        </w:tc>
        <w:tc>
          <w:tcPr>
            <w:tcW w:w="2110" w:type="dxa"/>
            <w:tcBorders>
              <w:top w:val="nil"/>
              <w:left w:val="nil"/>
              <w:bottom w:val="nil"/>
              <w:right w:val="nil"/>
            </w:tcBorders>
            <w:shd w:val="clear" w:color="auto" w:fill="auto"/>
            <w:noWrap/>
            <w:hideMark/>
          </w:tcPr>
          <w:p w14:paraId="1BDD1A4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7120</w:t>
            </w:r>
          </w:p>
        </w:tc>
      </w:tr>
      <w:tr w:rsidR="0013029A" w:rsidRPr="0013029A" w14:paraId="29397FA9" w14:textId="77777777" w:rsidTr="00C92BFF">
        <w:trPr>
          <w:trHeight w:val="255"/>
        </w:trPr>
        <w:tc>
          <w:tcPr>
            <w:tcW w:w="7160" w:type="dxa"/>
            <w:tcBorders>
              <w:top w:val="nil"/>
              <w:left w:val="nil"/>
              <w:bottom w:val="nil"/>
              <w:right w:val="nil"/>
            </w:tcBorders>
            <w:shd w:val="clear" w:color="auto" w:fill="auto"/>
            <w:vAlign w:val="bottom"/>
            <w:hideMark/>
          </w:tcPr>
          <w:p w14:paraId="56002E5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Security and fire alarm systems installers</w:t>
            </w:r>
          </w:p>
        </w:tc>
        <w:tc>
          <w:tcPr>
            <w:tcW w:w="2110" w:type="dxa"/>
            <w:tcBorders>
              <w:top w:val="nil"/>
              <w:left w:val="nil"/>
              <w:bottom w:val="nil"/>
              <w:right w:val="nil"/>
            </w:tcBorders>
            <w:shd w:val="clear" w:color="auto" w:fill="auto"/>
            <w:noWrap/>
            <w:vAlign w:val="bottom"/>
            <w:hideMark/>
          </w:tcPr>
          <w:p w14:paraId="5FFDDDF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7130</w:t>
            </w:r>
          </w:p>
        </w:tc>
      </w:tr>
      <w:tr w:rsidR="0013029A" w:rsidRPr="0013029A" w14:paraId="3E338D8B" w14:textId="77777777" w:rsidTr="00C92BFF">
        <w:trPr>
          <w:trHeight w:val="255"/>
        </w:trPr>
        <w:tc>
          <w:tcPr>
            <w:tcW w:w="7160" w:type="dxa"/>
            <w:tcBorders>
              <w:top w:val="nil"/>
              <w:left w:val="nil"/>
              <w:bottom w:val="nil"/>
              <w:right w:val="nil"/>
            </w:tcBorders>
            <w:shd w:val="clear" w:color="auto" w:fill="auto"/>
            <w:vAlign w:val="bottom"/>
            <w:hideMark/>
          </w:tcPr>
          <w:p w14:paraId="1DE346F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Aircraft mechanics and service technicians</w:t>
            </w:r>
          </w:p>
        </w:tc>
        <w:tc>
          <w:tcPr>
            <w:tcW w:w="2110" w:type="dxa"/>
            <w:tcBorders>
              <w:top w:val="nil"/>
              <w:left w:val="nil"/>
              <w:bottom w:val="nil"/>
              <w:right w:val="nil"/>
            </w:tcBorders>
            <w:shd w:val="clear" w:color="auto" w:fill="auto"/>
            <w:noWrap/>
            <w:vAlign w:val="bottom"/>
            <w:hideMark/>
          </w:tcPr>
          <w:p w14:paraId="33256F8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7140</w:t>
            </w:r>
          </w:p>
        </w:tc>
      </w:tr>
      <w:tr w:rsidR="0013029A" w:rsidRPr="0013029A" w14:paraId="2AF8E428" w14:textId="77777777" w:rsidTr="00C92BFF">
        <w:trPr>
          <w:trHeight w:val="255"/>
        </w:trPr>
        <w:tc>
          <w:tcPr>
            <w:tcW w:w="7160" w:type="dxa"/>
            <w:tcBorders>
              <w:top w:val="nil"/>
              <w:left w:val="nil"/>
              <w:bottom w:val="nil"/>
              <w:right w:val="nil"/>
            </w:tcBorders>
            <w:shd w:val="clear" w:color="auto" w:fill="auto"/>
            <w:vAlign w:val="bottom"/>
            <w:hideMark/>
          </w:tcPr>
          <w:p w14:paraId="5AC9D3A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Automotive body and related repairers</w:t>
            </w:r>
          </w:p>
        </w:tc>
        <w:tc>
          <w:tcPr>
            <w:tcW w:w="2110" w:type="dxa"/>
            <w:tcBorders>
              <w:top w:val="nil"/>
              <w:left w:val="nil"/>
              <w:bottom w:val="nil"/>
              <w:right w:val="nil"/>
            </w:tcBorders>
            <w:shd w:val="clear" w:color="auto" w:fill="auto"/>
            <w:noWrap/>
            <w:vAlign w:val="bottom"/>
            <w:hideMark/>
          </w:tcPr>
          <w:p w14:paraId="0BC8A1E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7150</w:t>
            </w:r>
          </w:p>
        </w:tc>
      </w:tr>
      <w:tr w:rsidR="0013029A" w:rsidRPr="0013029A" w14:paraId="618F8B3A" w14:textId="77777777" w:rsidTr="00C92BFF">
        <w:trPr>
          <w:trHeight w:val="255"/>
        </w:trPr>
        <w:tc>
          <w:tcPr>
            <w:tcW w:w="7160" w:type="dxa"/>
            <w:tcBorders>
              <w:top w:val="nil"/>
              <w:left w:val="nil"/>
              <w:bottom w:val="nil"/>
              <w:right w:val="nil"/>
            </w:tcBorders>
            <w:shd w:val="clear" w:color="auto" w:fill="auto"/>
            <w:vAlign w:val="bottom"/>
            <w:hideMark/>
          </w:tcPr>
          <w:p w14:paraId="29558AF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Automotive glass installers and repairers</w:t>
            </w:r>
          </w:p>
        </w:tc>
        <w:tc>
          <w:tcPr>
            <w:tcW w:w="2110" w:type="dxa"/>
            <w:tcBorders>
              <w:top w:val="nil"/>
              <w:left w:val="nil"/>
              <w:bottom w:val="nil"/>
              <w:right w:val="nil"/>
            </w:tcBorders>
            <w:shd w:val="clear" w:color="auto" w:fill="auto"/>
            <w:noWrap/>
            <w:vAlign w:val="bottom"/>
            <w:hideMark/>
          </w:tcPr>
          <w:p w14:paraId="51C083D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7160</w:t>
            </w:r>
          </w:p>
        </w:tc>
      </w:tr>
      <w:tr w:rsidR="0013029A" w:rsidRPr="0013029A" w14:paraId="31ABBCAF" w14:textId="77777777" w:rsidTr="00C92BFF">
        <w:trPr>
          <w:trHeight w:val="255"/>
        </w:trPr>
        <w:tc>
          <w:tcPr>
            <w:tcW w:w="7160" w:type="dxa"/>
            <w:tcBorders>
              <w:top w:val="nil"/>
              <w:left w:val="nil"/>
              <w:bottom w:val="nil"/>
              <w:right w:val="nil"/>
            </w:tcBorders>
            <w:shd w:val="clear" w:color="auto" w:fill="auto"/>
            <w:vAlign w:val="bottom"/>
            <w:hideMark/>
          </w:tcPr>
          <w:p w14:paraId="5ADD170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Automotive service technicians and mechanics</w:t>
            </w:r>
          </w:p>
        </w:tc>
        <w:tc>
          <w:tcPr>
            <w:tcW w:w="2110" w:type="dxa"/>
            <w:tcBorders>
              <w:top w:val="nil"/>
              <w:left w:val="nil"/>
              <w:bottom w:val="nil"/>
              <w:right w:val="nil"/>
            </w:tcBorders>
            <w:shd w:val="clear" w:color="auto" w:fill="auto"/>
            <w:noWrap/>
            <w:vAlign w:val="bottom"/>
            <w:hideMark/>
          </w:tcPr>
          <w:p w14:paraId="6EC90AA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7200</w:t>
            </w:r>
          </w:p>
        </w:tc>
      </w:tr>
      <w:tr w:rsidR="0013029A" w:rsidRPr="0013029A" w14:paraId="328AFA57" w14:textId="77777777" w:rsidTr="00C92BFF">
        <w:trPr>
          <w:trHeight w:val="255"/>
        </w:trPr>
        <w:tc>
          <w:tcPr>
            <w:tcW w:w="7160" w:type="dxa"/>
            <w:tcBorders>
              <w:top w:val="nil"/>
              <w:left w:val="nil"/>
              <w:bottom w:val="nil"/>
              <w:right w:val="nil"/>
            </w:tcBorders>
            <w:shd w:val="clear" w:color="auto" w:fill="auto"/>
            <w:vAlign w:val="bottom"/>
            <w:hideMark/>
          </w:tcPr>
          <w:p w14:paraId="247248A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Bus and truck mechanics and diesel engine specialists</w:t>
            </w:r>
          </w:p>
        </w:tc>
        <w:tc>
          <w:tcPr>
            <w:tcW w:w="2110" w:type="dxa"/>
            <w:tcBorders>
              <w:top w:val="nil"/>
              <w:left w:val="nil"/>
              <w:bottom w:val="nil"/>
              <w:right w:val="nil"/>
            </w:tcBorders>
            <w:shd w:val="clear" w:color="auto" w:fill="auto"/>
            <w:noWrap/>
            <w:vAlign w:val="bottom"/>
            <w:hideMark/>
          </w:tcPr>
          <w:p w14:paraId="4F595E7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7210</w:t>
            </w:r>
          </w:p>
        </w:tc>
      </w:tr>
      <w:tr w:rsidR="0013029A" w:rsidRPr="0013029A" w14:paraId="63ECAE94" w14:textId="77777777" w:rsidTr="00C92BFF">
        <w:trPr>
          <w:trHeight w:val="255"/>
        </w:trPr>
        <w:tc>
          <w:tcPr>
            <w:tcW w:w="7160" w:type="dxa"/>
            <w:tcBorders>
              <w:top w:val="nil"/>
              <w:left w:val="nil"/>
              <w:bottom w:val="nil"/>
              <w:right w:val="nil"/>
            </w:tcBorders>
            <w:shd w:val="clear" w:color="auto" w:fill="auto"/>
            <w:vAlign w:val="bottom"/>
            <w:hideMark/>
          </w:tcPr>
          <w:p w14:paraId="18B2AB08"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Heavy vehicle and mobile equipment service technicians and mechanics</w:t>
            </w:r>
          </w:p>
        </w:tc>
        <w:tc>
          <w:tcPr>
            <w:tcW w:w="2110" w:type="dxa"/>
            <w:tcBorders>
              <w:top w:val="nil"/>
              <w:left w:val="nil"/>
              <w:bottom w:val="nil"/>
              <w:right w:val="nil"/>
            </w:tcBorders>
            <w:shd w:val="clear" w:color="auto" w:fill="auto"/>
            <w:noWrap/>
            <w:hideMark/>
          </w:tcPr>
          <w:p w14:paraId="19581A1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7220</w:t>
            </w:r>
          </w:p>
        </w:tc>
      </w:tr>
      <w:tr w:rsidR="0013029A" w:rsidRPr="0013029A" w14:paraId="6E03538C" w14:textId="77777777" w:rsidTr="00C92BFF">
        <w:trPr>
          <w:trHeight w:val="255"/>
        </w:trPr>
        <w:tc>
          <w:tcPr>
            <w:tcW w:w="7160" w:type="dxa"/>
            <w:tcBorders>
              <w:top w:val="nil"/>
              <w:left w:val="nil"/>
              <w:bottom w:val="nil"/>
              <w:right w:val="nil"/>
            </w:tcBorders>
            <w:shd w:val="clear" w:color="auto" w:fill="auto"/>
            <w:vAlign w:val="bottom"/>
            <w:hideMark/>
          </w:tcPr>
          <w:p w14:paraId="09F24AA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Small engine mechanics</w:t>
            </w:r>
          </w:p>
        </w:tc>
        <w:tc>
          <w:tcPr>
            <w:tcW w:w="2110" w:type="dxa"/>
            <w:tcBorders>
              <w:top w:val="nil"/>
              <w:left w:val="nil"/>
              <w:bottom w:val="nil"/>
              <w:right w:val="nil"/>
            </w:tcBorders>
            <w:shd w:val="clear" w:color="auto" w:fill="auto"/>
            <w:noWrap/>
            <w:vAlign w:val="bottom"/>
            <w:hideMark/>
          </w:tcPr>
          <w:p w14:paraId="2F265E7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7240</w:t>
            </w:r>
          </w:p>
        </w:tc>
      </w:tr>
      <w:tr w:rsidR="0013029A" w:rsidRPr="0013029A" w14:paraId="67BE0AF6" w14:textId="77777777" w:rsidTr="00C92BFF">
        <w:trPr>
          <w:trHeight w:val="510"/>
        </w:trPr>
        <w:tc>
          <w:tcPr>
            <w:tcW w:w="7160" w:type="dxa"/>
            <w:tcBorders>
              <w:top w:val="nil"/>
              <w:left w:val="nil"/>
              <w:bottom w:val="nil"/>
              <w:right w:val="nil"/>
            </w:tcBorders>
            <w:shd w:val="clear" w:color="auto" w:fill="auto"/>
            <w:vAlign w:val="bottom"/>
            <w:hideMark/>
          </w:tcPr>
          <w:p w14:paraId="10A90AE9"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Miscellaneous vehicle and mobile equipment mechanics, installers, and repairers</w:t>
            </w:r>
          </w:p>
        </w:tc>
        <w:tc>
          <w:tcPr>
            <w:tcW w:w="2110" w:type="dxa"/>
            <w:tcBorders>
              <w:top w:val="nil"/>
              <w:left w:val="nil"/>
              <w:bottom w:val="nil"/>
              <w:right w:val="nil"/>
            </w:tcBorders>
            <w:shd w:val="clear" w:color="auto" w:fill="auto"/>
            <w:noWrap/>
            <w:hideMark/>
          </w:tcPr>
          <w:p w14:paraId="4014599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7260</w:t>
            </w:r>
          </w:p>
        </w:tc>
      </w:tr>
      <w:tr w:rsidR="0013029A" w:rsidRPr="0013029A" w14:paraId="5FA72A77" w14:textId="77777777" w:rsidTr="00C92BFF">
        <w:trPr>
          <w:trHeight w:val="255"/>
        </w:trPr>
        <w:tc>
          <w:tcPr>
            <w:tcW w:w="7160" w:type="dxa"/>
            <w:tcBorders>
              <w:top w:val="nil"/>
              <w:left w:val="nil"/>
              <w:bottom w:val="nil"/>
              <w:right w:val="nil"/>
            </w:tcBorders>
            <w:shd w:val="clear" w:color="auto" w:fill="auto"/>
            <w:vAlign w:val="bottom"/>
            <w:hideMark/>
          </w:tcPr>
          <w:p w14:paraId="00B76B0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Control and valve installers and repairers</w:t>
            </w:r>
          </w:p>
        </w:tc>
        <w:tc>
          <w:tcPr>
            <w:tcW w:w="2110" w:type="dxa"/>
            <w:tcBorders>
              <w:top w:val="nil"/>
              <w:left w:val="nil"/>
              <w:bottom w:val="nil"/>
              <w:right w:val="nil"/>
            </w:tcBorders>
            <w:shd w:val="clear" w:color="auto" w:fill="auto"/>
            <w:noWrap/>
            <w:vAlign w:val="bottom"/>
            <w:hideMark/>
          </w:tcPr>
          <w:p w14:paraId="1792392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7300</w:t>
            </w:r>
          </w:p>
        </w:tc>
      </w:tr>
      <w:tr w:rsidR="0013029A" w:rsidRPr="0013029A" w14:paraId="31EBB916" w14:textId="77777777" w:rsidTr="00C92BFF">
        <w:trPr>
          <w:trHeight w:val="255"/>
        </w:trPr>
        <w:tc>
          <w:tcPr>
            <w:tcW w:w="7160" w:type="dxa"/>
            <w:tcBorders>
              <w:top w:val="nil"/>
              <w:left w:val="nil"/>
              <w:bottom w:val="nil"/>
              <w:right w:val="nil"/>
            </w:tcBorders>
            <w:shd w:val="clear" w:color="auto" w:fill="auto"/>
            <w:vAlign w:val="bottom"/>
            <w:hideMark/>
          </w:tcPr>
          <w:p w14:paraId="2B14FD6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Heating, air conditioning, and refrigeration mechanics and installers</w:t>
            </w:r>
          </w:p>
        </w:tc>
        <w:tc>
          <w:tcPr>
            <w:tcW w:w="2110" w:type="dxa"/>
            <w:tcBorders>
              <w:top w:val="nil"/>
              <w:left w:val="nil"/>
              <w:bottom w:val="nil"/>
              <w:right w:val="nil"/>
            </w:tcBorders>
            <w:shd w:val="clear" w:color="auto" w:fill="auto"/>
            <w:noWrap/>
            <w:hideMark/>
          </w:tcPr>
          <w:p w14:paraId="5F49EBE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7315</w:t>
            </w:r>
          </w:p>
        </w:tc>
      </w:tr>
      <w:tr w:rsidR="0013029A" w:rsidRPr="0013029A" w14:paraId="0F69ED19" w14:textId="77777777" w:rsidTr="00C92BFF">
        <w:trPr>
          <w:trHeight w:val="255"/>
        </w:trPr>
        <w:tc>
          <w:tcPr>
            <w:tcW w:w="7160" w:type="dxa"/>
            <w:tcBorders>
              <w:top w:val="nil"/>
              <w:left w:val="nil"/>
              <w:bottom w:val="nil"/>
              <w:right w:val="nil"/>
            </w:tcBorders>
            <w:shd w:val="clear" w:color="auto" w:fill="auto"/>
            <w:vAlign w:val="bottom"/>
            <w:hideMark/>
          </w:tcPr>
          <w:p w14:paraId="3B28555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Home appliance repairers</w:t>
            </w:r>
          </w:p>
        </w:tc>
        <w:tc>
          <w:tcPr>
            <w:tcW w:w="2110" w:type="dxa"/>
            <w:tcBorders>
              <w:top w:val="nil"/>
              <w:left w:val="nil"/>
              <w:bottom w:val="nil"/>
              <w:right w:val="nil"/>
            </w:tcBorders>
            <w:shd w:val="clear" w:color="auto" w:fill="auto"/>
            <w:noWrap/>
            <w:vAlign w:val="bottom"/>
            <w:hideMark/>
          </w:tcPr>
          <w:p w14:paraId="155F987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7320</w:t>
            </w:r>
          </w:p>
        </w:tc>
      </w:tr>
      <w:tr w:rsidR="0013029A" w:rsidRPr="0013029A" w14:paraId="7109642C" w14:textId="77777777" w:rsidTr="00C92BFF">
        <w:trPr>
          <w:trHeight w:val="300"/>
        </w:trPr>
        <w:tc>
          <w:tcPr>
            <w:tcW w:w="7160" w:type="dxa"/>
            <w:tcBorders>
              <w:top w:val="nil"/>
              <w:left w:val="nil"/>
              <w:bottom w:val="nil"/>
              <w:right w:val="nil"/>
            </w:tcBorders>
            <w:shd w:val="clear" w:color="auto" w:fill="auto"/>
            <w:vAlign w:val="bottom"/>
            <w:hideMark/>
          </w:tcPr>
          <w:p w14:paraId="6DB98AF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Industrial and refractory machinery mechanics</w:t>
            </w:r>
          </w:p>
        </w:tc>
        <w:tc>
          <w:tcPr>
            <w:tcW w:w="2110" w:type="dxa"/>
            <w:tcBorders>
              <w:top w:val="nil"/>
              <w:left w:val="nil"/>
              <w:bottom w:val="nil"/>
              <w:right w:val="nil"/>
            </w:tcBorders>
            <w:shd w:val="clear" w:color="auto" w:fill="auto"/>
            <w:noWrap/>
            <w:vAlign w:val="bottom"/>
            <w:hideMark/>
          </w:tcPr>
          <w:p w14:paraId="0214BFA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7330</w:t>
            </w:r>
          </w:p>
        </w:tc>
      </w:tr>
      <w:tr w:rsidR="0013029A" w:rsidRPr="0013029A" w14:paraId="25AD0DB7" w14:textId="77777777" w:rsidTr="00C92BFF">
        <w:trPr>
          <w:trHeight w:val="300"/>
        </w:trPr>
        <w:tc>
          <w:tcPr>
            <w:tcW w:w="7160" w:type="dxa"/>
            <w:tcBorders>
              <w:top w:val="nil"/>
              <w:left w:val="nil"/>
              <w:bottom w:val="nil"/>
              <w:right w:val="nil"/>
            </w:tcBorders>
            <w:shd w:val="clear" w:color="auto" w:fill="auto"/>
            <w:vAlign w:val="bottom"/>
            <w:hideMark/>
          </w:tcPr>
          <w:p w14:paraId="1054EB8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Maintenance and repair workers, general</w:t>
            </w:r>
          </w:p>
        </w:tc>
        <w:tc>
          <w:tcPr>
            <w:tcW w:w="2110" w:type="dxa"/>
            <w:tcBorders>
              <w:top w:val="nil"/>
              <w:left w:val="nil"/>
              <w:bottom w:val="nil"/>
              <w:right w:val="nil"/>
            </w:tcBorders>
            <w:shd w:val="clear" w:color="auto" w:fill="auto"/>
            <w:noWrap/>
            <w:vAlign w:val="bottom"/>
            <w:hideMark/>
          </w:tcPr>
          <w:p w14:paraId="24DBF75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7340</w:t>
            </w:r>
          </w:p>
        </w:tc>
      </w:tr>
      <w:tr w:rsidR="0013029A" w:rsidRPr="0013029A" w14:paraId="7FF8A115" w14:textId="77777777" w:rsidTr="00C92BFF">
        <w:trPr>
          <w:trHeight w:val="255"/>
        </w:trPr>
        <w:tc>
          <w:tcPr>
            <w:tcW w:w="7160" w:type="dxa"/>
            <w:tcBorders>
              <w:top w:val="nil"/>
              <w:left w:val="nil"/>
              <w:bottom w:val="nil"/>
              <w:right w:val="nil"/>
            </w:tcBorders>
            <w:shd w:val="clear" w:color="auto" w:fill="auto"/>
            <w:vAlign w:val="bottom"/>
            <w:hideMark/>
          </w:tcPr>
          <w:p w14:paraId="7AF3ED0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Maintenance workers, machinery</w:t>
            </w:r>
          </w:p>
        </w:tc>
        <w:tc>
          <w:tcPr>
            <w:tcW w:w="2110" w:type="dxa"/>
            <w:tcBorders>
              <w:top w:val="nil"/>
              <w:left w:val="nil"/>
              <w:bottom w:val="nil"/>
              <w:right w:val="nil"/>
            </w:tcBorders>
            <w:shd w:val="clear" w:color="auto" w:fill="auto"/>
            <w:noWrap/>
            <w:vAlign w:val="bottom"/>
            <w:hideMark/>
          </w:tcPr>
          <w:p w14:paraId="7AD95E0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7350</w:t>
            </w:r>
          </w:p>
        </w:tc>
      </w:tr>
      <w:tr w:rsidR="0013029A" w:rsidRPr="0013029A" w14:paraId="2FE5B0EB" w14:textId="77777777" w:rsidTr="00C92BFF">
        <w:trPr>
          <w:trHeight w:val="255"/>
        </w:trPr>
        <w:tc>
          <w:tcPr>
            <w:tcW w:w="7160" w:type="dxa"/>
            <w:tcBorders>
              <w:top w:val="nil"/>
              <w:left w:val="nil"/>
              <w:bottom w:val="nil"/>
              <w:right w:val="nil"/>
            </w:tcBorders>
            <w:shd w:val="clear" w:color="auto" w:fill="auto"/>
            <w:vAlign w:val="bottom"/>
            <w:hideMark/>
          </w:tcPr>
          <w:p w14:paraId="0048968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Millwrights</w:t>
            </w:r>
          </w:p>
        </w:tc>
        <w:tc>
          <w:tcPr>
            <w:tcW w:w="2110" w:type="dxa"/>
            <w:tcBorders>
              <w:top w:val="nil"/>
              <w:left w:val="nil"/>
              <w:bottom w:val="nil"/>
              <w:right w:val="nil"/>
            </w:tcBorders>
            <w:shd w:val="clear" w:color="auto" w:fill="auto"/>
            <w:noWrap/>
            <w:vAlign w:val="bottom"/>
            <w:hideMark/>
          </w:tcPr>
          <w:p w14:paraId="7BC42C5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7360</w:t>
            </w:r>
          </w:p>
        </w:tc>
      </w:tr>
      <w:tr w:rsidR="0013029A" w:rsidRPr="0013029A" w14:paraId="13E285EB" w14:textId="77777777" w:rsidTr="00C92BFF">
        <w:trPr>
          <w:trHeight w:val="255"/>
        </w:trPr>
        <w:tc>
          <w:tcPr>
            <w:tcW w:w="7160" w:type="dxa"/>
            <w:tcBorders>
              <w:top w:val="nil"/>
              <w:left w:val="nil"/>
              <w:bottom w:val="nil"/>
              <w:right w:val="nil"/>
            </w:tcBorders>
            <w:shd w:val="clear" w:color="auto" w:fill="auto"/>
            <w:vAlign w:val="bottom"/>
            <w:hideMark/>
          </w:tcPr>
          <w:p w14:paraId="19C0E8C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Electrical power-line installers and repairers</w:t>
            </w:r>
          </w:p>
        </w:tc>
        <w:tc>
          <w:tcPr>
            <w:tcW w:w="2110" w:type="dxa"/>
            <w:tcBorders>
              <w:top w:val="nil"/>
              <w:left w:val="nil"/>
              <w:bottom w:val="nil"/>
              <w:right w:val="nil"/>
            </w:tcBorders>
            <w:shd w:val="clear" w:color="auto" w:fill="auto"/>
            <w:noWrap/>
            <w:vAlign w:val="bottom"/>
            <w:hideMark/>
          </w:tcPr>
          <w:p w14:paraId="18AF307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7410</w:t>
            </w:r>
          </w:p>
        </w:tc>
      </w:tr>
      <w:tr w:rsidR="0013029A" w:rsidRPr="0013029A" w14:paraId="48688892" w14:textId="77777777" w:rsidTr="00C92BFF">
        <w:trPr>
          <w:trHeight w:val="255"/>
        </w:trPr>
        <w:tc>
          <w:tcPr>
            <w:tcW w:w="7160" w:type="dxa"/>
            <w:tcBorders>
              <w:top w:val="nil"/>
              <w:left w:val="nil"/>
              <w:bottom w:val="nil"/>
              <w:right w:val="nil"/>
            </w:tcBorders>
            <w:shd w:val="clear" w:color="auto" w:fill="auto"/>
            <w:vAlign w:val="bottom"/>
            <w:hideMark/>
          </w:tcPr>
          <w:p w14:paraId="74384F8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Telecommunications line installers and repairers</w:t>
            </w:r>
          </w:p>
        </w:tc>
        <w:tc>
          <w:tcPr>
            <w:tcW w:w="2110" w:type="dxa"/>
            <w:tcBorders>
              <w:top w:val="nil"/>
              <w:left w:val="nil"/>
              <w:bottom w:val="nil"/>
              <w:right w:val="nil"/>
            </w:tcBorders>
            <w:shd w:val="clear" w:color="auto" w:fill="auto"/>
            <w:noWrap/>
            <w:vAlign w:val="bottom"/>
            <w:hideMark/>
          </w:tcPr>
          <w:p w14:paraId="2F50C37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7420</w:t>
            </w:r>
          </w:p>
        </w:tc>
      </w:tr>
      <w:tr w:rsidR="0013029A" w:rsidRPr="0013029A" w14:paraId="6C37C592" w14:textId="77777777" w:rsidTr="00C92BFF">
        <w:trPr>
          <w:trHeight w:val="255"/>
        </w:trPr>
        <w:tc>
          <w:tcPr>
            <w:tcW w:w="7160" w:type="dxa"/>
            <w:tcBorders>
              <w:top w:val="nil"/>
              <w:left w:val="nil"/>
              <w:bottom w:val="nil"/>
              <w:right w:val="nil"/>
            </w:tcBorders>
            <w:shd w:val="clear" w:color="auto" w:fill="auto"/>
            <w:vAlign w:val="bottom"/>
            <w:hideMark/>
          </w:tcPr>
          <w:p w14:paraId="6D4C340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Precision instrument and equipment repairers</w:t>
            </w:r>
          </w:p>
        </w:tc>
        <w:tc>
          <w:tcPr>
            <w:tcW w:w="2110" w:type="dxa"/>
            <w:tcBorders>
              <w:top w:val="nil"/>
              <w:left w:val="nil"/>
              <w:bottom w:val="nil"/>
              <w:right w:val="nil"/>
            </w:tcBorders>
            <w:shd w:val="clear" w:color="auto" w:fill="auto"/>
            <w:noWrap/>
            <w:vAlign w:val="bottom"/>
            <w:hideMark/>
          </w:tcPr>
          <w:p w14:paraId="1F7525C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7430</w:t>
            </w:r>
          </w:p>
        </w:tc>
      </w:tr>
      <w:tr w:rsidR="0013029A" w:rsidRPr="0013029A" w14:paraId="132F64D4" w14:textId="77777777" w:rsidTr="00C92BFF">
        <w:trPr>
          <w:trHeight w:val="255"/>
        </w:trPr>
        <w:tc>
          <w:tcPr>
            <w:tcW w:w="7160" w:type="dxa"/>
            <w:tcBorders>
              <w:top w:val="nil"/>
              <w:left w:val="nil"/>
              <w:bottom w:val="nil"/>
              <w:right w:val="nil"/>
            </w:tcBorders>
            <w:shd w:val="clear" w:color="auto" w:fill="auto"/>
            <w:vAlign w:val="bottom"/>
            <w:hideMark/>
          </w:tcPr>
          <w:p w14:paraId="32A3504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Wind turbine service technicians</w:t>
            </w:r>
          </w:p>
        </w:tc>
        <w:tc>
          <w:tcPr>
            <w:tcW w:w="2110" w:type="dxa"/>
            <w:tcBorders>
              <w:top w:val="nil"/>
              <w:left w:val="nil"/>
              <w:bottom w:val="nil"/>
              <w:right w:val="nil"/>
            </w:tcBorders>
            <w:shd w:val="clear" w:color="auto" w:fill="auto"/>
            <w:noWrap/>
            <w:vAlign w:val="bottom"/>
            <w:hideMark/>
          </w:tcPr>
          <w:p w14:paraId="3E4C60E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7440</w:t>
            </w:r>
          </w:p>
        </w:tc>
      </w:tr>
      <w:tr w:rsidR="0013029A" w:rsidRPr="0013029A" w14:paraId="1B038A87" w14:textId="77777777" w:rsidTr="00C92BFF">
        <w:trPr>
          <w:trHeight w:val="255"/>
        </w:trPr>
        <w:tc>
          <w:tcPr>
            <w:tcW w:w="7160" w:type="dxa"/>
            <w:tcBorders>
              <w:top w:val="nil"/>
              <w:left w:val="nil"/>
              <w:bottom w:val="nil"/>
              <w:right w:val="nil"/>
            </w:tcBorders>
            <w:shd w:val="clear" w:color="auto" w:fill="auto"/>
            <w:vAlign w:val="bottom"/>
            <w:hideMark/>
          </w:tcPr>
          <w:p w14:paraId="1C3BCEB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Coin, vending, and amusement machine servicers and repairers</w:t>
            </w:r>
          </w:p>
        </w:tc>
        <w:tc>
          <w:tcPr>
            <w:tcW w:w="2110" w:type="dxa"/>
            <w:tcBorders>
              <w:top w:val="nil"/>
              <w:left w:val="nil"/>
              <w:bottom w:val="nil"/>
              <w:right w:val="nil"/>
            </w:tcBorders>
            <w:shd w:val="clear" w:color="auto" w:fill="auto"/>
            <w:noWrap/>
            <w:hideMark/>
          </w:tcPr>
          <w:p w14:paraId="3D770B9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7510</w:t>
            </w:r>
          </w:p>
        </w:tc>
      </w:tr>
      <w:tr w:rsidR="0013029A" w:rsidRPr="0013029A" w14:paraId="6284A4EB" w14:textId="77777777" w:rsidTr="00C92BFF">
        <w:trPr>
          <w:trHeight w:val="255"/>
        </w:trPr>
        <w:tc>
          <w:tcPr>
            <w:tcW w:w="7160" w:type="dxa"/>
            <w:tcBorders>
              <w:top w:val="nil"/>
              <w:left w:val="nil"/>
              <w:bottom w:val="nil"/>
              <w:right w:val="nil"/>
            </w:tcBorders>
            <w:shd w:val="clear" w:color="auto" w:fill="auto"/>
            <w:vAlign w:val="bottom"/>
            <w:hideMark/>
          </w:tcPr>
          <w:p w14:paraId="71E6102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Commercial divers</w:t>
            </w:r>
          </w:p>
        </w:tc>
        <w:tc>
          <w:tcPr>
            <w:tcW w:w="2110" w:type="dxa"/>
            <w:tcBorders>
              <w:top w:val="nil"/>
              <w:left w:val="nil"/>
              <w:bottom w:val="nil"/>
              <w:right w:val="nil"/>
            </w:tcBorders>
            <w:shd w:val="clear" w:color="auto" w:fill="auto"/>
            <w:noWrap/>
            <w:vAlign w:val="bottom"/>
            <w:hideMark/>
          </w:tcPr>
          <w:p w14:paraId="220630A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7520</w:t>
            </w:r>
          </w:p>
        </w:tc>
      </w:tr>
      <w:tr w:rsidR="0013029A" w:rsidRPr="0013029A" w14:paraId="5C2DEDCD" w14:textId="77777777" w:rsidTr="00C92BFF">
        <w:trPr>
          <w:trHeight w:val="255"/>
        </w:trPr>
        <w:tc>
          <w:tcPr>
            <w:tcW w:w="7160" w:type="dxa"/>
            <w:tcBorders>
              <w:top w:val="nil"/>
              <w:left w:val="nil"/>
              <w:bottom w:val="nil"/>
              <w:right w:val="nil"/>
            </w:tcBorders>
            <w:shd w:val="clear" w:color="auto" w:fill="auto"/>
            <w:vAlign w:val="bottom"/>
            <w:hideMark/>
          </w:tcPr>
          <w:p w14:paraId="15B7C50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Locksmiths and safe repairers</w:t>
            </w:r>
          </w:p>
        </w:tc>
        <w:tc>
          <w:tcPr>
            <w:tcW w:w="2110" w:type="dxa"/>
            <w:tcBorders>
              <w:top w:val="nil"/>
              <w:left w:val="nil"/>
              <w:bottom w:val="nil"/>
              <w:right w:val="nil"/>
            </w:tcBorders>
            <w:shd w:val="clear" w:color="auto" w:fill="auto"/>
            <w:noWrap/>
            <w:vAlign w:val="bottom"/>
            <w:hideMark/>
          </w:tcPr>
          <w:p w14:paraId="460F835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7540</w:t>
            </w:r>
          </w:p>
        </w:tc>
      </w:tr>
      <w:tr w:rsidR="0013029A" w:rsidRPr="0013029A" w14:paraId="082CA33D" w14:textId="77777777" w:rsidTr="00C92BFF">
        <w:trPr>
          <w:trHeight w:val="255"/>
        </w:trPr>
        <w:tc>
          <w:tcPr>
            <w:tcW w:w="7160" w:type="dxa"/>
            <w:tcBorders>
              <w:top w:val="nil"/>
              <w:left w:val="nil"/>
              <w:bottom w:val="nil"/>
              <w:right w:val="nil"/>
            </w:tcBorders>
            <w:shd w:val="clear" w:color="auto" w:fill="auto"/>
            <w:vAlign w:val="bottom"/>
            <w:hideMark/>
          </w:tcPr>
          <w:p w14:paraId="6908CBD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Manufactured building and mobile home installers</w:t>
            </w:r>
          </w:p>
        </w:tc>
        <w:tc>
          <w:tcPr>
            <w:tcW w:w="2110" w:type="dxa"/>
            <w:tcBorders>
              <w:top w:val="nil"/>
              <w:left w:val="nil"/>
              <w:bottom w:val="nil"/>
              <w:right w:val="nil"/>
            </w:tcBorders>
            <w:shd w:val="clear" w:color="auto" w:fill="auto"/>
            <w:noWrap/>
            <w:vAlign w:val="bottom"/>
            <w:hideMark/>
          </w:tcPr>
          <w:p w14:paraId="1180759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7550</w:t>
            </w:r>
          </w:p>
        </w:tc>
      </w:tr>
      <w:tr w:rsidR="0013029A" w:rsidRPr="0013029A" w14:paraId="75EEBB76" w14:textId="77777777" w:rsidTr="00C92BFF">
        <w:trPr>
          <w:trHeight w:val="255"/>
        </w:trPr>
        <w:tc>
          <w:tcPr>
            <w:tcW w:w="7160" w:type="dxa"/>
            <w:tcBorders>
              <w:top w:val="nil"/>
              <w:left w:val="nil"/>
              <w:bottom w:val="nil"/>
              <w:right w:val="nil"/>
            </w:tcBorders>
            <w:shd w:val="clear" w:color="auto" w:fill="auto"/>
            <w:vAlign w:val="bottom"/>
            <w:hideMark/>
          </w:tcPr>
          <w:p w14:paraId="337F0C2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Riggers</w:t>
            </w:r>
          </w:p>
        </w:tc>
        <w:tc>
          <w:tcPr>
            <w:tcW w:w="2110" w:type="dxa"/>
            <w:tcBorders>
              <w:top w:val="nil"/>
              <w:left w:val="nil"/>
              <w:bottom w:val="nil"/>
              <w:right w:val="nil"/>
            </w:tcBorders>
            <w:shd w:val="clear" w:color="auto" w:fill="auto"/>
            <w:noWrap/>
            <w:vAlign w:val="bottom"/>
            <w:hideMark/>
          </w:tcPr>
          <w:p w14:paraId="2C02792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7560</w:t>
            </w:r>
          </w:p>
        </w:tc>
      </w:tr>
      <w:tr w:rsidR="0013029A" w:rsidRPr="0013029A" w14:paraId="595A75DD" w14:textId="77777777" w:rsidTr="00C92BFF">
        <w:trPr>
          <w:trHeight w:val="255"/>
        </w:trPr>
        <w:tc>
          <w:tcPr>
            <w:tcW w:w="7160" w:type="dxa"/>
            <w:tcBorders>
              <w:top w:val="nil"/>
              <w:left w:val="nil"/>
              <w:bottom w:val="nil"/>
              <w:right w:val="nil"/>
            </w:tcBorders>
            <w:shd w:val="clear" w:color="auto" w:fill="auto"/>
            <w:vAlign w:val="bottom"/>
            <w:hideMark/>
          </w:tcPr>
          <w:p w14:paraId="629A861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Signal and track switch repairers</w:t>
            </w:r>
          </w:p>
        </w:tc>
        <w:tc>
          <w:tcPr>
            <w:tcW w:w="2110" w:type="dxa"/>
            <w:tcBorders>
              <w:top w:val="nil"/>
              <w:left w:val="nil"/>
              <w:bottom w:val="nil"/>
              <w:right w:val="nil"/>
            </w:tcBorders>
            <w:shd w:val="clear" w:color="auto" w:fill="auto"/>
            <w:noWrap/>
            <w:vAlign w:val="bottom"/>
            <w:hideMark/>
          </w:tcPr>
          <w:p w14:paraId="5D1713A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7600</w:t>
            </w:r>
          </w:p>
        </w:tc>
      </w:tr>
      <w:tr w:rsidR="0013029A" w:rsidRPr="0013029A" w14:paraId="3B9EB8FA" w14:textId="77777777" w:rsidTr="00C92BFF">
        <w:trPr>
          <w:trHeight w:val="255"/>
        </w:trPr>
        <w:tc>
          <w:tcPr>
            <w:tcW w:w="7160" w:type="dxa"/>
            <w:tcBorders>
              <w:top w:val="nil"/>
              <w:left w:val="nil"/>
              <w:bottom w:val="nil"/>
              <w:right w:val="nil"/>
            </w:tcBorders>
            <w:shd w:val="clear" w:color="auto" w:fill="auto"/>
            <w:vAlign w:val="bottom"/>
            <w:hideMark/>
          </w:tcPr>
          <w:p w14:paraId="7E688AF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 xml:space="preserve">Helpers—installation, maintenance, and repair workers </w:t>
            </w:r>
          </w:p>
        </w:tc>
        <w:tc>
          <w:tcPr>
            <w:tcW w:w="2110" w:type="dxa"/>
            <w:tcBorders>
              <w:top w:val="nil"/>
              <w:left w:val="nil"/>
              <w:bottom w:val="nil"/>
              <w:right w:val="nil"/>
            </w:tcBorders>
            <w:shd w:val="clear" w:color="auto" w:fill="auto"/>
            <w:noWrap/>
            <w:vAlign w:val="bottom"/>
            <w:hideMark/>
          </w:tcPr>
          <w:p w14:paraId="0BA7B38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7610</w:t>
            </w:r>
          </w:p>
        </w:tc>
      </w:tr>
      <w:tr w:rsidR="0013029A" w:rsidRPr="0013029A" w14:paraId="5FD9CB5C" w14:textId="77777777" w:rsidTr="00C92BFF">
        <w:trPr>
          <w:trHeight w:val="300"/>
        </w:trPr>
        <w:tc>
          <w:tcPr>
            <w:tcW w:w="7160" w:type="dxa"/>
            <w:tcBorders>
              <w:top w:val="nil"/>
              <w:left w:val="nil"/>
              <w:bottom w:val="nil"/>
              <w:right w:val="nil"/>
            </w:tcBorders>
            <w:shd w:val="clear" w:color="auto" w:fill="auto"/>
            <w:vAlign w:val="bottom"/>
            <w:hideMark/>
          </w:tcPr>
          <w:p w14:paraId="532B297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Other installation, maintenance, and repair workers</w:t>
            </w:r>
          </w:p>
        </w:tc>
        <w:tc>
          <w:tcPr>
            <w:tcW w:w="2110" w:type="dxa"/>
            <w:tcBorders>
              <w:top w:val="nil"/>
              <w:left w:val="nil"/>
              <w:bottom w:val="nil"/>
              <w:right w:val="nil"/>
            </w:tcBorders>
            <w:shd w:val="clear" w:color="auto" w:fill="auto"/>
            <w:noWrap/>
            <w:vAlign w:val="bottom"/>
            <w:hideMark/>
          </w:tcPr>
          <w:p w14:paraId="39E34BA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7630</w:t>
            </w:r>
          </w:p>
        </w:tc>
      </w:tr>
      <w:tr w:rsidR="0013029A" w:rsidRPr="0013029A" w14:paraId="366F956F" w14:textId="77777777" w:rsidTr="00C92BFF">
        <w:trPr>
          <w:trHeight w:val="255"/>
        </w:trPr>
        <w:tc>
          <w:tcPr>
            <w:tcW w:w="7160" w:type="dxa"/>
            <w:tcBorders>
              <w:top w:val="nil"/>
              <w:left w:val="nil"/>
              <w:bottom w:val="nil"/>
              <w:right w:val="nil"/>
            </w:tcBorders>
            <w:shd w:val="clear" w:color="auto" w:fill="auto"/>
            <w:vAlign w:val="bottom"/>
            <w:hideMark/>
          </w:tcPr>
          <w:p w14:paraId="415B8122"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6E75C0BA" w14:textId="77777777" w:rsidR="0013029A" w:rsidRPr="0013029A" w:rsidRDefault="0013029A" w:rsidP="0013029A">
            <w:pPr>
              <w:rPr>
                <w:sz w:val="20"/>
                <w:szCs w:val="20"/>
              </w:rPr>
            </w:pPr>
          </w:p>
        </w:tc>
      </w:tr>
      <w:tr w:rsidR="0013029A" w:rsidRPr="0013029A" w14:paraId="3A833860" w14:textId="77777777" w:rsidTr="00C92BFF">
        <w:trPr>
          <w:trHeight w:val="255"/>
        </w:trPr>
        <w:tc>
          <w:tcPr>
            <w:tcW w:w="7160" w:type="dxa"/>
            <w:tcBorders>
              <w:top w:val="nil"/>
              <w:left w:val="nil"/>
              <w:bottom w:val="nil"/>
              <w:right w:val="nil"/>
            </w:tcBorders>
            <w:shd w:val="clear" w:color="auto" w:fill="auto"/>
            <w:noWrap/>
            <w:vAlign w:val="bottom"/>
            <w:hideMark/>
          </w:tcPr>
          <w:p w14:paraId="71C49285" w14:textId="77777777" w:rsidR="0013029A" w:rsidRPr="0013029A" w:rsidRDefault="0013029A" w:rsidP="0013029A">
            <w:pPr>
              <w:rPr>
                <w:rFonts w:ascii="Arial" w:hAnsi="Arial" w:cs="Arial"/>
                <w:b/>
                <w:bCs/>
                <w:sz w:val="22"/>
                <w:szCs w:val="22"/>
              </w:rPr>
            </w:pPr>
            <w:r w:rsidRPr="0013029A">
              <w:rPr>
                <w:rFonts w:ascii="Arial" w:hAnsi="Arial" w:cs="Arial"/>
                <w:b/>
                <w:bCs/>
                <w:sz w:val="22"/>
                <w:szCs w:val="22"/>
              </w:rPr>
              <w:t>Production, transportation, and material moving occupations</w:t>
            </w:r>
          </w:p>
        </w:tc>
        <w:tc>
          <w:tcPr>
            <w:tcW w:w="2110" w:type="dxa"/>
            <w:tcBorders>
              <w:top w:val="nil"/>
              <w:left w:val="nil"/>
              <w:bottom w:val="nil"/>
              <w:right w:val="nil"/>
            </w:tcBorders>
            <w:shd w:val="clear" w:color="auto" w:fill="auto"/>
            <w:noWrap/>
            <w:vAlign w:val="bottom"/>
            <w:hideMark/>
          </w:tcPr>
          <w:p w14:paraId="1D35F84C" w14:textId="77777777" w:rsidR="0013029A" w:rsidRPr="0013029A" w:rsidRDefault="0013029A" w:rsidP="0013029A">
            <w:pPr>
              <w:jc w:val="center"/>
              <w:rPr>
                <w:rFonts w:ascii="Arial" w:hAnsi="Arial" w:cs="Arial"/>
                <w:b/>
                <w:bCs/>
                <w:sz w:val="20"/>
                <w:szCs w:val="20"/>
              </w:rPr>
            </w:pPr>
            <w:r w:rsidRPr="0013029A">
              <w:rPr>
                <w:rFonts w:ascii="Arial" w:hAnsi="Arial" w:cs="Arial"/>
                <w:b/>
                <w:bCs/>
                <w:sz w:val="20"/>
                <w:szCs w:val="20"/>
              </w:rPr>
              <w:t>7700–9750</w:t>
            </w:r>
          </w:p>
        </w:tc>
      </w:tr>
      <w:tr w:rsidR="0013029A" w:rsidRPr="0013029A" w14:paraId="679F302C" w14:textId="77777777" w:rsidTr="00C92BFF">
        <w:trPr>
          <w:trHeight w:val="255"/>
        </w:trPr>
        <w:tc>
          <w:tcPr>
            <w:tcW w:w="7160" w:type="dxa"/>
            <w:tcBorders>
              <w:top w:val="nil"/>
              <w:left w:val="nil"/>
              <w:bottom w:val="nil"/>
              <w:right w:val="nil"/>
            </w:tcBorders>
            <w:shd w:val="clear" w:color="auto" w:fill="auto"/>
            <w:vAlign w:val="bottom"/>
            <w:hideMark/>
          </w:tcPr>
          <w:p w14:paraId="5716A0A0" w14:textId="77777777" w:rsidR="0013029A" w:rsidRPr="0013029A" w:rsidRDefault="0013029A" w:rsidP="0013029A">
            <w:pPr>
              <w:jc w:val="center"/>
              <w:rPr>
                <w:rFonts w:ascii="Arial" w:hAnsi="Arial" w:cs="Arial"/>
                <w:b/>
                <w:bCs/>
                <w:sz w:val="20"/>
                <w:szCs w:val="20"/>
              </w:rPr>
            </w:pPr>
          </w:p>
        </w:tc>
        <w:tc>
          <w:tcPr>
            <w:tcW w:w="2110" w:type="dxa"/>
            <w:tcBorders>
              <w:top w:val="nil"/>
              <w:left w:val="nil"/>
              <w:bottom w:val="nil"/>
              <w:right w:val="nil"/>
            </w:tcBorders>
            <w:shd w:val="clear" w:color="auto" w:fill="auto"/>
            <w:noWrap/>
            <w:vAlign w:val="bottom"/>
            <w:hideMark/>
          </w:tcPr>
          <w:p w14:paraId="1A1D0D98" w14:textId="77777777" w:rsidR="0013029A" w:rsidRPr="0013029A" w:rsidRDefault="0013029A" w:rsidP="0013029A">
            <w:pPr>
              <w:rPr>
                <w:sz w:val="20"/>
                <w:szCs w:val="20"/>
              </w:rPr>
            </w:pPr>
          </w:p>
        </w:tc>
      </w:tr>
      <w:tr w:rsidR="0013029A" w:rsidRPr="0013029A" w14:paraId="155F948D" w14:textId="77777777" w:rsidTr="00C92BFF">
        <w:trPr>
          <w:trHeight w:val="255"/>
        </w:trPr>
        <w:tc>
          <w:tcPr>
            <w:tcW w:w="7160" w:type="dxa"/>
            <w:tcBorders>
              <w:top w:val="nil"/>
              <w:left w:val="nil"/>
              <w:bottom w:val="nil"/>
              <w:right w:val="nil"/>
            </w:tcBorders>
            <w:shd w:val="clear" w:color="auto" w:fill="auto"/>
            <w:vAlign w:val="bottom"/>
            <w:hideMark/>
          </w:tcPr>
          <w:p w14:paraId="6107EB6A" w14:textId="77777777" w:rsidR="0013029A" w:rsidRPr="0013029A" w:rsidRDefault="0013029A" w:rsidP="0013029A">
            <w:pPr>
              <w:ind w:firstLineChars="200" w:firstLine="400"/>
              <w:rPr>
                <w:rFonts w:ascii="Arial" w:hAnsi="Arial" w:cs="Arial"/>
                <w:b/>
                <w:bCs/>
                <w:sz w:val="20"/>
                <w:szCs w:val="20"/>
              </w:rPr>
            </w:pPr>
            <w:r w:rsidRPr="0013029A">
              <w:rPr>
                <w:rFonts w:ascii="Arial" w:hAnsi="Arial" w:cs="Arial"/>
                <w:b/>
                <w:bCs/>
                <w:sz w:val="20"/>
                <w:szCs w:val="20"/>
              </w:rPr>
              <w:t>Production occupations</w:t>
            </w:r>
          </w:p>
        </w:tc>
        <w:tc>
          <w:tcPr>
            <w:tcW w:w="2110" w:type="dxa"/>
            <w:tcBorders>
              <w:top w:val="nil"/>
              <w:left w:val="nil"/>
              <w:bottom w:val="nil"/>
              <w:right w:val="nil"/>
            </w:tcBorders>
            <w:shd w:val="clear" w:color="auto" w:fill="auto"/>
            <w:noWrap/>
            <w:vAlign w:val="bottom"/>
            <w:hideMark/>
          </w:tcPr>
          <w:p w14:paraId="07DF1CC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7700–8965</w:t>
            </w:r>
          </w:p>
        </w:tc>
      </w:tr>
      <w:tr w:rsidR="0013029A" w:rsidRPr="0013029A" w14:paraId="3F0A6D5F" w14:textId="77777777" w:rsidTr="00C92BFF">
        <w:trPr>
          <w:trHeight w:val="255"/>
        </w:trPr>
        <w:tc>
          <w:tcPr>
            <w:tcW w:w="7160" w:type="dxa"/>
            <w:tcBorders>
              <w:top w:val="nil"/>
              <w:left w:val="nil"/>
              <w:bottom w:val="nil"/>
              <w:right w:val="nil"/>
            </w:tcBorders>
            <w:shd w:val="clear" w:color="auto" w:fill="auto"/>
            <w:vAlign w:val="bottom"/>
            <w:hideMark/>
          </w:tcPr>
          <w:p w14:paraId="0ED296A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First-line supervisors of production and operating workers</w:t>
            </w:r>
          </w:p>
        </w:tc>
        <w:tc>
          <w:tcPr>
            <w:tcW w:w="2110" w:type="dxa"/>
            <w:tcBorders>
              <w:top w:val="nil"/>
              <w:left w:val="nil"/>
              <w:bottom w:val="nil"/>
              <w:right w:val="nil"/>
            </w:tcBorders>
            <w:shd w:val="clear" w:color="auto" w:fill="auto"/>
            <w:hideMark/>
          </w:tcPr>
          <w:p w14:paraId="3FEB403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7700</w:t>
            </w:r>
          </w:p>
        </w:tc>
      </w:tr>
      <w:tr w:rsidR="0013029A" w:rsidRPr="0013029A" w14:paraId="5857B83F" w14:textId="77777777" w:rsidTr="00C92BFF">
        <w:trPr>
          <w:trHeight w:val="255"/>
        </w:trPr>
        <w:tc>
          <w:tcPr>
            <w:tcW w:w="7160" w:type="dxa"/>
            <w:tcBorders>
              <w:top w:val="nil"/>
              <w:left w:val="nil"/>
              <w:bottom w:val="nil"/>
              <w:right w:val="nil"/>
            </w:tcBorders>
            <w:shd w:val="clear" w:color="auto" w:fill="auto"/>
            <w:vAlign w:val="bottom"/>
            <w:hideMark/>
          </w:tcPr>
          <w:p w14:paraId="0E1299A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Aircraft structure, surfaces, rigging, and systems assemblers</w:t>
            </w:r>
          </w:p>
        </w:tc>
        <w:tc>
          <w:tcPr>
            <w:tcW w:w="2110" w:type="dxa"/>
            <w:tcBorders>
              <w:top w:val="nil"/>
              <w:left w:val="nil"/>
              <w:bottom w:val="nil"/>
              <w:right w:val="nil"/>
            </w:tcBorders>
            <w:shd w:val="clear" w:color="auto" w:fill="auto"/>
            <w:hideMark/>
          </w:tcPr>
          <w:p w14:paraId="7A9C46D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7710</w:t>
            </w:r>
          </w:p>
        </w:tc>
      </w:tr>
      <w:tr w:rsidR="0013029A" w:rsidRPr="0013029A" w14:paraId="1109025A" w14:textId="77777777" w:rsidTr="00C92BFF">
        <w:trPr>
          <w:trHeight w:val="255"/>
        </w:trPr>
        <w:tc>
          <w:tcPr>
            <w:tcW w:w="7160" w:type="dxa"/>
            <w:tcBorders>
              <w:top w:val="nil"/>
              <w:left w:val="nil"/>
              <w:bottom w:val="nil"/>
              <w:right w:val="nil"/>
            </w:tcBorders>
            <w:shd w:val="clear" w:color="auto" w:fill="auto"/>
            <w:vAlign w:val="bottom"/>
            <w:hideMark/>
          </w:tcPr>
          <w:p w14:paraId="38441DA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Electrical, electronics, and electromechanical assemblers</w:t>
            </w:r>
          </w:p>
        </w:tc>
        <w:tc>
          <w:tcPr>
            <w:tcW w:w="2110" w:type="dxa"/>
            <w:tcBorders>
              <w:top w:val="nil"/>
              <w:left w:val="nil"/>
              <w:bottom w:val="nil"/>
              <w:right w:val="nil"/>
            </w:tcBorders>
            <w:shd w:val="clear" w:color="auto" w:fill="auto"/>
            <w:hideMark/>
          </w:tcPr>
          <w:p w14:paraId="2831940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7720</w:t>
            </w:r>
          </w:p>
        </w:tc>
      </w:tr>
      <w:tr w:rsidR="0013029A" w:rsidRPr="0013029A" w14:paraId="1732ED91" w14:textId="77777777" w:rsidTr="00C92BFF">
        <w:trPr>
          <w:trHeight w:val="255"/>
        </w:trPr>
        <w:tc>
          <w:tcPr>
            <w:tcW w:w="7160" w:type="dxa"/>
            <w:tcBorders>
              <w:top w:val="nil"/>
              <w:left w:val="nil"/>
              <w:bottom w:val="nil"/>
              <w:right w:val="nil"/>
            </w:tcBorders>
            <w:shd w:val="clear" w:color="auto" w:fill="auto"/>
            <w:vAlign w:val="bottom"/>
            <w:hideMark/>
          </w:tcPr>
          <w:p w14:paraId="21ABEB7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Engine and other machine assemblers</w:t>
            </w:r>
          </w:p>
        </w:tc>
        <w:tc>
          <w:tcPr>
            <w:tcW w:w="2110" w:type="dxa"/>
            <w:tcBorders>
              <w:top w:val="nil"/>
              <w:left w:val="nil"/>
              <w:bottom w:val="nil"/>
              <w:right w:val="nil"/>
            </w:tcBorders>
            <w:shd w:val="clear" w:color="auto" w:fill="auto"/>
            <w:vAlign w:val="bottom"/>
            <w:hideMark/>
          </w:tcPr>
          <w:p w14:paraId="5B74497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7730</w:t>
            </w:r>
          </w:p>
        </w:tc>
      </w:tr>
      <w:tr w:rsidR="0013029A" w:rsidRPr="0013029A" w14:paraId="6E2E8125" w14:textId="77777777" w:rsidTr="00C92BFF">
        <w:trPr>
          <w:trHeight w:val="255"/>
        </w:trPr>
        <w:tc>
          <w:tcPr>
            <w:tcW w:w="7160" w:type="dxa"/>
            <w:tcBorders>
              <w:top w:val="nil"/>
              <w:left w:val="nil"/>
              <w:bottom w:val="nil"/>
              <w:right w:val="nil"/>
            </w:tcBorders>
            <w:shd w:val="clear" w:color="auto" w:fill="auto"/>
            <w:vAlign w:val="bottom"/>
            <w:hideMark/>
          </w:tcPr>
          <w:p w14:paraId="17D081E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Structural metal fabricators and fitters</w:t>
            </w:r>
          </w:p>
        </w:tc>
        <w:tc>
          <w:tcPr>
            <w:tcW w:w="2110" w:type="dxa"/>
            <w:tcBorders>
              <w:top w:val="nil"/>
              <w:left w:val="nil"/>
              <w:bottom w:val="nil"/>
              <w:right w:val="nil"/>
            </w:tcBorders>
            <w:shd w:val="clear" w:color="auto" w:fill="auto"/>
            <w:vAlign w:val="bottom"/>
            <w:hideMark/>
          </w:tcPr>
          <w:p w14:paraId="35147DE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7740</w:t>
            </w:r>
          </w:p>
        </w:tc>
      </w:tr>
      <w:tr w:rsidR="0013029A" w:rsidRPr="0013029A" w14:paraId="043B2C68" w14:textId="77777777" w:rsidTr="00C92BFF">
        <w:trPr>
          <w:trHeight w:val="255"/>
        </w:trPr>
        <w:tc>
          <w:tcPr>
            <w:tcW w:w="7160" w:type="dxa"/>
            <w:tcBorders>
              <w:top w:val="nil"/>
              <w:left w:val="nil"/>
              <w:bottom w:val="nil"/>
              <w:right w:val="nil"/>
            </w:tcBorders>
            <w:shd w:val="clear" w:color="auto" w:fill="auto"/>
            <w:vAlign w:val="bottom"/>
            <w:hideMark/>
          </w:tcPr>
          <w:p w14:paraId="091D692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assemblers and fabricators</w:t>
            </w:r>
          </w:p>
        </w:tc>
        <w:tc>
          <w:tcPr>
            <w:tcW w:w="2110" w:type="dxa"/>
            <w:tcBorders>
              <w:top w:val="nil"/>
              <w:left w:val="nil"/>
              <w:bottom w:val="nil"/>
              <w:right w:val="nil"/>
            </w:tcBorders>
            <w:shd w:val="clear" w:color="auto" w:fill="auto"/>
            <w:vAlign w:val="bottom"/>
            <w:hideMark/>
          </w:tcPr>
          <w:p w14:paraId="485872D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7750</w:t>
            </w:r>
          </w:p>
        </w:tc>
      </w:tr>
      <w:tr w:rsidR="0013029A" w:rsidRPr="0013029A" w14:paraId="73A284D7" w14:textId="77777777" w:rsidTr="00C92BFF">
        <w:trPr>
          <w:trHeight w:val="255"/>
        </w:trPr>
        <w:tc>
          <w:tcPr>
            <w:tcW w:w="7160" w:type="dxa"/>
            <w:tcBorders>
              <w:top w:val="nil"/>
              <w:left w:val="nil"/>
              <w:bottom w:val="nil"/>
              <w:right w:val="nil"/>
            </w:tcBorders>
            <w:shd w:val="clear" w:color="auto" w:fill="auto"/>
            <w:vAlign w:val="bottom"/>
            <w:hideMark/>
          </w:tcPr>
          <w:p w14:paraId="6D23340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Bakers</w:t>
            </w:r>
          </w:p>
        </w:tc>
        <w:tc>
          <w:tcPr>
            <w:tcW w:w="2110" w:type="dxa"/>
            <w:tcBorders>
              <w:top w:val="nil"/>
              <w:left w:val="nil"/>
              <w:bottom w:val="nil"/>
              <w:right w:val="nil"/>
            </w:tcBorders>
            <w:shd w:val="clear" w:color="auto" w:fill="auto"/>
            <w:vAlign w:val="bottom"/>
            <w:hideMark/>
          </w:tcPr>
          <w:p w14:paraId="7A8FA46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7800</w:t>
            </w:r>
          </w:p>
        </w:tc>
      </w:tr>
      <w:tr w:rsidR="0013029A" w:rsidRPr="0013029A" w14:paraId="0524B864" w14:textId="77777777" w:rsidTr="00C92BFF">
        <w:trPr>
          <w:trHeight w:val="255"/>
        </w:trPr>
        <w:tc>
          <w:tcPr>
            <w:tcW w:w="7160" w:type="dxa"/>
            <w:tcBorders>
              <w:top w:val="nil"/>
              <w:left w:val="nil"/>
              <w:bottom w:val="nil"/>
              <w:right w:val="nil"/>
            </w:tcBorders>
            <w:shd w:val="clear" w:color="auto" w:fill="auto"/>
            <w:vAlign w:val="bottom"/>
            <w:hideMark/>
          </w:tcPr>
          <w:p w14:paraId="3CCF175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Butchers and other meat, poultry, and fish processing workers</w:t>
            </w:r>
          </w:p>
        </w:tc>
        <w:tc>
          <w:tcPr>
            <w:tcW w:w="2110" w:type="dxa"/>
            <w:tcBorders>
              <w:top w:val="nil"/>
              <w:left w:val="nil"/>
              <w:bottom w:val="nil"/>
              <w:right w:val="nil"/>
            </w:tcBorders>
            <w:shd w:val="clear" w:color="auto" w:fill="auto"/>
            <w:vAlign w:val="bottom"/>
            <w:hideMark/>
          </w:tcPr>
          <w:p w14:paraId="6FBEC8A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7810</w:t>
            </w:r>
          </w:p>
        </w:tc>
      </w:tr>
      <w:tr w:rsidR="0013029A" w:rsidRPr="0013029A" w14:paraId="2DB87BA4" w14:textId="77777777" w:rsidTr="00C92BFF">
        <w:trPr>
          <w:trHeight w:val="510"/>
        </w:trPr>
        <w:tc>
          <w:tcPr>
            <w:tcW w:w="7160" w:type="dxa"/>
            <w:tcBorders>
              <w:top w:val="nil"/>
              <w:left w:val="nil"/>
              <w:bottom w:val="nil"/>
              <w:right w:val="nil"/>
            </w:tcBorders>
            <w:shd w:val="clear" w:color="auto" w:fill="auto"/>
            <w:vAlign w:val="bottom"/>
            <w:hideMark/>
          </w:tcPr>
          <w:p w14:paraId="6CC28268"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Food and tobacco roasting, baking, and drying machine operators and tenders</w:t>
            </w:r>
          </w:p>
        </w:tc>
        <w:tc>
          <w:tcPr>
            <w:tcW w:w="2110" w:type="dxa"/>
            <w:tcBorders>
              <w:top w:val="nil"/>
              <w:left w:val="nil"/>
              <w:bottom w:val="nil"/>
              <w:right w:val="nil"/>
            </w:tcBorders>
            <w:shd w:val="clear" w:color="auto" w:fill="auto"/>
            <w:hideMark/>
          </w:tcPr>
          <w:p w14:paraId="7D11C4D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7830</w:t>
            </w:r>
          </w:p>
        </w:tc>
      </w:tr>
      <w:tr w:rsidR="0013029A" w:rsidRPr="0013029A" w14:paraId="1D4F2FC0" w14:textId="77777777" w:rsidTr="00C92BFF">
        <w:trPr>
          <w:trHeight w:val="255"/>
        </w:trPr>
        <w:tc>
          <w:tcPr>
            <w:tcW w:w="7160" w:type="dxa"/>
            <w:tcBorders>
              <w:top w:val="nil"/>
              <w:left w:val="nil"/>
              <w:bottom w:val="nil"/>
              <w:right w:val="nil"/>
            </w:tcBorders>
            <w:shd w:val="clear" w:color="auto" w:fill="auto"/>
            <w:vAlign w:val="bottom"/>
            <w:hideMark/>
          </w:tcPr>
          <w:p w14:paraId="196C03D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Food batchmakers</w:t>
            </w:r>
          </w:p>
        </w:tc>
        <w:tc>
          <w:tcPr>
            <w:tcW w:w="2110" w:type="dxa"/>
            <w:tcBorders>
              <w:top w:val="nil"/>
              <w:left w:val="nil"/>
              <w:bottom w:val="nil"/>
              <w:right w:val="nil"/>
            </w:tcBorders>
            <w:shd w:val="clear" w:color="auto" w:fill="auto"/>
            <w:vAlign w:val="bottom"/>
            <w:hideMark/>
          </w:tcPr>
          <w:p w14:paraId="5FDC30F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7840</w:t>
            </w:r>
          </w:p>
        </w:tc>
      </w:tr>
      <w:tr w:rsidR="0013029A" w:rsidRPr="0013029A" w14:paraId="04051EC2" w14:textId="77777777" w:rsidTr="00C92BFF">
        <w:trPr>
          <w:trHeight w:val="255"/>
        </w:trPr>
        <w:tc>
          <w:tcPr>
            <w:tcW w:w="7160" w:type="dxa"/>
            <w:tcBorders>
              <w:top w:val="nil"/>
              <w:left w:val="nil"/>
              <w:bottom w:val="nil"/>
              <w:right w:val="nil"/>
            </w:tcBorders>
            <w:shd w:val="clear" w:color="auto" w:fill="auto"/>
            <w:vAlign w:val="bottom"/>
            <w:hideMark/>
          </w:tcPr>
          <w:p w14:paraId="01E79F3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Food cooking machine operators and tenders</w:t>
            </w:r>
          </w:p>
        </w:tc>
        <w:tc>
          <w:tcPr>
            <w:tcW w:w="2110" w:type="dxa"/>
            <w:tcBorders>
              <w:top w:val="nil"/>
              <w:left w:val="nil"/>
              <w:bottom w:val="nil"/>
              <w:right w:val="nil"/>
            </w:tcBorders>
            <w:shd w:val="clear" w:color="auto" w:fill="auto"/>
            <w:vAlign w:val="bottom"/>
            <w:hideMark/>
          </w:tcPr>
          <w:p w14:paraId="2DD29E0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7850</w:t>
            </w:r>
          </w:p>
        </w:tc>
      </w:tr>
      <w:tr w:rsidR="0013029A" w:rsidRPr="0013029A" w14:paraId="00A07A78" w14:textId="77777777" w:rsidTr="00C92BFF">
        <w:trPr>
          <w:trHeight w:val="255"/>
        </w:trPr>
        <w:tc>
          <w:tcPr>
            <w:tcW w:w="7160" w:type="dxa"/>
            <w:tcBorders>
              <w:top w:val="nil"/>
              <w:left w:val="nil"/>
              <w:bottom w:val="nil"/>
              <w:right w:val="nil"/>
            </w:tcBorders>
            <w:shd w:val="clear" w:color="auto" w:fill="auto"/>
            <w:vAlign w:val="bottom"/>
            <w:hideMark/>
          </w:tcPr>
          <w:p w14:paraId="5379A30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Food processing workers, all other</w:t>
            </w:r>
          </w:p>
        </w:tc>
        <w:tc>
          <w:tcPr>
            <w:tcW w:w="2110" w:type="dxa"/>
            <w:tcBorders>
              <w:top w:val="nil"/>
              <w:left w:val="nil"/>
              <w:bottom w:val="nil"/>
              <w:right w:val="nil"/>
            </w:tcBorders>
            <w:shd w:val="clear" w:color="auto" w:fill="auto"/>
            <w:vAlign w:val="bottom"/>
            <w:hideMark/>
          </w:tcPr>
          <w:p w14:paraId="7C7070B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7855</w:t>
            </w:r>
          </w:p>
        </w:tc>
      </w:tr>
      <w:tr w:rsidR="0013029A" w:rsidRPr="0013029A" w14:paraId="08231B51" w14:textId="77777777" w:rsidTr="00C92BFF">
        <w:trPr>
          <w:trHeight w:val="255"/>
        </w:trPr>
        <w:tc>
          <w:tcPr>
            <w:tcW w:w="7160" w:type="dxa"/>
            <w:tcBorders>
              <w:top w:val="nil"/>
              <w:left w:val="nil"/>
              <w:bottom w:val="nil"/>
              <w:right w:val="nil"/>
            </w:tcBorders>
            <w:shd w:val="clear" w:color="auto" w:fill="auto"/>
            <w:vAlign w:val="bottom"/>
            <w:hideMark/>
          </w:tcPr>
          <w:p w14:paraId="2786EF6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Computer control programmers and operators</w:t>
            </w:r>
          </w:p>
        </w:tc>
        <w:tc>
          <w:tcPr>
            <w:tcW w:w="2110" w:type="dxa"/>
            <w:tcBorders>
              <w:top w:val="nil"/>
              <w:left w:val="nil"/>
              <w:bottom w:val="nil"/>
              <w:right w:val="nil"/>
            </w:tcBorders>
            <w:shd w:val="clear" w:color="auto" w:fill="auto"/>
            <w:vAlign w:val="bottom"/>
            <w:hideMark/>
          </w:tcPr>
          <w:p w14:paraId="7E9A7FB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7900</w:t>
            </w:r>
          </w:p>
        </w:tc>
      </w:tr>
      <w:tr w:rsidR="0013029A" w:rsidRPr="0013029A" w14:paraId="07C332B7" w14:textId="77777777" w:rsidTr="00C92BFF">
        <w:trPr>
          <w:trHeight w:val="510"/>
        </w:trPr>
        <w:tc>
          <w:tcPr>
            <w:tcW w:w="7160" w:type="dxa"/>
            <w:tcBorders>
              <w:top w:val="nil"/>
              <w:left w:val="nil"/>
              <w:bottom w:val="nil"/>
              <w:right w:val="nil"/>
            </w:tcBorders>
            <w:shd w:val="clear" w:color="auto" w:fill="auto"/>
            <w:vAlign w:val="bottom"/>
            <w:hideMark/>
          </w:tcPr>
          <w:p w14:paraId="45DB9D5C"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Extruding and drawing machine setters, operators, and tenders, metal and plastic</w:t>
            </w:r>
          </w:p>
        </w:tc>
        <w:tc>
          <w:tcPr>
            <w:tcW w:w="2110" w:type="dxa"/>
            <w:tcBorders>
              <w:top w:val="nil"/>
              <w:left w:val="nil"/>
              <w:bottom w:val="nil"/>
              <w:right w:val="nil"/>
            </w:tcBorders>
            <w:shd w:val="clear" w:color="auto" w:fill="auto"/>
            <w:hideMark/>
          </w:tcPr>
          <w:p w14:paraId="1530AF5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7920</w:t>
            </w:r>
          </w:p>
        </w:tc>
      </w:tr>
      <w:tr w:rsidR="0013029A" w:rsidRPr="0013029A" w14:paraId="04026488" w14:textId="77777777" w:rsidTr="00C92BFF">
        <w:trPr>
          <w:trHeight w:val="255"/>
        </w:trPr>
        <w:tc>
          <w:tcPr>
            <w:tcW w:w="7160" w:type="dxa"/>
            <w:tcBorders>
              <w:top w:val="nil"/>
              <w:left w:val="nil"/>
              <w:bottom w:val="nil"/>
              <w:right w:val="nil"/>
            </w:tcBorders>
            <w:shd w:val="clear" w:color="auto" w:fill="auto"/>
            <w:vAlign w:val="bottom"/>
            <w:hideMark/>
          </w:tcPr>
          <w:p w14:paraId="667D39FF"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Forging machine setters, operators, and tenders, metal and plastic</w:t>
            </w:r>
          </w:p>
        </w:tc>
        <w:tc>
          <w:tcPr>
            <w:tcW w:w="2110" w:type="dxa"/>
            <w:tcBorders>
              <w:top w:val="nil"/>
              <w:left w:val="nil"/>
              <w:bottom w:val="nil"/>
              <w:right w:val="nil"/>
            </w:tcBorders>
            <w:shd w:val="clear" w:color="auto" w:fill="auto"/>
            <w:hideMark/>
          </w:tcPr>
          <w:p w14:paraId="6D26C93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7930</w:t>
            </w:r>
          </w:p>
        </w:tc>
      </w:tr>
      <w:tr w:rsidR="0013029A" w:rsidRPr="0013029A" w14:paraId="7E19ADE5" w14:textId="77777777" w:rsidTr="00C92BFF">
        <w:trPr>
          <w:trHeight w:val="255"/>
        </w:trPr>
        <w:tc>
          <w:tcPr>
            <w:tcW w:w="7160" w:type="dxa"/>
            <w:tcBorders>
              <w:top w:val="nil"/>
              <w:left w:val="nil"/>
              <w:bottom w:val="nil"/>
              <w:right w:val="nil"/>
            </w:tcBorders>
            <w:shd w:val="clear" w:color="auto" w:fill="auto"/>
            <w:vAlign w:val="bottom"/>
            <w:hideMark/>
          </w:tcPr>
          <w:p w14:paraId="6AD75A32"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Rolling machine setters, operators, and tenders, metal and plastic</w:t>
            </w:r>
          </w:p>
        </w:tc>
        <w:tc>
          <w:tcPr>
            <w:tcW w:w="2110" w:type="dxa"/>
            <w:tcBorders>
              <w:top w:val="nil"/>
              <w:left w:val="nil"/>
              <w:bottom w:val="nil"/>
              <w:right w:val="nil"/>
            </w:tcBorders>
            <w:shd w:val="clear" w:color="auto" w:fill="auto"/>
            <w:hideMark/>
          </w:tcPr>
          <w:p w14:paraId="62AC111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7940</w:t>
            </w:r>
          </w:p>
        </w:tc>
      </w:tr>
      <w:tr w:rsidR="0013029A" w:rsidRPr="0013029A" w14:paraId="3BBD2CB7" w14:textId="77777777" w:rsidTr="00C92BFF">
        <w:trPr>
          <w:trHeight w:val="510"/>
        </w:trPr>
        <w:tc>
          <w:tcPr>
            <w:tcW w:w="7160" w:type="dxa"/>
            <w:tcBorders>
              <w:top w:val="nil"/>
              <w:left w:val="nil"/>
              <w:bottom w:val="nil"/>
              <w:right w:val="nil"/>
            </w:tcBorders>
            <w:shd w:val="clear" w:color="auto" w:fill="auto"/>
            <w:vAlign w:val="bottom"/>
            <w:hideMark/>
          </w:tcPr>
          <w:p w14:paraId="3A313004"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Cutting, punching, and press machine setters, operators, and tenders, metal and plastic</w:t>
            </w:r>
          </w:p>
        </w:tc>
        <w:tc>
          <w:tcPr>
            <w:tcW w:w="2110" w:type="dxa"/>
            <w:tcBorders>
              <w:top w:val="nil"/>
              <w:left w:val="nil"/>
              <w:bottom w:val="nil"/>
              <w:right w:val="nil"/>
            </w:tcBorders>
            <w:shd w:val="clear" w:color="auto" w:fill="auto"/>
            <w:hideMark/>
          </w:tcPr>
          <w:p w14:paraId="0C0BCCD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7950</w:t>
            </w:r>
          </w:p>
        </w:tc>
      </w:tr>
      <w:tr w:rsidR="0013029A" w:rsidRPr="0013029A" w14:paraId="10DFA93C" w14:textId="77777777" w:rsidTr="00C92BFF">
        <w:trPr>
          <w:trHeight w:val="510"/>
        </w:trPr>
        <w:tc>
          <w:tcPr>
            <w:tcW w:w="7160" w:type="dxa"/>
            <w:tcBorders>
              <w:top w:val="nil"/>
              <w:left w:val="nil"/>
              <w:bottom w:val="nil"/>
              <w:right w:val="nil"/>
            </w:tcBorders>
            <w:shd w:val="clear" w:color="auto" w:fill="auto"/>
            <w:vAlign w:val="bottom"/>
            <w:hideMark/>
          </w:tcPr>
          <w:p w14:paraId="63694A8F"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 xml:space="preserve">Drilling and boring machine tool setters, operators, and tenders, metal and plastic </w:t>
            </w:r>
          </w:p>
        </w:tc>
        <w:tc>
          <w:tcPr>
            <w:tcW w:w="2110" w:type="dxa"/>
            <w:tcBorders>
              <w:top w:val="nil"/>
              <w:left w:val="nil"/>
              <w:bottom w:val="nil"/>
              <w:right w:val="nil"/>
            </w:tcBorders>
            <w:shd w:val="clear" w:color="auto" w:fill="auto"/>
            <w:hideMark/>
          </w:tcPr>
          <w:p w14:paraId="595E473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7960</w:t>
            </w:r>
          </w:p>
        </w:tc>
      </w:tr>
      <w:tr w:rsidR="0013029A" w:rsidRPr="0013029A" w14:paraId="342F52B4" w14:textId="77777777" w:rsidTr="00C92BFF">
        <w:trPr>
          <w:trHeight w:val="510"/>
        </w:trPr>
        <w:tc>
          <w:tcPr>
            <w:tcW w:w="7160" w:type="dxa"/>
            <w:tcBorders>
              <w:top w:val="nil"/>
              <w:left w:val="nil"/>
              <w:bottom w:val="nil"/>
              <w:right w:val="nil"/>
            </w:tcBorders>
            <w:shd w:val="clear" w:color="auto" w:fill="auto"/>
            <w:vAlign w:val="bottom"/>
            <w:hideMark/>
          </w:tcPr>
          <w:p w14:paraId="6F6C0D81"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Grinding, lapping, polishing, and buffing machine tool setters, operators, and tenders, metal and plastic</w:t>
            </w:r>
          </w:p>
        </w:tc>
        <w:tc>
          <w:tcPr>
            <w:tcW w:w="2110" w:type="dxa"/>
            <w:tcBorders>
              <w:top w:val="nil"/>
              <w:left w:val="nil"/>
              <w:bottom w:val="nil"/>
              <w:right w:val="nil"/>
            </w:tcBorders>
            <w:shd w:val="clear" w:color="auto" w:fill="auto"/>
            <w:hideMark/>
          </w:tcPr>
          <w:p w14:paraId="1F4EFC3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8000</w:t>
            </w:r>
          </w:p>
        </w:tc>
      </w:tr>
      <w:tr w:rsidR="0013029A" w:rsidRPr="0013029A" w14:paraId="3AEBB7F6" w14:textId="77777777" w:rsidTr="00C92BFF">
        <w:trPr>
          <w:trHeight w:val="510"/>
        </w:trPr>
        <w:tc>
          <w:tcPr>
            <w:tcW w:w="7160" w:type="dxa"/>
            <w:tcBorders>
              <w:top w:val="nil"/>
              <w:left w:val="nil"/>
              <w:bottom w:val="nil"/>
              <w:right w:val="nil"/>
            </w:tcBorders>
            <w:shd w:val="clear" w:color="auto" w:fill="auto"/>
            <w:vAlign w:val="bottom"/>
            <w:hideMark/>
          </w:tcPr>
          <w:p w14:paraId="1684931E"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Lathe and turning machine tool setters, operators, and tenders, metal and plastic</w:t>
            </w:r>
          </w:p>
        </w:tc>
        <w:tc>
          <w:tcPr>
            <w:tcW w:w="2110" w:type="dxa"/>
            <w:tcBorders>
              <w:top w:val="nil"/>
              <w:left w:val="nil"/>
              <w:bottom w:val="nil"/>
              <w:right w:val="nil"/>
            </w:tcBorders>
            <w:shd w:val="clear" w:color="auto" w:fill="auto"/>
            <w:hideMark/>
          </w:tcPr>
          <w:p w14:paraId="770CA39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8010</w:t>
            </w:r>
          </w:p>
        </w:tc>
      </w:tr>
      <w:tr w:rsidR="0013029A" w:rsidRPr="0013029A" w14:paraId="21526431" w14:textId="77777777" w:rsidTr="00C92BFF">
        <w:trPr>
          <w:trHeight w:val="255"/>
        </w:trPr>
        <w:tc>
          <w:tcPr>
            <w:tcW w:w="7160" w:type="dxa"/>
            <w:tcBorders>
              <w:top w:val="nil"/>
              <w:left w:val="nil"/>
              <w:bottom w:val="nil"/>
              <w:right w:val="nil"/>
            </w:tcBorders>
            <w:shd w:val="clear" w:color="auto" w:fill="auto"/>
            <w:vAlign w:val="bottom"/>
            <w:hideMark/>
          </w:tcPr>
          <w:p w14:paraId="7FFD1A86"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Milling and planing machine setters, operators, and tenders, metal and plastic</w:t>
            </w:r>
          </w:p>
        </w:tc>
        <w:tc>
          <w:tcPr>
            <w:tcW w:w="2110" w:type="dxa"/>
            <w:tcBorders>
              <w:top w:val="nil"/>
              <w:left w:val="nil"/>
              <w:bottom w:val="nil"/>
              <w:right w:val="nil"/>
            </w:tcBorders>
            <w:shd w:val="clear" w:color="auto" w:fill="auto"/>
            <w:hideMark/>
          </w:tcPr>
          <w:p w14:paraId="2BEF95C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8020</w:t>
            </w:r>
          </w:p>
        </w:tc>
      </w:tr>
      <w:tr w:rsidR="0013029A" w:rsidRPr="0013029A" w14:paraId="0906661F" w14:textId="77777777" w:rsidTr="00C92BFF">
        <w:trPr>
          <w:trHeight w:val="255"/>
        </w:trPr>
        <w:tc>
          <w:tcPr>
            <w:tcW w:w="7160" w:type="dxa"/>
            <w:tcBorders>
              <w:top w:val="nil"/>
              <w:left w:val="nil"/>
              <w:bottom w:val="nil"/>
              <w:right w:val="nil"/>
            </w:tcBorders>
            <w:shd w:val="clear" w:color="auto" w:fill="auto"/>
            <w:vAlign w:val="bottom"/>
            <w:hideMark/>
          </w:tcPr>
          <w:p w14:paraId="70DA5E4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Machinists</w:t>
            </w:r>
          </w:p>
        </w:tc>
        <w:tc>
          <w:tcPr>
            <w:tcW w:w="2110" w:type="dxa"/>
            <w:tcBorders>
              <w:top w:val="nil"/>
              <w:left w:val="nil"/>
              <w:bottom w:val="nil"/>
              <w:right w:val="nil"/>
            </w:tcBorders>
            <w:shd w:val="clear" w:color="auto" w:fill="auto"/>
            <w:vAlign w:val="bottom"/>
            <w:hideMark/>
          </w:tcPr>
          <w:p w14:paraId="04609A2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8030</w:t>
            </w:r>
          </w:p>
        </w:tc>
      </w:tr>
      <w:tr w:rsidR="0013029A" w:rsidRPr="0013029A" w14:paraId="54DB3827" w14:textId="77777777" w:rsidTr="00C92BFF">
        <w:trPr>
          <w:trHeight w:val="255"/>
        </w:trPr>
        <w:tc>
          <w:tcPr>
            <w:tcW w:w="7160" w:type="dxa"/>
            <w:tcBorders>
              <w:top w:val="nil"/>
              <w:left w:val="nil"/>
              <w:bottom w:val="nil"/>
              <w:right w:val="nil"/>
            </w:tcBorders>
            <w:shd w:val="clear" w:color="auto" w:fill="auto"/>
            <w:vAlign w:val="bottom"/>
            <w:hideMark/>
          </w:tcPr>
          <w:p w14:paraId="55885D3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Metal furnace operators, tenders, pourers, and casters</w:t>
            </w:r>
          </w:p>
        </w:tc>
        <w:tc>
          <w:tcPr>
            <w:tcW w:w="2110" w:type="dxa"/>
            <w:tcBorders>
              <w:top w:val="nil"/>
              <w:left w:val="nil"/>
              <w:bottom w:val="nil"/>
              <w:right w:val="nil"/>
            </w:tcBorders>
            <w:shd w:val="clear" w:color="auto" w:fill="auto"/>
            <w:vAlign w:val="bottom"/>
            <w:hideMark/>
          </w:tcPr>
          <w:p w14:paraId="6B6D22C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8040</w:t>
            </w:r>
          </w:p>
        </w:tc>
      </w:tr>
      <w:tr w:rsidR="0013029A" w:rsidRPr="0013029A" w14:paraId="7B5D80CA" w14:textId="77777777" w:rsidTr="00C92BFF">
        <w:trPr>
          <w:trHeight w:val="255"/>
        </w:trPr>
        <w:tc>
          <w:tcPr>
            <w:tcW w:w="7160" w:type="dxa"/>
            <w:tcBorders>
              <w:top w:val="nil"/>
              <w:left w:val="nil"/>
              <w:bottom w:val="nil"/>
              <w:right w:val="nil"/>
            </w:tcBorders>
            <w:shd w:val="clear" w:color="auto" w:fill="auto"/>
            <w:vAlign w:val="bottom"/>
            <w:hideMark/>
          </w:tcPr>
          <w:p w14:paraId="79061BB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Model makers and patternmakers, metal and plastic</w:t>
            </w:r>
          </w:p>
        </w:tc>
        <w:tc>
          <w:tcPr>
            <w:tcW w:w="2110" w:type="dxa"/>
            <w:tcBorders>
              <w:top w:val="nil"/>
              <w:left w:val="nil"/>
              <w:bottom w:val="nil"/>
              <w:right w:val="nil"/>
            </w:tcBorders>
            <w:shd w:val="clear" w:color="auto" w:fill="auto"/>
            <w:vAlign w:val="bottom"/>
            <w:hideMark/>
          </w:tcPr>
          <w:p w14:paraId="7A6121E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8060</w:t>
            </w:r>
          </w:p>
        </w:tc>
      </w:tr>
      <w:tr w:rsidR="0013029A" w:rsidRPr="0013029A" w14:paraId="59D048F1" w14:textId="77777777" w:rsidTr="00C92BFF">
        <w:trPr>
          <w:trHeight w:val="510"/>
        </w:trPr>
        <w:tc>
          <w:tcPr>
            <w:tcW w:w="7160" w:type="dxa"/>
            <w:tcBorders>
              <w:top w:val="nil"/>
              <w:left w:val="nil"/>
              <w:bottom w:val="nil"/>
              <w:right w:val="nil"/>
            </w:tcBorders>
            <w:shd w:val="clear" w:color="auto" w:fill="auto"/>
            <w:vAlign w:val="bottom"/>
            <w:hideMark/>
          </w:tcPr>
          <w:p w14:paraId="4D22AD4F"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Molders and molding machine setters, operators, and tenders, metal and plastic</w:t>
            </w:r>
          </w:p>
        </w:tc>
        <w:tc>
          <w:tcPr>
            <w:tcW w:w="2110" w:type="dxa"/>
            <w:tcBorders>
              <w:top w:val="nil"/>
              <w:left w:val="nil"/>
              <w:bottom w:val="nil"/>
              <w:right w:val="nil"/>
            </w:tcBorders>
            <w:shd w:val="clear" w:color="auto" w:fill="auto"/>
            <w:hideMark/>
          </w:tcPr>
          <w:p w14:paraId="465F872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8100</w:t>
            </w:r>
          </w:p>
        </w:tc>
      </w:tr>
      <w:tr w:rsidR="0013029A" w:rsidRPr="0013029A" w14:paraId="16CF328F" w14:textId="77777777" w:rsidTr="00C92BFF">
        <w:trPr>
          <w:trHeight w:val="255"/>
        </w:trPr>
        <w:tc>
          <w:tcPr>
            <w:tcW w:w="7160" w:type="dxa"/>
            <w:tcBorders>
              <w:top w:val="nil"/>
              <w:left w:val="nil"/>
              <w:bottom w:val="nil"/>
              <w:right w:val="nil"/>
            </w:tcBorders>
            <w:shd w:val="clear" w:color="auto" w:fill="auto"/>
            <w:vAlign w:val="bottom"/>
            <w:hideMark/>
          </w:tcPr>
          <w:p w14:paraId="268B2FBA"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 xml:space="preserve">Multiple machine tool setters, operators, and tenders, metal and plastic </w:t>
            </w:r>
          </w:p>
        </w:tc>
        <w:tc>
          <w:tcPr>
            <w:tcW w:w="2110" w:type="dxa"/>
            <w:tcBorders>
              <w:top w:val="nil"/>
              <w:left w:val="nil"/>
              <w:bottom w:val="nil"/>
              <w:right w:val="nil"/>
            </w:tcBorders>
            <w:shd w:val="clear" w:color="auto" w:fill="auto"/>
            <w:hideMark/>
          </w:tcPr>
          <w:p w14:paraId="44B2B4C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8120</w:t>
            </w:r>
          </w:p>
        </w:tc>
      </w:tr>
      <w:tr w:rsidR="0013029A" w:rsidRPr="0013029A" w14:paraId="18426E31" w14:textId="77777777" w:rsidTr="00C92BFF">
        <w:trPr>
          <w:trHeight w:val="255"/>
        </w:trPr>
        <w:tc>
          <w:tcPr>
            <w:tcW w:w="7160" w:type="dxa"/>
            <w:tcBorders>
              <w:top w:val="nil"/>
              <w:left w:val="nil"/>
              <w:bottom w:val="nil"/>
              <w:right w:val="nil"/>
            </w:tcBorders>
            <w:shd w:val="clear" w:color="auto" w:fill="auto"/>
            <w:vAlign w:val="bottom"/>
            <w:hideMark/>
          </w:tcPr>
          <w:p w14:paraId="25D344C2"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Tool and die makers</w:t>
            </w:r>
          </w:p>
        </w:tc>
        <w:tc>
          <w:tcPr>
            <w:tcW w:w="2110" w:type="dxa"/>
            <w:tcBorders>
              <w:top w:val="nil"/>
              <w:left w:val="nil"/>
              <w:bottom w:val="nil"/>
              <w:right w:val="nil"/>
            </w:tcBorders>
            <w:shd w:val="clear" w:color="auto" w:fill="auto"/>
            <w:vAlign w:val="bottom"/>
            <w:hideMark/>
          </w:tcPr>
          <w:p w14:paraId="350191C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8130</w:t>
            </w:r>
          </w:p>
        </w:tc>
      </w:tr>
      <w:tr w:rsidR="0013029A" w:rsidRPr="0013029A" w14:paraId="52E5923E" w14:textId="77777777" w:rsidTr="00C92BFF">
        <w:trPr>
          <w:trHeight w:val="255"/>
        </w:trPr>
        <w:tc>
          <w:tcPr>
            <w:tcW w:w="7160" w:type="dxa"/>
            <w:tcBorders>
              <w:top w:val="nil"/>
              <w:left w:val="nil"/>
              <w:bottom w:val="nil"/>
              <w:right w:val="nil"/>
            </w:tcBorders>
            <w:shd w:val="clear" w:color="auto" w:fill="auto"/>
            <w:vAlign w:val="bottom"/>
            <w:hideMark/>
          </w:tcPr>
          <w:p w14:paraId="4789FAAF"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Welding, soldering, and brazing workers</w:t>
            </w:r>
          </w:p>
        </w:tc>
        <w:tc>
          <w:tcPr>
            <w:tcW w:w="2110" w:type="dxa"/>
            <w:tcBorders>
              <w:top w:val="nil"/>
              <w:left w:val="nil"/>
              <w:bottom w:val="nil"/>
              <w:right w:val="nil"/>
            </w:tcBorders>
            <w:shd w:val="clear" w:color="auto" w:fill="auto"/>
            <w:vAlign w:val="bottom"/>
            <w:hideMark/>
          </w:tcPr>
          <w:p w14:paraId="1362DDD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8140</w:t>
            </w:r>
          </w:p>
        </w:tc>
      </w:tr>
      <w:tr w:rsidR="0013029A" w:rsidRPr="0013029A" w14:paraId="732A47F7" w14:textId="77777777" w:rsidTr="00C92BFF">
        <w:trPr>
          <w:trHeight w:val="255"/>
        </w:trPr>
        <w:tc>
          <w:tcPr>
            <w:tcW w:w="7160" w:type="dxa"/>
            <w:tcBorders>
              <w:top w:val="nil"/>
              <w:left w:val="nil"/>
              <w:bottom w:val="nil"/>
              <w:right w:val="nil"/>
            </w:tcBorders>
            <w:shd w:val="clear" w:color="auto" w:fill="auto"/>
            <w:vAlign w:val="bottom"/>
            <w:hideMark/>
          </w:tcPr>
          <w:p w14:paraId="4C282825"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Heat treating equipment setters, operators, and tenders, metal and plastic</w:t>
            </w:r>
          </w:p>
        </w:tc>
        <w:tc>
          <w:tcPr>
            <w:tcW w:w="2110" w:type="dxa"/>
            <w:tcBorders>
              <w:top w:val="nil"/>
              <w:left w:val="nil"/>
              <w:bottom w:val="nil"/>
              <w:right w:val="nil"/>
            </w:tcBorders>
            <w:shd w:val="clear" w:color="auto" w:fill="auto"/>
            <w:hideMark/>
          </w:tcPr>
          <w:p w14:paraId="3B98E23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8150</w:t>
            </w:r>
          </w:p>
        </w:tc>
      </w:tr>
      <w:tr w:rsidR="0013029A" w:rsidRPr="0013029A" w14:paraId="07AC5BBE" w14:textId="77777777" w:rsidTr="00C92BFF">
        <w:trPr>
          <w:trHeight w:val="255"/>
        </w:trPr>
        <w:tc>
          <w:tcPr>
            <w:tcW w:w="7160" w:type="dxa"/>
            <w:tcBorders>
              <w:top w:val="nil"/>
              <w:left w:val="nil"/>
              <w:bottom w:val="nil"/>
              <w:right w:val="nil"/>
            </w:tcBorders>
            <w:shd w:val="clear" w:color="auto" w:fill="auto"/>
            <w:vAlign w:val="bottom"/>
            <w:hideMark/>
          </w:tcPr>
          <w:p w14:paraId="3817CA96"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Layout workers, metal and plastic</w:t>
            </w:r>
          </w:p>
        </w:tc>
        <w:tc>
          <w:tcPr>
            <w:tcW w:w="2110" w:type="dxa"/>
            <w:tcBorders>
              <w:top w:val="nil"/>
              <w:left w:val="nil"/>
              <w:bottom w:val="nil"/>
              <w:right w:val="nil"/>
            </w:tcBorders>
            <w:shd w:val="clear" w:color="auto" w:fill="auto"/>
            <w:vAlign w:val="bottom"/>
            <w:hideMark/>
          </w:tcPr>
          <w:p w14:paraId="03C3C01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8160</w:t>
            </w:r>
          </w:p>
        </w:tc>
      </w:tr>
      <w:tr w:rsidR="0013029A" w:rsidRPr="0013029A" w14:paraId="3C45BB36" w14:textId="77777777" w:rsidTr="00C92BFF">
        <w:trPr>
          <w:trHeight w:val="510"/>
        </w:trPr>
        <w:tc>
          <w:tcPr>
            <w:tcW w:w="7160" w:type="dxa"/>
            <w:tcBorders>
              <w:top w:val="nil"/>
              <w:left w:val="nil"/>
              <w:bottom w:val="nil"/>
              <w:right w:val="nil"/>
            </w:tcBorders>
            <w:shd w:val="clear" w:color="auto" w:fill="auto"/>
            <w:vAlign w:val="bottom"/>
            <w:hideMark/>
          </w:tcPr>
          <w:p w14:paraId="7A483C65"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Plating and coating machine setters, operators, and tenders, metal and plastic</w:t>
            </w:r>
          </w:p>
        </w:tc>
        <w:tc>
          <w:tcPr>
            <w:tcW w:w="2110" w:type="dxa"/>
            <w:tcBorders>
              <w:top w:val="nil"/>
              <w:left w:val="nil"/>
              <w:bottom w:val="nil"/>
              <w:right w:val="nil"/>
            </w:tcBorders>
            <w:shd w:val="clear" w:color="auto" w:fill="auto"/>
            <w:hideMark/>
          </w:tcPr>
          <w:p w14:paraId="4041ED9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8200</w:t>
            </w:r>
          </w:p>
        </w:tc>
      </w:tr>
      <w:tr w:rsidR="0013029A" w:rsidRPr="0013029A" w14:paraId="7A50CDC9" w14:textId="77777777" w:rsidTr="00C92BFF">
        <w:trPr>
          <w:trHeight w:val="255"/>
        </w:trPr>
        <w:tc>
          <w:tcPr>
            <w:tcW w:w="7160" w:type="dxa"/>
            <w:tcBorders>
              <w:top w:val="nil"/>
              <w:left w:val="nil"/>
              <w:bottom w:val="nil"/>
              <w:right w:val="nil"/>
            </w:tcBorders>
            <w:shd w:val="clear" w:color="auto" w:fill="auto"/>
            <w:vAlign w:val="bottom"/>
            <w:hideMark/>
          </w:tcPr>
          <w:p w14:paraId="5A2BE74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Tool grinders, filers, and sharpeners</w:t>
            </w:r>
          </w:p>
        </w:tc>
        <w:tc>
          <w:tcPr>
            <w:tcW w:w="2110" w:type="dxa"/>
            <w:tcBorders>
              <w:top w:val="nil"/>
              <w:left w:val="nil"/>
              <w:bottom w:val="nil"/>
              <w:right w:val="nil"/>
            </w:tcBorders>
            <w:shd w:val="clear" w:color="auto" w:fill="auto"/>
            <w:vAlign w:val="bottom"/>
            <w:hideMark/>
          </w:tcPr>
          <w:p w14:paraId="61544E6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8210</w:t>
            </w:r>
          </w:p>
        </w:tc>
      </w:tr>
      <w:tr w:rsidR="0013029A" w:rsidRPr="0013029A" w14:paraId="11B355AE" w14:textId="77777777" w:rsidTr="00C92BFF">
        <w:trPr>
          <w:trHeight w:val="255"/>
        </w:trPr>
        <w:tc>
          <w:tcPr>
            <w:tcW w:w="7160" w:type="dxa"/>
            <w:tcBorders>
              <w:top w:val="nil"/>
              <w:left w:val="nil"/>
              <w:bottom w:val="nil"/>
              <w:right w:val="nil"/>
            </w:tcBorders>
            <w:shd w:val="clear" w:color="auto" w:fill="auto"/>
            <w:vAlign w:val="bottom"/>
            <w:hideMark/>
          </w:tcPr>
          <w:p w14:paraId="08F3885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Metal workers and plastic workers, all other</w:t>
            </w:r>
          </w:p>
        </w:tc>
        <w:tc>
          <w:tcPr>
            <w:tcW w:w="2110" w:type="dxa"/>
            <w:tcBorders>
              <w:top w:val="nil"/>
              <w:left w:val="nil"/>
              <w:bottom w:val="nil"/>
              <w:right w:val="nil"/>
            </w:tcBorders>
            <w:shd w:val="clear" w:color="auto" w:fill="auto"/>
            <w:vAlign w:val="bottom"/>
            <w:hideMark/>
          </w:tcPr>
          <w:p w14:paraId="01C22FE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8220</w:t>
            </w:r>
          </w:p>
        </w:tc>
      </w:tr>
      <w:tr w:rsidR="0013029A" w:rsidRPr="0013029A" w14:paraId="0FCBA547" w14:textId="77777777" w:rsidTr="00C92BFF">
        <w:trPr>
          <w:trHeight w:val="255"/>
        </w:trPr>
        <w:tc>
          <w:tcPr>
            <w:tcW w:w="7160" w:type="dxa"/>
            <w:tcBorders>
              <w:top w:val="nil"/>
              <w:left w:val="nil"/>
              <w:bottom w:val="nil"/>
              <w:right w:val="nil"/>
            </w:tcBorders>
            <w:shd w:val="clear" w:color="auto" w:fill="auto"/>
            <w:vAlign w:val="bottom"/>
            <w:hideMark/>
          </w:tcPr>
          <w:p w14:paraId="27EABB9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Prepress technicians and workers</w:t>
            </w:r>
          </w:p>
        </w:tc>
        <w:tc>
          <w:tcPr>
            <w:tcW w:w="2110" w:type="dxa"/>
            <w:tcBorders>
              <w:top w:val="nil"/>
              <w:left w:val="nil"/>
              <w:bottom w:val="nil"/>
              <w:right w:val="nil"/>
            </w:tcBorders>
            <w:shd w:val="clear" w:color="auto" w:fill="auto"/>
            <w:vAlign w:val="bottom"/>
            <w:hideMark/>
          </w:tcPr>
          <w:p w14:paraId="732C913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8250</w:t>
            </w:r>
          </w:p>
        </w:tc>
      </w:tr>
      <w:tr w:rsidR="0013029A" w:rsidRPr="0013029A" w14:paraId="580F121E" w14:textId="77777777" w:rsidTr="00C92BFF">
        <w:trPr>
          <w:trHeight w:val="270"/>
        </w:trPr>
        <w:tc>
          <w:tcPr>
            <w:tcW w:w="7160" w:type="dxa"/>
            <w:tcBorders>
              <w:top w:val="nil"/>
              <w:left w:val="nil"/>
              <w:bottom w:val="nil"/>
              <w:right w:val="nil"/>
            </w:tcBorders>
            <w:shd w:val="clear" w:color="auto" w:fill="auto"/>
            <w:vAlign w:val="bottom"/>
            <w:hideMark/>
          </w:tcPr>
          <w:p w14:paraId="1290548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Printing press operators</w:t>
            </w:r>
          </w:p>
        </w:tc>
        <w:tc>
          <w:tcPr>
            <w:tcW w:w="2110" w:type="dxa"/>
            <w:tcBorders>
              <w:top w:val="nil"/>
              <w:left w:val="nil"/>
              <w:bottom w:val="nil"/>
              <w:right w:val="nil"/>
            </w:tcBorders>
            <w:shd w:val="clear" w:color="auto" w:fill="auto"/>
            <w:vAlign w:val="bottom"/>
            <w:hideMark/>
          </w:tcPr>
          <w:p w14:paraId="4608BB8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8255</w:t>
            </w:r>
          </w:p>
        </w:tc>
      </w:tr>
      <w:tr w:rsidR="0013029A" w:rsidRPr="0013029A" w14:paraId="076A658B" w14:textId="77777777" w:rsidTr="00C92BFF">
        <w:trPr>
          <w:trHeight w:val="270"/>
        </w:trPr>
        <w:tc>
          <w:tcPr>
            <w:tcW w:w="7160" w:type="dxa"/>
            <w:tcBorders>
              <w:top w:val="nil"/>
              <w:left w:val="nil"/>
              <w:bottom w:val="nil"/>
              <w:right w:val="nil"/>
            </w:tcBorders>
            <w:shd w:val="clear" w:color="auto" w:fill="auto"/>
            <w:vAlign w:val="bottom"/>
            <w:hideMark/>
          </w:tcPr>
          <w:p w14:paraId="5536EE3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Print binding and finishing workers</w:t>
            </w:r>
          </w:p>
        </w:tc>
        <w:tc>
          <w:tcPr>
            <w:tcW w:w="2110" w:type="dxa"/>
            <w:tcBorders>
              <w:top w:val="nil"/>
              <w:left w:val="nil"/>
              <w:bottom w:val="nil"/>
              <w:right w:val="nil"/>
            </w:tcBorders>
            <w:shd w:val="clear" w:color="auto" w:fill="auto"/>
            <w:vAlign w:val="bottom"/>
            <w:hideMark/>
          </w:tcPr>
          <w:p w14:paraId="375D0A8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8256</w:t>
            </w:r>
          </w:p>
        </w:tc>
      </w:tr>
      <w:tr w:rsidR="0013029A" w:rsidRPr="0013029A" w14:paraId="6E42A6A9" w14:textId="77777777" w:rsidTr="00C92BFF">
        <w:trPr>
          <w:trHeight w:val="255"/>
        </w:trPr>
        <w:tc>
          <w:tcPr>
            <w:tcW w:w="7160" w:type="dxa"/>
            <w:tcBorders>
              <w:top w:val="nil"/>
              <w:left w:val="nil"/>
              <w:bottom w:val="nil"/>
              <w:right w:val="nil"/>
            </w:tcBorders>
            <w:shd w:val="clear" w:color="auto" w:fill="auto"/>
            <w:vAlign w:val="bottom"/>
            <w:hideMark/>
          </w:tcPr>
          <w:p w14:paraId="17C6405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Laundry and dry-cleaning workers</w:t>
            </w:r>
          </w:p>
        </w:tc>
        <w:tc>
          <w:tcPr>
            <w:tcW w:w="2110" w:type="dxa"/>
            <w:tcBorders>
              <w:top w:val="nil"/>
              <w:left w:val="nil"/>
              <w:bottom w:val="nil"/>
              <w:right w:val="nil"/>
            </w:tcBorders>
            <w:shd w:val="clear" w:color="auto" w:fill="auto"/>
            <w:vAlign w:val="bottom"/>
            <w:hideMark/>
          </w:tcPr>
          <w:p w14:paraId="2B9E2D7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8300</w:t>
            </w:r>
          </w:p>
        </w:tc>
      </w:tr>
      <w:tr w:rsidR="0013029A" w:rsidRPr="0013029A" w14:paraId="1B1EEC19" w14:textId="77777777" w:rsidTr="00C92BFF">
        <w:trPr>
          <w:trHeight w:val="255"/>
        </w:trPr>
        <w:tc>
          <w:tcPr>
            <w:tcW w:w="7160" w:type="dxa"/>
            <w:tcBorders>
              <w:top w:val="nil"/>
              <w:left w:val="nil"/>
              <w:bottom w:val="nil"/>
              <w:right w:val="nil"/>
            </w:tcBorders>
            <w:shd w:val="clear" w:color="auto" w:fill="auto"/>
            <w:vAlign w:val="bottom"/>
            <w:hideMark/>
          </w:tcPr>
          <w:p w14:paraId="0E00945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Pressers, textile, garment, and related materials</w:t>
            </w:r>
          </w:p>
        </w:tc>
        <w:tc>
          <w:tcPr>
            <w:tcW w:w="2110" w:type="dxa"/>
            <w:tcBorders>
              <w:top w:val="nil"/>
              <w:left w:val="nil"/>
              <w:bottom w:val="nil"/>
              <w:right w:val="nil"/>
            </w:tcBorders>
            <w:shd w:val="clear" w:color="auto" w:fill="auto"/>
            <w:vAlign w:val="bottom"/>
            <w:hideMark/>
          </w:tcPr>
          <w:p w14:paraId="4747734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8310</w:t>
            </w:r>
          </w:p>
        </w:tc>
      </w:tr>
      <w:tr w:rsidR="0013029A" w:rsidRPr="0013029A" w14:paraId="782957F2" w14:textId="77777777" w:rsidTr="00C92BFF">
        <w:trPr>
          <w:trHeight w:val="255"/>
        </w:trPr>
        <w:tc>
          <w:tcPr>
            <w:tcW w:w="7160" w:type="dxa"/>
            <w:tcBorders>
              <w:top w:val="nil"/>
              <w:left w:val="nil"/>
              <w:bottom w:val="nil"/>
              <w:right w:val="nil"/>
            </w:tcBorders>
            <w:shd w:val="clear" w:color="auto" w:fill="auto"/>
            <w:vAlign w:val="bottom"/>
            <w:hideMark/>
          </w:tcPr>
          <w:p w14:paraId="0C544B7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Sewing machine operators</w:t>
            </w:r>
          </w:p>
        </w:tc>
        <w:tc>
          <w:tcPr>
            <w:tcW w:w="2110" w:type="dxa"/>
            <w:tcBorders>
              <w:top w:val="nil"/>
              <w:left w:val="nil"/>
              <w:bottom w:val="nil"/>
              <w:right w:val="nil"/>
            </w:tcBorders>
            <w:shd w:val="clear" w:color="auto" w:fill="auto"/>
            <w:vAlign w:val="bottom"/>
            <w:hideMark/>
          </w:tcPr>
          <w:p w14:paraId="18E083B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8320</w:t>
            </w:r>
          </w:p>
        </w:tc>
      </w:tr>
      <w:tr w:rsidR="0013029A" w:rsidRPr="0013029A" w14:paraId="37E4B505" w14:textId="77777777" w:rsidTr="00C92BFF">
        <w:trPr>
          <w:trHeight w:val="255"/>
        </w:trPr>
        <w:tc>
          <w:tcPr>
            <w:tcW w:w="7160" w:type="dxa"/>
            <w:tcBorders>
              <w:top w:val="nil"/>
              <w:left w:val="nil"/>
              <w:bottom w:val="nil"/>
              <w:right w:val="nil"/>
            </w:tcBorders>
            <w:shd w:val="clear" w:color="auto" w:fill="auto"/>
            <w:vAlign w:val="bottom"/>
            <w:hideMark/>
          </w:tcPr>
          <w:p w14:paraId="651FCAA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Shoe and leather workers and repairers</w:t>
            </w:r>
          </w:p>
        </w:tc>
        <w:tc>
          <w:tcPr>
            <w:tcW w:w="2110" w:type="dxa"/>
            <w:tcBorders>
              <w:top w:val="nil"/>
              <w:left w:val="nil"/>
              <w:bottom w:val="nil"/>
              <w:right w:val="nil"/>
            </w:tcBorders>
            <w:shd w:val="clear" w:color="auto" w:fill="auto"/>
            <w:vAlign w:val="bottom"/>
            <w:hideMark/>
          </w:tcPr>
          <w:p w14:paraId="0FAE970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8330</w:t>
            </w:r>
          </w:p>
        </w:tc>
      </w:tr>
      <w:tr w:rsidR="0013029A" w:rsidRPr="0013029A" w14:paraId="004FE110" w14:textId="77777777" w:rsidTr="00C92BFF">
        <w:trPr>
          <w:trHeight w:val="255"/>
        </w:trPr>
        <w:tc>
          <w:tcPr>
            <w:tcW w:w="7160" w:type="dxa"/>
            <w:tcBorders>
              <w:top w:val="nil"/>
              <w:left w:val="nil"/>
              <w:bottom w:val="nil"/>
              <w:right w:val="nil"/>
            </w:tcBorders>
            <w:shd w:val="clear" w:color="auto" w:fill="auto"/>
            <w:vAlign w:val="bottom"/>
            <w:hideMark/>
          </w:tcPr>
          <w:p w14:paraId="5C01539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Shoe machine operators and tenders</w:t>
            </w:r>
          </w:p>
        </w:tc>
        <w:tc>
          <w:tcPr>
            <w:tcW w:w="2110" w:type="dxa"/>
            <w:tcBorders>
              <w:top w:val="nil"/>
              <w:left w:val="nil"/>
              <w:bottom w:val="nil"/>
              <w:right w:val="nil"/>
            </w:tcBorders>
            <w:shd w:val="clear" w:color="auto" w:fill="auto"/>
            <w:vAlign w:val="bottom"/>
            <w:hideMark/>
          </w:tcPr>
          <w:p w14:paraId="39F17CD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8340</w:t>
            </w:r>
          </w:p>
        </w:tc>
      </w:tr>
      <w:tr w:rsidR="0013029A" w:rsidRPr="0013029A" w14:paraId="39D3BFB3" w14:textId="77777777" w:rsidTr="00C92BFF">
        <w:trPr>
          <w:trHeight w:val="255"/>
        </w:trPr>
        <w:tc>
          <w:tcPr>
            <w:tcW w:w="7160" w:type="dxa"/>
            <w:tcBorders>
              <w:top w:val="nil"/>
              <w:left w:val="nil"/>
              <w:bottom w:val="nil"/>
              <w:right w:val="nil"/>
            </w:tcBorders>
            <w:shd w:val="clear" w:color="auto" w:fill="auto"/>
            <w:vAlign w:val="bottom"/>
            <w:hideMark/>
          </w:tcPr>
          <w:p w14:paraId="1379CDD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Tailors, dressmakers, and sewers</w:t>
            </w:r>
          </w:p>
        </w:tc>
        <w:tc>
          <w:tcPr>
            <w:tcW w:w="2110" w:type="dxa"/>
            <w:tcBorders>
              <w:top w:val="nil"/>
              <w:left w:val="nil"/>
              <w:bottom w:val="nil"/>
              <w:right w:val="nil"/>
            </w:tcBorders>
            <w:shd w:val="clear" w:color="auto" w:fill="auto"/>
            <w:vAlign w:val="bottom"/>
            <w:hideMark/>
          </w:tcPr>
          <w:p w14:paraId="42D9D52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8350</w:t>
            </w:r>
          </w:p>
        </w:tc>
      </w:tr>
      <w:tr w:rsidR="0013029A" w:rsidRPr="0013029A" w14:paraId="4DA8D470" w14:textId="77777777" w:rsidTr="00C92BFF">
        <w:trPr>
          <w:trHeight w:val="255"/>
        </w:trPr>
        <w:tc>
          <w:tcPr>
            <w:tcW w:w="7160" w:type="dxa"/>
            <w:tcBorders>
              <w:top w:val="nil"/>
              <w:left w:val="nil"/>
              <w:bottom w:val="nil"/>
              <w:right w:val="nil"/>
            </w:tcBorders>
            <w:shd w:val="clear" w:color="auto" w:fill="auto"/>
            <w:vAlign w:val="bottom"/>
            <w:hideMark/>
          </w:tcPr>
          <w:p w14:paraId="0B6E035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Textile bleaching and dyeing machine operators and tenders</w:t>
            </w:r>
          </w:p>
        </w:tc>
        <w:tc>
          <w:tcPr>
            <w:tcW w:w="2110" w:type="dxa"/>
            <w:tcBorders>
              <w:top w:val="nil"/>
              <w:left w:val="nil"/>
              <w:bottom w:val="nil"/>
              <w:right w:val="nil"/>
            </w:tcBorders>
            <w:shd w:val="clear" w:color="auto" w:fill="auto"/>
            <w:hideMark/>
          </w:tcPr>
          <w:p w14:paraId="16837EE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8360</w:t>
            </w:r>
          </w:p>
        </w:tc>
      </w:tr>
      <w:tr w:rsidR="0013029A" w:rsidRPr="0013029A" w14:paraId="32160827" w14:textId="77777777" w:rsidTr="00C92BFF">
        <w:trPr>
          <w:trHeight w:val="255"/>
        </w:trPr>
        <w:tc>
          <w:tcPr>
            <w:tcW w:w="7160" w:type="dxa"/>
            <w:tcBorders>
              <w:top w:val="nil"/>
              <w:left w:val="nil"/>
              <w:bottom w:val="nil"/>
              <w:right w:val="nil"/>
            </w:tcBorders>
            <w:shd w:val="clear" w:color="auto" w:fill="auto"/>
            <w:vAlign w:val="bottom"/>
            <w:hideMark/>
          </w:tcPr>
          <w:p w14:paraId="60EAA91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Textile cutting machine setters, operators, and tenders</w:t>
            </w:r>
          </w:p>
        </w:tc>
        <w:tc>
          <w:tcPr>
            <w:tcW w:w="2110" w:type="dxa"/>
            <w:tcBorders>
              <w:top w:val="nil"/>
              <w:left w:val="nil"/>
              <w:bottom w:val="nil"/>
              <w:right w:val="nil"/>
            </w:tcBorders>
            <w:shd w:val="clear" w:color="auto" w:fill="auto"/>
            <w:vAlign w:val="bottom"/>
            <w:hideMark/>
          </w:tcPr>
          <w:p w14:paraId="2565165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8400</w:t>
            </w:r>
          </w:p>
        </w:tc>
      </w:tr>
      <w:tr w:rsidR="0013029A" w:rsidRPr="0013029A" w14:paraId="7D3A26CD" w14:textId="77777777" w:rsidTr="00C92BFF">
        <w:trPr>
          <w:trHeight w:val="255"/>
        </w:trPr>
        <w:tc>
          <w:tcPr>
            <w:tcW w:w="7160" w:type="dxa"/>
            <w:tcBorders>
              <w:top w:val="nil"/>
              <w:left w:val="nil"/>
              <w:bottom w:val="nil"/>
              <w:right w:val="nil"/>
            </w:tcBorders>
            <w:shd w:val="clear" w:color="auto" w:fill="auto"/>
            <w:vAlign w:val="bottom"/>
            <w:hideMark/>
          </w:tcPr>
          <w:p w14:paraId="12439B2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Textile knitting and weaving machine setters, operators, and tenders</w:t>
            </w:r>
          </w:p>
        </w:tc>
        <w:tc>
          <w:tcPr>
            <w:tcW w:w="2110" w:type="dxa"/>
            <w:tcBorders>
              <w:top w:val="nil"/>
              <w:left w:val="nil"/>
              <w:bottom w:val="nil"/>
              <w:right w:val="nil"/>
            </w:tcBorders>
            <w:shd w:val="clear" w:color="auto" w:fill="auto"/>
            <w:hideMark/>
          </w:tcPr>
          <w:p w14:paraId="46A32E7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8410</w:t>
            </w:r>
          </w:p>
        </w:tc>
      </w:tr>
      <w:tr w:rsidR="0013029A" w:rsidRPr="0013029A" w14:paraId="5867CC53" w14:textId="77777777" w:rsidTr="00C92BFF">
        <w:trPr>
          <w:trHeight w:val="510"/>
        </w:trPr>
        <w:tc>
          <w:tcPr>
            <w:tcW w:w="7160" w:type="dxa"/>
            <w:tcBorders>
              <w:top w:val="nil"/>
              <w:left w:val="nil"/>
              <w:bottom w:val="nil"/>
              <w:right w:val="nil"/>
            </w:tcBorders>
            <w:shd w:val="clear" w:color="auto" w:fill="auto"/>
            <w:vAlign w:val="bottom"/>
            <w:hideMark/>
          </w:tcPr>
          <w:p w14:paraId="3AEF80AE"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Textile winding, twisting, and drawing out machine setters, operators, and tenders</w:t>
            </w:r>
          </w:p>
        </w:tc>
        <w:tc>
          <w:tcPr>
            <w:tcW w:w="2110" w:type="dxa"/>
            <w:tcBorders>
              <w:top w:val="nil"/>
              <w:left w:val="nil"/>
              <w:bottom w:val="nil"/>
              <w:right w:val="nil"/>
            </w:tcBorders>
            <w:shd w:val="clear" w:color="auto" w:fill="auto"/>
            <w:hideMark/>
          </w:tcPr>
          <w:p w14:paraId="112876F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8420</w:t>
            </w:r>
          </w:p>
        </w:tc>
      </w:tr>
      <w:tr w:rsidR="0013029A" w:rsidRPr="0013029A" w14:paraId="31449E05" w14:textId="77777777" w:rsidTr="00C92BFF">
        <w:trPr>
          <w:trHeight w:val="510"/>
        </w:trPr>
        <w:tc>
          <w:tcPr>
            <w:tcW w:w="7160" w:type="dxa"/>
            <w:tcBorders>
              <w:top w:val="nil"/>
              <w:left w:val="nil"/>
              <w:bottom w:val="nil"/>
              <w:right w:val="nil"/>
            </w:tcBorders>
            <w:shd w:val="clear" w:color="auto" w:fill="auto"/>
            <w:vAlign w:val="bottom"/>
            <w:hideMark/>
          </w:tcPr>
          <w:p w14:paraId="21165EA7" w14:textId="77777777" w:rsidR="0013029A" w:rsidRPr="0013029A" w:rsidRDefault="0013029A" w:rsidP="00B677A8">
            <w:pPr>
              <w:ind w:left="615"/>
              <w:rPr>
                <w:rFonts w:ascii="Arial" w:hAnsi="Arial" w:cs="Arial"/>
                <w:sz w:val="20"/>
                <w:szCs w:val="20"/>
              </w:rPr>
            </w:pPr>
            <w:r w:rsidRPr="0013029A">
              <w:rPr>
                <w:rFonts w:ascii="Arial" w:hAnsi="Arial" w:cs="Arial"/>
                <w:sz w:val="20"/>
                <w:szCs w:val="20"/>
              </w:rPr>
              <w:t>Extruding and forming machine setters, operators, and tenders, synthetic and glass fibers</w:t>
            </w:r>
          </w:p>
        </w:tc>
        <w:tc>
          <w:tcPr>
            <w:tcW w:w="2110" w:type="dxa"/>
            <w:tcBorders>
              <w:top w:val="nil"/>
              <w:left w:val="nil"/>
              <w:bottom w:val="nil"/>
              <w:right w:val="nil"/>
            </w:tcBorders>
            <w:shd w:val="clear" w:color="auto" w:fill="auto"/>
            <w:hideMark/>
          </w:tcPr>
          <w:p w14:paraId="7239DF9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8430</w:t>
            </w:r>
          </w:p>
        </w:tc>
      </w:tr>
      <w:tr w:rsidR="0013029A" w:rsidRPr="0013029A" w14:paraId="79C3B636" w14:textId="77777777" w:rsidTr="00C92BFF">
        <w:trPr>
          <w:trHeight w:val="255"/>
        </w:trPr>
        <w:tc>
          <w:tcPr>
            <w:tcW w:w="7160" w:type="dxa"/>
            <w:tcBorders>
              <w:top w:val="nil"/>
              <w:left w:val="nil"/>
              <w:bottom w:val="nil"/>
              <w:right w:val="nil"/>
            </w:tcBorders>
            <w:shd w:val="clear" w:color="auto" w:fill="auto"/>
            <w:vAlign w:val="bottom"/>
            <w:hideMark/>
          </w:tcPr>
          <w:p w14:paraId="306EF5C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Fabric and apparel patternmakers</w:t>
            </w:r>
          </w:p>
        </w:tc>
        <w:tc>
          <w:tcPr>
            <w:tcW w:w="2110" w:type="dxa"/>
            <w:tcBorders>
              <w:top w:val="nil"/>
              <w:left w:val="nil"/>
              <w:bottom w:val="nil"/>
              <w:right w:val="nil"/>
            </w:tcBorders>
            <w:shd w:val="clear" w:color="auto" w:fill="auto"/>
            <w:vAlign w:val="bottom"/>
            <w:hideMark/>
          </w:tcPr>
          <w:p w14:paraId="2BD732C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8440</w:t>
            </w:r>
          </w:p>
        </w:tc>
      </w:tr>
      <w:tr w:rsidR="0013029A" w:rsidRPr="0013029A" w14:paraId="4F5383E3" w14:textId="77777777" w:rsidTr="00C92BFF">
        <w:trPr>
          <w:trHeight w:val="255"/>
        </w:trPr>
        <w:tc>
          <w:tcPr>
            <w:tcW w:w="7160" w:type="dxa"/>
            <w:tcBorders>
              <w:top w:val="nil"/>
              <w:left w:val="nil"/>
              <w:bottom w:val="nil"/>
              <w:right w:val="nil"/>
            </w:tcBorders>
            <w:shd w:val="clear" w:color="auto" w:fill="auto"/>
            <w:vAlign w:val="bottom"/>
            <w:hideMark/>
          </w:tcPr>
          <w:p w14:paraId="64321F1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Upholsterers</w:t>
            </w:r>
          </w:p>
        </w:tc>
        <w:tc>
          <w:tcPr>
            <w:tcW w:w="2110" w:type="dxa"/>
            <w:tcBorders>
              <w:top w:val="nil"/>
              <w:left w:val="nil"/>
              <w:bottom w:val="nil"/>
              <w:right w:val="nil"/>
            </w:tcBorders>
            <w:shd w:val="clear" w:color="auto" w:fill="auto"/>
            <w:vAlign w:val="bottom"/>
            <w:hideMark/>
          </w:tcPr>
          <w:p w14:paraId="71E0922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8450</w:t>
            </w:r>
          </w:p>
        </w:tc>
      </w:tr>
      <w:tr w:rsidR="0013029A" w:rsidRPr="0013029A" w14:paraId="119DA38D" w14:textId="77777777" w:rsidTr="00C92BFF">
        <w:trPr>
          <w:trHeight w:val="255"/>
        </w:trPr>
        <w:tc>
          <w:tcPr>
            <w:tcW w:w="7160" w:type="dxa"/>
            <w:tcBorders>
              <w:top w:val="nil"/>
              <w:left w:val="nil"/>
              <w:bottom w:val="nil"/>
              <w:right w:val="nil"/>
            </w:tcBorders>
            <w:shd w:val="clear" w:color="auto" w:fill="auto"/>
            <w:vAlign w:val="bottom"/>
            <w:hideMark/>
          </w:tcPr>
          <w:p w14:paraId="51F76B6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Textile, apparel, and furnishings workers, all other</w:t>
            </w:r>
          </w:p>
        </w:tc>
        <w:tc>
          <w:tcPr>
            <w:tcW w:w="2110" w:type="dxa"/>
            <w:tcBorders>
              <w:top w:val="nil"/>
              <w:left w:val="nil"/>
              <w:bottom w:val="nil"/>
              <w:right w:val="nil"/>
            </w:tcBorders>
            <w:shd w:val="clear" w:color="auto" w:fill="auto"/>
            <w:vAlign w:val="bottom"/>
            <w:hideMark/>
          </w:tcPr>
          <w:p w14:paraId="1BE0941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8460</w:t>
            </w:r>
          </w:p>
        </w:tc>
      </w:tr>
      <w:tr w:rsidR="0013029A" w:rsidRPr="0013029A" w14:paraId="2DE25691" w14:textId="77777777" w:rsidTr="00C92BFF">
        <w:trPr>
          <w:trHeight w:val="255"/>
        </w:trPr>
        <w:tc>
          <w:tcPr>
            <w:tcW w:w="7160" w:type="dxa"/>
            <w:tcBorders>
              <w:top w:val="nil"/>
              <w:left w:val="nil"/>
              <w:bottom w:val="nil"/>
              <w:right w:val="nil"/>
            </w:tcBorders>
            <w:shd w:val="clear" w:color="auto" w:fill="auto"/>
            <w:vAlign w:val="bottom"/>
            <w:hideMark/>
          </w:tcPr>
          <w:p w14:paraId="67981B5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Cabinetmakers and bench carpenters</w:t>
            </w:r>
          </w:p>
        </w:tc>
        <w:tc>
          <w:tcPr>
            <w:tcW w:w="2110" w:type="dxa"/>
            <w:tcBorders>
              <w:top w:val="nil"/>
              <w:left w:val="nil"/>
              <w:bottom w:val="nil"/>
              <w:right w:val="nil"/>
            </w:tcBorders>
            <w:shd w:val="clear" w:color="auto" w:fill="auto"/>
            <w:vAlign w:val="bottom"/>
            <w:hideMark/>
          </w:tcPr>
          <w:p w14:paraId="515E68A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8500</w:t>
            </w:r>
          </w:p>
        </w:tc>
      </w:tr>
      <w:tr w:rsidR="0013029A" w:rsidRPr="0013029A" w14:paraId="6FDCDD2A" w14:textId="77777777" w:rsidTr="00C92BFF">
        <w:trPr>
          <w:trHeight w:val="255"/>
        </w:trPr>
        <w:tc>
          <w:tcPr>
            <w:tcW w:w="7160" w:type="dxa"/>
            <w:tcBorders>
              <w:top w:val="nil"/>
              <w:left w:val="nil"/>
              <w:bottom w:val="nil"/>
              <w:right w:val="nil"/>
            </w:tcBorders>
            <w:shd w:val="clear" w:color="auto" w:fill="auto"/>
            <w:vAlign w:val="bottom"/>
            <w:hideMark/>
          </w:tcPr>
          <w:p w14:paraId="5F1FC879"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Furniture finishers</w:t>
            </w:r>
          </w:p>
        </w:tc>
        <w:tc>
          <w:tcPr>
            <w:tcW w:w="2110" w:type="dxa"/>
            <w:tcBorders>
              <w:top w:val="nil"/>
              <w:left w:val="nil"/>
              <w:bottom w:val="nil"/>
              <w:right w:val="nil"/>
            </w:tcBorders>
            <w:shd w:val="clear" w:color="auto" w:fill="auto"/>
            <w:vAlign w:val="bottom"/>
            <w:hideMark/>
          </w:tcPr>
          <w:p w14:paraId="615AB4F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8510</w:t>
            </w:r>
          </w:p>
        </w:tc>
      </w:tr>
      <w:tr w:rsidR="0013029A" w:rsidRPr="0013029A" w14:paraId="00A1837E" w14:textId="77777777" w:rsidTr="00C92BFF">
        <w:trPr>
          <w:trHeight w:val="255"/>
        </w:trPr>
        <w:tc>
          <w:tcPr>
            <w:tcW w:w="7160" w:type="dxa"/>
            <w:tcBorders>
              <w:top w:val="nil"/>
              <w:left w:val="nil"/>
              <w:bottom w:val="nil"/>
              <w:right w:val="nil"/>
            </w:tcBorders>
            <w:shd w:val="clear" w:color="auto" w:fill="auto"/>
            <w:vAlign w:val="bottom"/>
            <w:hideMark/>
          </w:tcPr>
          <w:p w14:paraId="071D7D0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Model makers and patternmakers, wood</w:t>
            </w:r>
          </w:p>
        </w:tc>
        <w:tc>
          <w:tcPr>
            <w:tcW w:w="2110" w:type="dxa"/>
            <w:tcBorders>
              <w:top w:val="nil"/>
              <w:left w:val="nil"/>
              <w:bottom w:val="nil"/>
              <w:right w:val="nil"/>
            </w:tcBorders>
            <w:shd w:val="clear" w:color="auto" w:fill="auto"/>
            <w:vAlign w:val="bottom"/>
            <w:hideMark/>
          </w:tcPr>
          <w:p w14:paraId="11518D2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8520</w:t>
            </w:r>
          </w:p>
        </w:tc>
      </w:tr>
      <w:tr w:rsidR="0013029A" w:rsidRPr="0013029A" w14:paraId="1332FABC" w14:textId="77777777" w:rsidTr="00C92BFF">
        <w:trPr>
          <w:trHeight w:val="255"/>
        </w:trPr>
        <w:tc>
          <w:tcPr>
            <w:tcW w:w="7160" w:type="dxa"/>
            <w:tcBorders>
              <w:top w:val="nil"/>
              <w:left w:val="nil"/>
              <w:bottom w:val="nil"/>
              <w:right w:val="nil"/>
            </w:tcBorders>
            <w:shd w:val="clear" w:color="auto" w:fill="auto"/>
            <w:vAlign w:val="bottom"/>
            <w:hideMark/>
          </w:tcPr>
          <w:p w14:paraId="4F3E163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Sawing machine setters, operators, and tenders, wood</w:t>
            </w:r>
          </w:p>
        </w:tc>
        <w:tc>
          <w:tcPr>
            <w:tcW w:w="2110" w:type="dxa"/>
            <w:tcBorders>
              <w:top w:val="nil"/>
              <w:left w:val="nil"/>
              <w:bottom w:val="nil"/>
              <w:right w:val="nil"/>
            </w:tcBorders>
            <w:shd w:val="clear" w:color="auto" w:fill="auto"/>
            <w:vAlign w:val="bottom"/>
            <w:hideMark/>
          </w:tcPr>
          <w:p w14:paraId="1BE74AF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8530</w:t>
            </w:r>
          </w:p>
        </w:tc>
      </w:tr>
      <w:tr w:rsidR="0013029A" w:rsidRPr="0013029A" w14:paraId="091504CA" w14:textId="77777777" w:rsidTr="00C92BFF">
        <w:trPr>
          <w:trHeight w:val="255"/>
        </w:trPr>
        <w:tc>
          <w:tcPr>
            <w:tcW w:w="7160" w:type="dxa"/>
            <w:tcBorders>
              <w:top w:val="nil"/>
              <w:left w:val="nil"/>
              <w:bottom w:val="nil"/>
              <w:right w:val="nil"/>
            </w:tcBorders>
            <w:shd w:val="clear" w:color="auto" w:fill="auto"/>
            <w:vAlign w:val="bottom"/>
            <w:hideMark/>
          </w:tcPr>
          <w:p w14:paraId="25C9C97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Woodworking machine setters, operators, and tenders, except sawing</w:t>
            </w:r>
          </w:p>
        </w:tc>
        <w:tc>
          <w:tcPr>
            <w:tcW w:w="2110" w:type="dxa"/>
            <w:tcBorders>
              <w:top w:val="nil"/>
              <w:left w:val="nil"/>
              <w:bottom w:val="nil"/>
              <w:right w:val="nil"/>
            </w:tcBorders>
            <w:shd w:val="clear" w:color="auto" w:fill="auto"/>
            <w:hideMark/>
          </w:tcPr>
          <w:p w14:paraId="494221B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8540</w:t>
            </w:r>
          </w:p>
        </w:tc>
      </w:tr>
      <w:tr w:rsidR="0013029A" w:rsidRPr="0013029A" w14:paraId="707187BE" w14:textId="77777777" w:rsidTr="00C92BFF">
        <w:trPr>
          <w:trHeight w:val="255"/>
        </w:trPr>
        <w:tc>
          <w:tcPr>
            <w:tcW w:w="7160" w:type="dxa"/>
            <w:tcBorders>
              <w:top w:val="nil"/>
              <w:left w:val="nil"/>
              <w:bottom w:val="nil"/>
              <w:right w:val="nil"/>
            </w:tcBorders>
            <w:shd w:val="clear" w:color="auto" w:fill="auto"/>
            <w:vAlign w:val="bottom"/>
            <w:hideMark/>
          </w:tcPr>
          <w:p w14:paraId="0665648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Woodworkers, all other</w:t>
            </w:r>
          </w:p>
        </w:tc>
        <w:tc>
          <w:tcPr>
            <w:tcW w:w="2110" w:type="dxa"/>
            <w:tcBorders>
              <w:top w:val="nil"/>
              <w:left w:val="nil"/>
              <w:bottom w:val="nil"/>
              <w:right w:val="nil"/>
            </w:tcBorders>
            <w:shd w:val="clear" w:color="auto" w:fill="auto"/>
            <w:vAlign w:val="bottom"/>
            <w:hideMark/>
          </w:tcPr>
          <w:p w14:paraId="7ACEF3F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8550</w:t>
            </w:r>
          </w:p>
        </w:tc>
      </w:tr>
      <w:tr w:rsidR="0013029A" w:rsidRPr="0013029A" w14:paraId="16F3FDB7" w14:textId="77777777" w:rsidTr="00C92BFF">
        <w:trPr>
          <w:trHeight w:val="255"/>
        </w:trPr>
        <w:tc>
          <w:tcPr>
            <w:tcW w:w="7160" w:type="dxa"/>
            <w:tcBorders>
              <w:top w:val="nil"/>
              <w:left w:val="nil"/>
              <w:bottom w:val="nil"/>
              <w:right w:val="nil"/>
            </w:tcBorders>
            <w:shd w:val="clear" w:color="auto" w:fill="auto"/>
            <w:vAlign w:val="bottom"/>
            <w:hideMark/>
          </w:tcPr>
          <w:p w14:paraId="4E71758A"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Power plant operators, distributors, and dispatchers</w:t>
            </w:r>
          </w:p>
        </w:tc>
        <w:tc>
          <w:tcPr>
            <w:tcW w:w="2110" w:type="dxa"/>
            <w:tcBorders>
              <w:top w:val="nil"/>
              <w:left w:val="nil"/>
              <w:bottom w:val="nil"/>
              <w:right w:val="nil"/>
            </w:tcBorders>
            <w:shd w:val="clear" w:color="auto" w:fill="auto"/>
            <w:vAlign w:val="bottom"/>
            <w:hideMark/>
          </w:tcPr>
          <w:p w14:paraId="71B7102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8600</w:t>
            </w:r>
          </w:p>
        </w:tc>
      </w:tr>
      <w:tr w:rsidR="0013029A" w:rsidRPr="0013029A" w14:paraId="67DC6830" w14:textId="77777777" w:rsidTr="00C92BFF">
        <w:trPr>
          <w:trHeight w:val="255"/>
        </w:trPr>
        <w:tc>
          <w:tcPr>
            <w:tcW w:w="7160" w:type="dxa"/>
            <w:tcBorders>
              <w:top w:val="nil"/>
              <w:left w:val="nil"/>
              <w:bottom w:val="nil"/>
              <w:right w:val="nil"/>
            </w:tcBorders>
            <w:shd w:val="clear" w:color="auto" w:fill="auto"/>
            <w:vAlign w:val="bottom"/>
            <w:hideMark/>
          </w:tcPr>
          <w:p w14:paraId="2959230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Stationary engineers and boiler operators</w:t>
            </w:r>
          </w:p>
        </w:tc>
        <w:tc>
          <w:tcPr>
            <w:tcW w:w="2110" w:type="dxa"/>
            <w:tcBorders>
              <w:top w:val="nil"/>
              <w:left w:val="nil"/>
              <w:bottom w:val="nil"/>
              <w:right w:val="nil"/>
            </w:tcBorders>
            <w:shd w:val="clear" w:color="auto" w:fill="auto"/>
            <w:vAlign w:val="bottom"/>
            <w:hideMark/>
          </w:tcPr>
          <w:p w14:paraId="5BA1C3A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8610</w:t>
            </w:r>
          </w:p>
        </w:tc>
      </w:tr>
      <w:tr w:rsidR="0013029A" w:rsidRPr="0013029A" w14:paraId="3DE61F43" w14:textId="77777777" w:rsidTr="00C92BFF">
        <w:trPr>
          <w:trHeight w:val="255"/>
        </w:trPr>
        <w:tc>
          <w:tcPr>
            <w:tcW w:w="7160" w:type="dxa"/>
            <w:tcBorders>
              <w:top w:val="nil"/>
              <w:left w:val="nil"/>
              <w:bottom w:val="nil"/>
              <w:right w:val="nil"/>
            </w:tcBorders>
            <w:shd w:val="clear" w:color="auto" w:fill="auto"/>
            <w:vAlign w:val="bottom"/>
            <w:hideMark/>
          </w:tcPr>
          <w:p w14:paraId="0D95D6F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Water and wastewater treatment plant and system operators</w:t>
            </w:r>
          </w:p>
        </w:tc>
        <w:tc>
          <w:tcPr>
            <w:tcW w:w="2110" w:type="dxa"/>
            <w:tcBorders>
              <w:top w:val="nil"/>
              <w:left w:val="nil"/>
              <w:bottom w:val="nil"/>
              <w:right w:val="nil"/>
            </w:tcBorders>
            <w:shd w:val="clear" w:color="auto" w:fill="auto"/>
            <w:hideMark/>
          </w:tcPr>
          <w:p w14:paraId="4863F62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8620</w:t>
            </w:r>
          </w:p>
        </w:tc>
      </w:tr>
      <w:tr w:rsidR="0013029A" w:rsidRPr="0013029A" w14:paraId="750D8026" w14:textId="77777777" w:rsidTr="00C92BFF">
        <w:trPr>
          <w:trHeight w:val="255"/>
        </w:trPr>
        <w:tc>
          <w:tcPr>
            <w:tcW w:w="7160" w:type="dxa"/>
            <w:tcBorders>
              <w:top w:val="nil"/>
              <w:left w:val="nil"/>
              <w:bottom w:val="nil"/>
              <w:right w:val="nil"/>
            </w:tcBorders>
            <w:shd w:val="clear" w:color="auto" w:fill="auto"/>
            <w:vAlign w:val="bottom"/>
            <w:hideMark/>
          </w:tcPr>
          <w:p w14:paraId="404A2DE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Miscellaneous plant and system operators</w:t>
            </w:r>
          </w:p>
        </w:tc>
        <w:tc>
          <w:tcPr>
            <w:tcW w:w="2110" w:type="dxa"/>
            <w:tcBorders>
              <w:top w:val="nil"/>
              <w:left w:val="nil"/>
              <w:bottom w:val="nil"/>
              <w:right w:val="nil"/>
            </w:tcBorders>
            <w:shd w:val="clear" w:color="auto" w:fill="auto"/>
            <w:vAlign w:val="bottom"/>
            <w:hideMark/>
          </w:tcPr>
          <w:p w14:paraId="78D095B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8630</w:t>
            </w:r>
          </w:p>
        </w:tc>
      </w:tr>
      <w:tr w:rsidR="0013029A" w:rsidRPr="0013029A" w14:paraId="0848D1EF" w14:textId="77777777" w:rsidTr="00C92BFF">
        <w:trPr>
          <w:trHeight w:val="255"/>
        </w:trPr>
        <w:tc>
          <w:tcPr>
            <w:tcW w:w="7160" w:type="dxa"/>
            <w:tcBorders>
              <w:top w:val="nil"/>
              <w:left w:val="nil"/>
              <w:bottom w:val="nil"/>
              <w:right w:val="nil"/>
            </w:tcBorders>
            <w:shd w:val="clear" w:color="auto" w:fill="auto"/>
            <w:vAlign w:val="bottom"/>
            <w:hideMark/>
          </w:tcPr>
          <w:p w14:paraId="21FA21D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Chemical processing machine setters, operators, and tenders</w:t>
            </w:r>
          </w:p>
        </w:tc>
        <w:tc>
          <w:tcPr>
            <w:tcW w:w="2110" w:type="dxa"/>
            <w:tcBorders>
              <w:top w:val="nil"/>
              <w:left w:val="nil"/>
              <w:bottom w:val="nil"/>
              <w:right w:val="nil"/>
            </w:tcBorders>
            <w:shd w:val="clear" w:color="auto" w:fill="auto"/>
            <w:hideMark/>
          </w:tcPr>
          <w:p w14:paraId="13F0646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8640</w:t>
            </w:r>
          </w:p>
        </w:tc>
      </w:tr>
      <w:tr w:rsidR="0013029A" w:rsidRPr="0013029A" w14:paraId="7E6A1C6E" w14:textId="77777777" w:rsidTr="00C92BFF">
        <w:trPr>
          <w:trHeight w:val="255"/>
        </w:trPr>
        <w:tc>
          <w:tcPr>
            <w:tcW w:w="7160" w:type="dxa"/>
            <w:tcBorders>
              <w:top w:val="nil"/>
              <w:left w:val="nil"/>
              <w:bottom w:val="nil"/>
              <w:right w:val="nil"/>
            </w:tcBorders>
            <w:shd w:val="clear" w:color="auto" w:fill="auto"/>
            <w:vAlign w:val="bottom"/>
            <w:hideMark/>
          </w:tcPr>
          <w:p w14:paraId="6CAA83B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Crushing, grinding, polishing, mixing, and blending workers</w:t>
            </w:r>
          </w:p>
        </w:tc>
        <w:tc>
          <w:tcPr>
            <w:tcW w:w="2110" w:type="dxa"/>
            <w:tcBorders>
              <w:top w:val="nil"/>
              <w:left w:val="nil"/>
              <w:bottom w:val="nil"/>
              <w:right w:val="nil"/>
            </w:tcBorders>
            <w:shd w:val="clear" w:color="auto" w:fill="auto"/>
            <w:hideMark/>
          </w:tcPr>
          <w:p w14:paraId="648C88D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8650</w:t>
            </w:r>
          </w:p>
        </w:tc>
      </w:tr>
      <w:tr w:rsidR="0013029A" w:rsidRPr="0013029A" w14:paraId="43FB7004" w14:textId="77777777" w:rsidTr="00C92BFF">
        <w:trPr>
          <w:trHeight w:val="255"/>
        </w:trPr>
        <w:tc>
          <w:tcPr>
            <w:tcW w:w="7160" w:type="dxa"/>
            <w:tcBorders>
              <w:top w:val="nil"/>
              <w:left w:val="nil"/>
              <w:bottom w:val="nil"/>
              <w:right w:val="nil"/>
            </w:tcBorders>
            <w:shd w:val="clear" w:color="auto" w:fill="auto"/>
            <w:vAlign w:val="bottom"/>
            <w:hideMark/>
          </w:tcPr>
          <w:p w14:paraId="47D1ABF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Cutting workers</w:t>
            </w:r>
          </w:p>
        </w:tc>
        <w:tc>
          <w:tcPr>
            <w:tcW w:w="2110" w:type="dxa"/>
            <w:tcBorders>
              <w:top w:val="nil"/>
              <w:left w:val="nil"/>
              <w:bottom w:val="nil"/>
              <w:right w:val="nil"/>
            </w:tcBorders>
            <w:shd w:val="clear" w:color="auto" w:fill="auto"/>
            <w:vAlign w:val="bottom"/>
            <w:hideMark/>
          </w:tcPr>
          <w:p w14:paraId="51BFBE7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8710</w:t>
            </w:r>
          </w:p>
        </w:tc>
      </w:tr>
      <w:tr w:rsidR="0013029A" w:rsidRPr="0013029A" w14:paraId="42207EDB" w14:textId="77777777" w:rsidTr="00C92BFF">
        <w:trPr>
          <w:trHeight w:val="510"/>
        </w:trPr>
        <w:tc>
          <w:tcPr>
            <w:tcW w:w="7160" w:type="dxa"/>
            <w:tcBorders>
              <w:top w:val="nil"/>
              <w:left w:val="nil"/>
              <w:bottom w:val="nil"/>
              <w:right w:val="nil"/>
            </w:tcBorders>
            <w:shd w:val="clear" w:color="auto" w:fill="auto"/>
            <w:vAlign w:val="bottom"/>
            <w:hideMark/>
          </w:tcPr>
          <w:p w14:paraId="2005228C"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Extruding, forming, pressing, and compacting machine setters, operators, and tenders</w:t>
            </w:r>
          </w:p>
        </w:tc>
        <w:tc>
          <w:tcPr>
            <w:tcW w:w="2110" w:type="dxa"/>
            <w:tcBorders>
              <w:top w:val="nil"/>
              <w:left w:val="nil"/>
              <w:bottom w:val="nil"/>
              <w:right w:val="nil"/>
            </w:tcBorders>
            <w:shd w:val="clear" w:color="auto" w:fill="auto"/>
            <w:hideMark/>
          </w:tcPr>
          <w:p w14:paraId="000B073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8720</w:t>
            </w:r>
          </w:p>
        </w:tc>
      </w:tr>
      <w:tr w:rsidR="0013029A" w:rsidRPr="0013029A" w14:paraId="7E0F40E8" w14:textId="77777777" w:rsidTr="00C92BFF">
        <w:trPr>
          <w:trHeight w:val="255"/>
        </w:trPr>
        <w:tc>
          <w:tcPr>
            <w:tcW w:w="7160" w:type="dxa"/>
            <w:tcBorders>
              <w:top w:val="nil"/>
              <w:left w:val="nil"/>
              <w:bottom w:val="nil"/>
              <w:right w:val="nil"/>
            </w:tcBorders>
            <w:shd w:val="clear" w:color="auto" w:fill="auto"/>
            <w:vAlign w:val="bottom"/>
            <w:hideMark/>
          </w:tcPr>
          <w:p w14:paraId="73AF6209"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Furnace, kiln, oven, drier, and kettle operators and tenders</w:t>
            </w:r>
          </w:p>
        </w:tc>
        <w:tc>
          <w:tcPr>
            <w:tcW w:w="2110" w:type="dxa"/>
            <w:tcBorders>
              <w:top w:val="nil"/>
              <w:left w:val="nil"/>
              <w:bottom w:val="nil"/>
              <w:right w:val="nil"/>
            </w:tcBorders>
            <w:shd w:val="clear" w:color="auto" w:fill="auto"/>
            <w:hideMark/>
          </w:tcPr>
          <w:p w14:paraId="2A50EFE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8730</w:t>
            </w:r>
          </w:p>
        </w:tc>
      </w:tr>
      <w:tr w:rsidR="0013029A" w:rsidRPr="0013029A" w14:paraId="072A71B8" w14:textId="77777777" w:rsidTr="00C92BFF">
        <w:trPr>
          <w:trHeight w:val="255"/>
        </w:trPr>
        <w:tc>
          <w:tcPr>
            <w:tcW w:w="7160" w:type="dxa"/>
            <w:tcBorders>
              <w:top w:val="nil"/>
              <w:left w:val="nil"/>
              <w:bottom w:val="nil"/>
              <w:right w:val="nil"/>
            </w:tcBorders>
            <w:shd w:val="clear" w:color="auto" w:fill="auto"/>
            <w:vAlign w:val="bottom"/>
            <w:hideMark/>
          </w:tcPr>
          <w:p w14:paraId="2A3A1100"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Inspectors, testers, sorters, samplers, and weighers</w:t>
            </w:r>
          </w:p>
        </w:tc>
        <w:tc>
          <w:tcPr>
            <w:tcW w:w="2110" w:type="dxa"/>
            <w:tcBorders>
              <w:top w:val="nil"/>
              <w:left w:val="nil"/>
              <w:bottom w:val="nil"/>
              <w:right w:val="nil"/>
            </w:tcBorders>
            <w:shd w:val="clear" w:color="auto" w:fill="auto"/>
            <w:vAlign w:val="bottom"/>
            <w:hideMark/>
          </w:tcPr>
          <w:p w14:paraId="10AAE54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8740</w:t>
            </w:r>
          </w:p>
        </w:tc>
      </w:tr>
      <w:tr w:rsidR="0013029A" w:rsidRPr="0013029A" w14:paraId="609C7FEA" w14:textId="77777777" w:rsidTr="00C92BFF">
        <w:trPr>
          <w:trHeight w:val="255"/>
        </w:trPr>
        <w:tc>
          <w:tcPr>
            <w:tcW w:w="7160" w:type="dxa"/>
            <w:tcBorders>
              <w:top w:val="nil"/>
              <w:left w:val="nil"/>
              <w:bottom w:val="nil"/>
              <w:right w:val="nil"/>
            </w:tcBorders>
            <w:shd w:val="clear" w:color="auto" w:fill="auto"/>
            <w:vAlign w:val="bottom"/>
            <w:hideMark/>
          </w:tcPr>
          <w:p w14:paraId="025957AB"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Jewelers and precious stone and metal workers</w:t>
            </w:r>
          </w:p>
        </w:tc>
        <w:tc>
          <w:tcPr>
            <w:tcW w:w="2110" w:type="dxa"/>
            <w:tcBorders>
              <w:top w:val="nil"/>
              <w:left w:val="nil"/>
              <w:bottom w:val="nil"/>
              <w:right w:val="nil"/>
            </w:tcBorders>
            <w:shd w:val="clear" w:color="auto" w:fill="auto"/>
            <w:vAlign w:val="bottom"/>
            <w:hideMark/>
          </w:tcPr>
          <w:p w14:paraId="3884FAF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8750</w:t>
            </w:r>
          </w:p>
        </w:tc>
      </w:tr>
      <w:tr w:rsidR="0013029A" w:rsidRPr="0013029A" w14:paraId="3C9674ED" w14:textId="77777777" w:rsidTr="00C92BFF">
        <w:trPr>
          <w:trHeight w:val="255"/>
        </w:trPr>
        <w:tc>
          <w:tcPr>
            <w:tcW w:w="7160" w:type="dxa"/>
            <w:tcBorders>
              <w:top w:val="nil"/>
              <w:left w:val="nil"/>
              <w:bottom w:val="nil"/>
              <w:right w:val="nil"/>
            </w:tcBorders>
            <w:shd w:val="clear" w:color="auto" w:fill="auto"/>
            <w:vAlign w:val="bottom"/>
            <w:hideMark/>
          </w:tcPr>
          <w:p w14:paraId="6EE42EF6"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Medical, dental, and ophthalmic laboratory technicians</w:t>
            </w:r>
          </w:p>
        </w:tc>
        <w:tc>
          <w:tcPr>
            <w:tcW w:w="2110" w:type="dxa"/>
            <w:tcBorders>
              <w:top w:val="nil"/>
              <w:left w:val="nil"/>
              <w:bottom w:val="nil"/>
              <w:right w:val="nil"/>
            </w:tcBorders>
            <w:shd w:val="clear" w:color="auto" w:fill="auto"/>
            <w:vAlign w:val="bottom"/>
            <w:hideMark/>
          </w:tcPr>
          <w:p w14:paraId="42EA965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8760</w:t>
            </w:r>
          </w:p>
        </w:tc>
      </w:tr>
      <w:tr w:rsidR="0013029A" w:rsidRPr="0013029A" w14:paraId="03B5A7A0" w14:textId="77777777" w:rsidTr="00C92BFF">
        <w:trPr>
          <w:trHeight w:val="255"/>
        </w:trPr>
        <w:tc>
          <w:tcPr>
            <w:tcW w:w="7160" w:type="dxa"/>
            <w:tcBorders>
              <w:top w:val="nil"/>
              <w:left w:val="nil"/>
              <w:bottom w:val="nil"/>
              <w:right w:val="nil"/>
            </w:tcBorders>
            <w:shd w:val="clear" w:color="auto" w:fill="auto"/>
            <w:vAlign w:val="bottom"/>
            <w:hideMark/>
          </w:tcPr>
          <w:p w14:paraId="73108275"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Packaging and filling machine operators and tenders</w:t>
            </w:r>
          </w:p>
        </w:tc>
        <w:tc>
          <w:tcPr>
            <w:tcW w:w="2110" w:type="dxa"/>
            <w:tcBorders>
              <w:top w:val="nil"/>
              <w:left w:val="nil"/>
              <w:bottom w:val="nil"/>
              <w:right w:val="nil"/>
            </w:tcBorders>
            <w:shd w:val="clear" w:color="auto" w:fill="auto"/>
            <w:vAlign w:val="bottom"/>
            <w:hideMark/>
          </w:tcPr>
          <w:p w14:paraId="5B69C4F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8800</w:t>
            </w:r>
          </w:p>
        </w:tc>
      </w:tr>
      <w:tr w:rsidR="0013029A" w:rsidRPr="0013029A" w14:paraId="4248A4D1" w14:textId="77777777" w:rsidTr="00C92BFF">
        <w:trPr>
          <w:trHeight w:val="255"/>
        </w:trPr>
        <w:tc>
          <w:tcPr>
            <w:tcW w:w="7160" w:type="dxa"/>
            <w:tcBorders>
              <w:top w:val="nil"/>
              <w:left w:val="nil"/>
              <w:bottom w:val="nil"/>
              <w:right w:val="nil"/>
            </w:tcBorders>
            <w:shd w:val="clear" w:color="auto" w:fill="auto"/>
            <w:vAlign w:val="bottom"/>
            <w:hideMark/>
          </w:tcPr>
          <w:p w14:paraId="6AEC5693"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Painting workers</w:t>
            </w:r>
          </w:p>
        </w:tc>
        <w:tc>
          <w:tcPr>
            <w:tcW w:w="2110" w:type="dxa"/>
            <w:tcBorders>
              <w:top w:val="nil"/>
              <w:left w:val="nil"/>
              <w:bottom w:val="nil"/>
              <w:right w:val="nil"/>
            </w:tcBorders>
            <w:shd w:val="clear" w:color="auto" w:fill="auto"/>
            <w:vAlign w:val="bottom"/>
            <w:hideMark/>
          </w:tcPr>
          <w:p w14:paraId="07C2411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8810</w:t>
            </w:r>
          </w:p>
        </w:tc>
      </w:tr>
      <w:tr w:rsidR="0013029A" w:rsidRPr="0013029A" w14:paraId="1E6A5562" w14:textId="77777777" w:rsidTr="00C92BFF">
        <w:trPr>
          <w:trHeight w:val="255"/>
        </w:trPr>
        <w:tc>
          <w:tcPr>
            <w:tcW w:w="7160" w:type="dxa"/>
            <w:tcBorders>
              <w:top w:val="nil"/>
              <w:left w:val="nil"/>
              <w:bottom w:val="nil"/>
              <w:right w:val="nil"/>
            </w:tcBorders>
            <w:shd w:val="clear" w:color="auto" w:fill="auto"/>
            <w:vAlign w:val="bottom"/>
            <w:hideMark/>
          </w:tcPr>
          <w:p w14:paraId="77E7B100"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Photographic process workers and processing machine operators</w:t>
            </w:r>
          </w:p>
        </w:tc>
        <w:tc>
          <w:tcPr>
            <w:tcW w:w="2110" w:type="dxa"/>
            <w:tcBorders>
              <w:top w:val="nil"/>
              <w:left w:val="nil"/>
              <w:bottom w:val="nil"/>
              <w:right w:val="nil"/>
            </w:tcBorders>
            <w:shd w:val="clear" w:color="auto" w:fill="auto"/>
            <w:hideMark/>
          </w:tcPr>
          <w:p w14:paraId="0E7E4D5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8830</w:t>
            </w:r>
          </w:p>
        </w:tc>
      </w:tr>
      <w:tr w:rsidR="0013029A" w:rsidRPr="0013029A" w14:paraId="778F412A" w14:textId="77777777" w:rsidTr="00C92BFF">
        <w:trPr>
          <w:trHeight w:val="255"/>
        </w:trPr>
        <w:tc>
          <w:tcPr>
            <w:tcW w:w="7160" w:type="dxa"/>
            <w:tcBorders>
              <w:top w:val="nil"/>
              <w:left w:val="nil"/>
              <w:bottom w:val="nil"/>
              <w:right w:val="nil"/>
            </w:tcBorders>
            <w:shd w:val="clear" w:color="auto" w:fill="auto"/>
            <w:vAlign w:val="bottom"/>
            <w:hideMark/>
          </w:tcPr>
          <w:p w14:paraId="705A425A"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Semiconductor processors</w:t>
            </w:r>
          </w:p>
        </w:tc>
        <w:tc>
          <w:tcPr>
            <w:tcW w:w="2110" w:type="dxa"/>
            <w:tcBorders>
              <w:top w:val="nil"/>
              <w:left w:val="nil"/>
              <w:bottom w:val="nil"/>
              <w:right w:val="nil"/>
            </w:tcBorders>
            <w:shd w:val="clear" w:color="auto" w:fill="auto"/>
            <w:vAlign w:val="bottom"/>
            <w:hideMark/>
          </w:tcPr>
          <w:p w14:paraId="51B067E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8840</w:t>
            </w:r>
          </w:p>
        </w:tc>
      </w:tr>
      <w:tr w:rsidR="0013029A" w:rsidRPr="0013029A" w14:paraId="06A5B89F" w14:textId="77777777" w:rsidTr="00C92BFF">
        <w:trPr>
          <w:trHeight w:val="255"/>
        </w:trPr>
        <w:tc>
          <w:tcPr>
            <w:tcW w:w="7160" w:type="dxa"/>
            <w:tcBorders>
              <w:top w:val="nil"/>
              <w:left w:val="nil"/>
              <w:bottom w:val="nil"/>
              <w:right w:val="nil"/>
            </w:tcBorders>
            <w:shd w:val="clear" w:color="auto" w:fill="auto"/>
            <w:vAlign w:val="bottom"/>
            <w:hideMark/>
          </w:tcPr>
          <w:p w14:paraId="4DC3DB33"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Adhesive bonding machine operators and tenders</w:t>
            </w:r>
          </w:p>
        </w:tc>
        <w:tc>
          <w:tcPr>
            <w:tcW w:w="2110" w:type="dxa"/>
            <w:tcBorders>
              <w:top w:val="nil"/>
              <w:left w:val="nil"/>
              <w:bottom w:val="nil"/>
              <w:right w:val="nil"/>
            </w:tcBorders>
            <w:shd w:val="clear" w:color="auto" w:fill="auto"/>
            <w:vAlign w:val="bottom"/>
            <w:hideMark/>
          </w:tcPr>
          <w:p w14:paraId="6DBCFF9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8850</w:t>
            </w:r>
          </w:p>
        </w:tc>
      </w:tr>
      <w:tr w:rsidR="0013029A" w:rsidRPr="0013029A" w14:paraId="0BBF1254" w14:textId="77777777" w:rsidTr="00C92BFF">
        <w:trPr>
          <w:trHeight w:val="255"/>
        </w:trPr>
        <w:tc>
          <w:tcPr>
            <w:tcW w:w="7160" w:type="dxa"/>
            <w:tcBorders>
              <w:top w:val="nil"/>
              <w:left w:val="nil"/>
              <w:bottom w:val="nil"/>
              <w:right w:val="nil"/>
            </w:tcBorders>
            <w:shd w:val="clear" w:color="auto" w:fill="auto"/>
            <w:vAlign w:val="bottom"/>
            <w:hideMark/>
          </w:tcPr>
          <w:p w14:paraId="1EA855F3"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Cleaning, washing, and metal pickling equipment operators and tenders</w:t>
            </w:r>
          </w:p>
        </w:tc>
        <w:tc>
          <w:tcPr>
            <w:tcW w:w="2110" w:type="dxa"/>
            <w:tcBorders>
              <w:top w:val="nil"/>
              <w:left w:val="nil"/>
              <w:bottom w:val="nil"/>
              <w:right w:val="nil"/>
            </w:tcBorders>
            <w:shd w:val="clear" w:color="auto" w:fill="auto"/>
            <w:hideMark/>
          </w:tcPr>
          <w:p w14:paraId="3AF608D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8860</w:t>
            </w:r>
          </w:p>
        </w:tc>
      </w:tr>
      <w:tr w:rsidR="0013029A" w:rsidRPr="0013029A" w14:paraId="0C1A8415" w14:textId="77777777" w:rsidTr="00C92BFF">
        <w:trPr>
          <w:trHeight w:val="255"/>
        </w:trPr>
        <w:tc>
          <w:tcPr>
            <w:tcW w:w="7160" w:type="dxa"/>
            <w:tcBorders>
              <w:top w:val="nil"/>
              <w:left w:val="nil"/>
              <w:bottom w:val="nil"/>
              <w:right w:val="nil"/>
            </w:tcBorders>
            <w:shd w:val="clear" w:color="auto" w:fill="auto"/>
            <w:vAlign w:val="bottom"/>
            <w:hideMark/>
          </w:tcPr>
          <w:p w14:paraId="3C2EE6A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Cooling and freezing equipment operators and tenders</w:t>
            </w:r>
          </w:p>
        </w:tc>
        <w:tc>
          <w:tcPr>
            <w:tcW w:w="2110" w:type="dxa"/>
            <w:tcBorders>
              <w:top w:val="nil"/>
              <w:left w:val="nil"/>
              <w:bottom w:val="nil"/>
              <w:right w:val="nil"/>
            </w:tcBorders>
            <w:shd w:val="clear" w:color="auto" w:fill="auto"/>
            <w:vAlign w:val="bottom"/>
            <w:hideMark/>
          </w:tcPr>
          <w:p w14:paraId="6E5348B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8900</w:t>
            </w:r>
          </w:p>
        </w:tc>
      </w:tr>
      <w:tr w:rsidR="0013029A" w:rsidRPr="0013029A" w14:paraId="550CA6C9" w14:textId="77777777" w:rsidTr="00C92BFF">
        <w:trPr>
          <w:trHeight w:val="255"/>
        </w:trPr>
        <w:tc>
          <w:tcPr>
            <w:tcW w:w="7160" w:type="dxa"/>
            <w:tcBorders>
              <w:top w:val="nil"/>
              <w:left w:val="nil"/>
              <w:bottom w:val="nil"/>
              <w:right w:val="nil"/>
            </w:tcBorders>
            <w:shd w:val="clear" w:color="auto" w:fill="auto"/>
            <w:vAlign w:val="bottom"/>
            <w:hideMark/>
          </w:tcPr>
          <w:p w14:paraId="7049D23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Etchers and engravers</w:t>
            </w:r>
          </w:p>
        </w:tc>
        <w:tc>
          <w:tcPr>
            <w:tcW w:w="2110" w:type="dxa"/>
            <w:tcBorders>
              <w:top w:val="nil"/>
              <w:left w:val="nil"/>
              <w:bottom w:val="nil"/>
              <w:right w:val="nil"/>
            </w:tcBorders>
            <w:shd w:val="clear" w:color="auto" w:fill="auto"/>
            <w:vAlign w:val="bottom"/>
            <w:hideMark/>
          </w:tcPr>
          <w:p w14:paraId="5B11CDA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8910</w:t>
            </w:r>
          </w:p>
        </w:tc>
      </w:tr>
      <w:tr w:rsidR="0013029A" w:rsidRPr="0013029A" w14:paraId="096B110C" w14:textId="77777777" w:rsidTr="00C92BFF">
        <w:trPr>
          <w:trHeight w:val="255"/>
        </w:trPr>
        <w:tc>
          <w:tcPr>
            <w:tcW w:w="7160" w:type="dxa"/>
            <w:tcBorders>
              <w:top w:val="nil"/>
              <w:left w:val="nil"/>
              <w:bottom w:val="nil"/>
              <w:right w:val="nil"/>
            </w:tcBorders>
            <w:shd w:val="clear" w:color="auto" w:fill="auto"/>
            <w:vAlign w:val="bottom"/>
            <w:hideMark/>
          </w:tcPr>
          <w:p w14:paraId="616762A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Molders, shapers, and casters, except metal and plastic</w:t>
            </w:r>
          </w:p>
        </w:tc>
        <w:tc>
          <w:tcPr>
            <w:tcW w:w="2110" w:type="dxa"/>
            <w:tcBorders>
              <w:top w:val="nil"/>
              <w:left w:val="nil"/>
              <w:bottom w:val="nil"/>
              <w:right w:val="nil"/>
            </w:tcBorders>
            <w:shd w:val="clear" w:color="auto" w:fill="auto"/>
            <w:vAlign w:val="bottom"/>
            <w:hideMark/>
          </w:tcPr>
          <w:p w14:paraId="5640A79D"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8920</w:t>
            </w:r>
          </w:p>
        </w:tc>
      </w:tr>
      <w:tr w:rsidR="0013029A" w:rsidRPr="0013029A" w14:paraId="53BD151D" w14:textId="77777777" w:rsidTr="00C92BFF">
        <w:trPr>
          <w:trHeight w:val="255"/>
        </w:trPr>
        <w:tc>
          <w:tcPr>
            <w:tcW w:w="7160" w:type="dxa"/>
            <w:tcBorders>
              <w:top w:val="nil"/>
              <w:left w:val="nil"/>
              <w:bottom w:val="nil"/>
              <w:right w:val="nil"/>
            </w:tcBorders>
            <w:shd w:val="clear" w:color="auto" w:fill="auto"/>
            <w:vAlign w:val="bottom"/>
            <w:hideMark/>
          </w:tcPr>
          <w:p w14:paraId="6B79B91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Paper goods machine setters, operators, and tenders</w:t>
            </w:r>
          </w:p>
        </w:tc>
        <w:tc>
          <w:tcPr>
            <w:tcW w:w="2110" w:type="dxa"/>
            <w:tcBorders>
              <w:top w:val="nil"/>
              <w:left w:val="nil"/>
              <w:bottom w:val="nil"/>
              <w:right w:val="nil"/>
            </w:tcBorders>
            <w:shd w:val="clear" w:color="auto" w:fill="auto"/>
            <w:vAlign w:val="bottom"/>
            <w:hideMark/>
          </w:tcPr>
          <w:p w14:paraId="37BFCA3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8930</w:t>
            </w:r>
          </w:p>
        </w:tc>
      </w:tr>
      <w:tr w:rsidR="0013029A" w:rsidRPr="0013029A" w14:paraId="6F7D9C2E" w14:textId="77777777" w:rsidTr="00C92BFF">
        <w:trPr>
          <w:trHeight w:val="255"/>
        </w:trPr>
        <w:tc>
          <w:tcPr>
            <w:tcW w:w="7160" w:type="dxa"/>
            <w:tcBorders>
              <w:top w:val="nil"/>
              <w:left w:val="nil"/>
              <w:bottom w:val="nil"/>
              <w:right w:val="nil"/>
            </w:tcBorders>
            <w:shd w:val="clear" w:color="auto" w:fill="auto"/>
            <w:vAlign w:val="bottom"/>
            <w:hideMark/>
          </w:tcPr>
          <w:p w14:paraId="17DFECC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Tire builders</w:t>
            </w:r>
          </w:p>
        </w:tc>
        <w:tc>
          <w:tcPr>
            <w:tcW w:w="2110" w:type="dxa"/>
            <w:tcBorders>
              <w:top w:val="nil"/>
              <w:left w:val="nil"/>
              <w:bottom w:val="nil"/>
              <w:right w:val="nil"/>
            </w:tcBorders>
            <w:shd w:val="clear" w:color="auto" w:fill="auto"/>
            <w:vAlign w:val="bottom"/>
            <w:hideMark/>
          </w:tcPr>
          <w:p w14:paraId="048B4FB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8940</w:t>
            </w:r>
          </w:p>
        </w:tc>
      </w:tr>
      <w:tr w:rsidR="0013029A" w:rsidRPr="0013029A" w14:paraId="417A9E09" w14:textId="77777777" w:rsidTr="00C92BFF">
        <w:trPr>
          <w:trHeight w:val="255"/>
        </w:trPr>
        <w:tc>
          <w:tcPr>
            <w:tcW w:w="7160" w:type="dxa"/>
            <w:tcBorders>
              <w:top w:val="nil"/>
              <w:left w:val="nil"/>
              <w:bottom w:val="nil"/>
              <w:right w:val="nil"/>
            </w:tcBorders>
            <w:shd w:val="clear" w:color="auto" w:fill="auto"/>
            <w:vAlign w:val="bottom"/>
            <w:hideMark/>
          </w:tcPr>
          <w:p w14:paraId="40DD913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Helpers—production workers</w:t>
            </w:r>
          </w:p>
        </w:tc>
        <w:tc>
          <w:tcPr>
            <w:tcW w:w="2110" w:type="dxa"/>
            <w:tcBorders>
              <w:top w:val="nil"/>
              <w:left w:val="nil"/>
              <w:bottom w:val="nil"/>
              <w:right w:val="nil"/>
            </w:tcBorders>
            <w:shd w:val="clear" w:color="auto" w:fill="auto"/>
            <w:vAlign w:val="bottom"/>
            <w:hideMark/>
          </w:tcPr>
          <w:p w14:paraId="0F18B23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8950</w:t>
            </w:r>
          </w:p>
        </w:tc>
      </w:tr>
      <w:tr w:rsidR="0013029A" w:rsidRPr="0013029A" w14:paraId="322CD8A2" w14:textId="77777777" w:rsidTr="00C92BFF">
        <w:trPr>
          <w:trHeight w:val="255"/>
        </w:trPr>
        <w:tc>
          <w:tcPr>
            <w:tcW w:w="7160" w:type="dxa"/>
            <w:tcBorders>
              <w:top w:val="nil"/>
              <w:left w:val="nil"/>
              <w:bottom w:val="nil"/>
              <w:right w:val="nil"/>
            </w:tcBorders>
            <w:shd w:val="clear" w:color="auto" w:fill="auto"/>
            <w:vAlign w:val="bottom"/>
            <w:hideMark/>
          </w:tcPr>
          <w:p w14:paraId="180D8AE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Production workers, all other</w:t>
            </w:r>
          </w:p>
        </w:tc>
        <w:tc>
          <w:tcPr>
            <w:tcW w:w="2110" w:type="dxa"/>
            <w:tcBorders>
              <w:top w:val="nil"/>
              <w:left w:val="nil"/>
              <w:bottom w:val="nil"/>
              <w:right w:val="nil"/>
            </w:tcBorders>
            <w:shd w:val="clear" w:color="auto" w:fill="auto"/>
            <w:vAlign w:val="bottom"/>
            <w:hideMark/>
          </w:tcPr>
          <w:p w14:paraId="5A95716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8965</w:t>
            </w:r>
          </w:p>
        </w:tc>
      </w:tr>
      <w:tr w:rsidR="0013029A" w:rsidRPr="0013029A" w14:paraId="0F859BC8" w14:textId="77777777" w:rsidTr="00C92BFF">
        <w:trPr>
          <w:trHeight w:val="255"/>
        </w:trPr>
        <w:tc>
          <w:tcPr>
            <w:tcW w:w="7160" w:type="dxa"/>
            <w:tcBorders>
              <w:top w:val="nil"/>
              <w:left w:val="nil"/>
              <w:bottom w:val="nil"/>
              <w:right w:val="nil"/>
            </w:tcBorders>
            <w:shd w:val="clear" w:color="auto" w:fill="auto"/>
            <w:vAlign w:val="bottom"/>
            <w:hideMark/>
          </w:tcPr>
          <w:p w14:paraId="7D7F929E" w14:textId="77777777" w:rsidR="0013029A" w:rsidRPr="0013029A" w:rsidRDefault="0013029A" w:rsidP="0013029A">
            <w:pPr>
              <w:jc w:val="center"/>
              <w:rPr>
                <w:rFonts w:ascii="Arial" w:hAnsi="Arial" w:cs="Arial"/>
                <w:sz w:val="20"/>
                <w:szCs w:val="20"/>
              </w:rPr>
            </w:pPr>
          </w:p>
        </w:tc>
        <w:tc>
          <w:tcPr>
            <w:tcW w:w="2110" w:type="dxa"/>
            <w:tcBorders>
              <w:top w:val="nil"/>
              <w:left w:val="nil"/>
              <w:bottom w:val="nil"/>
              <w:right w:val="nil"/>
            </w:tcBorders>
            <w:shd w:val="clear" w:color="auto" w:fill="auto"/>
            <w:noWrap/>
            <w:vAlign w:val="bottom"/>
            <w:hideMark/>
          </w:tcPr>
          <w:p w14:paraId="2228BA73" w14:textId="77777777" w:rsidR="0013029A" w:rsidRPr="0013029A" w:rsidRDefault="0013029A" w:rsidP="0013029A">
            <w:pPr>
              <w:rPr>
                <w:sz w:val="20"/>
                <w:szCs w:val="20"/>
              </w:rPr>
            </w:pPr>
          </w:p>
        </w:tc>
      </w:tr>
      <w:tr w:rsidR="0013029A" w:rsidRPr="0013029A" w14:paraId="14DD71A7" w14:textId="77777777" w:rsidTr="00C92BFF">
        <w:trPr>
          <w:trHeight w:val="255"/>
        </w:trPr>
        <w:tc>
          <w:tcPr>
            <w:tcW w:w="7160" w:type="dxa"/>
            <w:tcBorders>
              <w:top w:val="nil"/>
              <w:left w:val="nil"/>
              <w:bottom w:val="nil"/>
              <w:right w:val="nil"/>
            </w:tcBorders>
            <w:shd w:val="clear" w:color="auto" w:fill="auto"/>
            <w:vAlign w:val="bottom"/>
            <w:hideMark/>
          </w:tcPr>
          <w:p w14:paraId="13B5FE82" w14:textId="77777777" w:rsidR="0013029A" w:rsidRPr="0013029A" w:rsidRDefault="0013029A" w:rsidP="0013029A">
            <w:pPr>
              <w:ind w:firstLineChars="200" w:firstLine="400"/>
              <w:rPr>
                <w:rFonts w:ascii="Arial" w:hAnsi="Arial" w:cs="Arial"/>
                <w:b/>
                <w:bCs/>
                <w:sz w:val="20"/>
                <w:szCs w:val="20"/>
              </w:rPr>
            </w:pPr>
            <w:r w:rsidRPr="0013029A">
              <w:rPr>
                <w:rFonts w:ascii="Arial" w:hAnsi="Arial" w:cs="Arial"/>
                <w:b/>
                <w:bCs/>
                <w:sz w:val="20"/>
                <w:szCs w:val="20"/>
              </w:rPr>
              <w:t>Transportation and material moving occupations</w:t>
            </w:r>
          </w:p>
        </w:tc>
        <w:tc>
          <w:tcPr>
            <w:tcW w:w="2110" w:type="dxa"/>
            <w:tcBorders>
              <w:top w:val="nil"/>
              <w:left w:val="nil"/>
              <w:bottom w:val="nil"/>
              <w:right w:val="nil"/>
            </w:tcBorders>
            <w:shd w:val="clear" w:color="auto" w:fill="auto"/>
            <w:noWrap/>
            <w:vAlign w:val="bottom"/>
            <w:hideMark/>
          </w:tcPr>
          <w:p w14:paraId="47F1733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9000–9750</w:t>
            </w:r>
          </w:p>
        </w:tc>
      </w:tr>
      <w:tr w:rsidR="0013029A" w:rsidRPr="0013029A" w14:paraId="4E582E45" w14:textId="77777777" w:rsidTr="00C92BFF">
        <w:trPr>
          <w:trHeight w:val="255"/>
        </w:trPr>
        <w:tc>
          <w:tcPr>
            <w:tcW w:w="7160" w:type="dxa"/>
            <w:tcBorders>
              <w:top w:val="nil"/>
              <w:left w:val="nil"/>
              <w:bottom w:val="nil"/>
              <w:right w:val="nil"/>
            </w:tcBorders>
            <w:shd w:val="clear" w:color="auto" w:fill="auto"/>
            <w:vAlign w:val="bottom"/>
            <w:hideMark/>
          </w:tcPr>
          <w:p w14:paraId="0E5DCC6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Supervisors of transportation and material moving workers</w:t>
            </w:r>
          </w:p>
        </w:tc>
        <w:tc>
          <w:tcPr>
            <w:tcW w:w="2110" w:type="dxa"/>
            <w:tcBorders>
              <w:top w:val="nil"/>
              <w:left w:val="nil"/>
              <w:bottom w:val="nil"/>
              <w:right w:val="nil"/>
            </w:tcBorders>
            <w:shd w:val="clear" w:color="auto" w:fill="auto"/>
            <w:noWrap/>
            <w:vAlign w:val="bottom"/>
            <w:hideMark/>
          </w:tcPr>
          <w:p w14:paraId="3F76DF10"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9000</w:t>
            </w:r>
          </w:p>
        </w:tc>
      </w:tr>
      <w:tr w:rsidR="0013029A" w:rsidRPr="0013029A" w14:paraId="1488C9B6" w14:textId="77777777" w:rsidTr="00C92BFF">
        <w:trPr>
          <w:trHeight w:val="255"/>
        </w:trPr>
        <w:tc>
          <w:tcPr>
            <w:tcW w:w="7160" w:type="dxa"/>
            <w:tcBorders>
              <w:top w:val="nil"/>
              <w:left w:val="nil"/>
              <w:bottom w:val="nil"/>
              <w:right w:val="nil"/>
            </w:tcBorders>
            <w:shd w:val="clear" w:color="auto" w:fill="auto"/>
            <w:vAlign w:val="bottom"/>
            <w:hideMark/>
          </w:tcPr>
          <w:p w14:paraId="27F3F58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Aircraft pilots and flight engineers</w:t>
            </w:r>
          </w:p>
        </w:tc>
        <w:tc>
          <w:tcPr>
            <w:tcW w:w="2110" w:type="dxa"/>
            <w:tcBorders>
              <w:top w:val="nil"/>
              <w:left w:val="nil"/>
              <w:bottom w:val="nil"/>
              <w:right w:val="nil"/>
            </w:tcBorders>
            <w:shd w:val="clear" w:color="auto" w:fill="auto"/>
            <w:noWrap/>
            <w:vAlign w:val="bottom"/>
            <w:hideMark/>
          </w:tcPr>
          <w:p w14:paraId="551EAAB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9030</w:t>
            </w:r>
          </w:p>
        </w:tc>
      </w:tr>
      <w:tr w:rsidR="0013029A" w:rsidRPr="0013029A" w14:paraId="7750108A" w14:textId="77777777" w:rsidTr="00C92BFF">
        <w:trPr>
          <w:trHeight w:val="255"/>
        </w:trPr>
        <w:tc>
          <w:tcPr>
            <w:tcW w:w="7160" w:type="dxa"/>
            <w:tcBorders>
              <w:top w:val="nil"/>
              <w:left w:val="nil"/>
              <w:bottom w:val="nil"/>
              <w:right w:val="nil"/>
            </w:tcBorders>
            <w:shd w:val="clear" w:color="auto" w:fill="auto"/>
            <w:vAlign w:val="bottom"/>
            <w:hideMark/>
          </w:tcPr>
          <w:p w14:paraId="5EAF15A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Air traffic controllers and airfield operations specialists</w:t>
            </w:r>
          </w:p>
        </w:tc>
        <w:tc>
          <w:tcPr>
            <w:tcW w:w="2110" w:type="dxa"/>
            <w:tcBorders>
              <w:top w:val="nil"/>
              <w:left w:val="nil"/>
              <w:bottom w:val="nil"/>
              <w:right w:val="nil"/>
            </w:tcBorders>
            <w:shd w:val="clear" w:color="auto" w:fill="auto"/>
            <w:noWrap/>
            <w:vAlign w:val="bottom"/>
            <w:hideMark/>
          </w:tcPr>
          <w:p w14:paraId="7DDF370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9040</w:t>
            </w:r>
          </w:p>
        </w:tc>
      </w:tr>
      <w:tr w:rsidR="0013029A" w:rsidRPr="0013029A" w14:paraId="34F710AB" w14:textId="77777777" w:rsidTr="00C92BFF">
        <w:trPr>
          <w:trHeight w:val="255"/>
        </w:trPr>
        <w:tc>
          <w:tcPr>
            <w:tcW w:w="7160" w:type="dxa"/>
            <w:tcBorders>
              <w:top w:val="nil"/>
              <w:left w:val="nil"/>
              <w:bottom w:val="nil"/>
              <w:right w:val="nil"/>
            </w:tcBorders>
            <w:shd w:val="clear" w:color="auto" w:fill="auto"/>
            <w:vAlign w:val="bottom"/>
            <w:hideMark/>
          </w:tcPr>
          <w:p w14:paraId="5597731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Flight attendants</w:t>
            </w:r>
          </w:p>
        </w:tc>
        <w:tc>
          <w:tcPr>
            <w:tcW w:w="2110" w:type="dxa"/>
            <w:tcBorders>
              <w:top w:val="nil"/>
              <w:left w:val="nil"/>
              <w:bottom w:val="nil"/>
              <w:right w:val="nil"/>
            </w:tcBorders>
            <w:shd w:val="clear" w:color="auto" w:fill="auto"/>
            <w:noWrap/>
            <w:vAlign w:val="bottom"/>
            <w:hideMark/>
          </w:tcPr>
          <w:p w14:paraId="2E274E6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9050</w:t>
            </w:r>
          </w:p>
        </w:tc>
      </w:tr>
      <w:tr w:rsidR="0013029A" w:rsidRPr="0013029A" w14:paraId="2A8CB607" w14:textId="77777777" w:rsidTr="00C92BFF">
        <w:trPr>
          <w:trHeight w:val="255"/>
        </w:trPr>
        <w:tc>
          <w:tcPr>
            <w:tcW w:w="7160" w:type="dxa"/>
            <w:tcBorders>
              <w:top w:val="nil"/>
              <w:left w:val="nil"/>
              <w:bottom w:val="nil"/>
              <w:right w:val="nil"/>
            </w:tcBorders>
            <w:shd w:val="clear" w:color="auto" w:fill="auto"/>
            <w:vAlign w:val="bottom"/>
            <w:hideMark/>
          </w:tcPr>
          <w:p w14:paraId="05474EC2" w14:textId="77777777" w:rsidR="0013029A" w:rsidRPr="0013029A" w:rsidRDefault="0013029A" w:rsidP="00B677A8">
            <w:pPr>
              <w:ind w:leftChars="250" w:left="614" w:hangingChars="7" w:hanging="14"/>
              <w:rPr>
                <w:rFonts w:ascii="Arial" w:hAnsi="Arial" w:cs="Arial"/>
                <w:sz w:val="20"/>
                <w:szCs w:val="20"/>
              </w:rPr>
            </w:pPr>
            <w:r w:rsidRPr="0013029A">
              <w:rPr>
                <w:rFonts w:ascii="Arial" w:hAnsi="Arial" w:cs="Arial"/>
                <w:sz w:val="20"/>
                <w:szCs w:val="20"/>
              </w:rPr>
              <w:t>Ambulance drivers and attendants, except emergency medical technicians</w:t>
            </w:r>
          </w:p>
        </w:tc>
        <w:tc>
          <w:tcPr>
            <w:tcW w:w="2110" w:type="dxa"/>
            <w:tcBorders>
              <w:top w:val="nil"/>
              <w:left w:val="nil"/>
              <w:bottom w:val="nil"/>
              <w:right w:val="nil"/>
            </w:tcBorders>
            <w:shd w:val="clear" w:color="auto" w:fill="auto"/>
            <w:noWrap/>
            <w:hideMark/>
          </w:tcPr>
          <w:p w14:paraId="1BA52BC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9110</w:t>
            </w:r>
          </w:p>
        </w:tc>
      </w:tr>
      <w:tr w:rsidR="0013029A" w:rsidRPr="0013029A" w14:paraId="6F70CFD5" w14:textId="77777777" w:rsidTr="00C92BFF">
        <w:trPr>
          <w:trHeight w:val="255"/>
        </w:trPr>
        <w:tc>
          <w:tcPr>
            <w:tcW w:w="7160" w:type="dxa"/>
            <w:tcBorders>
              <w:top w:val="nil"/>
              <w:left w:val="nil"/>
              <w:bottom w:val="nil"/>
              <w:right w:val="nil"/>
            </w:tcBorders>
            <w:shd w:val="clear" w:color="auto" w:fill="auto"/>
            <w:vAlign w:val="bottom"/>
            <w:hideMark/>
          </w:tcPr>
          <w:p w14:paraId="732FEA6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Bus drivers</w:t>
            </w:r>
          </w:p>
        </w:tc>
        <w:tc>
          <w:tcPr>
            <w:tcW w:w="2110" w:type="dxa"/>
            <w:tcBorders>
              <w:top w:val="nil"/>
              <w:left w:val="nil"/>
              <w:bottom w:val="nil"/>
              <w:right w:val="nil"/>
            </w:tcBorders>
            <w:shd w:val="clear" w:color="auto" w:fill="auto"/>
            <w:noWrap/>
            <w:vAlign w:val="bottom"/>
            <w:hideMark/>
          </w:tcPr>
          <w:p w14:paraId="103F822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9120</w:t>
            </w:r>
          </w:p>
        </w:tc>
      </w:tr>
      <w:tr w:rsidR="0013029A" w:rsidRPr="0013029A" w14:paraId="01595B25" w14:textId="77777777" w:rsidTr="00C92BFF">
        <w:trPr>
          <w:trHeight w:val="255"/>
        </w:trPr>
        <w:tc>
          <w:tcPr>
            <w:tcW w:w="7160" w:type="dxa"/>
            <w:tcBorders>
              <w:top w:val="nil"/>
              <w:left w:val="nil"/>
              <w:bottom w:val="nil"/>
              <w:right w:val="nil"/>
            </w:tcBorders>
            <w:shd w:val="clear" w:color="auto" w:fill="auto"/>
            <w:vAlign w:val="bottom"/>
            <w:hideMark/>
          </w:tcPr>
          <w:p w14:paraId="55E20B0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Driver/sales workers and truck drivers</w:t>
            </w:r>
          </w:p>
        </w:tc>
        <w:tc>
          <w:tcPr>
            <w:tcW w:w="2110" w:type="dxa"/>
            <w:tcBorders>
              <w:top w:val="nil"/>
              <w:left w:val="nil"/>
              <w:bottom w:val="nil"/>
              <w:right w:val="nil"/>
            </w:tcBorders>
            <w:shd w:val="clear" w:color="auto" w:fill="auto"/>
            <w:noWrap/>
            <w:vAlign w:val="bottom"/>
            <w:hideMark/>
          </w:tcPr>
          <w:p w14:paraId="5BCDCDB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9130</w:t>
            </w:r>
          </w:p>
        </w:tc>
      </w:tr>
      <w:tr w:rsidR="0013029A" w:rsidRPr="0013029A" w14:paraId="496D3491" w14:textId="77777777" w:rsidTr="00C92BFF">
        <w:trPr>
          <w:trHeight w:val="255"/>
        </w:trPr>
        <w:tc>
          <w:tcPr>
            <w:tcW w:w="7160" w:type="dxa"/>
            <w:tcBorders>
              <w:top w:val="nil"/>
              <w:left w:val="nil"/>
              <w:bottom w:val="nil"/>
              <w:right w:val="nil"/>
            </w:tcBorders>
            <w:shd w:val="clear" w:color="auto" w:fill="auto"/>
            <w:vAlign w:val="bottom"/>
            <w:hideMark/>
          </w:tcPr>
          <w:p w14:paraId="5C0A4B5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Taxi drivers and chauffeurs</w:t>
            </w:r>
          </w:p>
        </w:tc>
        <w:tc>
          <w:tcPr>
            <w:tcW w:w="2110" w:type="dxa"/>
            <w:tcBorders>
              <w:top w:val="nil"/>
              <w:left w:val="nil"/>
              <w:bottom w:val="nil"/>
              <w:right w:val="nil"/>
            </w:tcBorders>
            <w:shd w:val="clear" w:color="auto" w:fill="auto"/>
            <w:noWrap/>
            <w:vAlign w:val="bottom"/>
            <w:hideMark/>
          </w:tcPr>
          <w:p w14:paraId="11FA467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9140</w:t>
            </w:r>
          </w:p>
        </w:tc>
      </w:tr>
      <w:tr w:rsidR="0013029A" w:rsidRPr="0013029A" w14:paraId="1FDFB7EB" w14:textId="77777777" w:rsidTr="00C92BFF">
        <w:trPr>
          <w:trHeight w:val="255"/>
        </w:trPr>
        <w:tc>
          <w:tcPr>
            <w:tcW w:w="7160" w:type="dxa"/>
            <w:tcBorders>
              <w:top w:val="nil"/>
              <w:left w:val="nil"/>
              <w:bottom w:val="nil"/>
              <w:right w:val="nil"/>
            </w:tcBorders>
            <w:shd w:val="clear" w:color="auto" w:fill="auto"/>
            <w:vAlign w:val="bottom"/>
            <w:hideMark/>
          </w:tcPr>
          <w:p w14:paraId="7D867E8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Motor vehicle operators, all other</w:t>
            </w:r>
          </w:p>
        </w:tc>
        <w:tc>
          <w:tcPr>
            <w:tcW w:w="2110" w:type="dxa"/>
            <w:tcBorders>
              <w:top w:val="nil"/>
              <w:left w:val="nil"/>
              <w:bottom w:val="nil"/>
              <w:right w:val="nil"/>
            </w:tcBorders>
            <w:shd w:val="clear" w:color="auto" w:fill="auto"/>
            <w:noWrap/>
            <w:vAlign w:val="bottom"/>
            <w:hideMark/>
          </w:tcPr>
          <w:p w14:paraId="2BB0274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9150</w:t>
            </w:r>
          </w:p>
        </w:tc>
      </w:tr>
      <w:tr w:rsidR="0013029A" w:rsidRPr="0013029A" w14:paraId="67A00020" w14:textId="77777777" w:rsidTr="00C92BFF">
        <w:trPr>
          <w:trHeight w:val="255"/>
        </w:trPr>
        <w:tc>
          <w:tcPr>
            <w:tcW w:w="7160" w:type="dxa"/>
            <w:tcBorders>
              <w:top w:val="nil"/>
              <w:left w:val="nil"/>
              <w:bottom w:val="nil"/>
              <w:right w:val="nil"/>
            </w:tcBorders>
            <w:shd w:val="clear" w:color="auto" w:fill="auto"/>
            <w:vAlign w:val="bottom"/>
            <w:hideMark/>
          </w:tcPr>
          <w:p w14:paraId="649F862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Locomotive engineers and operators</w:t>
            </w:r>
          </w:p>
        </w:tc>
        <w:tc>
          <w:tcPr>
            <w:tcW w:w="2110" w:type="dxa"/>
            <w:tcBorders>
              <w:top w:val="nil"/>
              <w:left w:val="nil"/>
              <w:bottom w:val="nil"/>
              <w:right w:val="nil"/>
            </w:tcBorders>
            <w:shd w:val="clear" w:color="auto" w:fill="auto"/>
            <w:noWrap/>
            <w:vAlign w:val="bottom"/>
            <w:hideMark/>
          </w:tcPr>
          <w:p w14:paraId="56E9EFC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9200</w:t>
            </w:r>
          </w:p>
        </w:tc>
      </w:tr>
      <w:tr w:rsidR="0013029A" w:rsidRPr="0013029A" w14:paraId="4A613F94" w14:textId="77777777" w:rsidTr="00C92BFF">
        <w:trPr>
          <w:trHeight w:val="255"/>
        </w:trPr>
        <w:tc>
          <w:tcPr>
            <w:tcW w:w="7160" w:type="dxa"/>
            <w:tcBorders>
              <w:top w:val="nil"/>
              <w:left w:val="nil"/>
              <w:bottom w:val="nil"/>
              <w:right w:val="nil"/>
            </w:tcBorders>
            <w:shd w:val="clear" w:color="auto" w:fill="auto"/>
            <w:vAlign w:val="bottom"/>
            <w:hideMark/>
          </w:tcPr>
          <w:p w14:paraId="0031C83C"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Railroad brake, signal, and switch operators</w:t>
            </w:r>
          </w:p>
        </w:tc>
        <w:tc>
          <w:tcPr>
            <w:tcW w:w="2110" w:type="dxa"/>
            <w:tcBorders>
              <w:top w:val="nil"/>
              <w:left w:val="nil"/>
              <w:bottom w:val="nil"/>
              <w:right w:val="nil"/>
            </w:tcBorders>
            <w:shd w:val="clear" w:color="auto" w:fill="auto"/>
            <w:noWrap/>
            <w:vAlign w:val="bottom"/>
            <w:hideMark/>
          </w:tcPr>
          <w:p w14:paraId="10DB5BE6"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9230</w:t>
            </w:r>
          </w:p>
        </w:tc>
      </w:tr>
      <w:tr w:rsidR="0013029A" w:rsidRPr="0013029A" w14:paraId="014F5545" w14:textId="77777777" w:rsidTr="00C92BFF">
        <w:trPr>
          <w:trHeight w:val="255"/>
        </w:trPr>
        <w:tc>
          <w:tcPr>
            <w:tcW w:w="7160" w:type="dxa"/>
            <w:tcBorders>
              <w:top w:val="nil"/>
              <w:left w:val="nil"/>
              <w:bottom w:val="nil"/>
              <w:right w:val="nil"/>
            </w:tcBorders>
            <w:shd w:val="clear" w:color="auto" w:fill="auto"/>
            <w:vAlign w:val="bottom"/>
            <w:hideMark/>
          </w:tcPr>
          <w:p w14:paraId="0FD0DB6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Railroad conductors and yardmasters</w:t>
            </w:r>
          </w:p>
        </w:tc>
        <w:tc>
          <w:tcPr>
            <w:tcW w:w="2110" w:type="dxa"/>
            <w:tcBorders>
              <w:top w:val="nil"/>
              <w:left w:val="nil"/>
              <w:bottom w:val="nil"/>
              <w:right w:val="nil"/>
            </w:tcBorders>
            <w:shd w:val="clear" w:color="auto" w:fill="auto"/>
            <w:noWrap/>
            <w:vAlign w:val="bottom"/>
            <w:hideMark/>
          </w:tcPr>
          <w:p w14:paraId="5A7CD04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9240</w:t>
            </w:r>
          </w:p>
        </w:tc>
      </w:tr>
      <w:tr w:rsidR="0013029A" w:rsidRPr="0013029A" w14:paraId="44E09D13" w14:textId="77777777" w:rsidTr="00C92BFF">
        <w:trPr>
          <w:trHeight w:val="300"/>
        </w:trPr>
        <w:tc>
          <w:tcPr>
            <w:tcW w:w="7160" w:type="dxa"/>
            <w:tcBorders>
              <w:top w:val="nil"/>
              <w:left w:val="nil"/>
              <w:bottom w:val="nil"/>
              <w:right w:val="nil"/>
            </w:tcBorders>
            <w:shd w:val="clear" w:color="auto" w:fill="auto"/>
            <w:vAlign w:val="bottom"/>
            <w:hideMark/>
          </w:tcPr>
          <w:p w14:paraId="5B86D5E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Subway, streetcar, and other rail transportation workers</w:t>
            </w:r>
          </w:p>
        </w:tc>
        <w:tc>
          <w:tcPr>
            <w:tcW w:w="2110" w:type="dxa"/>
            <w:tcBorders>
              <w:top w:val="nil"/>
              <w:left w:val="nil"/>
              <w:bottom w:val="nil"/>
              <w:right w:val="nil"/>
            </w:tcBorders>
            <w:shd w:val="clear" w:color="auto" w:fill="auto"/>
            <w:noWrap/>
            <w:vAlign w:val="bottom"/>
            <w:hideMark/>
          </w:tcPr>
          <w:p w14:paraId="5EC84A8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9260</w:t>
            </w:r>
          </w:p>
        </w:tc>
      </w:tr>
      <w:tr w:rsidR="0013029A" w:rsidRPr="0013029A" w14:paraId="4EE27FD3" w14:textId="77777777" w:rsidTr="00C92BFF">
        <w:trPr>
          <w:trHeight w:val="300"/>
        </w:trPr>
        <w:tc>
          <w:tcPr>
            <w:tcW w:w="7160" w:type="dxa"/>
            <w:tcBorders>
              <w:top w:val="nil"/>
              <w:left w:val="nil"/>
              <w:bottom w:val="nil"/>
              <w:right w:val="nil"/>
            </w:tcBorders>
            <w:shd w:val="clear" w:color="auto" w:fill="auto"/>
            <w:vAlign w:val="bottom"/>
            <w:hideMark/>
          </w:tcPr>
          <w:p w14:paraId="77F6AEE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Sailors and marine oilers</w:t>
            </w:r>
          </w:p>
        </w:tc>
        <w:tc>
          <w:tcPr>
            <w:tcW w:w="2110" w:type="dxa"/>
            <w:tcBorders>
              <w:top w:val="nil"/>
              <w:left w:val="nil"/>
              <w:bottom w:val="nil"/>
              <w:right w:val="nil"/>
            </w:tcBorders>
            <w:shd w:val="clear" w:color="auto" w:fill="auto"/>
            <w:noWrap/>
            <w:vAlign w:val="bottom"/>
            <w:hideMark/>
          </w:tcPr>
          <w:p w14:paraId="4DA1AFCF"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9300</w:t>
            </w:r>
          </w:p>
        </w:tc>
      </w:tr>
      <w:tr w:rsidR="0013029A" w:rsidRPr="0013029A" w14:paraId="1EC8EB1B" w14:textId="77777777" w:rsidTr="00C92BFF">
        <w:trPr>
          <w:trHeight w:val="255"/>
        </w:trPr>
        <w:tc>
          <w:tcPr>
            <w:tcW w:w="7160" w:type="dxa"/>
            <w:tcBorders>
              <w:top w:val="nil"/>
              <w:left w:val="nil"/>
              <w:bottom w:val="nil"/>
              <w:right w:val="nil"/>
            </w:tcBorders>
            <w:shd w:val="clear" w:color="auto" w:fill="auto"/>
            <w:vAlign w:val="bottom"/>
            <w:hideMark/>
          </w:tcPr>
          <w:p w14:paraId="624EA38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Ship and boat captains and operators</w:t>
            </w:r>
          </w:p>
        </w:tc>
        <w:tc>
          <w:tcPr>
            <w:tcW w:w="2110" w:type="dxa"/>
            <w:tcBorders>
              <w:top w:val="nil"/>
              <w:left w:val="nil"/>
              <w:bottom w:val="nil"/>
              <w:right w:val="nil"/>
            </w:tcBorders>
            <w:shd w:val="clear" w:color="auto" w:fill="auto"/>
            <w:noWrap/>
            <w:vAlign w:val="bottom"/>
            <w:hideMark/>
          </w:tcPr>
          <w:p w14:paraId="7DE3949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9310</w:t>
            </w:r>
          </w:p>
        </w:tc>
      </w:tr>
      <w:tr w:rsidR="0013029A" w:rsidRPr="0013029A" w14:paraId="0AB467A5" w14:textId="77777777" w:rsidTr="00C92BFF">
        <w:trPr>
          <w:trHeight w:val="255"/>
        </w:trPr>
        <w:tc>
          <w:tcPr>
            <w:tcW w:w="7160" w:type="dxa"/>
            <w:tcBorders>
              <w:top w:val="nil"/>
              <w:left w:val="nil"/>
              <w:bottom w:val="nil"/>
              <w:right w:val="nil"/>
            </w:tcBorders>
            <w:shd w:val="clear" w:color="auto" w:fill="auto"/>
            <w:vAlign w:val="bottom"/>
            <w:hideMark/>
          </w:tcPr>
          <w:p w14:paraId="1CF03AC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Ship engineers</w:t>
            </w:r>
          </w:p>
        </w:tc>
        <w:tc>
          <w:tcPr>
            <w:tcW w:w="2110" w:type="dxa"/>
            <w:tcBorders>
              <w:top w:val="nil"/>
              <w:left w:val="nil"/>
              <w:bottom w:val="nil"/>
              <w:right w:val="nil"/>
            </w:tcBorders>
            <w:shd w:val="clear" w:color="auto" w:fill="auto"/>
            <w:noWrap/>
            <w:vAlign w:val="bottom"/>
            <w:hideMark/>
          </w:tcPr>
          <w:p w14:paraId="470AF70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9330</w:t>
            </w:r>
          </w:p>
        </w:tc>
      </w:tr>
      <w:tr w:rsidR="0013029A" w:rsidRPr="0013029A" w14:paraId="144EEB0A" w14:textId="77777777" w:rsidTr="00C92BFF">
        <w:trPr>
          <w:trHeight w:val="255"/>
        </w:trPr>
        <w:tc>
          <w:tcPr>
            <w:tcW w:w="7160" w:type="dxa"/>
            <w:tcBorders>
              <w:top w:val="nil"/>
              <w:left w:val="nil"/>
              <w:bottom w:val="nil"/>
              <w:right w:val="nil"/>
            </w:tcBorders>
            <w:shd w:val="clear" w:color="auto" w:fill="auto"/>
            <w:vAlign w:val="bottom"/>
            <w:hideMark/>
          </w:tcPr>
          <w:p w14:paraId="45F8E81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Bridge and lock tenders</w:t>
            </w:r>
          </w:p>
        </w:tc>
        <w:tc>
          <w:tcPr>
            <w:tcW w:w="2110" w:type="dxa"/>
            <w:tcBorders>
              <w:top w:val="nil"/>
              <w:left w:val="nil"/>
              <w:bottom w:val="nil"/>
              <w:right w:val="nil"/>
            </w:tcBorders>
            <w:shd w:val="clear" w:color="auto" w:fill="auto"/>
            <w:noWrap/>
            <w:vAlign w:val="bottom"/>
            <w:hideMark/>
          </w:tcPr>
          <w:p w14:paraId="78EC178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9340</w:t>
            </w:r>
          </w:p>
        </w:tc>
      </w:tr>
      <w:tr w:rsidR="0013029A" w:rsidRPr="0013029A" w14:paraId="1F6E574B" w14:textId="77777777" w:rsidTr="00C92BFF">
        <w:trPr>
          <w:trHeight w:val="255"/>
        </w:trPr>
        <w:tc>
          <w:tcPr>
            <w:tcW w:w="7160" w:type="dxa"/>
            <w:tcBorders>
              <w:top w:val="nil"/>
              <w:left w:val="nil"/>
              <w:bottom w:val="nil"/>
              <w:right w:val="nil"/>
            </w:tcBorders>
            <w:shd w:val="clear" w:color="auto" w:fill="auto"/>
            <w:vAlign w:val="bottom"/>
            <w:hideMark/>
          </w:tcPr>
          <w:p w14:paraId="329B883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Parking lot attendants</w:t>
            </w:r>
          </w:p>
        </w:tc>
        <w:tc>
          <w:tcPr>
            <w:tcW w:w="2110" w:type="dxa"/>
            <w:tcBorders>
              <w:top w:val="nil"/>
              <w:left w:val="nil"/>
              <w:bottom w:val="nil"/>
              <w:right w:val="nil"/>
            </w:tcBorders>
            <w:shd w:val="clear" w:color="auto" w:fill="auto"/>
            <w:noWrap/>
            <w:vAlign w:val="bottom"/>
            <w:hideMark/>
          </w:tcPr>
          <w:p w14:paraId="13C59EEB"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9350</w:t>
            </w:r>
          </w:p>
        </w:tc>
      </w:tr>
      <w:tr w:rsidR="0013029A" w:rsidRPr="0013029A" w14:paraId="0CFC4948" w14:textId="77777777" w:rsidTr="00C92BFF">
        <w:trPr>
          <w:trHeight w:val="255"/>
        </w:trPr>
        <w:tc>
          <w:tcPr>
            <w:tcW w:w="7160" w:type="dxa"/>
            <w:tcBorders>
              <w:top w:val="nil"/>
              <w:left w:val="nil"/>
              <w:bottom w:val="nil"/>
              <w:right w:val="nil"/>
            </w:tcBorders>
            <w:shd w:val="clear" w:color="auto" w:fill="auto"/>
            <w:vAlign w:val="bottom"/>
            <w:hideMark/>
          </w:tcPr>
          <w:p w14:paraId="67179B61"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 xml:space="preserve">Automotive and watercraft service attendants   </w:t>
            </w:r>
          </w:p>
        </w:tc>
        <w:tc>
          <w:tcPr>
            <w:tcW w:w="2110" w:type="dxa"/>
            <w:tcBorders>
              <w:top w:val="nil"/>
              <w:left w:val="nil"/>
              <w:bottom w:val="nil"/>
              <w:right w:val="nil"/>
            </w:tcBorders>
            <w:shd w:val="clear" w:color="auto" w:fill="auto"/>
            <w:noWrap/>
            <w:vAlign w:val="bottom"/>
            <w:hideMark/>
          </w:tcPr>
          <w:p w14:paraId="0FB0CED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9360</w:t>
            </w:r>
          </w:p>
        </w:tc>
      </w:tr>
      <w:tr w:rsidR="0013029A" w:rsidRPr="0013029A" w14:paraId="24FECAB9" w14:textId="77777777" w:rsidTr="00C92BFF">
        <w:trPr>
          <w:trHeight w:val="255"/>
        </w:trPr>
        <w:tc>
          <w:tcPr>
            <w:tcW w:w="7160" w:type="dxa"/>
            <w:tcBorders>
              <w:top w:val="nil"/>
              <w:left w:val="nil"/>
              <w:bottom w:val="nil"/>
              <w:right w:val="nil"/>
            </w:tcBorders>
            <w:shd w:val="clear" w:color="auto" w:fill="auto"/>
            <w:vAlign w:val="bottom"/>
            <w:hideMark/>
          </w:tcPr>
          <w:p w14:paraId="4593F89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Transportation inspectors</w:t>
            </w:r>
          </w:p>
        </w:tc>
        <w:tc>
          <w:tcPr>
            <w:tcW w:w="2110" w:type="dxa"/>
            <w:tcBorders>
              <w:top w:val="nil"/>
              <w:left w:val="nil"/>
              <w:bottom w:val="nil"/>
              <w:right w:val="nil"/>
            </w:tcBorders>
            <w:shd w:val="clear" w:color="auto" w:fill="auto"/>
            <w:noWrap/>
            <w:vAlign w:val="bottom"/>
            <w:hideMark/>
          </w:tcPr>
          <w:p w14:paraId="58B4A3DA"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9410</w:t>
            </w:r>
          </w:p>
        </w:tc>
      </w:tr>
      <w:tr w:rsidR="0013029A" w:rsidRPr="0013029A" w14:paraId="7FE65784" w14:textId="77777777" w:rsidTr="00C92BFF">
        <w:trPr>
          <w:trHeight w:val="255"/>
        </w:trPr>
        <w:tc>
          <w:tcPr>
            <w:tcW w:w="7160" w:type="dxa"/>
            <w:tcBorders>
              <w:top w:val="nil"/>
              <w:left w:val="nil"/>
              <w:bottom w:val="nil"/>
              <w:right w:val="nil"/>
            </w:tcBorders>
            <w:shd w:val="clear" w:color="auto" w:fill="auto"/>
            <w:vAlign w:val="bottom"/>
            <w:hideMark/>
          </w:tcPr>
          <w:p w14:paraId="5DB3DD9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Transportation attendants, except flight attendants</w:t>
            </w:r>
          </w:p>
        </w:tc>
        <w:tc>
          <w:tcPr>
            <w:tcW w:w="2110" w:type="dxa"/>
            <w:tcBorders>
              <w:top w:val="nil"/>
              <w:left w:val="nil"/>
              <w:bottom w:val="nil"/>
              <w:right w:val="nil"/>
            </w:tcBorders>
            <w:shd w:val="clear" w:color="auto" w:fill="auto"/>
            <w:noWrap/>
            <w:vAlign w:val="bottom"/>
            <w:hideMark/>
          </w:tcPr>
          <w:p w14:paraId="5848E78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9415</w:t>
            </w:r>
          </w:p>
        </w:tc>
      </w:tr>
      <w:tr w:rsidR="0013029A" w:rsidRPr="0013029A" w14:paraId="5A0DB344" w14:textId="77777777" w:rsidTr="00C92BFF">
        <w:trPr>
          <w:trHeight w:val="300"/>
        </w:trPr>
        <w:tc>
          <w:tcPr>
            <w:tcW w:w="7160" w:type="dxa"/>
            <w:tcBorders>
              <w:top w:val="nil"/>
              <w:left w:val="nil"/>
              <w:bottom w:val="nil"/>
              <w:right w:val="nil"/>
            </w:tcBorders>
            <w:shd w:val="clear" w:color="auto" w:fill="auto"/>
            <w:vAlign w:val="bottom"/>
            <w:hideMark/>
          </w:tcPr>
          <w:p w14:paraId="42B8555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 xml:space="preserve">Other transportation workers </w:t>
            </w:r>
          </w:p>
        </w:tc>
        <w:tc>
          <w:tcPr>
            <w:tcW w:w="2110" w:type="dxa"/>
            <w:tcBorders>
              <w:top w:val="nil"/>
              <w:left w:val="nil"/>
              <w:bottom w:val="nil"/>
              <w:right w:val="nil"/>
            </w:tcBorders>
            <w:shd w:val="clear" w:color="auto" w:fill="auto"/>
            <w:noWrap/>
            <w:vAlign w:val="bottom"/>
            <w:hideMark/>
          </w:tcPr>
          <w:p w14:paraId="34AFDF13"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9420</w:t>
            </w:r>
          </w:p>
        </w:tc>
      </w:tr>
      <w:tr w:rsidR="0013029A" w:rsidRPr="0013029A" w14:paraId="1531E19F" w14:textId="77777777" w:rsidTr="00C92BFF">
        <w:trPr>
          <w:trHeight w:val="300"/>
        </w:trPr>
        <w:tc>
          <w:tcPr>
            <w:tcW w:w="7160" w:type="dxa"/>
            <w:tcBorders>
              <w:top w:val="nil"/>
              <w:left w:val="nil"/>
              <w:bottom w:val="nil"/>
              <w:right w:val="nil"/>
            </w:tcBorders>
            <w:shd w:val="clear" w:color="auto" w:fill="auto"/>
            <w:vAlign w:val="bottom"/>
            <w:hideMark/>
          </w:tcPr>
          <w:p w14:paraId="5AA32FF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Conveyor operators and tenders</w:t>
            </w:r>
          </w:p>
        </w:tc>
        <w:tc>
          <w:tcPr>
            <w:tcW w:w="2110" w:type="dxa"/>
            <w:tcBorders>
              <w:top w:val="nil"/>
              <w:left w:val="nil"/>
              <w:bottom w:val="nil"/>
              <w:right w:val="nil"/>
            </w:tcBorders>
            <w:shd w:val="clear" w:color="auto" w:fill="auto"/>
            <w:noWrap/>
            <w:vAlign w:val="bottom"/>
            <w:hideMark/>
          </w:tcPr>
          <w:p w14:paraId="4173DEA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9500</w:t>
            </w:r>
          </w:p>
        </w:tc>
      </w:tr>
      <w:tr w:rsidR="0013029A" w:rsidRPr="0013029A" w14:paraId="10DD62B5" w14:textId="77777777" w:rsidTr="00C92BFF">
        <w:trPr>
          <w:trHeight w:val="255"/>
        </w:trPr>
        <w:tc>
          <w:tcPr>
            <w:tcW w:w="7160" w:type="dxa"/>
            <w:tcBorders>
              <w:top w:val="nil"/>
              <w:left w:val="nil"/>
              <w:bottom w:val="nil"/>
              <w:right w:val="nil"/>
            </w:tcBorders>
            <w:shd w:val="clear" w:color="auto" w:fill="auto"/>
            <w:vAlign w:val="bottom"/>
            <w:hideMark/>
          </w:tcPr>
          <w:p w14:paraId="35A95DA4"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Crane and tower operators</w:t>
            </w:r>
          </w:p>
        </w:tc>
        <w:tc>
          <w:tcPr>
            <w:tcW w:w="2110" w:type="dxa"/>
            <w:tcBorders>
              <w:top w:val="nil"/>
              <w:left w:val="nil"/>
              <w:bottom w:val="nil"/>
              <w:right w:val="nil"/>
            </w:tcBorders>
            <w:shd w:val="clear" w:color="auto" w:fill="auto"/>
            <w:noWrap/>
            <w:vAlign w:val="bottom"/>
            <w:hideMark/>
          </w:tcPr>
          <w:p w14:paraId="3D7A1DFE"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9510</w:t>
            </w:r>
          </w:p>
        </w:tc>
      </w:tr>
      <w:tr w:rsidR="0013029A" w:rsidRPr="0013029A" w14:paraId="170D86C3" w14:textId="77777777" w:rsidTr="00C92BFF">
        <w:trPr>
          <w:trHeight w:val="255"/>
        </w:trPr>
        <w:tc>
          <w:tcPr>
            <w:tcW w:w="7160" w:type="dxa"/>
            <w:tcBorders>
              <w:top w:val="nil"/>
              <w:left w:val="nil"/>
              <w:bottom w:val="nil"/>
              <w:right w:val="nil"/>
            </w:tcBorders>
            <w:shd w:val="clear" w:color="auto" w:fill="auto"/>
            <w:vAlign w:val="bottom"/>
            <w:hideMark/>
          </w:tcPr>
          <w:p w14:paraId="18206D88"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Dredge, excavating, and loading machine operators</w:t>
            </w:r>
          </w:p>
        </w:tc>
        <w:tc>
          <w:tcPr>
            <w:tcW w:w="2110" w:type="dxa"/>
            <w:tcBorders>
              <w:top w:val="nil"/>
              <w:left w:val="nil"/>
              <w:bottom w:val="nil"/>
              <w:right w:val="nil"/>
            </w:tcBorders>
            <w:shd w:val="clear" w:color="auto" w:fill="auto"/>
            <w:noWrap/>
            <w:vAlign w:val="bottom"/>
            <w:hideMark/>
          </w:tcPr>
          <w:p w14:paraId="2F16C19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9520</w:t>
            </w:r>
          </w:p>
        </w:tc>
      </w:tr>
      <w:tr w:rsidR="0013029A" w:rsidRPr="0013029A" w14:paraId="5E4B7453" w14:textId="77777777" w:rsidTr="00C92BFF">
        <w:trPr>
          <w:trHeight w:val="255"/>
        </w:trPr>
        <w:tc>
          <w:tcPr>
            <w:tcW w:w="7160" w:type="dxa"/>
            <w:tcBorders>
              <w:top w:val="nil"/>
              <w:left w:val="nil"/>
              <w:bottom w:val="nil"/>
              <w:right w:val="nil"/>
            </w:tcBorders>
            <w:shd w:val="clear" w:color="auto" w:fill="auto"/>
            <w:vAlign w:val="bottom"/>
            <w:hideMark/>
          </w:tcPr>
          <w:p w14:paraId="7CF7B68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Hoist and winch operators</w:t>
            </w:r>
          </w:p>
        </w:tc>
        <w:tc>
          <w:tcPr>
            <w:tcW w:w="2110" w:type="dxa"/>
            <w:tcBorders>
              <w:top w:val="nil"/>
              <w:left w:val="nil"/>
              <w:bottom w:val="nil"/>
              <w:right w:val="nil"/>
            </w:tcBorders>
            <w:shd w:val="clear" w:color="auto" w:fill="auto"/>
            <w:noWrap/>
            <w:vAlign w:val="bottom"/>
            <w:hideMark/>
          </w:tcPr>
          <w:p w14:paraId="46239657"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9560</w:t>
            </w:r>
          </w:p>
        </w:tc>
      </w:tr>
      <w:tr w:rsidR="0013029A" w:rsidRPr="0013029A" w14:paraId="79DC25EC" w14:textId="77777777" w:rsidTr="00C92BFF">
        <w:trPr>
          <w:trHeight w:val="255"/>
        </w:trPr>
        <w:tc>
          <w:tcPr>
            <w:tcW w:w="7160" w:type="dxa"/>
            <w:tcBorders>
              <w:top w:val="nil"/>
              <w:left w:val="nil"/>
              <w:bottom w:val="nil"/>
              <w:right w:val="nil"/>
            </w:tcBorders>
            <w:shd w:val="clear" w:color="auto" w:fill="auto"/>
            <w:vAlign w:val="bottom"/>
            <w:hideMark/>
          </w:tcPr>
          <w:p w14:paraId="0FBA8380"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Industrial truck and tractor operators</w:t>
            </w:r>
          </w:p>
        </w:tc>
        <w:tc>
          <w:tcPr>
            <w:tcW w:w="2110" w:type="dxa"/>
            <w:tcBorders>
              <w:top w:val="nil"/>
              <w:left w:val="nil"/>
              <w:bottom w:val="nil"/>
              <w:right w:val="nil"/>
            </w:tcBorders>
            <w:shd w:val="clear" w:color="auto" w:fill="auto"/>
            <w:noWrap/>
            <w:vAlign w:val="bottom"/>
            <w:hideMark/>
          </w:tcPr>
          <w:p w14:paraId="015375D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9600</w:t>
            </w:r>
          </w:p>
        </w:tc>
      </w:tr>
      <w:tr w:rsidR="0013029A" w:rsidRPr="0013029A" w14:paraId="42C0DF42" w14:textId="77777777" w:rsidTr="00C92BFF">
        <w:trPr>
          <w:trHeight w:val="255"/>
        </w:trPr>
        <w:tc>
          <w:tcPr>
            <w:tcW w:w="7160" w:type="dxa"/>
            <w:tcBorders>
              <w:top w:val="nil"/>
              <w:left w:val="nil"/>
              <w:bottom w:val="nil"/>
              <w:right w:val="nil"/>
            </w:tcBorders>
            <w:shd w:val="clear" w:color="auto" w:fill="auto"/>
            <w:vAlign w:val="bottom"/>
            <w:hideMark/>
          </w:tcPr>
          <w:p w14:paraId="0DA7BBC2"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Cleaners of vehicles and equipment</w:t>
            </w:r>
          </w:p>
        </w:tc>
        <w:tc>
          <w:tcPr>
            <w:tcW w:w="2110" w:type="dxa"/>
            <w:tcBorders>
              <w:top w:val="nil"/>
              <w:left w:val="nil"/>
              <w:bottom w:val="nil"/>
              <w:right w:val="nil"/>
            </w:tcBorders>
            <w:shd w:val="clear" w:color="auto" w:fill="auto"/>
            <w:noWrap/>
            <w:vAlign w:val="bottom"/>
            <w:hideMark/>
          </w:tcPr>
          <w:p w14:paraId="76DACB9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9610</w:t>
            </w:r>
          </w:p>
        </w:tc>
      </w:tr>
      <w:tr w:rsidR="0013029A" w:rsidRPr="0013029A" w14:paraId="71EE477C" w14:textId="77777777" w:rsidTr="00C92BFF">
        <w:trPr>
          <w:trHeight w:val="255"/>
        </w:trPr>
        <w:tc>
          <w:tcPr>
            <w:tcW w:w="7160" w:type="dxa"/>
            <w:tcBorders>
              <w:top w:val="nil"/>
              <w:left w:val="nil"/>
              <w:bottom w:val="nil"/>
              <w:right w:val="nil"/>
            </w:tcBorders>
            <w:shd w:val="clear" w:color="auto" w:fill="auto"/>
            <w:vAlign w:val="bottom"/>
            <w:hideMark/>
          </w:tcPr>
          <w:p w14:paraId="7C41AF6E"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Laborers and freight, stock, and material movers, hand</w:t>
            </w:r>
          </w:p>
        </w:tc>
        <w:tc>
          <w:tcPr>
            <w:tcW w:w="2110" w:type="dxa"/>
            <w:tcBorders>
              <w:top w:val="nil"/>
              <w:left w:val="nil"/>
              <w:bottom w:val="nil"/>
              <w:right w:val="nil"/>
            </w:tcBorders>
            <w:shd w:val="clear" w:color="auto" w:fill="auto"/>
            <w:noWrap/>
            <w:vAlign w:val="bottom"/>
            <w:hideMark/>
          </w:tcPr>
          <w:p w14:paraId="7EF4019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9620</w:t>
            </w:r>
          </w:p>
        </w:tc>
      </w:tr>
      <w:tr w:rsidR="0013029A" w:rsidRPr="0013029A" w14:paraId="27183A5E" w14:textId="77777777" w:rsidTr="00C92BFF">
        <w:trPr>
          <w:trHeight w:val="255"/>
        </w:trPr>
        <w:tc>
          <w:tcPr>
            <w:tcW w:w="7160" w:type="dxa"/>
            <w:tcBorders>
              <w:top w:val="nil"/>
              <w:left w:val="nil"/>
              <w:bottom w:val="nil"/>
              <w:right w:val="nil"/>
            </w:tcBorders>
            <w:shd w:val="clear" w:color="auto" w:fill="auto"/>
            <w:vAlign w:val="bottom"/>
            <w:hideMark/>
          </w:tcPr>
          <w:p w14:paraId="5D395875"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Machine feeders and offbearers</w:t>
            </w:r>
          </w:p>
        </w:tc>
        <w:tc>
          <w:tcPr>
            <w:tcW w:w="2110" w:type="dxa"/>
            <w:tcBorders>
              <w:top w:val="nil"/>
              <w:left w:val="nil"/>
              <w:bottom w:val="nil"/>
              <w:right w:val="nil"/>
            </w:tcBorders>
            <w:shd w:val="clear" w:color="auto" w:fill="auto"/>
            <w:noWrap/>
            <w:vAlign w:val="bottom"/>
            <w:hideMark/>
          </w:tcPr>
          <w:p w14:paraId="7C035671"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9630</w:t>
            </w:r>
          </w:p>
        </w:tc>
      </w:tr>
      <w:tr w:rsidR="0013029A" w:rsidRPr="0013029A" w14:paraId="734B8D22" w14:textId="77777777" w:rsidTr="00C92BFF">
        <w:trPr>
          <w:trHeight w:val="255"/>
        </w:trPr>
        <w:tc>
          <w:tcPr>
            <w:tcW w:w="7160" w:type="dxa"/>
            <w:tcBorders>
              <w:top w:val="nil"/>
              <w:left w:val="nil"/>
              <w:bottom w:val="nil"/>
              <w:right w:val="nil"/>
            </w:tcBorders>
            <w:shd w:val="clear" w:color="auto" w:fill="auto"/>
            <w:vAlign w:val="bottom"/>
            <w:hideMark/>
          </w:tcPr>
          <w:p w14:paraId="6783F1CD"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Packers and packagers, hand</w:t>
            </w:r>
          </w:p>
        </w:tc>
        <w:tc>
          <w:tcPr>
            <w:tcW w:w="2110" w:type="dxa"/>
            <w:tcBorders>
              <w:top w:val="nil"/>
              <w:left w:val="nil"/>
              <w:bottom w:val="nil"/>
              <w:right w:val="nil"/>
            </w:tcBorders>
            <w:shd w:val="clear" w:color="auto" w:fill="auto"/>
            <w:noWrap/>
            <w:vAlign w:val="bottom"/>
            <w:hideMark/>
          </w:tcPr>
          <w:p w14:paraId="4BE03484"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9640</w:t>
            </w:r>
          </w:p>
        </w:tc>
      </w:tr>
      <w:tr w:rsidR="0013029A" w:rsidRPr="0013029A" w14:paraId="24B52470" w14:textId="77777777" w:rsidTr="00C92BFF">
        <w:trPr>
          <w:trHeight w:val="255"/>
        </w:trPr>
        <w:tc>
          <w:tcPr>
            <w:tcW w:w="7160" w:type="dxa"/>
            <w:tcBorders>
              <w:top w:val="nil"/>
              <w:left w:val="nil"/>
              <w:bottom w:val="nil"/>
              <w:right w:val="nil"/>
            </w:tcBorders>
            <w:shd w:val="clear" w:color="auto" w:fill="auto"/>
            <w:vAlign w:val="bottom"/>
            <w:hideMark/>
          </w:tcPr>
          <w:p w14:paraId="347241BF"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Pumping station operators</w:t>
            </w:r>
          </w:p>
        </w:tc>
        <w:tc>
          <w:tcPr>
            <w:tcW w:w="2110" w:type="dxa"/>
            <w:tcBorders>
              <w:top w:val="nil"/>
              <w:left w:val="nil"/>
              <w:bottom w:val="nil"/>
              <w:right w:val="nil"/>
            </w:tcBorders>
            <w:shd w:val="clear" w:color="auto" w:fill="auto"/>
            <w:noWrap/>
            <w:vAlign w:val="bottom"/>
            <w:hideMark/>
          </w:tcPr>
          <w:p w14:paraId="1E51018C"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9650</w:t>
            </w:r>
          </w:p>
        </w:tc>
      </w:tr>
      <w:tr w:rsidR="0013029A" w:rsidRPr="0013029A" w14:paraId="2F509835" w14:textId="77777777" w:rsidTr="00C92BFF">
        <w:trPr>
          <w:trHeight w:val="255"/>
        </w:trPr>
        <w:tc>
          <w:tcPr>
            <w:tcW w:w="7160" w:type="dxa"/>
            <w:tcBorders>
              <w:top w:val="nil"/>
              <w:left w:val="nil"/>
              <w:bottom w:val="nil"/>
              <w:right w:val="nil"/>
            </w:tcBorders>
            <w:shd w:val="clear" w:color="auto" w:fill="auto"/>
            <w:vAlign w:val="bottom"/>
            <w:hideMark/>
          </w:tcPr>
          <w:p w14:paraId="5443A897"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Refuse and recyclable material collectors</w:t>
            </w:r>
          </w:p>
        </w:tc>
        <w:tc>
          <w:tcPr>
            <w:tcW w:w="2110" w:type="dxa"/>
            <w:tcBorders>
              <w:top w:val="nil"/>
              <w:left w:val="nil"/>
              <w:bottom w:val="nil"/>
              <w:right w:val="nil"/>
            </w:tcBorders>
            <w:shd w:val="clear" w:color="auto" w:fill="auto"/>
            <w:noWrap/>
            <w:vAlign w:val="bottom"/>
            <w:hideMark/>
          </w:tcPr>
          <w:p w14:paraId="42A782C5"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9720</w:t>
            </w:r>
          </w:p>
        </w:tc>
      </w:tr>
      <w:tr w:rsidR="0013029A" w:rsidRPr="0013029A" w14:paraId="568C7763" w14:textId="77777777" w:rsidTr="00C92BFF">
        <w:trPr>
          <w:trHeight w:val="255"/>
        </w:trPr>
        <w:tc>
          <w:tcPr>
            <w:tcW w:w="7160" w:type="dxa"/>
            <w:tcBorders>
              <w:top w:val="nil"/>
              <w:left w:val="nil"/>
              <w:bottom w:val="nil"/>
              <w:right w:val="nil"/>
            </w:tcBorders>
            <w:shd w:val="clear" w:color="auto" w:fill="auto"/>
            <w:vAlign w:val="bottom"/>
            <w:hideMark/>
          </w:tcPr>
          <w:p w14:paraId="41EBFE86"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Mine shuttle car operators</w:t>
            </w:r>
          </w:p>
        </w:tc>
        <w:tc>
          <w:tcPr>
            <w:tcW w:w="2110" w:type="dxa"/>
            <w:tcBorders>
              <w:top w:val="nil"/>
              <w:left w:val="nil"/>
              <w:bottom w:val="nil"/>
              <w:right w:val="nil"/>
            </w:tcBorders>
            <w:shd w:val="clear" w:color="auto" w:fill="auto"/>
            <w:noWrap/>
            <w:vAlign w:val="bottom"/>
            <w:hideMark/>
          </w:tcPr>
          <w:p w14:paraId="15902948"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9730</w:t>
            </w:r>
          </w:p>
        </w:tc>
      </w:tr>
      <w:tr w:rsidR="0013029A" w:rsidRPr="0013029A" w14:paraId="291280EF" w14:textId="77777777" w:rsidTr="00C92BFF">
        <w:trPr>
          <w:trHeight w:val="255"/>
        </w:trPr>
        <w:tc>
          <w:tcPr>
            <w:tcW w:w="7160" w:type="dxa"/>
            <w:tcBorders>
              <w:top w:val="nil"/>
              <w:left w:val="nil"/>
              <w:bottom w:val="nil"/>
              <w:right w:val="nil"/>
            </w:tcBorders>
            <w:shd w:val="clear" w:color="auto" w:fill="auto"/>
            <w:vAlign w:val="bottom"/>
            <w:hideMark/>
          </w:tcPr>
          <w:p w14:paraId="65CCEEB3"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Tank car, truck, and ship loaders</w:t>
            </w:r>
          </w:p>
        </w:tc>
        <w:tc>
          <w:tcPr>
            <w:tcW w:w="2110" w:type="dxa"/>
            <w:tcBorders>
              <w:top w:val="nil"/>
              <w:left w:val="nil"/>
              <w:bottom w:val="nil"/>
              <w:right w:val="nil"/>
            </w:tcBorders>
            <w:shd w:val="clear" w:color="auto" w:fill="auto"/>
            <w:noWrap/>
            <w:vAlign w:val="bottom"/>
            <w:hideMark/>
          </w:tcPr>
          <w:p w14:paraId="01EE2BC9"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9740</w:t>
            </w:r>
          </w:p>
        </w:tc>
      </w:tr>
      <w:tr w:rsidR="0013029A" w:rsidRPr="0013029A" w14:paraId="36BCAD26" w14:textId="77777777" w:rsidTr="00C92BFF">
        <w:trPr>
          <w:trHeight w:val="255"/>
        </w:trPr>
        <w:tc>
          <w:tcPr>
            <w:tcW w:w="7160" w:type="dxa"/>
            <w:tcBorders>
              <w:top w:val="nil"/>
              <w:left w:val="nil"/>
              <w:bottom w:val="nil"/>
              <w:right w:val="nil"/>
            </w:tcBorders>
            <w:shd w:val="clear" w:color="auto" w:fill="auto"/>
            <w:vAlign w:val="bottom"/>
            <w:hideMark/>
          </w:tcPr>
          <w:p w14:paraId="45E90C2B" w14:textId="77777777" w:rsidR="0013029A" w:rsidRPr="0013029A" w:rsidRDefault="0013029A" w:rsidP="0013029A">
            <w:pPr>
              <w:ind w:firstLineChars="300" w:firstLine="600"/>
              <w:rPr>
                <w:rFonts w:ascii="Arial" w:hAnsi="Arial" w:cs="Arial"/>
                <w:sz w:val="20"/>
                <w:szCs w:val="20"/>
              </w:rPr>
            </w:pPr>
            <w:r w:rsidRPr="0013029A">
              <w:rPr>
                <w:rFonts w:ascii="Arial" w:hAnsi="Arial" w:cs="Arial"/>
                <w:sz w:val="20"/>
                <w:szCs w:val="20"/>
              </w:rPr>
              <w:t>Material moving workers, all other</w:t>
            </w:r>
          </w:p>
        </w:tc>
        <w:tc>
          <w:tcPr>
            <w:tcW w:w="2110" w:type="dxa"/>
            <w:tcBorders>
              <w:top w:val="nil"/>
              <w:left w:val="nil"/>
              <w:bottom w:val="nil"/>
              <w:right w:val="nil"/>
            </w:tcBorders>
            <w:shd w:val="clear" w:color="auto" w:fill="auto"/>
            <w:noWrap/>
            <w:vAlign w:val="bottom"/>
            <w:hideMark/>
          </w:tcPr>
          <w:p w14:paraId="1884B912" w14:textId="77777777" w:rsidR="0013029A" w:rsidRPr="0013029A" w:rsidRDefault="0013029A" w:rsidP="0013029A">
            <w:pPr>
              <w:jc w:val="center"/>
              <w:rPr>
                <w:rFonts w:ascii="Arial" w:hAnsi="Arial" w:cs="Arial"/>
                <w:sz w:val="20"/>
                <w:szCs w:val="20"/>
              </w:rPr>
            </w:pPr>
            <w:r w:rsidRPr="0013029A">
              <w:rPr>
                <w:rFonts w:ascii="Arial" w:hAnsi="Arial" w:cs="Arial"/>
                <w:sz w:val="20"/>
                <w:szCs w:val="20"/>
              </w:rPr>
              <w:t>9750</w:t>
            </w:r>
          </w:p>
        </w:tc>
      </w:tr>
    </w:tbl>
    <w:p w14:paraId="48F5D0AF" w14:textId="7704A699" w:rsidR="00AF5DA1" w:rsidRDefault="00AF5DA1" w:rsidP="009817FB">
      <w:pPr>
        <w:rPr>
          <w:rFonts w:asciiTheme="majorHAnsi" w:eastAsia="MS Mincho" w:hAnsiTheme="majorHAnsi" w:cstheme="majorHAnsi"/>
          <w:b/>
          <w:bCs/>
          <w:sz w:val="26"/>
          <w:szCs w:val="26"/>
        </w:rPr>
      </w:pPr>
    </w:p>
    <w:sectPr w:rsidR="00AF5DA1" w:rsidSect="00FD7D1A">
      <w:footerReference w:type="default" r:id="rId46"/>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C273" w14:textId="77777777" w:rsidR="00F47B9B" w:rsidRDefault="00F47B9B">
      <w:r>
        <w:separator/>
      </w:r>
    </w:p>
  </w:endnote>
  <w:endnote w:type="continuationSeparator" w:id="0">
    <w:p w14:paraId="1D99595F" w14:textId="77777777" w:rsidR="00F47B9B" w:rsidRDefault="00F4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932333"/>
      <w:docPartObj>
        <w:docPartGallery w:val="Page Numbers (Bottom of Page)"/>
        <w:docPartUnique/>
      </w:docPartObj>
    </w:sdtPr>
    <w:sdtEndPr>
      <w:rPr>
        <w:rFonts w:asciiTheme="majorHAnsi" w:hAnsiTheme="majorHAnsi" w:cstheme="majorHAnsi"/>
        <w:noProof/>
        <w:sz w:val="20"/>
        <w:szCs w:val="20"/>
      </w:rPr>
    </w:sdtEndPr>
    <w:sdtContent>
      <w:p w14:paraId="3772F4EC" w14:textId="15285FBE" w:rsidR="00FF1A5F" w:rsidRPr="00FF1A5F" w:rsidRDefault="00FF1A5F">
        <w:pPr>
          <w:pStyle w:val="Footer"/>
          <w:jc w:val="right"/>
          <w:rPr>
            <w:rFonts w:asciiTheme="majorHAnsi" w:hAnsiTheme="majorHAnsi" w:cstheme="majorHAnsi"/>
            <w:sz w:val="20"/>
            <w:szCs w:val="20"/>
          </w:rPr>
        </w:pPr>
        <w:r w:rsidRPr="00FF1A5F">
          <w:rPr>
            <w:rFonts w:asciiTheme="majorHAnsi" w:hAnsiTheme="majorHAnsi" w:cstheme="majorHAnsi"/>
            <w:sz w:val="20"/>
            <w:szCs w:val="20"/>
          </w:rPr>
          <w:fldChar w:fldCharType="begin"/>
        </w:r>
        <w:r w:rsidRPr="00FF1A5F">
          <w:rPr>
            <w:rFonts w:asciiTheme="majorHAnsi" w:hAnsiTheme="majorHAnsi" w:cstheme="majorHAnsi"/>
            <w:sz w:val="20"/>
            <w:szCs w:val="20"/>
          </w:rPr>
          <w:instrText xml:space="preserve"> PAGE   \* MERGEFORMAT </w:instrText>
        </w:r>
        <w:r w:rsidRPr="00FF1A5F">
          <w:rPr>
            <w:rFonts w:asciiTheme="majorHAnsi" w:hAnsiTheme="majorHAnsi" w:cstheme="majorHAnsi"/>
            <w:sz w:val="20"/>
            <w:szCs w:val="20"/>
          </w:rPr>
          <w:fldChar w:fldCharType="separate"/>
        </w:r>
        <w:r w:rsidRPr="00FF1A5F">
          <w:rPr>
            <w:rFonts w:asciiTheme="majorHAnsi" w:hAnsiTheme="majorHAnsi" w:cstheme="majorHAnsi"/>
            <w:noProof/>
            <w:sz w:val="20"/>
            <w:szCs w:val="20"/>
          </w:rPr>
          <w:t>2</w:t>
        </w:r>
        <w:r w:rsidRPr="00FF1A5F">
          <w:rPr>
            <w:rFonts w:asciiTheme="majorHAnsi" w:hAnsiTheme="majorHAnsi" w:cstheme="majorHAnsi"/>
            <w:noProof/>
            <w:sz w:val="20"/>
            <w:szCs w:val="20"/>
          </w:rPr>
          <w:fldChar w:fldCharType="end"/>
        </w:r>
      </w:p>
    </w:sdtContent>
  </w:sdt>
  <w:p w14:paraId="11559B1B" w14:textId="77777777" w:rsidR="00301217" w:rsidRDefault="00301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053023"/>
      <w:docPartObj>
        <w:docPartGallery w:val="Page Numbers (Bottom of Page)"/>
        <w:docPartUnique/>
      </w:docPartObj>
    </w:sdtPr>
    <w:sdtEndPr>
      <w:rPr>
        <w:rFonts w:asciiTheme="majorHAnsi" w:hAnsiTheme="majorHAnsi" w:cstheme="majorHAnsi"/>
        <w:noProof/>
        <w:sz w:val="20"/>
        <w:szCs w:val="20"/>
      </w:rPr>
    </w:sdtEndPr>
    <w:sdtContent>
      <w:p w14:paraId="5E70A67D" w14:textId="77777777" w:rsidR="00826496" w:rsidRDefault="00826496">
        <w:pPr>
          <w:pStyle w:val="Footer"/>
          <w:jc w:val="right"/>
        </w:pPr>
      </w:p>
      <w:p w14:paraId="55FD6769" w14:textId="48F4D60E" w:rsidR="00706ACF" w:rsidRPr="00706ACF" w:rsidRDefault="00EB7D25">
        <w:pPr>
          <w:pStyle w:val="Footer"/>
          <w:jc w:val="right"/>
          <w:rPr>
            <w:rFonts w:asciiTheme="majorHAnsi" w:hAnsiTheme="majorHAnsi" w:cstheme="majorHAnsi"/>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356751"/>
      <w:docPartObj>
        <w:docPartGallery w:val="Page Numbers (Bottom of Page)"/>
        <w:docPartUnique/>
      </w:docPartObj>
    </w:sdtPr>
    <w:sdtEndPr>
      <w:rPr>
        <w:rFonts w:asciiTheme="majorHAnsi" w:hAnsiTheme="majorHAnsi" w:cstheme="majorHAnsi"/>
        <w:noProof/>
        <w:sz w:val="20"/>
        <w:szCs w:val="20"/>
      </w:rPr>
    </w:sdtEndPr>
    <w:sdtContent>
      <w:p w14:paraId="6AAC12D2" w14:textId="77777777" w:rsidR="00826496" w:rsidRDefault="00826496">
        <w:pPr>
          <w:pStyle w:val="Footer"/>
          <w:jc w:val="right"/>
        </w:pPr>
      </w:p>
      <w:p w14:paraId="665AEAF6" w14:textId="77777777" w:rsidR="00826496" w:rsidRPr="00706ACF" w:rsidRDefault="00826496">
        <w:pPr>
          <w:pStyle w:val="Footer"/>
          <w:jc w:val="right"/>
          <w:rPr>
            <w:rFonts w:asciiTheme="majorHAnsi" w:hAnsiTheme="majorHAnsi" w:cstheme="majorHAnsi"/>
            <w:sz w:val="20"/>
            <w:szCs w:val="20"/>
          </w:rPr>
        </w:pPr>
        <w:r w:rsidRPr="00706ACF">
          <w:rPr>
            <w:rFonts w:asciiTheme="majorHAnsi" w:hAnsiTheme="majorHAnsi" w:cstheme="majorHAnsi"/>
            <w:sz w:val="20"/>
            <w:szCs w:val="20"/>
          </w:rPr>
          <w:fldChar w:fldCharType="begin"/>
        </w:r>
        <w:r w:rsidRPr="00706ACF">
          <w:rPr>
            <w:rFonts w:asciiTheme="majorHAnsi" w:hAnsiTheme="majorHAnsi" w:cstheme="majorHAnsi"/>
            <w:sz w:val="20"/>
            <w:szCs w:val="20"/>
          </w:rPr>
          <w:instrText xml:space="preserve"> PAGE   \* MERGEFORMAT </w:instrText>
        </w:r>
        <w:r w:rsidRPr="00706ACF">
          <w:rPr>
            <w:rFonts w:asciiTheme="majorHAnsi" w:hAnsiTheme="majorHAnsi" w:cstheme="majorHAnsi"/>
            <w:sz w:val="20"/>
            <w:szCs w:val="20"/>
          </w:rPr>
          <w:fldChar w:fldCharType="separate"/>
        </w:r>
        <w:r w:rsidRPr="00706ACF">
          <w:rPr>
            <w:rFonts w:asciiTheme="majorHAnsi" w:hAnsiTheme="majorHAnsi" w:cstheme="majorHAnsi"/>
            <w:noProof/>
            <w:sz w:val="20"/>
            <w:szCs w:val="20"/>
          </w:rPr>
          <w:t>2</w:t>
        </w:r>
        <w:r w:rsidRPr="00706ACF">
          <w:rPr>
            <w:rFonts w:asciiTheme="majorHAnsi" w:hAnsiTheme="majorHAnsi"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359816908"/>
      <w:docPartObj>
        <w:docPartGallery w:val="Page Numbers (Bottom of Page)"/>
        <w:docPartUnique/>
      </w:docPartObj>
    </w:sdtPr>
    <w:sdtEndPr>
      <w:rPr>
        <w:noProof/>
      </w:rPr>
    </w:sdtEndPr>
    <w:sdtContent>
      <w:p w14:paraId="559133FE" w14:textId="32837BBC" w:rsidR="004A54F7" w:rsidRPr="00DC19DE" w:rsidRDefault="004A54F7">
        <w:pPr>
          <w:pStyle w:val="Footer"/>
          <w:jc w:val="right"/>
          <w:rPr>
            <w:rFonts w:asciiTheme="majorHAnsi" w:hAnsiTheme="majorHAnsi" w:cstheme="majorHAnsi"/>
            <w:sz w:val="20"/>
            <w:szCs w:val="20"/>
          </w:rPr>
        </w:pPr>
        <w:r w:rsidRPr="00DC19DE">
          <w:rPr>
            <w:rFonts w:asciiTheme="majorHAnsi" w:hAnsiTheme="majorHAnsi" w:cstheme="majorHAnsi"/>
            <w:sz w:val="20"/>
            <w:szCs w:val="20"/>
          </w:rPr>
          <w:t>A-</w:t>
        </w:r>
        <w:r w:rsidRPr="00DC19DE">
          <w:rPr>
            <w:rFonts w:asciiTheme="majorHAnsi" w:hAnsiTheme="majorHAnsi" w:cstheme="majorHAnsi"/>
            <w:sz w:val="20"/>
            <w:szCs w:val="20"/>
          </w:rPr>
          <w:fldChar w:fldCharType="begin"/>
        </w:r>
        <w:r w:rsidRPr="00DC19DE">
          <w:rPr>
            <w:rFonts w:asciiTheme="majorHAnsi" w:hAnsiTheme="majorHAnsi" w:cstheme="majorHAnsi"/>
            <w:sz w:val="20"/>
            <w:szCs w:val="20"/>
          </w:rPr>
          <w:instrText xml:space="preserve"> PAGE   \* MERGEFORMAT </w:instrText>
        </w:r>
        <w:r w:rsidRPr="00DC19DE">
          <w:rPr>
            <w:rFonts w:asciiTheme="majorHAnsi" w:hAnsiTheme="majorHAnsi" w:cstheme="majorHAnsi"/>
            <w:sz w:val="20"/>
            <w:szCs w:val="20"/>
          </w:rPr>
          <w:fldChar w:fldCharType="separate"/>
        </w:r>
        <w:r w:rsidRPr="00DC19DE">
          <w:rPr>
            <w:rFonts w:asciiTheme="majorHAnsi" w:hAnsiTheme="majorHAnsi" w:cstheme="majorHAnsi"/>
            <w:noProof/>
            <w:sz w:val="20"/>
            <w:szCs w:val="20"/>
          </w:rPr>
          <w:t>2</w:t>
        </w:r>
        <w:r w:rsidRPr="00DC19DE">
          <w:rPr>
            <w:rFonts w:asciiTheme="majorHAnsi" w:hAnsiTheme="majorHAnsi" w:cstheme="majorHAnsi"/>
            <w:noProof/>
            <w:sz w:val="20"/>
            <w:szCs w:val="20"/>
          </w:rPr>
          <w:fldChar w:fldCharType="end"/>
        </w:r>
      </w:p>
    </w:sdtContent>
  </w:sdt>
  <w:p w14:paraId="3E847622" w14:textId="77777777" w:rsidR="004A54F7" w:rsidRDefault="004A5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1677950178"/>
      <w:docPartObj>
        <w:docPartGallery w:val="Page Numbers (Bottom of Page)"/>
        <w:docPartUnique/>
      </w:docPartObj>
    </w:sdtPr>
    <w:sdtEndPr>
      <w:rPr>
        <w:noProof/>
      </w:rPr>
    </w:sdtEndPr>
    <w:sdtContent>
      <w:p w14:paraId="30BDE7DB" w14:textId="0892DD39" w:rsidR="00DC19DE" w:rsidRPr="00DC19DE" w:rsidRDefault="00DC19DE">
        <w:pPr>
          <w:pStyle w:val="Footer"/>
          <w:jc w:val="right"/>
          <w:rPr>
            <w:rFonts w:asciiTheme="majorHAnsi" w:hAnsiTheme="majorHAnsi" w:cstheme="majorHAnsi"/>
            <w:sz w:val="20"/>
            <w:szCs w:val="20"/>
          </w:rPr>
        </w:pPr>
        <w:r>
          <w:rPr>
            <w:rFonts w:asciiTheme="majorHAnsi" w:hAnsiTheme="majorHAnsi" w:cstheme="majorHAnsi"/>
            <w:sz w:val="20"/>
            <w:szCs w:val="20"/>
          </w:rPr>
          <w:t>B</w:t>
        </w:r>
        <w:r w:rsidRPr="00DC19DE">
          <w:rPr>
            <w:rFonts w:asciiTheme="majorHAnsi" w:hAnsiTheme="majorHAnsi" w:cstheme="majorHAnsi"/>
            <w:sz w:val="20"/>
            <w:szCs w:val="20"/>
          </w:rPr>
          <w:t>-</w:t>
        </w:r>
        <w:r w:rsidRPr="00DC19DE">
          <w:rPr>
            <w:rFonts w:asciiTheme="majorHAnsi" w:hAnsiTheme="majorHAnsi" w:cstheme="majorHAnsi"/>
            <w:sz w:val="20"/>
            <w:szCs w:val="20"/>
          </w:rPr>
          <w:fldChar w:fldCharType="begin"/>
        </w:r>
        <w:r w:rsidRPr="00DC19DE">
          <w:rPr>
            <w:rFonts w:asciiTheme="majorHAnsi" w:hAnsiTheme="majorHAnsi" w:cstheme="majorHAnsi"/>
            <w:sz w:val="20"/>
            <w:szCs w:val="20"/>
          </w:rPr>
          <w:instrText xml:space="preserve"> PAGE   \* MERGEFORMAT </w:instrText>
        </w:r>
        <w:r w:rsidRPr="00DC19DE">
          <w:rPr>
            <w:rFonts w:asciiTheme="majorHAnsi" w:hAnsiTheme="majorHAnsi" w:cstheme="majorHAnsi"/>
            <w:sz w:val="20"/>
            <w:szCs w:val="20"/>
          </w:rPr>
          <w:fldChar w:fldCharType="separate"/>
        </w:r>
        <w:r w:rsidRPr="00DC19DE">
          <w:rPr>
            <w:rFonts w:asciiTheme="majorHAnsi" w:hAnsiTheme="majorHAnsi" w:cstheme="majorHAnsi"/>
            <w:noProof/>
            <w:sz w:val="20"/>
            <w:szCs w:val="20"/>
          </w:rPr>
          <w:t>2</w:t>
        </w:r>
        <w:r w:rsidRPr="00DC19DE">
          <w:rPr>
            <w:rFonts w:asciiTheme="majorHAnsi" w:hAnsiTheme="majorHAnsi" w:cstheme="majorHAnsi"/>
            <w:noProof/>
            <w:sz w:val="20"/>
            <w:szCs w:val="20"/>
          </w:rPr>
          <w:fldChar w:fldCharType="end"/>
        </w:r>
      </w:p>
    </w:sdtContent>
  </w:sdt>
  <w:p w14:paraId="007489E4" w14:textId="77777777" w:rsidR="00DC19DE" w:rsidRDefault="00DC19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850177014"/>
      <w:docPartObj>
        <w:docPartGallery w:val="Page Numbers (Bottom of Page)"/>
        <w:docPartUnique/>
      </w:docPartObj>
    </w:sdtPr>
    <w:sdtEndPr>
      <w:rPr>
        <w:noProof/>
      </w:rPr>
    </w:sdtEndPr>
    <w:sdtContent>
      <w:p w14:paraId="32209814" w14:textId="2825A7D4" w:rsidR="00DC19DE" w:rsidRPr="00DC19DE" w:rsidRDefault="00DC19DE">
        <w:pPr>
          <w:pStyle w:val="Footer"/>
          <w:jc w:val="right"/>
          <w:rPr>
            <w:rFonts w:asciiTheme="majorHAnsi" w:hAnsiTheme="majorHAnsi" w:cstheme="majorHAnsi"/>
            <w:sz w:val="20"/>
            <w:szCs w:val="20"/>
          </w:rPr>
        </w:pPr>
        <w:r>
          <w:rPr>
            <w:rFonts w:asciiTheme="majorHAnsi" w:hAnsiTheme="majorHAnsi" w:cstheme="majorHAnsi"/>
            <w:sz w:val="20"/>
            <w:szCs w:val="20"/>
          </w:rPr>
          <w:t>C</w:t>
        </w:r>
        <w:r w:rsidRPr="00DC19DE">
          <w:rPr>
            <w:rFonts w:asciiTheme="majorHAnsi" w:hAnsiTheme="majorHAnsi" w:cstheme="majorHAnsi"/>
            <w:sz w:val="20"/>
            <w:szCs w:val="20"/>
          </w:rPr>
          <w:t>-</w:t>
        </w:r>
        <w:r w:rsidRPr="00DC19DE">
          <w:rPr>
            <w:rFonts w:asciiTheme="majorHAnsi" w:hAnsiTheme="majorHAnsi" w:cstheme="majorHAnsi"/>
            <w:sz w:val="20"/>
            <w:szCs w:val="20"/>
          </w:rPr>
          <w:fldChar w:fldCharType="begin"/>
        </w:r>
        <w:r w:rsidRPr="00DC19DE">
          <w:rPr>
            <w:rFonts w:asciiTheme="majorHAnsi" w:hAnsiTheme="majorHAnsi" w:cstheme="majorHAnsi"/>
            <w:sz w:val="20"/>
            <w:szCs w:val="20"/>
          </w:rPr>
          <w:instrText xml:space="preserve"> PAGE   \* MERGEFORMAT </w:instrText>
        </w:r>
        <w:r w:rsidRPr="00DC19DE">
          <w:rPr>
            <w:rFonts w:asciiTheme="majorHAnsi" w:hAnsiTheme="majorHAnsi" w:cstheme="majorHAnsi"/>
            <w:sz w:val="20"/>
            <w:szCs w:val="20"/>
          </w:rPr>
          <w:fldChar w:fldCharType="separate"/>
        </w:r>
        <w:r w:rsidRPr="00DC19DE">
          <w:rPr>
            <w:rFonts w:asciiTheme="majorHAnsi" w:hAnsiTheme="majorHAnsi" w:cstheme="majorHAnsi"/>
            <w:noProof/>
            <w:sz w:val="20"/>
            <w:szCs w:val="20"/>
          </w:rPr>
          <w:t>2</w:t>
        </w:r>
        <w:r w:rsidRPr="00DC19DE">
          <w:rPr>
            <w:rFonts w:asciiTheme="majorHAnsi" w:hAnsiTheme="majorHAnsi" w:cstheme="majorHAnsi"/>
            <w:noProof/>
            <w:sz w:val="20"/>
            <w:szCs w:val="20"/>
          </w:rPr>
          <w:fldChar w:fldCharType="end"/>
        </w:r>
      </w:p>
    </w:sdtContent>
  </w:sdt>
  <w:p w14:paraId="2776F89B" w14:textId="77777777" w:rsidR="00DC19DE" w:rsidRDefault="00DC19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1230297347"/>
      <w:docPartObj>
        <w:docPartGallery w:val="Page Numbers (Bottom of Page)"/>
        <w:docPartUnique/>
      </w:docPartObj>
    </w:sdtPr>
    <w:sdtEndPr>
      <w:rPr>
        <w:noProof/>
      </w:rPr>
    </w:sdtEndPr>
    <w:sdtContent>
      <w:p w14:paraId="07DDD637" w14:textId="7A506886" w:rsidR="00DC19DE" w:rsidRPr="00DC19DE" w:rsidRDefault="00DC19DE">
        <w:pPr>
          <w:pStyle w:val="Footer"/>
          <w:jc w:val="right"/>
          <w:rPr>
            <w:rFonts w:asciiTheme="majorHAnsi" w:hAnsiTheme="majorHAnsi" w:cstheme="majorHAnsi"/>
            <w:sz w:val="20"/>
            <w:szCs w:val="20"/>
          </w:rPr>
        </w:pPr>
        <w:r>
          <w:rPr>
            <w:rFonts w:asciiTheme="majorHAnsi" w:hAnsiTheme="majorHAnsi" w:cstheme="majorHAnsi"/>
            <w:sz w:val="20"/>
            <w:szCs w:val="20"/>
          </w:rPr>
          <w:t>D</w:t>
        </w:r>
        <w:r w:rsidRPr="00DC19DE">
          <w:rPr>
            <w:rFonts w:asciiTheme="majorHAnsi" w:hAnsiTheme="majorHAnsi" w:cstheme="majorHAnsi"/>
            <w:sz w:val="20"/>
            <w:szCs w:val="20"/>
          </w:rPr>
          <w:t>-</w:t>
        </w:r>
        <w:r w:rsidRPr="00DC19DE">
          <w:rPr>
            <w:rFonts w:asciiTheme="majorHAnsi" w:hAnsiTheme="majorHAnsi" w:cstheme="majorHAnsi"/>
            <w:sz w:val="20"/>
            <w:szCs w:val="20"/>
          </w:rPr>
          <w:fldChar w:fldCharType="begin"/>
        </w:r>
        <w:r w:rsidRPr="00DC19DE">
          <w:rPr>
            <w:rFonts w:asciiTheme="majorHAnsi" w:hAnsiTheme="majorHAnsi" w:cstheme="majorHAnsi"/>
            <w:sz w:val="20"/>
            <w:szCs w:val="20"/>
          </w:rPr>
          <w:instrText xml:space="preserve"> PAGE   \* MERGEFORMAT </w:instrText>
        </w:r>
        <w:r w:rsidRPr="00DC19DE">
          <w:rPr>
            <w:rFonts w:asciiTheme="majorHAnsi" w:hAnsiTheme="majorHAnsi" w:cstheme="majorHAnsi"/>
            <w:sz w:val="20"/>
            <w:szCs w:val="20"/>
          </w:rPr>
          <w:fldChar w:fldCharType="separate"/>
        </w:r>
        <w:r w:rsidRPr="00DC19DE">
          <w:rPr>
            <w:rFonts w:asciiTheme="majorHAnsi" w:hAnsiTheme="majorHAnsi" w:cstheme="majorHAnsi"/>
            <w:noProof/>
            <w:sz w:val="20"/>
            <w:szCs w:val="20"/>
          </w:rPr>
          <w:t>2</w:t>
        </w:r>
        <w:r w:rsidRPr="00DC19DE">
          <w:rPr>
            <w:rFonts w:asciiTheme="majorHAnsi" w:hAnsiTheme="majorHAnsi" w:cstheme="majorHAnsi"/>
            <w:noProof/>
            <w:sz w:val="20"/>
            <w:szCs w:val="20"/>
          </w:rPr>
          <w:fldChar w:fldCharType="end"/>
        </w:r>
      </w:p>
    </w:sdtContent>
  </w:sdt>
  <w:p w14:paraId="646FC2C9" w14:textId="77777777" w:rsidR="00DC19DE" w:rsidRDefault="00DC19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1902249446"/>
      <w:docPartObj>
        <w:docPartGallery w:val="Page Numbers (Bottom of Page)"/>
        <w:docPartUnique/>
      </w:docPartObj>
    </w:sdtPr>
    <w:sdtEndPr>
      <w:rPr>
        <w:noProof/>
      </w:rPr>
    </w:sdtEndPr>
    <w:sdtContent>
      <w:p w14:paraId="4BE08720" w14:textId="4921312E" w:rsidR="00DC19DE" w:rsidRPr="00DC19DE" w:rsidRDefault="00DC19DE">
        <w:pPr>
          <w:pStyle w:val="Footer"/>
          <w:jc w:val="right"/>
          <w:rPr>
            <w:rFonts w:asciiTheme="majorHAnsi" w:hAnsiTheme="majorHAnsi" w:cstheme="majorHAnsi"/>
            <w:sz w:val="20"/>
            <w:szCs w:val="20"/>
          </w:rPr>
        </w:pPr>
        <w:r>
          <w:rPr>
            <w:rFonts w:asciiTheme="majorHAnsi" w:hAnsiTheme="majorHAnsi" w:cstheme="majorHAnsi"/>
            <w:sz w:val="20"/>
            <w:szCs w:val="20"/>
          </w:rPr>
          <w:t>E</w:t>
        </w:r>
        <w:r w:rsidRPr="00DC19DE">
          <w:rPr>
            <w:rFonts w:asciiTheme="majorHAnsi" w:hAnsiTheme="majorHAnsi" w:cstheme="majorHAnsi"/>
            <w:sz w:val="20"/>
            <w:szCs w:val="20"/>
          </w:rPr>
          <w:t>-</w:t>
        </w:r>
        <w:r w:rsidRPr="00DC19DE">
          <w:rPr>
            <w:rFonts w:asciiTheme="majorHAnsi" w:hAnsiTheme="majorHAnsi" w:cstheme="majorHAnsi"/>
            <w:sz w:val="20"/>
            <w:szCs w:val="20"/>
          </w:rPr>
          <w:fldChar w:fldCharType="begin"/>
        </w:r>
        <w:r w:rsidRPr="00DC19DE">
          <w:rPr>
            <w:rFonts w:asciiTheme="majorHAnsi" w:hAnsiTheme="majorHAnsi" w:cstheme="majorHAnsi"/>
            <w:sz w:val="20"/>
            <w:szCs w:val="20"/>
          </w:rPr>
          <w:instrText xml:space="preserve"> PAGE   \* MERGEFORMAT </w:instrText>
        </w:r>
        <w:r w:rsidRPr="00DC19DE">
          <w:rPr>
            <w:rFonts w:asciiTheme="majorHAnsi" w:hAnsiTheme="majorHAnsi" w:cstheme="majorHAnsi"/>
            <w:sz w:val="20"/>
            <w:szCs w:val="20"/>
          </w:rPr>
          <w:fldChar w:fldCharType="separate"/>
        </w:r>
        <w:r w:rsidRPr="00DC19DE">
          <w:rPr>
            <w:rFonts w:asciiTheme="majorHAnsi" w:hAnsiTheme="majorHAnsi" w:cstheme="majorHAnsi"/>
            <w:noProof/>
            <w:sz w:val="20"/>
            <w:szCs w:val="20"/>
          </w:rPr>
          <w:t>2</w:t>
        </w:r>
        <w:r w:rsidRPr="00DC19DE">
          <w:rPr>
            <w:rFonts w:asciiTheme="majorHAnsi" w:hAnsiTheme="majorHAnsi" w:cstheme="majorHAnsi"/>
            <w:noProof/>
            <w:sz w:val="20"/>
            <w:szCs w:val="20"/>
          </w:rPr>
          <w:fldChar w:fldCharType="end"/>
        </w:r>
      </w:p>
    </w:sdtContent>
  </w:sdt>
  <w:p w14:paraId="7FACAE11" w14:textId="77777777" w:rsidR="00DC19DE" w:rsidRDefault="00DC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C99B" w14:textId="77777777" w:rsidR="00F47B9B" w:rsidRDefault="00F47B9B">
      <w:r>
        <w:separator/>
      </w:r>
    </w:p>
  </w:footnote>
  <w:footnote w:type="continuationSeparator" w:id="0">
    <w:p w14:paraId="4FAEDCDF" w14:textId="77777777" w:rsidR="00F47B9B" w:rsidRDefault="00F47B9B">
      <w:r>
        <w:continuationSeparator/>
      </w:r>
    </w:p>
  </w:footnote>
  <w:footnote w:id="1">
    <w:p w14:paraId="4A19CB32" w14:textId="7492E1E9" w:rsidR="00651058" w:rsidRPr="007D2B06" w:rsidRDefault="00651058">
      <w:pPr>
        <w:pStyle w:val="FootnoteText"/>
        <w:rPr>
          <w:rFonts w:asciiTheme="majorHAnsi" w:hAnsiTheme="majorHAnsi" w:cstheme="majorHAnsi"/>
        </w:rPr>
      </w:pPr>
      <w:r w:rsidRPr="007D2B06">
        <w:rPr>
          <w:rStyle w:val="FootnoteReference"/>
          <w:rFonts w:asciiTheme="majorHAnsi" w:hAnsiTheme="majorHAnsi" w:cstheme="majorHAnsi"/>
        </w:rPr>
        <w:footnoteRef/>
      </w:r>
      <w:r w:rsidRPr="007D2B06">
        <w:rPr>
          <w:rFonts w:asciiTheme="majorHAnsi" w:hAnsiTheme="majorHAnsi" w:cstheme="majorHAnsi"/>
        </w:rPr>
        <w:t xml:space="preserve"> See </w:t>
      </w:r>
      <w:r w:rsidR="000355CD" w:rsidRPr="007D2B06">
        <w:rPr>
          <w:rFonts w:asciiTheme="majorHAnsi" w:hAnsiTheme="majorHAnsi" w:cstheme="majorHAnsi"/>
          <w:i/>
          <w:iCs/>
        </w:rPr>
        <w:t>Sample Design</w:t>
      </w:r>
      <w:r w:rsidR="000355CD" w:rsidRPr="007D2B06">
        <w:rPr>
          <w:rFonts w:asciiTheme="majorHAnsi" w:hAnsiTheme="majorHAnsi" w:cstheme="majorHAnsi"/>
        </w:rPr>
        <w:t xml:space="preserve"> in </w:t>
      </w:r>
      <w:r w:rsidR="000355CD" w:rsidRPr="007D2B06">
        <w:rPr>
          <w:rFonts w:asciiTheme="majorHAnsi" w:hAnsiTheme="majorHAnsi" w:cstheme="majorHAnsi"/>
          <w:i/>
          <w:iCs/>
        </w:rPr>
        <w:t>CPS Tech Paper(s) 77, 66, 63, 40 based on the cohorts of interest</w:t>
      </w:r>
      <w:r w:rsidR="00BC22C9" w:rsidRPr="007D2B06">
        <w:rPr>
          <w:rFonts w:asciiTheme="majorHAnsi" w:hAnsiTheme="majorHAnsi" w:cstheme="majorHAnsi"/>
        </w:rPr>
        <w:t>,</w:t>
      </w:r>
      <w:r w:rsidR="00BC22C9" w:rsidRPr="007D2B06">
        <w:rPr>
          <w:rFonts w:asciiTheme="majorHAnsi" w:hAnsiTheme="majorHAnsi" w:cstheme="majorHAnsi"/>
          <w:i/>
          <w:iCs/>
        </w:rPr>
        <w:t xml:space="preserve"> </w:t>
      </w:r>
      <w:r w:rsidRPr="007D2B06">
        <w:rPr>
          <w:rFonts w:asciiTheme="majorHAnsi" w:hAnsiTheme="majorHAnsi" w:cstheme="majorHAnsi"/>
        </w:rPr>
        <w:t xml:space="preserve">at </w:t>
      </w:r>
      <w:hyperlink r:id="rId1" w:history="1">
        <w:r w:rsidR="001365AA" w:rsidRPr="007D2B06">
          <w:rPr>
            <w:rStyle w:val="Hyperlink"/>
            <w:rFonts w:asciiTheme="majorHAnsi" w:hAnsiTheme="majorHAnsi" w:cstheme="majorHAnsi"/>
          </w:rPr>
          <w:t>CPS Technical Documentation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7A33" w14:textId="71B6AB8E" w:rsidR="00252127" w:rsidRPr="00AB7A77" w:rsidRDefault="00AB7A77" w:rsidP="00AB7A77">
    <w:pPr>
      <w:pStyle w:val="Header"/>
    </w:pPr>
    <w:r w:rsidRPr="00AB7A77">
      <w:rPr>
        <w:rFonts w:asciiTheme="majorHAnsi" w:hAnsiTheme="majorHAnsi" w:cstheme="majorHAnsi"/>
        <w:b/>
        <w:sz w:val="22"/>
        <w:szCs w:val="18"/>
      </w:rPr>
      <w:t xml:space="preserve">FILE </w:t>
    </w:r>
    <w:r w:rsidR="005A5319">
      <w:rPr>
        <w:rFonts w:asciiTheme="majorHAnsi" w:hAnsiTheme="majorHAnsi" w:cstheme="majorHAnsi"/>
        <w:b/>
        <w:sz w:val="22"/>
        <w:szCs w:val="18"/>
      </w:rPr>
      <w:t>&amp;</w:t>
    </w:r>
    <w:r w:rsidRPr="00AB7A77">
      <w:rPr>
        <w:rFonts w:asciiTheme="majorHAnsi" w:hAnsiTheme="majorHAnsi" w:cstheme="majorHAnsi"/>
        <w:b/>
        <w:sz w:val="22"/>
        <w:szCs w:val="18"/>
      </w:rPr>
      <w:t xml:space="preserve"> SURVEY VARIABLES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B27F" w14:textId="1B83DD69" w:rsidR="00252127" w:rsidRPr="008C37BF" w:rsidRDefault="00252127" w:rsidP="008C37BF">
    <w:pPr>
      <w:pStyle w:val="Header"/>
    </w:pPr>
    <w:r>
      <w:rPr>
        <w:rFonts w:ascii="Calibri" w:hAnsi="Calibri" w:cs="Calibri"/>
        <w:b/>
        <w:bCs/>
        <w:color w:val="000000"/>
        <w:sz w:val="22"/>
        <w:szCs w:val="22"/>
      </w:rPr>
      <w:t>PAST 12-MONTH QUIT ATTEMPTS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BF39" w14:textId="378A5141" w:rsidR="00252127" w:rsidRPr="00050B83" w:rsidRDefault="00050B83" w:rsidP="00050B83">
    <w:pPr>
      <w:rPr>
        <w:rFonts w:asciiTheme="majorHAnsi" w:hAnsiTheme="majorHAnsi" w:cstheme="majorHAnsi"/>
        <w:sz w:val="32"/>
        <w:szCs w:val="32"/>
      </w:rPr>
    </w:pPr>
    <w:r w:rsidRPr="00050B83">
      <w:rPr>
        <w:rFonts w:asciiTheme="majorHAnsi" w:hAnsiTheme="majorHAnsi" w:cstheme="majorHAnsi"/>
        <w:b/>
        <w:bCs/>
        <w:sz w:val="22"/>
        <w:szCs w:val="22"/>
      </w:rPr>
      <w:t>METHODS USED DURING PAST 12-MONTH QUIT ATTEMPTS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D35B" w14:textId="6B1E0557" w:rsidR="00252127" w:rsidRPr="00D33668" w:rsidRDefault="00252127" w:rsidP="00D33668">
    <w:pPr>
      <w:pStyle w:val="Header"/>
    </w:pPr>
    <w:r>
      <w:rPr>
        <w:rFonts w:ascii="Calibri" w:hAnsi="Calibri" w:cs="Calibri"/>
        <w:b/>
        <w:bCs/>
        <w:color w:val="000000"/>
        <w:sz w:val="22"/>
        <w:szCs w:val="22"/>
      </w:rPr>
      <w:t>DOCTOR/DENTIST ADVICE TO STOP SMOKING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6EBB" w14:textId="77777777" w:rsidR="00050B83" w:rsidRPr="00730028" w:rsidRDefault="00050B83" w:rsidP="00730028">
    <w:pPr>
      <w:pStyle w:val="Header"/>
    </w:pPr>
    <w:r>
      <w:rPr>
        <w:rFonts w:ascii="Calibri" w:hAnsi="Calibri" w:cs="Calibri"/>
        <w:b/>
        <w:bCs/>
        <w:color w:val="000000"/>
        <w:sz w:val="22"/>
        <w:szCs w:val="22"/>
      </w:rPr>
      <w:t>DOCTOR/DENTIST ADVICE TO STOP SMOKING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21F7" w14:textId="7FBEEF16" w:rsidR="002F03F6" w:rsidRPr="00263324" w:rsidRDefault="006B29FC" w:rsidP="00263324">
    <w:pPr>
      <w:pStyle w:val="Header"/>
    </w:pPr>
    <w:r>
      <w:rPr>
        <w:rFonts w:ascii="Calibri" w:hAnsi="Calibri" w:cs="Calibri"/>
        <w:b/>
        <w:bCs/>
        <w:color w:val="000000"/>
        <w:sz w:val="22"/>
        <w:szCs w:val="22"/>
      </w:rPr>
      <w:t>FORMER SMOKERS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429A" w14:textId="7F5C2BCC" w:rsidR="006B29FC" w:rsidRPr="00263324" w:rsidRDefault="00530AE4" w:rsidP="00263324">
    <w:pPr>
      <w:pStyle w:val="Header"/>
    </w:pPr>
    <w:r>
      <w:rPr>
        <w:rFonts w:ascii="Calibri" w:hAnsi="Calibri" w:cs="Calibri"/>
        <w:b/>
        <w:bCs/>
        <w:color w:val="000000"/>
        <w:sz w:val="22"/>
        <w:szCs w:val="22"/>
      </w:rPr>
      <w:t>ALTERNATE</w:t>
    </w:r>
    <w:r w:rsidR="006B29FC">
      <w:rPr>
        <w:rFonts w:ascii="Calibri" w:hAnsi="Calibri" w:cs="Calibri"/>
        <w:b/>
        <w:bCs/>
        <w:color w:val="000000"/>
        <w:sz w:val="22"/>
        <w:szCs w:val="22"/>
      </w:rPr>
      <w:t xml:space="preserve"> TOBACCO USE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9FED" w14:textId="1AA05DFD" w:rsidR="008200B2" w:rsidRPr="00263324" w:rsidRDefault="008200B2" w:rsidP="00263324">
    <w:pPr>
      <w:pStyle w:val="Header"/>
    </w:pPr>
    <w:r>
      <w:rPr>
        <w:rFonts w:ascii="Calibri" w:hAnsi="Calibri" w:cs="Calibri"/>
        <w:b/>
        <w:bCs/>
        <w:color w:val="000000"/>
        <w:sz w:val="22"/>
        <w:szCs w:val="22"/>
      </w:rPr>
      <w:t>TOBACCO USE</w:t>
    </w:r>
    <w:r w:rsidR="00530AE4">
      <w:rPr>
        <w:rFonts w:ascii="Calibri" w:hAnsi="Calibri" w:cs="Calibri"/>
        <w:b/>
        <w:bCs/>
        <w:color w:val="000000"/>
        <w:sz w:val="22"/>
        <w:szCs w:val="22"/>
      </w:rPr>
      <w:t xml:space="preserve"> RESPONDENT</w:t>
    </w:r>
    <w:r w:rsidR="00551884">
      <w:rPr>
        <w:rFonts w:ascii="Calibri" w:hAnsi="Calibri" w:cs="Calibri"/>
        <w:b/>
        <w:bCs/>
        <w:color w:val="000000"/>
        <w:sz w:val="22"/>
        <w:szCs w:val="22"/>
      </w:rPr>
      <w: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8E4E" w14:textId="5482F773" w:rsidR="00354F1C" w:rsidRPr="00C97F30" w:rsidRDefault="00354F1C" w:rsidP="00C97F30">
    <w:pPr>
      <w:pStyle w:val="Header"/>
      <w:rPr>
        <w:rFonts w:asciiTheme="majorHAnsi" w:hAnsiTheme="majorHAnsi" w:cstheme="majorHAnsi"/>
        <w:sz w:val="22"/>
        <w:szCs w:val="22"/>
      </w:rPr>
    </w:pPr>
    <w:r w:rsidRPr="00C97F30">
      <w:rPr>
        <w:rFonts w:asciiTheme="majorHAnsi" w:hAnsiTheme="majorHAnsi" w:cstheme="majorHAnsi"/>
        <w:b/>
        <w:bCs/>
        <w:sz w:val="22"/>
        <w:szCs w:val="22"/>
      </w:rPr>
      <w:t>AGE, SEX</w:t>
    </w:r>
    <w:r w:rsidR="00B26919">
      <w:rPr>
        <w:rFonts w:asciiTheme="majorHAnsi" w:hAnsiTheme="majorHAnsi" w:cstheme="majorHAnsi"/>
        <w:b/>
        <w:bCs/>
        <w:sz w:val="22"/>
        <w:szCs w:val="22"/>
      </w:rPr>
      <w:t>, RACE, &amp; ETHNICITY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F827" w14:textId="5F30C1BE" w:rsidR="00252127" w:rsidRPr="00AC0751" w:rsidRDefault="00AC0751" w:rsidP="00AC0751">
    <w:pPr>
      <w:pStyle w:val="Header"/>
    </w:pPr>
    <w:r w:rsidRPr="00141118">
      <w:rPr>
        <w:rFonts w:ascii="Calibri" w:hAnsi="Calibri" w:cs="Calibri"/>
        <w:b/>
        <w:bCs/>
        <w:color w:val="000000"/>
        <w:sz w:val="22"/>
        <w:szCs w:val="22"/>
      </w:rPr>
      <w:t>MARITAL STATU</w:t>
    </w:r>
    <w:r w:rsidR="008633FB">
      <w:rPr>
        <w:rFonts w:ascii="Calibri" w:hAnsi="Calibri" w:cs="Calibri"/>
        <w:b/>
        <w:bCs/>
        <w:color w:val="000000"/>
        <w:sz w:val="22"/>
        <w:szCs w:val="22"/>
      </w:rPr>
      <w:t>S</w:t>
    </w:r>
    <w:r w:rsidR="00EA25E3">
      <w:rPr>
        <w:rFonts w:ascii="Calibri" w:hAnsi="Calibri" w:cs="Calibri"/>
        <w:b/>
        <w:bCs/>
        <w:color w:val="000000"/>
        <w:sz w:val="22"/>
        <w:szCs w:val="22"/>
      </w:rPr>
      <w:t xml:space="preserve"> &amp; </w:t>
    </w:r>
    <w:r w:rsidR="00B26919">
      <w:rPr>
        <w:rFonts w:ascii="Calibri" w:hAnsi="Calibri" w:cs="Calibri"/>
        <w:b/>
        <w:bCs/>
        <w:color w:val="000000"/>
        <w:sz w:val="22"/>
        <w:szCs w:val="22"/>
      </w:rPr>
      <w:t>HOUSEHOLD RELATIONSHIP</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6300" w14:textId="6593303E" w:rsidR="00252127" w:rsidRPr="0016523E" w:rsidRDefault="00252127" w:rsidP="0016523E">
    <w:pPr>
      <w:pStyle w:val="Header"/>
    </w:pPr>
    <w:r w:rsidRPr="0016523E">
      <w:rPr>
        <w:rFonts w:ascii="Calibri" w:hAnsi="Calibri" w:cs="Calibri"/>
        <w:b/>
        <w:bCs/>
        <w:color w:val="000000"/>
        <w:sz w:val="22"/>
        <w:szCs w:val="22"/>
      </w:rPr>
      <w:t>RACE AND ETHNICITY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E505" w14:textId="64C7A0DF" w:rsidR="00252127" w:rsidRPr="005E7BE4" w:rsidRDefault="00252127" w:rsidP="005E7BE4">
    <w:pPr>
      <w:pStyle w:val="Header"/>
      <w:rPr>
        <w:rFonts w:asciiTheme="majorHAnsi" w:hAnsiTheme="majorHAnsi" w:cstheme="majorHAnsi"/>
        <w:sz w:val="32"/>
      </w:rPr>
    </w:pPr>
    <w:r w:rsidRPr="005E7BE4">
      <w:rPr>
        <w:rFonts w:asciiTheme="majorHAnsi" w:hAnsiTheme="majorHAnsi" w:cstheme="majorHAnsi"/>
        <w:b/>
        <w:sz w:val="22"/>
        <w:szCs w:val="18"/>
      </w:rPr>
      <w:t>MORTALITY INDICATORS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3562" w14:textId="22BDC75E" w:rsidR="00DC1082" w:rsidRPr="004953F6" w:rsidRDefault="0053595E" w:rsidP="004953F6">
    <w:pPr>
      <w:pStyle w:val="Header"/>
    </w:pPr>
    <w:r>
      <w:rPr>
        <w:rFonts w:ascii="Calibri" w:hAnsi="Calibri" w:cs="Calibri"/>
        <w:b/>
        <w:bCs/>
        <w:color w:val="000000"/>
        <w:sz w:val="22"/>
        <w:szCs w:val="22"/>
      </w:rPr>
      <w:t>EDUCATION &amp; INCOME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D47C" w14:textId="4CA15E32" w:rsidR="0053595E" w:rsidRPr="004953F6" w:rsidRDefault="0053595E" w:rsidP="004953F6">
    <w:pPr>
      <w:pStyle w:val="Header"/>
    </w:pPr>
    <w:r>
      <w:rPr>
        <w:rFonts w:ascii="Calibri" w:hAnsi="Calibri" w:cs="Calibri"/>
        <w:b/>
        <w:bCs/>
        <w:color w:val="000000"/>
        <w:sz w:val="22"/>
        <w:szCs w:val="22"/>
      </w:rPr>
      <w:t>OTHER DEMOGRAPHICS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2BDC" w14:textId="5DEBBCFA" w:rsidR="0058010B" w:rsidRPr="004953F6" w:rsidRDefault="0058010B" w:rsidP="004953F6">
    <w:pPr>
      <w:pStyle w:val="Header"/>
    </w:pPr>
    <w:r>
      <w:rPr>
        <w:rFonts w:ascii="Calibri" w:hAnsi="Calibri" w:cs="Calibri"/>
        <w:b/>
        <w:bCs/>
        <w:color w:val="000000"/>
        <w:sz w:val="22"/>
        <w:szCs w:val="22"/>
      </w:rPr>
      <w:t>GEOGRAPHY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26E2" w14:textId="38FA5927" w:rsidR="00252127" w:rsidRPr="00EC3FFA" w:rsidRDefault="00EC3FFA" w:rsidP="00EC3FFA">
    <w:pPr>
      <w:pStyle w:val="Header"/>
    </w:pPr>
    <w:r w:rsidRPr="00EC3FFA">
      <w:rPr>
        <w:rFonts w:ascii="Calibri" w:hAnsi="Calibri" w:cs="Calibri"/>
        <w:b/>
        <w:bCs/>
        <w:color w:val="000000"/>
        <w:sz w:val="22"/>
        <w:szCs w:val="22"/>
      </w:rPr>
      <w:t>WORK FORCE VARIABLES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E26C" w14:textId="74A4ED69" w:rsidR="00252127" w:rsidRPr="0016523E" w:rsidRDefault="00252127" w:rsidP="0016523E">
    <w:pPr>
      <w:pStyle w:val="Header"/>
    </w:pPr>
    <w:r w:rsidRPr="0016523E">
      <w:rPr>
        <w:rFonts w:ascii="Calibri" w:hAnsi="Calibri" w:cs="Calibri"/>
        <w:b/>
        <w:bCs/>
        <w:color w:val="000000"/>
        <w:sz w:val="22"/>
        <w:szCs w:val="22"/>
      </w:rPr>
      <w:t>OTHER DEMOGRAPHICS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1DC0" w14:textId="5D09D068" w:rsidR="00015CC4" w:rsidRPr="00015CC4" w:rsidRDefault="00015CC4" w:rsidP="00015CC4">
    <w:pPr>
      <w:pStyle w:val="Header"/>
      <w:rPr>
        <w:rFonts w:asciiTheme="majorHAnsi" w:hAnsiTheme="majorHAnsi" w:cstheme="majorHAnsi"/>
        <w:b/>
        <w:bCs/>
        <w:sz w:val="22"/>
        <w:szCs w:val="22"/>
      </w:rPr>
    </w:pPr>
    <w:r w:rsidRPr="00015CC4">
      <w:rPr>
        <w:rFonts w:asciiTheme="majorHAnsi" w:hAnsiTheme="majorHAnsi" w:cstheme="majorHAnsi"/>
        <w:b/>
        <w:bCs/>
        <w:sz w:val="22"/>
        <w:szCs w:val="22"/>
      </w:rPr>
      <w:t>RECORD WEIGHT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47DF" w14:textId="0791FD3C" w:rsidR="002E791C" w:rsidRPr="00D14EC5" w:rsidRDefault="002E791C" w:rsidP="00D14EC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1302" w14:textId="77777777" w:rsidR="00D14EC5" w:rsidRPr="006B0704" w:rsidRDefault="00D14EC5" w:rsidP="006B0704">
    <w:pPr>
      <w:pStyle w:val="Header"/>
    </w:pPr>
    <w:r w:rsidRPr="00D73FA7">
      <w:rPr>
        <w:rFonts w:ascii="Calibri" w:hAnsi="Calibri" w:cs="Calibri"/>
        <w:b/>
        <w:bCs/>
        <w:color w:val="000000"/>
        <w:sz w:val="22"/>
        <w:szCs w:val="22"/>
      </w:rPr>
      <w:t>DEATH CERTIFICATE INFORMATION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B788" w14:textId="7DEC68A6" w:rsidR="001554DB" w:rsidRPr="006B0704" w:rsidRDefault="00CB2322" w:rsidP="006B0704">
    <w:pPr>
      <w:pStyle w:val="Header"/>
    </w:pPr>
    <w:r>
      <w:rPr>
        <w:rFonts w:ascii="Calibri" w:hAnsi="Calibri" w:cs="Calibri"/>
        <w:b/>
        <w:bCs/>
        <w:color w:val="000000"/>
        <w:sz w:val="22"/>
        <w:szCs w:val="22"/>
      </w:rPr>
      <w:t>APPENDICES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FD40" w14:textId="77777777" w:rsidR="00AB7A77" w:rsidRPr="0027686C" w:rsidRDefault="00AB7A77" w:rsidP="0027686C">
    <w:pPr>
      <w:pStyle w:val="Header"/>
      <w:rPr>
        <w:rFonts w:asciiTheme="majorHAnsi" w:hAnsiTheme="majorHAnsi" w:cstheme="majorHAnsi"/>
        <w:sz w:val="32"/>
      </w:rPr>
    </w:pPr>
    <w:r w:rsidRPr="005E7BE4">
      <w:rPr>
        <w:rFonts w:asciiTheme="majorHAnsi" w:hAnsiTheme="majorHAnsi" w:cstheme="majorHAnsi"/>
        <w:b/>
        <w:sz w:val="22"/>
        <w:szCs w:val="18"/>
      </w:rPr>
      <w:t>MORTALITY INDICATORS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9441" w14:textId="49C6FE0B" w:rsidR="00254B66" w:rsidRPr="005A5319" w:rsidRDefault="005A5319" w:rsidP="005A5319">
    <w:pPr>
      <w:pStyle w:val="Header"/>
    </w:pPr>
    <w:r w:rsidRPr="005A5319">
      <w:rPr>
        <w:rFonts w:ascii="Calibri" w:hAnsi="Calibri" w:cs="Calibri"/>
        <w:b/>
        <w:bCs/>
        <w:color w:val="000000"/>
        <w:sz w:val="22"/>
        <w:szCs w:val="22"/>
      </w:rPr>
      <w:t>SCREENING FOR TOBACCO USE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F64C" w14:textId="77777777" w:rsidR="0027686C" w:rsidRPr="0039009F" w:rsidRDefault="0027686C" w:rsidP="0039009F">
    <w:pPr>
      <w:pStyle w:val="Header"/>
    </w:pPr>
    <w:r>
      <w:rPr>
        <w:rFonts w:ascii="Calibri" w:hAnsi="Calibri" w:cs="Calibri"/>
        <w:b/>
        <w:bCs/>
        <w:color w:val="000000"/>
        <w:sz w:val="22"/>
        <w:szCs w:val="22"/>
      </w:rPr>
      <w:t>EVERY</w:t>
    </w:r>
    <w:r w:rsidRPr="0039009F">
      <w:rPr>
        <w:rFonts w:ascii="Calibri" w:hAnsi="Calibri" w:cs="Calibri"/>
        <w:b/>
        <w:bCs/>
        <w:color w:val="000000"/>
        <w:sz w:val="22"/>
        <w:szCs w:val="22"/>
      </w:rPr>
      <w:t>-DAY SMOKERS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CDDF" w14:textId="0DB86DDE" w:rsidR="005A5319" w:rsidRPr="005A5319" w:rsidRDefault="005A5319" w:rsidP="005A5319">
    <w:pPr>
      <w:pStyle w:val="Header"/>
    </w:pPr>
    <w:r w:rsidRPr="005A5319">
      <w:rPr>
        <w:rFonts w:ascii="Calibri" w:hAnsi="Calibri" w:cs="Calibri"/>
        <w:b/>
        <w:bCs/>
        <w:color w:val="000000"/>
        <w:sz w:val="22"/>
        <w:szCs w:val="22"/>
      </w:rPr>
      <w:t>CIGARETTE USE QUESTIONS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B7A7" w14:textId="315E13E8" w:rsidR="00254B66" w:rsidRPr="005A5319" w:rsidRDefault="005A5319" w:rsidP="005A5319">
    <w:pPr>
      <w:pStyle w:val="Header"/>
    </w:pPr>
    <w:r w:rsidRPr="005A5319">
      <w:rPr>
        <w:rFonts w:ascii="Calibri" w:hAnsi="Calibri" w:cs="Calibri"/>
        <w:b/>
        <w:bCs/>
        <w:color w:val="000000"/>
        <w:sz w:val="22"/>
        <w:szCs w:val="22"/>
      </w:rPr>
      <w:t>CIGARETTE USE QUESTIONS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9639" w14:textId="5B64ECCB" w:rsidR="00252127" w:rsidRDefault="00252127">
    <w:pPr>
      <w:pStyle w:val="Header"/>
    </w:pPr>
    <w:r>
      <w:rPr>
        <w:rFonts w:ascii="Calibri" w:hAnsi="Calibri" w:cs="Calibri"/>
        <w:b/>
        <w:bCs/>
        <w:color w:val="000000"/>
        <w:sz w:val="22"/>
        <w:szCs w:val="22"/>
      </w:rPr>
      <w:t>SMOKING AT HOME RULES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9C22" w14:textId="7AF1CB41" w:rsidR="003E3E13" w:rsidRPr="00551884" w:rsidRDefault="00551884" w:rsidP="00551884">
    <w:pPr>
      <w:pStyle w:val="Header"/>
    </w:pPr>
    <w:r w:rsidRPr="00551884">
      <w:rPr>
        <w:rFonts w:ascii="Calibri" w:hAnsi="Calibri" w:cs="Calibri"/>
        <w:b/>
        <w:bCs/>
        <w:color w:val="000000"/>
        <w:sz w:val="22"/>
        <w:szCs w:val="22"/>
      </w:rPr>
      <w:t>CESSATION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70F"/>
    <w:multiLevelType w:val="hybridMultilevel"/>
    <w:tmpl w:val="5DAC100C"/>
    <w:lvl w:ilvl="0" w:tplc="5C0EEA34">
      <w:start w:val="12"/>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844282"/>
    <w:multiLevelType w:val="hybridMultilevel"/>
    <w:tmpl w:val="4B8CC8C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0358755F"/>
    <w:multiLevelType w:val="hybridMultilevel"/>
    <w:tmpl w:val="429CD34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D7343"/>
    <w:multiLevelType w:val="hybridMultilevel"/>
    <w:tmpl w:val="C15A4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712428"/>
    <w:multiLevelType w:val="hybridMultilevel"/>
    <w:tmpl w:val="BD38C3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E29FE"/>
    <w:multiLevelType w:val="hybridMultilevel"/>
    <w:tmpl w:val="5AF284EA"/>
    <w:lvl w:ilvl="0" w:tplc="7390FA4A">
      <w:start w:val="1"/>
      <w:numFmt w:val="decimal"/>
      <w:lvlText w:val="%1"/>
      <w:lvlJc w:val="left"/>
      <w:pPr>
        <w:ind w:left="1265" w:hanging="459"/>
        <w:jc w:val="right"/>
      </w:pPr>
      <w:rPr>
        <w:rFonts w:hint="default"/>
        <w:spacing w:val="0"/>
        <w:w w:val="100"/>
        <w:lang w:val="en-US" w:eastAsia="en-US" w:bidi="ar-SA"/>
      </w:rPr>
    </w:lvl>
    <w:lvl w:ilvl="1" w:tplc="8F181E3E">
      <w:numFmt w:val="bullet"/>
      <w:lvlText w:val="•"/>
      <w:lvlJc w:val="left"/>
      <w:pPr>
        <w:ind w:left="2208" w:hanging="459"/>
      </w:pPr>
      <w:rPr>
        <w:rFonts w:hint="default"/>
        <w:lang w:val="en-US" w:eastAsia="en-US" w:bidi="ar-SA"/>
      </w:rPr>
    </w:lvl>
    <w:lvl w:ilvl="2" w:tplc="8D14A5D8">
      <w:numFmt w:val="bullet"/>
      <w:lvlText w:val="•"/>
      <w:lvlJc w:val="left"/>
      <w:pPr>
        <w:ind w:left="3156" w:hanging="459"/>
      </w:pPr>
      <w:rPr>
        <w:rFonts w:hint="default"/>
        <w:lang w:val="en-US" w:eastAsia="en-US" w:bidi="ar-SA"/>
      </w:rPr>
    </w:lvl>
    <w:lvl w:ilvl="3" w:tplc="DD1645F0">
      <w:numFmt w:val="bullet"/>
      <w:lvlText w:val="•"/>
      <w:lvlJc w:val="left"/>
      <w:pPr>
        <w:ind w:left="4104" w:hanging="459"/>
      </w:pPr>
      <w:rPr>
        <w:rFonts w:hint="default"/>
        <w:lang w:val="en-US" w:eastAsia="en-US" w:bidi="ar-SA"/>
      </w:rPr>
    </w:lvl>
    <w:lvl w:ilvl="4" w:tplc="94947DEA">
      <w:numFmt w:val="bullet"/>
      <w:lvlText w:val="•"/>
      <w:lvlJc w:val="left"/>
      <w:pPr>
        <w:ind w:left="5052" w:hanging="459"/>
      </w:pPr>
      <w:rPr>
        <w:rFonts w:hint="default"/>
        <w:lang w:val="en-US" w:eastAsia="en-US" w:bidi="ar-SA"/>
      </w:rPr>
    </w:lvl>
    <w:lvl w:ilvl="5" w:tplc="DAFA5E5A">
      <w:numFmt w:val="bullet"/>
      <w:lvlText w:val="•"/>
      <w:lvlJc w:val="left"/>
      <w:pPr>
        <w:ind w:left="6000" w:hanging="459"/>
      </w:pPr>
      <w:rPr>
        <w:rFonts w:hint="default"/>
        <w:lang w:val="en-US" w:eastAsia="en-US" w:bidi="ar-SA"/>
      </w:rPr>
    </w:lvl>
    <w:lvl w:ilvl="6" w:tplc="FC120CE6">
      <w:numFmt w:val="bullet"/>
      <w:lvlText w:val="•"/>
      <w:lvlJc w:val="left"/>
      <w:pPr>
        <w:ind w:left="6948" w:hanging="459"/>
      </w:pPr>
      <w:rPr>
        <w:rFonts w:hint="default"/>
        <w:lang w:val="en-US" w:eastAsia="en-US" w:bidi="ar-SA"/>
      </w:rPr>
    </w:lvl>
    <w:lvl w:ilvl="7" w:tplc="221E49B8">
      <w:numFmt w:val="bullet"/>
      <w:lvlText w:val="•"/>
      <w:lvlJc w:val="left"/>
      <w:pPr>
        <w:ind w:left="7896" w:hanging="459"/>
      </w:pPr>
      <w:rPr>
        <w:rFonts w:hint="default"/>
        <w:lang w:val="en-US" w:eastAsia="en-US" w:bidi="ar-SA"/>
      </w:rPr>
    </w:lvl>
    <w:lvl w:ilvl="8" w:tplc="83B075C4">
      <w:numFmt w:val="bullet"/>
      <w:lvlText w:val="•"/>
      <w:lvlJc w:val="left"/>
      <w:pPr>
        <w:ind w:left="8844" w:hanging="459"/>
      </w:pPr>
      <w:rPr>
        <w:rFonts w:hint="default"/>
        <w:lang w:val="en-US" w:eastAsia="en-US" w:bidi="ar-SA"/>
      </w:rPr>
    </w:lvl>
  </w:abstractNum>
  <w:abstractNum w:abstractNumId="6" w15:restartNumberingAfterBreak="0">
    <w:nsid w:val="0D34273A"/>
    <w:multiLevelType w:val="hybridMultilevel"/>
    <w:tmpl w:val="87BEFA44"/>
    <w:lvl w:ilvl="0" w:tplc="C52472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C7515B"/>
    <w:multiLevelType w:val="hybridMultilevel"/>
    <w:tmpl w:val="B9D6D10E"/>
    <w:lvl w:ilvl="0" w:tplc="C33420A6">
      <w:start w:val="1"/>
      <w:numFmt w:val="upperLetter"/>
      <w:lvlText w:val="%1."/>
      <w:lvlJc w:val="left"/>
      <w:pPr>
        <w:ind w:left="1080" w:hanging="360"/>
      </w:pPr>
      <w:rPr>
        <w:rFonts w:asciiTheme="majorHAnsi" w:hAnsiTheme="majorHAnsi" w:cstheme="maj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41E76"/>
    <w:multiLevelType w:val="hybridMultilevel"/>
    <w:tmpl w:val="F7BA5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D6320"/>
    <w:multiLevelType w:val="hybridMultilevel"/>
    <w:tmpl w:val="40A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B028E"/>
    <w:multiLevelType w:val="hybridMultilevel"/>
    <w:tmpl w:val="75B638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175F4"/>
    <w:multiLevelType w:val="hybridMultilevel"/>
    <w:tmpl w:val="36968C4C"/>
    <w:lvl w:ilvl="0" w:tplc="BD18DF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5BC7"/>
    <w:multiLevelType w:val="hybridMultilevel"/>
    <w:tmpl w:val="757CA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4692A"/>
    <w:multiLevelType w:val="hybridMultilevel"/>
    <w:tmpl w:val="F7BA5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4126A"/>
    <w:multiLevelType w:val="hybridMultilevel"/>
    <w:tmpl w:val="5D4CB4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D2B9D"/>
    <w:multiLevelType w:val="hybridMultilevel"/>
    <w:tmpl w:val="BD5C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668E8"/>
    <w:multiLevelType w:val="hybridMultilevel"/>
    <w:tmpl w:val="C9E85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C1634"/>
    <w:multiLevelType w:val="hybridMultilevel"/>
    <w:tmpl w:val="F4D6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C1D8D"/>
    <w:multiLevelType w:val="hybridMultilevel"/>
    <w:tmpl w:val="7D48BAD8"/>
    <w:lvl w:ilvl="0" w:tplc="779E8130">
      <w:start w:val="860"/>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7201A7"/>
    <w:multiLevelType w:val="hybridMultilevel"/>
    <w:tmpl w:val="E16CA2FA"/>
    <w:lvl w:ilvl="0" w:tplc="CDF49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A818FF"/>
    <w:multiLevelType w:val="hybridMultilevel"/>
    <w:tmpl w:val="56DE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C13CC"/>
    <w:multiLevelType w:val="hybridMultilevel"/>
    <w:tmpl w:val="5F4EC0A4"/>
    <w:lvl w:ilvl="0" w:tplc="737846E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103F7"/>
    <w:multiLevelType w:val="hybridMultilevel"/>
    <w:tmpl w:val="97146760"/>
    <w:lvl w:ilvl="0" w:tplc="4E3E371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76901"/>
    <w:multiLevelType w:val="hybridMultilevel"/>
    <w:tmpl w:val="1B94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00503"/>
    <w:multiLevelType w:val="hybridMultilevel"/>
    <w:tmpl w:val="C898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843B5F"/>
    <w:multiLevelType w:val="hybridMultilevel"/>
    <w:tmpl w:val="F7BA5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259F8"/>
    <w:multiLevelType w:val="hybridMultilevel"/>
    <w:tmpl w:val="541A0126"/>
    <w:lvl w:ilvl="0" w:tplc="8C66A3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F33DF0"/>
    <w:multiLevelType w:val="hybridMultilevel"/>
    <w:tmpl w:val="B9D6D10E"/>
    <w:lvl w:ilvl="0" w:tplc="C33420A6">
      <w:start w:val="1"/>
      <w:numFmt w:val="upperLetter"/>
      <w:lvlText w:val="%1."/>
      <w:lvlJc w:val="left"/>
      <w:pPr>
        <w:ind w:left="1080" w:hanging="360"/>
      </w:pPr>
      <w:rPr>
        <w:rFonts w:asciiTheme="majorHAnsi" w:hAnsiTheme="majorHAnsi" w:cstheme="maj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B2298F"/>
    <w:multiLevelType w:val="hybridMultilevel"/>
    <w:tmpl w:val="FD041A64"/>
    <w:lvl w:ilvl="0" w:tplc="789EA69A">
      <w:start w:val="71"/>
      <w:numFmt w:val="bullet"/>
      <w:lvlText w:val="-"/>
      <w:lvlJc w:val="left"/>
      <w:pPr>
        <w:ind w:left="720" w:hanging="360"/>
      </w:pPr>
      <w:rPr>
        <w:rFonts w:ascii="Consolas" w:eastAsia="MS Mincho" w:hAnsi="Consolas" w:cs="Consola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71C2E"/>
    <w:multiLevelType w:val="hybridMultilevel"/>
    <w:tmpl w:val="85BE6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7F5855"/>
    <w:multiLevelType w:val="hybridMultilevel"/>
    <w:tmpl w:val="03FC2B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A2364A7"/>
    <w:multiLevelType w:val="hybridMultilevel"/>
    <w:tmpl w:val="685A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256B4"/>
    <w:multiLevelType w:val="hybridMultilevel"/>
    <w:tmpl w:val="09A2E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520ACE"/>
    <w:multiLevelType w:val="hybridMultilevel"/>
    <w:tmpl w:val="8068BC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66E077E"/>
    <w:multiLevelType w:val="hybridMultilevel"/>
    <w:tmpl w:val="DB865934"/>
    <w:lvl w:ilvl="0" w:tplc="3C62C9E4">
      <w:start w:val="71"/>
      <w:numFmt w:val="bullet"/>
      <w:lvlText w:val="-"/>
      <w:lvlJc w:val="left"/>
      <w:pPr>
        <w:ind w:left="720" w:hanging="360"/>
      </w:pPr>
      <w:rPr>
        <w:rFonts w:ascii="Consolas" w:eastAsia="MS Mincho" w:hAnsi="Consolas" w:cs="Consola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D7875"/>
    <w:multiLevelType w:val="hybridMultilevel"/>
    <w:tmpl w:val="DF707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7688D"/>
    <w:multiLevelType w:val="hybridMultilevel"/>
    <w:tmpl w:val="F7BA5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6A5351"/>
    <w:multiLevelType w:val="hybridMultilevel"/>
    <w:tmpl w:val="F7BA5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03736"/>
    <w:multiLevelType w:val="hybridMultilevel"/>
    <w:tmpl w:val="5628D246"/>
    <w:lvl w:ilvl="0" w:tplc="0E10F6FA">
      <w:start w:val="7"/>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2065E"/>
    <w:multiLevelType w:val="hybridMultilevel"/>
    <w:tmpl w:val="20DE4AF0"/>
    <w:lvl w:ilvl="0" w:tplc="4E3E371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417B0"/>
    <w:multiLevelType w:val="hybridMultilevel"/>
    <w:tmpl w:val="4FB8A45C"/>
    <w:lvl w:ilvl="0" w:tplc="DF2AC8B4">
      <w:start w:val="160"/>
      <w:numFmt w:val="decimal"/>
      <w:lvlText w:val="%1"/>
      <w:lvlJc w:val="left"/>
      <w:pPr>
        <w:tabs>
          <w:tab w:val="num" w:pos="6135"/>
        </w:tabs>
        <w:ind w:left="6135" w:hanging="735"/>
      </w:pPr>
      <w:rPr>
        <w:rFonts w:hint="default"/>
      </w:r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41" w15:restartNumberingAfterBreak="0">
    <w:nsid w:val="610D6F32"/>
    <w:multiLevelType w:val="hybridMultilevel"/>
    <w:tmpl w:val="25AE1200"/>
    <w:lvl w:ilvl="0" w:tplc="F2DEDD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6E3C40"/>
    <w:multiLevelType w:val="hybridMultilevel"/>
    <w:tmpl w:val="52BE9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0A0DDC"/>
    <w:multiLevelType w:val="hybridMultilevel"/>
    <w:tmpl w:val="55FADF80"/>
    <w:lvl w:ilvl="0" w:tplc="04090019">
      <w:start w:val="1"/>
      <w:numFmt w:val="lowerLetter"/>
      <w:lvlText w:val="%1."/>
      <w:lvlJc w:val="left"/>
      <w:pPr>
        <w:ind w:left="720" w:hanging="360"/>
      </w:pPr>
    </w:lvl>
    <w:lvl w:ilvl="1" w:tplc="E01E5CA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062A53"/>
    <w:multiLevelType w:val="hybridMultilevel"/>
    <w:tmpl w:val="C3226220"/>
    <w:lvl w:ilvl="0" w:tplc="B3C87674">
      <w:start w:val="7"/>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EA871DB"/>
    <w:multiLevelType w:val="hybridMultilevel"/>
    <w:tmpl w:val="3E8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706B4A"/>
    <w:multiLevelType w:val="hybridMultilevel"/>
    <w:tmpl w:val="B9D6D10E"/>
    <w:lvl w:ilvl="0" w:tplc="C33420A6">
      <w:start w:val="1"/>
      <w:numFmt w:val="upperLetter"/>
      <w:lvlText w:val="%1."/>
      <w:lvlJc w:val="left"/>
      <w:pPr>
        <w:ind w:left="360" w:hanging="360"/>
      </w:pPr>
      <w:rPr>
        <w:rFonts w:asciiTheme="majorHAnsi" w:hAnsiTheme="majorHAnsi" w:cstheme="majorHAns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EE59B7"/>
    <w:multiLevelType w:val="hybridMultilevel"/>
    <w:tmpl w:val="F7BA5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13A08"/>
    <w:multiLevelType w:val="hybridMultilevel"/>
    <w:tmpl w:val="07E648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057501">
    <w:abstractNumId w:val="44"/>
  </w:num>
  <w:num w:numId="2" w16cid:durableId="100999565">
    <w:abstractNumId w:val="0"/>
  </w:num>
  <w:num w:numId="3" w16cid:durableId="121193019">
    <w:abstractNumId w:val="40"/>
  </w:num>
  <w:num w:numId="4" w16cid:durableId="1337999114">
    <w:abstractNumId w:val="18"/>
  </w:num>
  <w:num w:numId="5" w16cid:durableId="652950507">
    <w:abstractNumId w:val="6"/>
  </w:num>
  <w:num w:numId="6" w16cid:durableId="723914424">
    <w:abstractNumId w:val="41"/>
  </w:num>
  <w:num w:numId="7" w16cid:durableId="1752966105">
    <w:abstractNumId w:val="7"/>
  </w:num>
  <w:num w:numId="8" w16cid:durableId="1736733321">
    <w:abstractNumId w:val="4"/>
  </w:num>
  <w:num w:numId="9" w16cid:durableId="882719559">
    <w:abstractNumId w:val="14"/>
  </w:num>
  <w:num w:numId="10" w16cid:durableId="164365398">
    <w:abstractNumId w:val="12"/>
  </w:num>
  <w:num w:numId="11" w16cid:durableId="1675567294">
    <w:abstractNumId w:val="43"/>
  </w:num>
  <w:num w:numId="12" w16cid:durableId="678772251">
    <w:abstractNumId w:val="10"/>
  </w:num>
  <w:num w:numId="13" w16cid:durableId="66195108">
    <w:abstractNumId w:val="34"/>
  </w:num>
  <w:num w:numId="14" w16cid:durableId="28724758">
    <w:abstractNumId w:val="28"/>
  </w:num>
  <w:num w:numId="15" w16cid:durableId="1386490428">
    <w:abstractNumId w:val="46"/>
  </w:num>
  <w:num w:numId="16" w16cid:durableId="1222523069">
    <w:abstractNumId w:val="21"/>
  </w:num>
  <w:num w:numId="17" w16cid:durableId="2047369341">
    <w:abstractNumId w:val="27"/>
  </w:num>
  <w:num w:numId="18" w16cid:durableId="566915206">
    <w:abstractNumId w:val="35"/>
  </w:num>
  <w:num w:numId="19" w16cid:durableId="1422486492">
    <w:abstractNumId w:val="24"/>
  </w:num>
  <w:num w:numId="20" w16cid:durableId="1853841316">
    <w:abstractNumId w:val="31"/>
  </w:num>
  <w:num w:numId="21" w16cid:durableId="1318807812">
    <w:abstractNumId w:val="23"/>
  </w:num>
  <w:num w:numId="22" w16cid:durableId="1067995957">
    <w:abstractNumId w:val="20"/>
  </w:num>
  <w:num w:numId="23" w16cid:durableId="1356880784">
    <w:abstractNumId w:val="47"/>
  </w:num>
  <w:num w:numId="24" w16cid:durableId="1142622678">
    <w:abstractNumId w:val="13"/>
  </w:num>
  <w:num w:numId="25" w16cid:durableId="103499389">
    <w:abstractNumId w:val="36"/>
  </w:num>
  <w:num w:numId="26" w16cid:durableId="1435514710">
    <w:abstractNumId w:val="37"/>
  </w:num>
  <w:num w:numId="27" w16cid:durableId="2029915161">
    <w:abstractNumId w:val="8"/>
  </w:num>
  <w:num w:numId="28" w16cid:durableId="1726024389">
    <w:abstractNumId w:val="25"/>
  </w:num>
  <w:num w:numId="29" w16cid:durableId="1782336358">
    <w:abstractNumId w:val="26"/>
  </w:num>
  <w:num w:numId="30" w16cid:durableId="1678967783">
    <w:abstractNumId w:val="38"/>
  </w:num>
  <w:num w:numId="31" w16cid:durableId="1311865827">
    <w:abstractNumId w:val="45"/>
  </w:num>
  <w:num w:numId="32" w16cid:durableId="1422139021">
    <w:abstractNumId w:val="11"/>
  </w:num>
  <w:num w:numId="33" w16cid:durableId="1263227175">
    <w:abstractNumId w:val="33"/>
  </w:num>
  <w:num w:numId="34" w16cid:durableId="1513059603">
    <w:abstractNumId w:val="30"/>
  </w:num>
  <w:num w:numId="35" w16cid:durableId="62416115">
    <w:abstractNumId w:val="9"/>
  </w:num>
  <w:num w:numId="36" w16cid:durableId="2136940996">
    <w:abstractNumId w:val="32"/>
  </w:num>
  <w:num w:numId="37" w16cid:durableId="1443307009">
    <w:abstractNumId w:val="15"/>
  </w:num>
  <w:num w:numId="38" w16cid:durableId="1081948696">
    <w:abstractNumId w:val="1"/>
  </w:num>
  <w:num w:numId="39" w16cid:durableId="1371301689">
    <w:abstractNumId w:val="39"/>
  </w:num>
  <w:num w:numId="40" w16cid:durableId="687100962">
    <w:abstractNumId w:val="22"/>
  </w:num>
  <w:num w:numId="41" w16cid:durableId="1291126945">
    <w:abstractNumId w:val="17"/>
  </w:num>
  <w:num w:numId="42" w16cid:durableId="42758571">
    <w:abstractNumId w:val="48"/>
  </w:num>
  <w:num w:numId="43" w16cid:durableId="515389647">
    <w:abstractNumId w:val="2"/>
  </w:num>
  <w:num w:numId="44" w16cid:durableId="695619814">
    <w:abstractNumId w:val="19"/>
  </w:num>
  <w:num w:numId="45" w16cid:durableId="585653720">
    <w:abstractNumId w:val="16"/>
  </w:num>
  <w:num w:numId="46" w16cid:durableId="1678851264">
    <w:abstractNumId w:val="42"/>
  </w:num>
  <w:num w:numId="47" w16cid:durableId="107702817">
    <w:abstractNumId w:val="29"/>
  </w:num>
  <w:num w:numId="48" w16cid:durableId="624501739">
    <w:abstractNumId w:val="3"/>
  </w:num>
  <w:num w:numId="49" w16cid:durableId="19512314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AGE" w:val="Empty"/>
    <w:docVar w:name="AGECK0" w:val="Empty"/>
    <w:docVar w:name="AGECK1" w:val="Empty"/>
    <w:docVar w:name="AGECK2" w:val="Empty"/>
    <w:docVar w:name="AGESMK" w:val="Empty"/>
    <w:docVar w:name="AGESMK85" w:val="Empty"/>
    <w:docVar w:name="Appendix_A" w:val="Empty"/>
    <w:docVar w:name="ASTHMA" w:val="Empty"/>
    <w:docVar w:name="Attachment_A" w:val="Empty"/>
    <w:docVar w:name="AVNMCIGS" w:val="Empty"/>
    <w:docVar w:name="CATIAPI" w:val="Empty"/>
    <w:docVar w:name="CAUSE" w:val="Empty"/>
    <w:docVar w:name="CCNUM" w:val="Empty"/>
    <w:docVar w:name="CENT" w:val="Empty"/>
    <w:docVar w:name="CHEWTB" w:val="Empty"/>
    <w:docVar w:name="CIGARS" w:val="Empty"/>
    <w:docVar w:name="CLASSWKR" w:val="Empty"/>
    <w:docVar w:name="COUNTY" w:val="Empty"/>
    <w:docVar w:name="CPX12" w:val="Empty"/>
    <w:docVar w:name="DAYCAR" w:val="Empty"/>
    <w:docVar w:name="DCNUM" w:val="Empty"/>
    <w:docVar w:name="DIABET" w:val="Empty"/>
    <w:docVar w:name="DIV" w:val="Empty"/>
    <w:docVar w:name="DOD" w:val="Empty"/>
    <w:docVar w:name="DOLINC90" w:val="Empty"/>
    <w:docVar w:name="DTPSHT" w:val="Empty"/>
    <w:docVar w:name="EDUC" w:val="Empty"/>
    <w:docVar w:name="EDUC_App_A" w:val="Empty"/>
    <w:docVar w:name="EDUCC" w:val="Empty"/>
    <w:docVar w:name="EDUCORIG" w:val="Empty"/>
    <w:docVar w:name="ESR" w:val="Empty"/>
    <w:docVar w:name="FACTOR" w:val="Empty"/>
    <w:docVar w:name="FILE" w:val="Empty"/>
    <w:docVar w:name="FINC8090" w:val="Empty"/>
    <w:docVar w:name="FMINC80" w:val="Empty"/>
    <w:docVar w:name="FMINC90" w:val="Empty"/>
    <w:docVar w:name="FMINCOME" w:val="Empty"/>
    <w:docVar w:name="HEALTH" w:val="Empty"/>
    <w:docVar w:name="HHID" w:val="Empty"/>
    <w:docVar w:name="HHNUM" w:val="Empty"/>
    <w:docVar w:name="HISP" w:val="Empty"/>
    <w:docVar w:name="HISTATUS" w:val="Empty"/>
    <w:docVar w:name="HITYPE" w:val="Empty"/>
    <w:docVar w:name="HOSP" w:val="Empty"/>
    <w:docVar w:name="HOSPD" w:val="Empty"/>
    <w:docVar w:name="HRTCND" w:val="Empty"/>
    <w:docVar w:name="HRTCNT" w:val="Empty"/>
    <w:docVar w:name="IMMREC" w:val="Empty"/>
    <w:docVar w:name="IND" w:val="Empty"/>
    <w:docVar w:name="IND1" w:val="Empty"/>
    <w:docVar w:name="IND185" w:val="Empty"/>
    <w:docVar w:name="IND2" w:val="Empty"/>
    <w:docVar w:name="IND201" w:val="Empty"/>
    <w:docVar w:name="IND285" w:val="Empty"/>
    <w:docVar w:name="IND287" w:val="Empty"/>
    <w:docVar w:name="IND289" w:val="Empty"/>
    <w:docVar w:name="IND291" w:val="Empty"/>
    <w:docVar w:name="INFVAC" w:val="Empty"/>
    <w:docVar w:name="INTERV" w:val="Empty"/>
    <w:docVar w:name="INTVCK" w:val="Empty"/>
    <w:docVar w:name="KIDNEY" w:val="Empty"/>
    <w:docVar w:name="LAND" w:val="Empty"/>
    <w:docVar w:name="LIVTYP" w:val="Empty"/>
    <w:docVar w:name="MAJIND" w:val="Empty"/>
    <w:docVar w:name="MAJOCC" w:val="Empty"/>
    <w:docVar w:name="MATCHKEY" w:val="Empty"/>
    <w:docVar w:name="ME312" w:val="Empty"/>
    <w:docVar w:name="ME3S12" w:val="Empty"/>
    <w:docVar w:name="ME3SHT" w:val="Empty"/>
    <w:docVar w:name="MIGRAT" w:val="Empty"/>
    <w:docVar w:name="MOB" w:val="Empty"/>
    <w:docVar w:name="MS" w:val="Empty"/>
    <w:docVar w:name="MS_App_A" w:val="Empty"/>
    <w:docVar w:name="MUMS12" w:val="Empty"/>
    <w:docVar w:name="MUMSHT" w:val="Empty"/>
    <w:docVar w:name="NDPSHT" w:val="Empty"/>
    <w:docVar w:name="NPLVAC" w:val="Empty"/>
    <w:docVar w:name="NPOL12" w:val="Empty"/>
    <w:docVar w:name="OCC" w:val="Empty"/>
    <w:docVar w:name="ORIGIN" w:val="Empty"/>
    <w:docVar w:name="OTHFRM" w:val="Empty"/>
    <w:docVar w:name="OTHTOB" w:val="Empty"/>
    <w:docVar w:name="PIPETB" w:val="Empty"/>
    <w:docVar w:name="PNU12" w:val="Empty"/>
    <w:docVar w:name="PNUVAC" w:val="Empty"/>
    <w:docVar w:name="POB" w:val="Empty"/>
    <w:docVar w:name="POLVAC" w:val="Empty"/>
    <w:docVar w:name="POVPCT90" w:val="Empty"/>
    <w:docVar w:name="PSU" w:val="Empty"/>
    <w:docVar w:name="PSUTYPE" w:val="Empty"/>
    <w:docVar w:name="RACE" w:val="Empty"/>
    <w:docVar w:name="RACER" w:val="Empty"/>
    <w:docVar w:name="RACEX" w:val="Empty"/>
    <w:docVar w:name="RCOW" w:val="Empty"/>
    <w:docVar w:name="RCOW1" w:val="Empty"/>
    <w:docVar w:name="RELTHD" w:val="Empty"/>
    <w:docVar w:name="RELTRF" w:val="Empty"/>
    <w:docVar w:name="RENTER" w:val="Empty"/>
    <w:docVar w:name="RME12" w:val="Empty"/>
    <w:docVar w:name="RMES12" w:val="Empty"/>
    <w:docVar w:name="RMESH12" w:val="Empty"/>
    <w:docVar w:name="RMESHT" w:val="Empty"/>
    <w:docVar w:name="SEG" w:val="Empty"/>
    <w:docVar w:name="SERN" w:val="Empty"/>
    <w:docVar w:name="SEX" w:val="Empty"/>
    <w:docVar w:name="SEXC" w:val="Empty"/>
    <w:docVar w:name="SEXF" w:val="Empty"/>
    <w:docVar w:name="SMK10085" w:val="Empty"/>
    <w:docVar w:name="SMKCAT" w:val="Empty"/>
    <w:docVar w:name="SMKFLSTR" w:val="Empty"/>
    <w:docVar w:name="SMKNOW" w:val="Empty"/>
    <w:docVar w:name="SMKSTART" w:val="Empty"/>
    <w:docVar w:name="SMOK100" w:val="Empty"/>
    <w:docVar w:name="SMOKER" w:val="Empty"/>
    <w:docVar w:name="SMSAR" w:val="Empty"/>
    <w:docVar w:name="SMSAST" w:val="Empty"/>
    <w:docVar w:name="SNUFF" w:val="Empty"/>
    <w:docVar w:name="SOD" w:val="Empty"/>
    <w:docVar w:name="SSNYN" w:val="Empty"/>
    <w:docVar w:name="START" w:val="Empty"/>
    <w:docVar w:name="STATE" w:val="Empty"/>
    <w:docVar w:name="SUPRES" w:val="Empty"/>
    <w:docVar w:name="Table_1" w:val="Empty"/>
    <w:docVar w:name="UADJWT" w:val="Empty"/>
    <w:docVar w:name="URB" w:val="Empty"/>
    <w:docVar w:name="VALIDSSN" w:val="Empty"/>
    <w:docVar w:name="VTSTAT" w:val="Empty"/>
    <w:docVar w:name="WGT1" w:val="Empty"/>
    <w:docVar w:name="YOB" w:val="Empty"/>
  </w:docVars>
  <w:rsids>
    <w:rsidRoot w:val="00AB2A5D"/>
    <w:rsid w:val="00000592"/>
    <w:rsid w:val="00001212"/>
    <w:rsid w:val="0000133B"/>
    <w:rsid w:val="00002072"/>
    <w:rsid w:val="00002851"/>
    <w:rsid w:val="00004245"/>
    <w:rsid w:val="00004C3B"/>
    <w:rsid w:val="00005777"/>
    <w:rsid w:val="00005EC6"/>
    <w:rsid w:val="000066CF"/>
    <w:rsid w:val="00006E81"/>
    <w:rsid w:val="00007285"/>
    <w:rsid w:val="00007468"/>
    <w:rsid w:val="00010576"/>
    <w:rsid w:val="0001073B"/>
    <w:rsid w:val="000107CA"/>
    <w:rsid w:val="000107F0"/>
    <w:rsid w:val="00010D4B"/>
    <w:rsid w:val="00010F26"/>
    <w:rsid w:val="00010F63"/>
    <w:rsid w:val="00010F9E"/>
    <w:rsid w:val="00011047"/>
    <w:rsid w:val="00011622"/>
    <w:rsid w:val="000124D3"/>
    <w:rsid w:val="000125C5"/>
    <w:rsid w:val="000128C2"/>
    <w:rsid w:val="00012D89"/>
    <w:rsid w:val="00012ECF"/>
    <w:rsid w:val="00012FED"/>
    <w:rsid w:val="00013064"/>
    <w:rsid w:val="00014774"/>
    <w:rsid w:val="00015B6A"/>
    <w:rsid w:val="00015CC4"/>
    <w:rsid w:val="00016359"/>
    <w:rsid w:val="00016406"/>
    <w:rsid w:val="00016522"/>
    <w:rsid w:val="00016655"/>
    <w:rsid w:val="00016A66"/>
    <w:rsid w:val="000175C5"/>
    <w:rsid w:val="00017650"/>
    <w:rsid w:val="00017AC8"/>
    <w:rsid w:val="000200BF"/>
    <w:rsid w:val="00020255"/>
    <w:rsid w:val="0002091A"/>
    <w:rsid w:val="00020A17"/>
    <w:rsid w:val="00020B28"/>
    <w:rsid w:val="00020F3D"/>
    <w:rsid w:val="000213F5"/>
    <w:rsid w:val="00021517"/>
    <w:rsid w:val="00021C9E"/>
    <w:rsid w:val="00021EB1"/>
    <w:rsid w:val="00022066"/>
    <w:rsid w:val="000220EE"/>
    <w:rsid w:val="000227AE"/>
    <w:rsid w:val="000230DE"/>
    <w:rsid w:val="00023CC1"/>
    <w:rsid w:val="00024515"/>
    <w:rsid w:val="000247A8"/>
    <w:rsid w:val="00024C56"/>
    <w:rsid w:val="0002505F"/>
    <w:rsid w:val="00025B15"/>
    <w:rsid w:val="00025E84"/>
    <w:rsid w:val="00025F5E"/>
    <w:rsid w:val="0002607B"/>
    <w:rsid w:val="000260A8"/>
    <w:rsid w:val="00026528"/>
    <w:rsid w:val="00026BA8"/>
    <w:rsid w:val="000270A9"/>
    <w:rsid w:val="0002748E"/>
    <w:rsid w:val="0002764C"/>
    <w:rsid w:val="0002784D"/>
    <w:rsid w:val="00027ADD"/>
    <w:rsid w:val="00027E68"/>
    <w:rsid w:val="00030054"/>
    <w:rsid w:val="00030163"/>
    <w:rsid w:val="000302F9"/>
    <w:rsid w:val="00030B42"/>
    <w:rsid w:val="00030DF4"/>
    <w:rsid w:val="00030F16"/>
    <w:rsid w:val="000311BC"/>
    <w:rsid w:val="00031869"/>
    <w:rsid w:val="00032414"/>
    <w:rsid w:val="000328FD"/>
    <w:rsid w:val="000334DA"/>
    <w:rsid w:val="000340CD"/>
    <w:rsid w:val="00034DC0"/>
    <w:rsid w:val="000354E6"/>
    <w:rsid w:val="000355CD"/>
    <w:rsid w:val="00035EB1"/>
    <w:rsid w:val="00035F73"/>
    <w:rsid w:val="00036094"/>
    <w:rsid w:val="000366DD"/>
    <w:rsid w:val="000376F6"/>
    <w:rsid w:val="00037CB0"/>
    <w:rsid w:val="00037ECA"/>
    <w:rsid w:val="00037ECE"/>
    <w:rsid w:val="00040E49"/>
    <w:rsid w:val="00041901"/>
    <w:rsid w:val="00041EB9"/>
    <w:rsid w:val="00042081"/>
    <w:rsid w:val="000434B7"/>
    <w:rsid w:val="00043EA9"/>
    <w:rsid w:val="000441F3"/>
    <w:rsid w:val="00044B15"/>
    <w:rsid w:val="00044FC9"/>
    <w:rsid w:val="00045B60"/>
    <w:rsid w:val="0004667A"/>
    <w:rsid w:val="00046928"/>
    <w:rsid w:val="0004698F"/>
    <w:rsid w:val="00046B00"/>
    <w:rsid w:val="00046C38"/>
    <w:rsid w:val="00046E25"/>
    <w:rsid w:val="00047478"/>
    <w:rsid w:val="000476EB"/>
    <w:rsid w:val="000478FD"/>
    <w:rsid w:val="00047B22"/>
    <w:rsid w:val="00050294"/>
    <w:rsid w:val="000504D4"/>
    <w:rsid w:val="0005053E"/>
    <w:rsid w:val="0005056D"/>
    <w:rsid w:val="00050B83"/>
    <w:rsid w:val="000510EB"/>
    <w:rsid w:val="0005199F"/>
    <w:rsid w:val="00051D4D"/>
    <w:rsid w:val="00052698"/>
    <w:rsid w:val="000527A9"/>
    <w:rsid w:val="00052A4B"/>
    <w:rsid w:val="00052BA4"/>
    <w:rsid w:val="0005318B"/>
    <w:rsid w:val="00053B3B"/>
    <w:rsid w:val="000540AF"/>
    <w:rsid w:val="0005472E"/>
    <w:rsid w:val="00054869"/>
    <w:rsid w:val="00054B3B"/>
    <w:rsid w:val="00054B6F"/>
    <w:rsid w:val="0005522B"/>
    <w:rsid w:val="00055366"/>
    <w:rsid w:val="00055582"/>
    <w:rsid w:val="00055A49"/>
    <w:rsid w:val="00056FA4"/>
    <w:rsid w:val="000571EE"/>
    <w:rsid w:val="000573DA"/>
    <w:rsid w:val="00057645"/>
    <w:rsid w:val="0005778B"/>
    <w:rsid w:val="00060C2F"/>
    <w:rsid w:val="00060E13"/>
    <w:rsid w:val="000612E0"/>
    <w:rsid w:val="000614B4"/>
    <w:rsid w:val="000615E4"/>
    <w:rsid w:val="00061B77"/>
    <w:rsid w:val="00061C56"/>
    <w:rsid w:val="00061FE8"/>
    <w:rsid w:val="00063D3B"/>
    <w:rsid w:val="000650A8"/>
    <w:rsid w:val="0006550B"/>
    <w:rsid w:val="00065575"/>
    <w:rsid w:val="000662C2"/>
    <w:rsid w:val="0006630F"/>
    <w:rsid w:val="00066784"/>
    <w:rsid w:val="00066C06"/>
    <w:rsid w:val="00066C65"/>
    <w:rsid w:val="00066D41"/>
    <w:rsid w:val="00066DB3"/>
    <w:rsid w:val="0006744C"/>
    <w:rsid w:val="000677C2"/>
    <w:rsid w:val="00067ADF"/>
    <w:rsid w:val="00067D2E"/>
    <w:rsid w:val="00067E6F"/>
    <w:rsid w:val="00067EFB"/>
    <w:rsid w:val="00070220"/>
    <w:rsid w:val="000704AB"/>
    <w:rsid w:val="00070F63"/>
    <w:rsid w:val="00070FE1"/>
    <w:rsid w:val="00071656"/>
    <w:rsid w:val="00071A02"/>
    <w:rsid w:val="00071ED7"/>
    <w:rsid w:val="000720CD"/>
    <w:rsid w:val="00072A5C"/>
    <w:rsid w:val="00072E40"/>
    <w:rsid w:val="000735E3"/>
    <w:rsid w:val="00075C46"/>
    <w:rsid w:val="00075DE5"/>
    <w:rsid w:val="0007604A"/>
    <w:rsid w:val="0007680E"/>
    <w:rsid w:val="00076CEB"/>
    <w:rsid w:val="00076D5E"/>
    <w:rsid w:val="0007754D"/>
    <w:rsid w:val="00077ADD"/>
    <w:rsid w:val="000804FE"/>
    <w:rsid w:val="0008073C"/>
    <w:rsid w:val="00080D62"/>
    <w:rsid w:val="000810E2"/>
    <w:rsid w:val="00081CA1"/>
    <w:rsid w:val="00081DD3"/>
    <w:rsid w:val="000832C7"/>
    <w:rsid w:val="00083495"/>
    <w:rsid w:val="0008382D"/>
    <w:rsid w:val="00083A4A"/>
    <w:rsid w:val="0008477B"/>
    <w:rsid w:val="0008505B"/>
    <w:rsid w:val="00085964"/>
    <w:rsid w:val="00085A42"/>
    <w:rsid w:val="00085D39"/>
    <w:rsid w:val="00085EF5"/>
    <w:rsid w:val="0008642C"/>
    <w:rsid w:val="000866F3"/>
    <w:rsid w:val="0008724C"/>
    <w:rsid w:val="00087417"/>
    <w:rsid w:val="00087CDA"/>
    <w:rsid w:val="0009067D"/>
    <w:rsid w:val="0009099B"/>
    <w:rsid w:val="00091F2F"/>
    <w:rsid w:val="00093A7B"/>
    <w:rsid w:val="000941E8"/>
    <w:rsid w:val="00094ECA"/>
    <w:rsid w:val="00095058"/>
    <w:rsid w:val="0009546C"/>
    <w:rsid w:val="000957FE"/>
    <w:rsid w:val="0009632C"/>
    <w:rsid w:val="0009685A"/>
    <w:rsid w:val="00096EDE"/>
    <w:rsid w:val="00097100"/>
    <w:rsid w:val="00097853"/>
    <w:rsid w:val="00097E41"/>
    <w:rsid w:val="000A0D8D"/>
    <w:rsid w:val="000A15B0"/>
    <w:rsid w:val="000A211C"/>
    <w:rsid w:val="000A2346"/>
    <w:rsid w:val="000A2A1E"/>
    <w:rsid w:val="000A382D"/>
    <w:rsid w:val="000A3C97"/>
    <w:rsid w:val="000A3DDD"/>
    <w:rsid w:val="000A3F62"/>
    <w:rsid w:val="000A4408"/>
    <w:rsid w:val="000A49E3"/>
    <w:rsid w:val="000A49F9"/>
    <w:rsid w:val="000A5466"/>
    <w:rsid w:val="000A57C8"/>
    <w:rsid w:val="000A6CC3"/>
    <w:rsid w:val="000A7971"/>
    <w:rsid w:val="000A7EC0"/>
    <w:rsid w:val="000A7F5A"/>
    <w:rsid w:val="000A7FB3"/>
    <w:rsid w:val="000B07BD"/>
    <w:rsid w:val="000B0DD8"/>
    <w:rsid w:val="000B1101"/>
    <w:rsid w:val="000B1542"/>
    <w:rsid w:val="000B1656"/>
    <w:rsid w:val="000B165D"/>
    <w:rsid w:val="000B1697"/>
    <w:rsid w:val="000B19E1"/>
    <w:rsid w:val="000B1E7E"/>
    <w:rsid w:val="000B1F1B"/>
    <w:rsid w:val="000B20DE"/>
    <w:rsid w:val="000B2357"/>
    <w:rsid w:val="000B2E5C"/>
    <w:rsid w:val="000B3ABB"/>
    <w:rsid w:val="000B3FC7"/>
    <w:rsid w:val="000B420B"/>
    <w:rsid w:val="000B46CD"/>
    <w:rsid w:val="000B4960"/>
    <w:rsid w:val="000B49D7"/>
    <w:rsid w:val="000B5193"/>
    <w:rsid w:val="000B57E1"/>
    <w:rsid w:val="000B5A53"/>
    <w:rsid w:val="000B5E11"/>
    <w:rsid w:val="000B5ED1"/>
    <w:rsid w:val="000B66D3"/>
    <w:rsid w:val="000B695B"/>
    <w:rsid w:val="000B6E4C"/>
    <w:rsid w:val="000B7505"/>
    <w:rsid w:val="000B7549"/>
    <w:rsid w:val="000B7B00"/>
    <w:rsid w:val="000B7B3A"/>
    <w:rsid w:val="000C00F1"/>
    <w:rsid w:val="000C0198"/>
    <w:rsid w:val="000C07EF"/>
    <w:rsid w:val="000C0A17"/>
    <w:rsid w:val="000C0DBA"/>
    <w:rsid w:val="000C0EF5"/>
    <w:rsid w:val="000C1A3D"/>
    <w:rsid w:val="000C218D"/>
    <w:rsid w:val="000C26F3"/>
    <w:rsid w:val="000C288B"/>
    <w:rsid w:val="000C29B1"/>
    <w:rsid w:val="000C2A75"/>
    <w:rsid w:val="000C2C4A"/>
    <w:rsid w:val="000C3296"/>
    <w:rsid w:val="000C33E2"/>
    <w:rsid w:val="000C38CE"/>
    <w:rsid w:val="000C3CA9"/>
    <w:rsid w:val="000C420D"/>
    <w:rsid w:val="000C4560"/>
    <w:rsid w:val="000C4621"/>
    <w:rsid w:val="000C5727"/>
    <w:rsid w:val="000C57E6"/>
    <w:rsid w:val="000C58B7"/>
    <w:rsid w:val="000C5FD7"/>
    <w:rsid w:val="000C71C2"/>
    <w:rsid w:val="000C76E9"/>
    <w:rsid w:val="000C7A40"/>
    <w:rsid w:val="000C7D37"/>
    <w:rsid w:val="000D01B2"/>
    <w:rsid w:val="000D1990"/>
    <w:rsid w:val="000D233F"/>
    <w:rsid w:val="000D266B"/>
    <w:rsid w:val="000D27B5"/>
    <w:rsid w:val="000D33A3"/>
    <w:rsid w:val="000D39C2"/>
    <w:rsid w:val="000D3BBB"/>
    <w:rsid w:val="000D3BCE"/>
    <w:rsid w:val="000D4AD2"/>
    <w:rsid w:val="000D4E0C"/>
    <w:rsid w:val="000D4ED3"/>
    <w:rsid w:val="000D5401"/>
    <w:rsid w:val="000D5589"/>
    <w:rsid w:val="000D56FC"/>
    <w:rsid w:val="000D58C9"/>
    <w:rsid w:val="000D5D7F"/>
    <w:rsid w:val="000D7B35"/>
    <w:rsid w:val="000D7E5C"/>
    <w:rsid w:val="000E0376"/>
    <w:rsid w:val="000E073D"/>
    <w:rsid w:val="000E0B88"/>
    <w:rsid w:val="000E0D6E"/>
    <w:rsid w:val="000E0F53"/>
    <w:rsid w:val="000E1171"/>
    <w:rsid w:val="000E132F"/>
    <w:rsid w:val="000E1AA2"/>
    <w:rsid w:val="000E1CB9"/>
    <w:rsid w:val="000E2499"/>
    <w:rsid w:val="000E2AB8"/>
    <w:rsid w:val="000E2BA0"/>
    <w:rsid w:val="000E2BB3"/>
    <w:rsid w:val="000E3231"/>
    <w:rsid w:val="000E34BB"/>
    <w:rsid w:val="000E3779"/>
    <w:rsid w:val="000E3852"/>
    <w:rsid w:val="000E3BCC"/>
    <w:rsid w:val="000E3D5E"/>
    <w:rsid w:val="000E3ECB"/>
    <w:rsid w:val="000E4142"/>
    <w:rsid w:val="000E4480"/>
    <w:rsid w:val="000E449A"/>
    <w:rsid w:val="000E4741"/>
    <w:rsid w:val="000E4F52"/>
    <w:rsid w:val="000E4FBF"/>
    <w:rsid w:val="000E5C7A"/>
    <w:rsid w:val="000E5D86"/>
    <w:rsid w:val="000E5F60"/>
    <w:rsid w:val="000E5F92"/>
    <w:rsid w:val="000E64E9"/>
    <w:rsid w:val="000E6574"/>
    <w:rsid w:val="000E6C79"/>
    <w:rsid w:val="000E726E"/>
    <w:rsid w:val="000E72B5"/>
    <w:rsid w:val="000E7408"/>
    <w:rsid w:val="000E75F2"/>
    <w:rsid w:val="000E7903"/>
    <w:rsid w:val="000E7FC1"/>
    <w:rsid w:val="000F0055"/>
    <w:rsid w:val="000F073D"/>
    <w:rsid w:val="000F145E"/>
    <w:rsid w:val="000F1644"/>
    <w:rsid w:val="000F182F"/>
    <w:rsid w:val="000F1D6A"/>
    <w:rsid w:val="000F4140"/>
    <w:rsid w:val="000F4567"/>
    <w:rsid w:val="000F46AE"/>
    <w:rsid w:val="000F4AFD"/>
    <w:rsid w:val="000F5410"/>
    <w:rsid w:val="000F5431"/>
    <w:rsid w:val="000F5D57"/>
    <w:rsid w:val="000F660B"/>
    <w:rsid w:val="000F6DAF"/>
    <w:rsid w:val="000F6DD7"/>
    <w:rsid w:val="000F78BF"/>
    <w:rsid w:val="000F7FDA"/>
    <w:rsid w:val="00100E0B"/>
    <w:rsid w:val="001014CB"/>
    <w:rsid w:val="001015DC"/>
    <w:rsid w:val="001017CC"/>
    <w:rsid w:val="00102328"/>
    <w:rsid w:val="00102D62"/>
    <w:rsid w:val="00103346"/>
    <w:rsid w:val="00103395"/>
    <w:rsid w:val="00103862"/>
    <w:rsid w:val="001038E8"/>
    <w:rsid w:val="001038F5"/>
    <w:rsid w:val="00104932"/>
    <w:rsid w:val="00104A11"/>
    <w:rsid w:val="00104C51"/>
    <w:rsid w:val="00104CDA"/>
    <w:rsid w:val="00105022"/>
    <w:rsid w:val="00105277"/>
    <w:rsid w:val="0010560B"/>
    <w:rsid w:val="001056E3"/>
    <w:rsid w:val="001057E0"/>
    <w:rsid w:val="00105ADE"/>
    <w:rsid w:val="00106A7B"/>
    <w:rsid w:val="00106E7A"/>
    <w:rsid w:val="001077B5"/>
    <w:rsid w:val="00107D2F"/>
    <w:rsid w:val="00110787"/>
    <w:rsid w:val="001110D1"/>
    <w:rsid w:val="0011110F"/>
    <w:rsid w:val="0011199D"/>
    <w:rsid w:val="00111A6F"/>
    <w:rsid w:val="00111C7E"/>
    <w:rsid w:val="00111D4D"/>
    <w:rsid w:val="00111DEE"/>
    <w:rsid w:val="00111E8B"/>
    <w:rsid w:val="0011233E"/>
    <w:rsid w:val="0011258F"/>
    <w:rsid w:val="00112831"/>
    <w:rsid w:val="00113C78"/>
    <w:rsid w:val="00113D90"/>
    <w:rsid w:val="001149D7"/>
    <w:rsid w:val="00115482"/>
    <w:rsid w:val="00115D57"/>
    <w:rsid w:val="00116962"/>
    <w:rsid w:val="00116BBB"/>
    <w:rsid w:val="00116F14"/>
    <w:rsid w:val="00117662"/>
    <w:rsid w:val="00117E52"/>
    <w:rsid w:val="00117E6E"/>
    <w:rsid w:val="00120913"/>
    <w:rsid w:val="00121002"/>
    <w:rsid w:val="001214D7"/>
    <w:rsid w:val="001216F9"/>
    <w:rsid w:val="00121E1E"/>
    <w:rsid w:val="00121F4A"/>
    <w:rsid w:val="0012211E"/>
    <w:rsid w:val="001223F3"/>
    <w:rsid w:val="00122452"/>
    <w:rsid w:val="00122F01"/>
    <w:rsid w:val="0012374D"/>
    <w:rsid w:val="001237D8"/>
    <w:rsid w:val="00124112"/>
    <w:rsid w:val="00124197"/>
    <w:rsid w:val="00124F88"/>
    <w:rsid w:val="00124FA9"/>
    <w:rsid w:val="001256D9"/>
    <w:rsid w:val="001263A6"/>
    <w:rsid w:val="0012707B"/>
    <w:rsid w:val="00127CC1"/>
    <w:rsid w:val="00127D3B"/>
    <w:rsid w:val="00127FCE"/>
    <w:rsid w:val="0013013C"/>
    <w:rsid w:val="0013029A"/>
    <w:rsid w:val="00130CB8"/>
    <w:rsid w:val="00130DFC"/>
    <w:rsid w:val="001310B6"/>
    <w:rsid w:val="00131C8A"/>
    <w:rsid w:val="00131DC4"/>
    <w:rsid w:val="00132586"/>
    <w:rsid w:val="00132746"/>
    <w:rsid w:val="00133A6E"/>
    <w:rsid w:val="00133CD2"/>
    <w:rsid w:val="001354D0"/>
    <w:rsid w:val="00135899"/>
    <w:rsid w:val="00136135"/>
    <w:rsid w:val="001365AA"/>
    <w:rsid w:val="00136685"/>
    <w:rsid w:val="00137600"/>
    <w:rsid w:val="00137C2F"/>
    <w:rsid w:val="00140181"/>
    <w:rsid w:val="001401E7"/>
    <w:rsid w:val="001408D0"/>
    <w:rsid w:val="00140D10"/>
    <w:rsid w:val="00140FDD"/>
    <w:rsid w:val="00141118"/>
    <w:rsid w:val="00141222"/>
    <w:rsid w:val="001413E7"/>
    <w:rsid w:val="001414D7"/>
    <w:rsid w:val="00142703"/>
    <w:rsid w:val="00142D99"/>
    <w:rsid w:val="00142E57"/>
    <w:rsid w:val="00143802"/>
    <w:rsid w:val="001448D1"/>
    <w:rsid w:val="00144BAD"/>
    <w:rsid w:val="00144D96"/>
    <w:rsid w:val="00145281"/>
    <w:rsid w:val="00145596"/>
    <w:rsid w:val="00145771"/>
    <w:rsid w:val="0014587E"/>
    <w:rsid w:val="00145894"/>
    <w:rsid w:val="00145AC4"/>
    <w:rsid w:val="0014611D"/>
    <w:rsid w:val="00146A4C"/>
    <w:rsid w:val="00146CDF"/>
    <w:rsid w:val="00147335"/>
    <w:rsid w:val="001477FC"/>
    <w:rsid w:val="0014783B"/>
    <w:rsid w:val="00147F0B"/>
    <w:rsid w:val="0015023D"/>
    <w:rsid w:val="00150F55"/>
    <w:rsid w:val="0015130E"/>
    <w:rsid w:val="00151508"/>
    <w:rsid w:val="00151920"/>
    <w:rsid w:val="001529B2"/>
    <w:rsid w:val="00152DED"/>
    <w:rsid w:val="001532ED"/>
    <w:rsid w:val="00153405"/>
    <w:rsid w:val="00153ED2"/>
    <w:rsid w:val="00154752"/>
    <w:rsid w:val="001549BE"/>
    <w:rsid w:val="001552DD"/>
    <w:rsid w:val="001554DB"/>
    <w:rsid w:val="00155BDF"/>
    <w:rsid w:val="00156410"/>
    <w:rsid w:val="0015643F"/>
    <w:rsid w:val="001565BF"/>
    <w:rsid w:val="0015694F"/>
    <w:rsid w:val="00156977"/>
    <w:rsid w:val="00157200"/>
    <w:rsid w:val="001575EB"/>
    <w:rsid w:val="0015760C"/>
    <w:rsid w:val="00161139"/>
    <w:rsid w:val="00161B37"/>
    <w:rsid w:val="00162479"/>
    <w:rsid w:val="00162C78"/>
    <w:rsid w:val="001635CB"/>
    <w:rsid w:val="00163626"/>
    <w:rsid w:val="0016378F"/>
    <w:rsid w:val="00163BAC"/>
    <w:rsid w:val="00164575"/>
    <w:rsid w:val="001649B0"/>
    <w:rsid w:val="001650AC"/>
    <w:rsid w:val="0016523E"/>
    <w:rsid w:val="00165488"/>
    <w:rsid w:val="00165DB0"/>
    <w:rsid w:val="00166787"/>
    <w:rsid w:val="00166984"/>
    <w:rsid w:val="001672AF"/>
    <w:rsid w:val="00167364"/>
    <w:rsid w:val="001673BF"/>
    <w:rsid w:val="00167915"/>
    <w:rsid w:val="00167A3B"/>
    <w:rsid w:val="00167D24"/>
    <w:rsid w:val="00170615"/>
    <w:rsid w:val="0017062B"/>
    <w:rsid w:val="00170631"/>
    <w:rsid w:val="00170665"/>
    <w:rsid w:val="00170E23"/>
    <w:rsid w:val="00171391"/>
    <w:rsid w:val="00171BC6"/>
    <w:rsid w:val="00172441"/>
    <w:rsid w:val="0017294A"/>
    <w:rsid w:val="00172D16"/>
    <w:rsid w:val="00173B24"/>
    <w:rsid w:val="0017453F"/>
    <w:rsid w:val="00174A34"/>
    <w:rsid w:val="00175F47"/>
    <w:rsid w:val="00176055"/>
    <w:rsid w:val="001760D3"/>
    <w:rsid w:val="00176802"/>
    <w:rsid w:val="00176870"/>
    <w:rsid w:val="00176A96"/>
    <w:rsid w:val="00176D14"/>
    <w:rsid w:val="0017761D"/>
    <w:rsid w:val="001777F1"/>
    <w:rsid w:val="00177E26"/>
    <w:rsid w:val="00180082"/>
    <w:rsid w:val="0018015B"/>
    <w:rsid w:val="00180AC0"/>
    <w:rsid w:val="00180F31"/>
    <w:rsid w:val="001810D5"/>
    <w:rsid w:val="00181BD6"/>
    <w:rsid w:val="00182502"/>
    <w:rsid w:val="00183C2E"/>
    <w:rsid w:val="00183EF9"/>
    <w:rsid w:val="001841C2"/>
    <w:rsid w:val="001841CA"/>
    <w:rsid w:val="00184A66"/>
    <w:rsid w:val="00184B62"/>
    <w:rsid w:val="00185160"/>
    <w:rsid w:val="001856D5"/>
    <w:rsid w:val="001859EC"/>
    <w:rsid w:val="00185AA0"/>
    <w:rsid w:val="00185BA4"/>
    <w:rsid w:val="001860E8"/>
    <w:rsid w:val="001867AE"/>
    <w:rsid w:val="00186CFE"/>
    <w:rsid w:val="001871C8"/>
    <w:rsid w:val="00187B2C"/>
    <w:rsid w:val="00187F25"/>
    <w:rsid w:val="00187FF6"/>
    <w:rsid w:val="00190284"/>
    <w:rsid w:val="001904FD"/>
    <w:rsid w:val="00190582"/>
    <w:rsid w:val="00190F03"/>
    <w:rsid w:val="00191A1C"/>
    <w:rsid w:val="00192B6A"/>
    <w:rsid w:val="00192CE6"/>
    <w:rsid w:val="0019393B"/>
    <w:rsid w:val="00194AE1"/>
    <w:rsid w:val="00195D4E"/>
    <w:rsid w:val="00195F63"/>
    <w:rsid w:val="001964D1"/>
    <w:rsid w:val="0019677E"/>
    <w:rsid w:val="001976DD"/>
    <w:rsid w:val="001A0028"/>
    <w:rsid w:val="001A05FF"/>
    <w:rsid w:val="001A060A"/>
    <w:rsid w:val="001A0F6F"/>
    <w:rsid w:val="001A112A"/>
    <w:rsid w:val="001A1D63"/>
    <w:rsid w:val="001A22EA"/>
    <w:rsid w:val="001A23E4"/>
    <w:rsid w:val="001A2403"/>
    <w:rsid w:val="001A31A2"/>
    <w:rsid w:val="001A3522"/>
    <w:rsid w:val="001A36EE"/>
    <w:rsid w:val="001A37D4"/>
    <w:rsid w:val="001A4010"/>
    <w:rsid w:val="001A466E"/>
    <w:rsid w:val="001A47BD"/>
    <w:rsid w:val="001A48AC"/>
    <w:rsid w:val="001A48BB"/>
    <w:rsid w:val="001A4EBF"/>
    <w:rsid w:val="001A4F76"/>
    <w:rsid w:val="001A4FA5"/>
    <w:rsid w:val="001A50B2"/>
    <w:rsid w:val="001A5113"/>
    <w:rsid w:val="001A551E"/>
    <w:rsid w:val="001A572D"/>
    <w:rsid w:val="001A5A57"/>
    <w:rsid w:val="001A5B65"/>
    <w:rsid w:val="001A5F6D"/>
    <w:rsid w:val="001A6576"/>
    <w:rsid w:val="001A69B3"/>
    <w:rsid w:val="001A6C74"/>
    <w:rsid w:val="001A6FB6"/>
    <w:rsid w:val="001A7353"/>
    <w:rsid w:val="001B0CE7"/>
    <w:rsid w:val="001B0E69"/>
    <w:rsid w:val="001B11CA"/>
    <w:rsid w:val="001B11FE"/>
    <w:rsid w:val="001B162F"/>
    <w:rsid w:val="001B1E85"/>
    <w:rsid w:val="001B25B3"/>
    <w:rsid w:val="001B269D"/>
    <w:rsid w:val="001B272C"/>
    <w:rsid w:val="001B2F42"/>
    <w:rsid w:val="001B4465"/>
    <w:rsid w:val="001B4C8D"/>
    <w:rsid w:val="001B4D1E"/>
    <w:rsid w:val="001B5502"/>
    <w:rsid w:val="001B5558"/>
    <w:rsid w:val="001B5E44"/>
    <w:rsid w:val="001B5F18"/>
    <w:rsid w:val="001B5FF8"/>
    <w:rsid w:val="001B60F0"/>
    <w:rsid w:val="001B650D"/>
    <w:rsid w:val="001B6F51"/>
    <w:rsid w:val="001B71BF"/>
    <w:rsid w:val="001B7AE3"/>
    <w:rsid w:val="001B7F79"/>
    <w:rsid w:val="001C08AB"/>
    <w:rsid w:val="001C091D"/>
    <w:rsid w:val="001C0DFC"/>
    <w:rsid w:val="001C12FD"/>
    <w:rsid w:val="001C146F"/>
    <w:rsid w:val="001C2369"/>
    <w:rsid w:val="001C2721"/>
    <w:rsid w:val="001C2CFA"/>
    <w:rsid w:val="001C35D8"/>
    <w:rsid w:val="001C3B86"/>
    <w:rsid w:val="001C3F14"/>
    <w:rsid w:val="001C42E9"/>
    <w:rsid w:val="001C475C"/>
    <w:rsid w:val="001C55C6"/>
    <w:rsid w:val="001C635B"/>
    <w:rsid w:val="001C65A9"/>
    <w:rsid w:val="001C737E"/>
    <w:rsid w:val="001C7A3B"/>
    <w:rsid w:val="001C7B51"/>
    <w:rsid w:val="001D0422"/>
    <w:rsid w:val="001D0716"/>
    <w:rsid w:val="001D09A3"/>
    <w:rsid w:val="001D1CCC"/>
    <w:rsid w:val="001D21FC"/>
    <w:rsid w:val="001D25AB"/>
    <w:rsid w:val="001D2A46"/>
    <w:rsid w:val="001D2B95"/>
    <w:rsid w:val="001D2F7C"/>
    <w:rsid w:val="001D4228"/>
    <w:rsid w:val="001D440D"/>
    <w:rsid w:val="001D5ABE"/>
    <w:rsid w:val="001D61A6"/>
    <w:rsid w:val="001D643A"/>
    <w:rsid w:val="001D6568"/>
    <w:rsid w:val="001D7873"/>
    <w:rsid w:val="001D7AEC"/>
    <w:rsid w:val="001E04C0"/>
    <w:rsid w:val="001E069A"/>
    <w:rsid w:val="001E07A9"/>
    <w:rsid w:val="001E0B0B"/>
    <w:rsid w:val="001E0B23"/>
    <w:rsid w:val="001E0C08"/>
    <w:rsid w:val="001E11D4"/>
    <w:rsid w:val="001E17CF"/>
    <w:rsid w:val="001E1C79"/>
    <w:rsid w:val="001E23BF"/>
    <w:rsid w:val="001E3713"/>
    <w:rsid w:val="001E493A"/>
    <w:rsid w:val="001E4A7A"/>
    <w:rsid w:val="001E519A"/>
    <w:rsid w:val="001E5B20"/>
    <w:rsid w:val="001E5CAE"/>
    <w:rsid w:val="001E6D28"/>
    <w:rsid w:val="001E6D9D"/>
    <w:rsid w:val="001E6F75"/>
    <w:rsid w:val="001E7465"/>
    <w:rsid w:val="001E77D8"/>
    <w:rsid w:val="001F0019"/>
    <w:rsid w:val="001F0DED"/>
    <w:rsid w:val="001F1292"/>
    <w:rsid w:val="001F23D3"/>
    <w:rsid w:val="001F24C4"/>
    <w:rsid w:val="001F25E2"/>
    <w:rsid w:val="001F26D7"/>
    <w:rsid w:val="001F2717"/>
    <w:rsid w:val="001F2EAE"/>
    <w:rsid w:val="001F3785"/>
    <w:rsid w:val="001F3963"/>
    <w:rsid w:val="001F4015"/>
    <w:rsid w:val="001F4702"/>
    <w:rsid w:val="001F482C"/>
    <w:rsid w:val="001F4A3B"/>
    <w:rsid w:val="001F4CC2"/>
    <w:rsid w:val="001F5798"/>
    <w:rsid w:val="001F58A2"/>
    <w:rsid w:val="001F607B"/>
    <w:rsid w:val="001F6254"/>
    <w:rsid w:val="001F695F"/>
    <w:rsid w:val="001F6AFD"/>
    <w:rsid w:val="001F6D74"/>
    <w:rsid w:val="001F7652"/>
    <w:rsid w:val="001F78CC"/>
    <w:rsid w:val="001F7E0C"/>
    <w:rsid w:val="001F7EF9"/>
    <w:rsid w:val="00200E9D"/>
    <w:rsid w:val="00201D89"/>
    <w:rsid w:val="0020282A"/>
    <w:rsid w:val="00202A15"/>
    <w:rsid w:val="00202BE7"/>
    <w:rsid w:val="00202EA2"/>
    <w:rsid w:val="00202EFF"/>
    <w:rsid w:val="00203035"/>
    <w:rsid w:val="00203D61"/>
    <w:rsid w:val="00203FAF"/>
    <w:rsid w:val="0020471C"/>
    <w:rsid w:val="00204764"/>
    <w:rsid w:val="0020493F"/>
    <w:rsid w:val="00204ED1"/>
    <w:rsid w:val="00204F95"/>
    <w:rsid w:val="00205335"/>
    <w:rsid w:val="00205406"/>
    <w:rsid w:val="00205720"/>
    <w:rsid w:val="00205918"/>
    <w:rsid w:val="00205B5F"/>
    <w:rsid w:val="00205F44"/>
    <w:rsid w:val="00207229"/>
    <w:rsid w:val="00207B7B"/>
    <w:rsid w:val="0021086A"/>
    <w:rsid w:val="00210982"/>
    <w:rsid w:val="00210FCE"/>
    <w:rsid w:val="00211146"/>
    <w:rsid w:val="002114B9"/>
    <w:rsid w:val="0021172F"/>
    <w:rsid w:val="00211CB3"/>
    <w:rsid w:val="002120C8"/>
    <w:rsid w:val="00212211"/>
    <w:rsid w:val="00212799"/>
    <w:rsid w:val="002127AD"/>
    <w:rsid w:val="00213026"/>
    <w:rsid w:val="002130B8"/>
    <w:rsid w:val="002135DF"/>
    <w:rsid w:val="00213889"/>
    <w:rsid w:val="00213B9A"/>
    <w:rsid w:val="00213E9D"/>
    <w:rsid w:val="00214076"/>
    <w:rsid w:val="002144F4"/>
    <w:rsid w:val="0021469D"/>
    <w:rsid w:val="00214768"/>
    <w:rsid w:val="00214CAA"/>
    <w:rsid w:val="00215002"/>
    <w:rsid w:val="00215892"/>
    <w:rsid w:val="00215C41"/>
    <w:rsid w:val="00215C44"/>
    <w:rsid w:val="0021631D"/>
    <w:rsid w:val="002164C4"/>
    <w:rsid w:val="00216E85"/>
    <w:rsid w:val="00217D89"/>
    <w:rsid w:val="00220294"/>
    <w:rsid w:val="00221064"/>
    <w:rsid w:val="00221191"/>
    <w:rsid w:val="002222AE"/>
    <w:rsid w:val="00222416"/>
    <w:rsid w:val="00222B03"/>
    <w:rsid w:val="00222C11"/>
    <w:rsid w:val="00223305"/>
    <w:rsid w:val="00223EEB"/>
    <w:rsid w:val="0022445D"/>
    <w:rsid w:val="00225002"/>
    <w:rsid w:val="00225694"/>
    <w:rsid w:val="0022591C"/>
    <w:rsid w:val="00225A14"/>
    <w:rsid w:val="00227181"/>
    <w:rsid w:val="00227995"/>
    <w:rsid w:val="00230607"/>
    <w:rsid w:val="00230977"/>
    <w:rsid w:val="00230E59"/>
    <w:rsid w:val="00231CC8"/>
    <w:rsid w:val="00232095"/>
    <w:rsid w:val="00232334"/>
    <w:rsid w:val="00232495"/>
    <w:rsid w:val="00232A53"/>
    <w:rsid w:val="00232D6F"/>
    <w:rsid w:val="002339A3"/>
    <w:rsid w:val="00233AE2"/>
    <w:rsid w:val="00233E53"/>
    <w:rsid w:val="002343A7"/>
    <w:rsid w:val="00235845"/>
    <w:rsid w:val="002365A5"/>
    <w:rsid w:val="00236D9F"/>
    <w:rsid w:val="00237163"/>
    <w:rsid w:val="00241C7C"/>
    <w:rsid w:val="00241CAC"/>
    <w:rsid w:val="00241DD5"/>
    <w:rsid w:val="00241ED4"/>
    <w:rsid w:val="00242617"/>
    <w:rsid w:val="0024291A"/>
    <w:rsid w:val="00242D3D"/>
    <w:rsid w:val="00242E08"/>
    <w:rsid w:val="00243087"/>
    <w:rsid w:val="00243139"/>
    <w:rsid w:val="00243539"/>
    <w:rsid w:val="00243B3F"/>
    <w:rsid w:val="00243F6D"/>
    <w:rsid w:val="00244287"/>
    <w:rsid w:val="0024464B"/>
    <w:rsid w:val="00246086"/>
    <w:rsid w:val="00246C28"/>
    <w:rsid w:val="002470D6"/>
    <w:rsid w:val="0024758F"/>
    <w:rsid w:val="0024794D"/>
    <w:rsid w:val="0025019F"/>
    <w:rsid w:val="00250295"/>
    <w:rsid w:val="00250323"/>
    <w:rsid w:val="00251552"/>
    <w:rsid w:val="00251627"/>
    <w:rsid w:val="00252127"/>
    <w:rsid w:val="00252266"/>
    <w:rsid w:val="0025289C"/>
    <w:rsid w:val="00252CD1"/>
    <w:rsid w:val="00253047"/>
    <w:rsid w:val="002530C8"/>
    <w:rsid w:val="00253386"/>
    <w:rsid w:val="00253A28"/>
    <w:rsid w:val="002540D2"/>
    <w:rsid w:val="00254163"/>
    <w:rsid w:val="00254516"/>
    <w:rsid w:val="00254982"/>
    <w:rsid w:val="00254B66"/>
    <w:rsid w:val="00255461"/>
    <w:rsid w:val="00255C3A"/>
    <w:rsid w:val="00256611"/>
    <w:rsid w:val="00256EC8"/>
    <w:rsid w:val="00257596"/>
    <w:rsid w:val="00257E02"/>
    <w:rsid w:val="00260091"/>
    <w:rsid w:val="0026065A"/>
    <w:rsid w:val="002610A6"/>
    <w:rsid w:val="00262805"/>
    <w:rsid w:val="00262B75"/>
    <w:rsid w:val="00262E46"/>
    <w:rsid w:val="00263324"/>
    <w:rsid w:val="00264630"/>
    <w:rsid w:val="002647A4"/>
    <w:rsid w:val="00264937"/>
    <w:rsid w:val="0026572F"/>
    <w:rsid w:val="00267480"/>
    <w:rsid w:val="00267696"/>
    <w:rsid w:val="00267C86"/>
    <w:rsid w:val="00270481"/>
    <w:rsid w:val="00270C71"/>
    <w:rsid w:val="0027127A"/>
    <w:rsid w:val="002712B2"/>
    <w:rsid w:val="002714EB"/>
    <w:rsid w:val="00271E0A"/>
    <w:rsid w:val="0027200C"/>
    <w:rsid w:val="0027294B"/>
    <w:rsid w:val="00272BBA"/>
    <w:rsid w:val="0027319E"/>
    <w:rsid w:val="00273EBD"/>
    <w:rsid w:val="00274ABB"/>
    <w:rsid w:val="00274CC7"/>
    <w:rsid w:val="00275DEC"/>
    <w:rsid w:val="0027676E"/>
    <w:rsid w:val="0027686C"/>
    <w:rsid w:val="00276C6C"/>
    <w:rsid w:val="002774F8"/>
    <w:rsid w:val="00277550"/>
    <w:rsid w:val="002779CB"/>
    <w:rsid w:val="00277C5D"/>
    <w:rsid w:val="00277F2B"/>
    <w:rsid w:val="0028007B"/>
    <w:rsid w:val="0028027C"/>
    <w:rsid w:val="00280D6E"/>
    <w:rsid w:val="00280E01"/>
    <w:rsid w:val="00281197"/>
    <w:rsid w:val="00281A61"/>
    <w:rsid w:val="0028216E"/>
    <w:rsid w:val="0028255B"/>
    <w:rsid w:val="00282D28"/>
    <w:rsid w:val="00283059"/>
    <w:rsid w:val="002830D8"/>
    <w:rsid w:val="00285554"/>
    <w:rsid w:val="00285CAD"/>
    <w:rsid w:val="00285CB3"/>
    <w:rsid w:val="00286064"/>
    <w:rsid w:val="00286131"/>
    <w:rsid w:val="002863FB"/>
    <w:rsid w:val="00286780"/>
    <w:rsid w:val="00286F6D"/>
    <w:rsid w:val="00287D69"/>
    <w:rsid w:val="00287FE8"/>
    <w:rsid w:val="0029016C"/>
    <w:rsid w:val="00290A9C"/>
    <w:rsid w:val="00290BE9"/>
    <w:rsid w:val="00290C87"/>
    <w:rsid w:val="002913E1"/>
    <w:rsid w:val="002914D6"/>
    <w:rsid w:val="0029197E"/>
    <w:rsid w:val="00291DCE"/>
    <w:rsid w:val="0029259F"/>
    <w:rsid w:val="002925C5"/>
    <w:rsid w:val="002925E7"/>
    <w:rsid w:val="00293963"/>
    <w:rsid w:val="00293AD0"/>
    <w:rsid w:val="002940DC"/>
    <w:rsid w:val="00294276"/>
    <w:rsid w:val="00296202"/>
    <w:rsid w:val="002962EC"/>
    <w:rsid w:val="00296697"/>
    <w:rsid w:val="00296901"/>
    <w:rsid w:val="00296E94"/>
    <w:rsid w:val="002978A4"/>
    <w:rsid w:val="002979E4"/>
    <w:rsid w:val="002A0223"/>
    <w:rsid w:val="002A10CE"/>
    <w:rsid w:val="002A12CC"/>
    <w:rsid w:val="002A191E"/>
    <w:rsid w:val="002A1C00"/>
    <w:rsid w:val="002A232E"/>
    <w:rsid w:val="002A2B33"/>
    <w:rsid w:val="002A2DDA"/>
    <w:rsid w:val="002A326B"/>
    <w:rsid w:val="002A338A"/>
    <w:rsid w:val="002A34E8"/>
    <w:rsid w:val="002A3705"/>
    <w:rsid w:val="002A3BDC"/>
    <w:rsid w:val="002A5075"/>
    <w:rsid w:val="002A55D3"/>
    <w:rsid w:val="002A5639"/>
    <w:rsid w:val="002A5D23"/>
    <w:rsid w:val="002A5E07"/>
    <w:rsid w:val="002A5FA5"/>
    <w:rsid w:val="002A68B9"/>
    <w:rsid w:val="002A69C8"/>
    <w:rsid w:val="002A6BC2"/>
    <w:rsid w:val="002A7155"/>
    <w:rsid w:val="002A75F2"/>
    <w:rsid w:val="002A77DB"/>
    <w:rsid w:val="002B0C75"/>
    <w:rsid w:val="002B1329"/>
    <w:rsid w:val="002B138F"/>
    <w:rsid w:val="002B1776"/>
    <w:rsid w:val="002B1BE2"/>
    <w:rsid w:val="002B2594"/>
    <w:rsid w:val="002B2AD9"/>
    <w:rsid w:val="002B2ADC"/>
    <w:rsid w:val="002B2BAA"/>
    <w:rsid w:val="002B3943"/>
    <w:rsid w:val="002B3C81"/>
    <w:rsid w:val="002B4B87"/>
    <w:rsid w:val="002B5BEF"/>
    <w:rsid w:val="002B5DD7"/>
    <w:rsid w:val="002B6C93"/>
    <w:rsid w:val="002B6F27"/>
    <w:rsid w:val="002B70AA"/>
    <w:rsid w:val="002C00D7"/>
    <w:rsid w:val="002C01EA"/>
    <w:rsid w:val="002C0265"/>
    <w:rsid w:val="002C04BE"/>
    <w:rsid w:val="002C121C"/>
    <w:rsid w:val="002C2554"/>
    <w:rsid w:val="002C2570"/>
    <w:rsid w:val="002C3423"/>
    <w:rsid w:val="002C4238"/>
    <w:rsid w:val="002C6927"/>
    <w:rsid w:val="002C69BB"/>
    <w:rsid w:val="002C6E3C"/>
    <w:rsid w:val="002C7364"/>
    <w:rsid w:val="002C757E"/>
    <w:rsid w:val="002C7909"/>
    <w:rsid w:val="002C7A0B"/>
    <w:rsid w:val="002C7AF8"/>
    <w:rsid w:val="002C7B6B"/>
    <w:rsid w:val="002C7E47"/>
    <w:rsid w:val="002D01AD"/>
    <w:rsid w:val="002D0570"/>
    <w:rsid w:val="002D183C"/>
    <w:rsid w:val="002D18D3"/>
    <w:rsid w:val="002D1AE8"/>
    <w:rsid w:val="002D1BEC"/>
    <w:rsid w:val="002D26B3"/>
    <w:rsid w:val="002D2D83"/>
    <w:rsid w:val="002D2EBE"/>
    <w:rsid w:val="002D3B21"/>
    <w:rsid w:val="002D3FB6"/>
    <w:rsid w:val="002D4360"/>
    <w:rsid w:val="002D4B1B"/>
    <w:rsid w:val="002D4B64"/>
    <w:rsid w:val="002D4C15"/>
    <w:rsid w:val="002D4CD3"/>
    <w:rsid w:val="002D5689"/>
    <w:rsid w:val="002D5DA2"/>
    <w:rsid w:val="002D6503"/>
    <w:rsid w:val="002D6913"/>
    <w:rsid w:val="002D7F35"/>
    <w:rsid w:val="002E117B"/>
    <w:rsid w:val="002E1883"/>
    <w:rsid w:val="002E18A9"/>
    <w:rsid w:val="002E19D4"/>
    <w:rsid w:val="002E243B"/>
    <w:rsid w:val="002E2D35"/>
    <w:rsid w:val="002E4483"/>
    <w:rsid w:val="002E472D"/>
    <w:rsid w:val="002E4AEA"/>
    <w:rsid w:val="002E4C9C"/>
    <w:rsid w:val="002E5423"/>
    <w:rsid w:val="002E561B"/>
    <w:rsid w:val="002E60F7"/>
    <w:rsid w:val="002E644E"/>
    <w:rsid w:val="002E64B8"/>
    <w:rsid w:val="002E6F95"/>
    <w:rsid w:val="002E72EF"/>
    <w:rsid w:val="002E791C"/>
    <w:rsid w:val="002E7F75"/>
    <w:rsid w:val="002F0376"/>
    <w:rsid w:val="002F03F6"/>
    <w:rsid w:val="002F044A"/>
    <w:rsid w:val="002F0D77"/>
    <w:rsid w:val="002F0E28"/>
    <w:rsid w:val="002F0E3D"/>
    <w:rsid w:val="002F1043"/>
    <w:rsid w:val="002F1E44"/>
    <w:rsid w:val="002F1FF3"/>
    <w:rsid w:val="002F218D"/>
    <w:rsid w:val="002F33A4"/>
    <w:rsid w:val="002F44A7"/>
    <w:rsid w:val="002F5115"/>
    <w:rsid w:val="002F51CB"/>
    <w:rsid w:val="002F65E1"/>
    <w:rsid w:val="002F6B6B"/>
    <w:rsid w:val="002F7351"/>
    <w:rsid w:val="002F741E"/>
    <w:rsid w:val="00301217"/>
    <w:rsid w:val="00301264"/>
    <w:rsid w:val="00301C24"/>
    <w:rsid w:val="00301C85"/>
    <w:rsid w:val="003024E5"/>
    <w:rsid w:val="003026C7"/>
    <w:rsid w:val="00302800"/>
    <w:rsid w:val="00302D1A"/>
    <w:rsid w:val="00302E89"/>
    <w:rsid w:val="0030330F"/>
    <w:rsid w:val="00303F87"/>
    <w:rsid w:val="0030437C"/>
    <w:rsid w:val="00304EAF"/>
    <w:rsid w:val="003061A5"/>
    <w:rsid w:val="00307239"/>
    <w:rsid w:val="00307474"/>
    <w:rsid w:val="003100DC"/>
    <w:rsid w:val="0031071B"/>
    <w:rsid w:val="0031075B"/>
    <w:rsid w:val="00310976"/>
    <w:rsid w:val="00311677"/>
    <w:rsid w:val="00311A65"/>
    <w:rsid w:val="003120C5"/>
    <w:rsid w:val="003122DA"/>
    <w:rsid w:val="00313623"/>
    <w:rsid w:val="0031486B"/>
    <w:rsid w:val="00314974"/>
    <w:rsid w:val="00314A87"/>
    <w:rsid w:val="00314ADE"/>
    <w:rsid w:val="0031501C"/>
    <w:rsid w:val="0031579F"/>
    <w:rsid w:val="00315A31"/>
    <w:rsid w:val="00315E56"/>
    <w:rsid w:val="00315E71"/>
    <w:rsid w:val="00316243"/>
    <w:rsid w:val="00316DB4"/>
    <w:rsid w:val="003172F5"/>
    <w:rsid w:val="00317440"/>
    <w:rsid w:val="00317A98"/>
    <w:rsid w:val="00317AE0"/>
    <w:rsid w:val="00317C34"/>
    <w:rsid w:val="00320107"/>
    <w:rsid w:val="00320402"/>
    <w:rsid w:val="00320604"/>
    <w:rsid w:val="00320A4C"/>
    <w:rsid w:val="00320CEC"/>
    <w:rsid w:val="003216E4"/>
    <w:rsid w:val="003218E2"/>
    <w:rsid w:val="00321950"/>
    <w:rsid w:val="00321B96"/>
    <w:rsid w:val="00321CFA"/>
    <w:rsid w:val="003223C2"/>
    <w:rsid w:val="00322CBC"/>
    <w:rsid w:val="00323AFE"/>
    <w:rsid w:val="003250B6"/>
    <w:rsid w:val="003253ED"/>
    <w:rsid w:val="0032561F"/>
    <w:rsid w:val="00325A11"/>
    <w:rsid w:val="00325A99"/>
    <w:rsid w:val="003262B8"/>
    <w:rsid w:val="00326DAF"/>
    <w:rsid w:val="00326F21"/>
    <w:rsid w:val="0032768A"/>
    <w:rsid w:val="00327856"/>
    <w:rsid w:val="00327C37"/>
    <w:rsid w:val="00327E1F"/>
    <w:rsid w:val="0033017E"/>
    <w:rsid w:val="00330377"/>
    <w:rsid w:val="0033052E"/>
    <w:rsid w:val="00330ACE"/>
    <w:rsid w:val="00331AE9"/>
    <w:rsid w:val="00331AF6"/>
    <w:rsid w:val="00332AE6"/>
    <w:rsid w:val="00332FD3"/>
    <w:rsid w:val="00333028"/>
    <w:rsid w:val="003332E7"/>
    <w:rsid w:val="003336A3"/>
    <w:rsid w:val="00333D0B"/>
    <w:rsid w:val="00333E9F"/>
    <w:rsid w:val="0033450A"/>
    <w:rsid w:val="003345B9"/>
    <w:rsid w:val="00334948"/>
    <w:rsid w:val="00335120"/>
    <w:rsid w:val="003359F8"/>
    <w:rsid w:val="00335C77"/>
    <w:rsid w:val="00335FAE"/>
    <w:rsid w:val="003361DC"/>
    <w:rsid w:val="003368BE"/>
    <w:rsid w:val="00336B21"/>
    <w:rsid w:val="003377F5"/>
    <w:rsid w:val="00337F99"/>
    <w:rsid w:val="0034083C"/>
    <w:rsid w:val="003408D2"/>
    <w:rsid w:val="00340F3E"/>
    <w:rsid w:val="00341710"/>
    <w:rsid w:val="003426EA"/>
    <w:rsid w:val="00342BB3"/>
    <w:rsid w:val="003437A0"/>
    <w:rsid w:val="003441C6"/>
    <w:rsid w:val="003442ED"/>
    <w:rsid w:val="003444CB"/>
    <w:rsid w:val="0034456F"/>
    <w:rsid w:val="00344593"/>
    <w:rsid w:val="00344CB1"/>
    <w:rsid w:val="003459D3"/>
    <w:rsid w:val="0034607F"/>
    <w:rsid w:val="003461C7"/>
    <w:rsid w:val="00346533"/>
    <w:rsid w:val="003477E2"/>
    <w:rsid w:val="00347A79"/>
    <w:rsid w:val="00347FB5"/>
    <w:rsid w:val="0035042A"/>
    <w:rsid w:val="00350EA6"/>
    <w:rsid w:val="0035112A"/>
    <w:rsid w:val="00351175"/>
    <w:rsid w:val="00351547"/>
    <w:rsid w:val="00351F79"/>
    <w:rsid w:val="00352412"/>
    <w:rsid w:val="00352D70"/>
    <w:rsid w:val="003530A4"/>
    <w:rsid w:val="003530DC"/>
    <w:rsid w:val="00353758"/>
    <w:rsid w:val="003537D9"/>
    <w:rsid w:val="00353F1D"/>
    <w:rsid w:val="00354F1C"/>
    <w:rsid w:val="003550EE"/>
    <w:rsid w:val="003553FB"/>
    <w:rsid w:val="00355C6C"/>
    <w:rsid w:val="0035635C"/>
    <w:rsid w:val="0035694E"/>
    <w:rsid w:val="00357070"/>
    <w:rsid w:val="00357E43"/>
    <w:rsid w:val="00360932"/>
    <w:rsid w:val="00360FED"/>
    <w:rsid w:val="00361277"/>
    <w:rsid w:val="00361463"/>
    <w:rsid w:val="0036159F"/>
    <w:rsid w:val="003616AE"/>
    <w:rsid w:val="00362046"/>
    <w:rsid w:val="00362BA1"/>
    <w:rsid w:val="00362DCE"/>
    <w:rsid w:val="00362F93"/>
    <w:rsid w:val="00363BAC"/>
    <w:rsid w:val="003648A1"/>
    <w:rsid w:val="0036588F"/>
    <w:rsid w:val="003658A1"/>
    <w:rsid w:val="00365CDC"/>
    <w:rsid w:val="00366575"/>
    <w:rsid w:val="003668BB"/>
    <w:rsid w:val="00366C10"/>
    <w:rsid w:val="00367753"/>
    <w:rsid w:val="003679E2"/>
    <w:rsid w:val="00367D11"/>
    <w:rsid w:val="003710C2"/>
    <w:rsid w:val="003717F5"/>
    <w:rsid w:val="00371893"/>
    <w:rsid w:val="00371914"/>
    <w:rsid w:val="003720E9"/>
    <w:rsid w:val="0037228C"/>
    <w:rsid w:val="0037238A"/>
    <w:rsid w:val="003726BF"/>
    <w:rsid w:val="003733B6"/>
    <w:rsid w:val="003735AF"/>
    <w:rsid w:val="00373B20"/>
    <w:rsid w:val="00373C52"/>
    <w:rsid w:val="00373D15"/>
    <w:rsid w:val="00374D43"/>
    <w:rsid w:val="00375141"/>
    <w:rsid w:val="003765E4"/>
    <w:rsid w:val="003768D8"/>
    <w:rsid w:val="00376A38"/>
    <w:rsid w:val="0038051E"/>
    <w:rsid w:val="0038127D"/>
    <w:rsid w:val="003815AB"/>
    <w:rsid w:val="00381A2F"/>
    <w:rsid w:val="003820BF"/>
    <w:rsid w:val="003822B4"/>
    <w:rsid w:val="003826C4"/>
    <w:rsid w:val="00382864"/>
    <w:rsid w:val="00382F2A"/>
    <w:rsid w:val="00383613"/>
    <w:rsid w:val="0038467C"/>
    <w:rsid w:val="00384828"/>
    <w:rsid w:val="00384FA9"/>
    <w:rsid w:val="00385937"/>
    <w:rsid w:val="00385E0B"/>
    <w:rsid w:val="00386117"/>
    <w:rsid w:val="00387A95"/>
    <w:rsid w:val="00387A98"/>
    <w:rsid w:val="00387D58"/>
    <w:rsid w:val="0039009F"/>
    <w:rsid w:val="00390B9C"/>
    <w:rsid w:val="00390C18"/>
    <w:rsid w:val="00390FB4"/>
    <w:rsid w:val="00390FBF"/>
    <w:rsid w:val="003919D1"/>
    <w:rsid w:val="00392622"/>
    <w:rsid w:val="00392699"/>
    <w:rsid w:val="003931A3"/>
    <w:rsid w:val="003932D0"/>
    <w:rsid w:val="0039364D"/>
    <w:rsid w:val="00393703"/>
    <w:rsid w:val="00393BE7"/>
    <w:rsid w:val="00393C2C"/>
    <w:rsid w:val="00394A0F"/>
    <w:rsid w:val="00395087"/>
    <w:rsid w:val="0039527F"/>
    <w:rsid w:val="00395466"/>
    <w:rsid w:val="00395A88"/>
    <w:rsid w:val="00395AD4"/>
    <w:rsid w:val="00395E16"/>
    <w:rsid w:val="0039605A"/>
    <w:rsid w:val="00396862"/>
    <w:rsid w:val="00396927"/>
    <w:rsid w:val="0039699E"/>
    <w:rsid w:val="00396F32"/>
    <w:rsid w:val="003A0CE6"/>
    <w:rsid w:val="003A2F73"/>
    <w:rsid w:val="003A3C32"/>
    <w:rsid w:val="003A3E87"/>
    <w:rsid w:val="003A485B"/>
    <w:rsid w:val="003A4B56"/>
    <w:rsid w:val="003A4CF9"/>
    <w:rsid w:val="003A4FCC"/>
    <w:rsid w:val="003A5294"/>
    <w:rsid w:val="003A5501"/>
    <w:rsid w:val="003A5B8C"/>
    <w:rsid w:val="003A6495"/>
    <w:rsid w:val="003A678B"/>
    <w:rsid w:val="003A67F0"/>
    <w:rsid w:val="003A68BC"/>
    <w:rsid w:val="003A6EEF"/>
    <w:rsid w:val="003A7365"/>
    <w:rsid w:val="003A770F"/>
    <w:rsid w:val="003A7B7D"/>
    <w:rsid w:val="003B0085"/>
    <w:rsid w:val="003B0638"/>
    <w:rsid w:val="003B09CE"/>
    <w:rsid w:val="003B1038"/>
    <w:rsid w:val="003B10C4"/>
    <w:rsid w:val="003B138C"/>
    <w:rsid w:val="003B1602"/>
    <w:rsid w:val="003B1832"/>
    <w:rsid w:val="003B1A40"/>
    <w:rsid w:val="003B1B23"/>
    <w:rsid w:val="003B1EAA"/>
    <w:rsid w:val="003B1F3A"/>
    <w:rsid w:val="003B27C9"/>
    <w:rsid w:val="003B29E4"/>
    <w:rsid w:val="003B2AE0"/>
    <w:rsid w:val="003B307F"/>
    <w:rsid w:val="003B32C4"/>
    <w:rsid w:val="003B3EF1"/>
    <w:rsid w:val="003B4274"/>
    <w:rsid w:val="003B49C1"/>
    <w:rsid w:val="003B4CBE"/>
    <w:rsid w:val="003B51B0"/>
    <w:rsid w:val="003B5D18"/>
    <w:rsid w:val="003B62B6"/>
    <w:rsid w:val="003B6563"/>
    <w:rsid w:val="003B6615"/>
    <w:rsid w:val="003B67B9"/>
    <w:rsid w:val="003B7377"/>
    <w:rsid w:val="003B788A"/>
    <w:rsid w:val="003B7F9A"/>
    <w:rsid w:val="003C09C4"/>
    <w:rsid w:val="003C0B88"/>
    <w:rsid w:val="003C0C4D"/>
    <w:rsid w:val="003C1133"/>
    <w:rsid w:val="003C121A"/>
    <w:rsid w:val="003C1265"/>
    <w:rsid w:val="003C1422"/>
    <w:rsid w:val="003C1438"/>
    <w:rsid w:val="003C1DBE"/>
    <w:rsid w:val="003C1EDD"/>
    <w:rsid w:val="003C1EE5"/>
    <w:rsid w:val="003C29D0"/>
    <w:rsid w:val="003C2B6A"/>
    <w:rsid w:val="003C2D1B"/>
    <w:rsid w:val="003C3AD0"/>
    <w:rsid w:val="003C4048"/>
    <w:rsid w:val="003C40A7"/>
    <w:rsid w:val="003C4DB3"/>
    <w:rsid w:val="003C5296"/>
    <w:rsid w:val="003C54ED"/>
    <w:rsid w:val="003C630A"/>
    <w:rsid w:val="003C688F"/>
    <w:rsid w:val="003C6DFB"/>
    <w:rsid w:val="003C76F8"/>
    <w:rsid w:val="003C7CCE"/>
    <w:rsid w:val="003D0F90"/>
    <w:rsid w:val="003D12E6"/>
    <w:rsid w:val="003D2046"/>
    <w:rsid w:val="003D22AE"/>
    <w:rsid w:val="003D2903"/>
    <w:rsid w:val="003D297E"/>
    <w:rsid w:val="003D29BC"/>
    <w:rsid w:val="003D29EC"/>
    <w:rsid w:val="003D2BBF"/>
    <w:rsid w:val="003D2C03"/>
    <w:rsid w:val="003D304F"/>
    <w:rsid w:val="003D32E2"/>
    <w:rsid w:val="003D3D75"/>
    <w:rsid w:val="003D3F9C"/>
    <w:rsid w:val="003D4118"/>
    <w:rsid w:val="003D45A6"/>
    <w:rsid w:val="003D4752"/>
    <w:rsid w:val="003D4AB7"/>
    <w:rsid w:val="003D4DAF"/>
    <w:rsid w:val="003D55EA"/>
    <w:rsid w:val="003D59A5"/>
    <w:rsid w:val="003D5F47"/>
    <w:rsid w:val="003D6494"/>
    <w:rsid w:val="003D6ADD"/>
    <w:rsid w:val="003D6AE9"/>
    <w:rsid w:val="003D7899"/>
    <w:rsid w:val="003D7A2B"/>
    <w:rsid w:val="003E0939"/>
    <w:rsid w:val="003E0FF7"/>
    <w:rsid w:val="003E1A02"/>
    <w:rsid w:val="003E1BBB"/>
    <w:rsid w:val="003E2CA2"/>
    <w:rsid w:val="003E3156"/>
    <w:rsid w:val="003E39F2"/>
    <w:rsid w:val="003E3E13"/>
    <w:rsid w:val="003E4E83"/>
    <w:rsid w:val="003E51D1"/>
    <w:rsid w:val="003E53F3"/>
    <w:rsid w:val="003E5766"/>
    <w:rsid w:val="003E5880"/>
    <w:rsid w:val="003E5BBC"/>
    <w:rsid w:val="003E5BCF"/>
    <w:rsid w:val="003E61E5"/>
    <w:rsid w:val="003E66F1"/>
    <w:rsid w:val="003E7387"/>
    <w:rsid w:val="003E7881"/>
    <w:rsid w:val="003E7ABE"/>
    <w:rsid w:val="003E7BE5"/>
    <w:rsid w:val="003F02EF"/>
    <w:rsid w:val="003F08CF"/>
    <w:rsid w:val="003F0CB6"/>
    <w:rsid w:val="003F1328"/>
    <w:rsid w:val="003F1500"/>
    <w:rsid w:val="003F16DE"/>
    <w:rsid w:val="003F1A42"/>
    <w:rsid w:val="003F1DF3"/>
    <w:rsid w:val="003F20C1"/>
    <w:rsid w:val="003F2666"/>
    <w:rsid w:val="003F2845"/>
    <w:rsid w:val="003F2E9A"/>
    <w:rsid w:val="003F2F59"/>
    <w:rsid w:val="003F3165"/>
    <w:rsid w:val="003F35E6"/>
    <w:rsid w:val="003F38A2"/>
    <w:rsid w:val="003F39AF"/>
    <w:rsid w:val="003F45C6"/>
    <w:rsid w:val="003F523F"/>
    <w:rsid w:val="003F53C8"/>
    <w:rsid w:val="003F5774"/>
    <w:rsid w:val="003F58AE"/>
    <w:rsid w:val="003F58C9"/>
    <w:rsid w:val="003F6558"/>
    <w:rsid w:val="003F7905"/>
    <w:rsid w:val="00401817"/>
    <w:rsid w:val="00402408"/>
    <w:rsid w:val="0040288E"/>
    <w:rsid w:val="00402B56"/>
    <w:rsid w:val="00402EF8"/>
    <w:rsid w:val="004031CD"/>
    <w:rsid w:val="0040397A"/>
    <w:rsid w:val="00403A83"/>
    <w:rsid w:val="00403D14"/>
    <w:rsid w:val="00403DE6"/>
    <w:rsid w:val="00404742"/>
    <w:rsid w:val="0040491A"/>
    <w:rsid w:val="00404BB4"/>
    <w:rsid w:val="00404FE6"/>
    <w:rsid w:val="0040512E"/>
    <w:rsid w:val="00405A25"/>
    <w:rsid w:val="00405D73"/>
    <w:rsid w:val="00406209"/>
    <w:rsid w:val="004066A4"/>
    <w:rsid w:val="00406DE1"/>
    <w:rsid w:val="00407143"/>
    <w:rsid w:val="00407270"/>
    <w:rsid w:val="00407AB2"/>
    <w:rsid w:val="00407EAB"/>
    <w:rsid w:val="00410126"/>
    <w:rsid w:val="00410B33"/>
    <w:rsid w:val="004111BA"/>
    <w:rsid w:val="00412181"/>
    <w:rsid w:val="0041223A"/>
    <w:rsid w:val="0041291A"/>
    <w:rsid w:val="00412AF6"/>
    <w:rsid w:val="00412DA7"/>
    <w:rsid w:val="004130A5"/>
    <w:rsid w:val="00413767"/>
    <w:rsid w:val="00413980"/>
    <w:rsid w:val="004139B6"/>
    <w:rsid w:val="00413F5A"/>
    <w:rsid w:val="00414175"/>
    <w:rsid w:val="00414335"/>
    <w:rsid w:val="00414FCF"/>
    <w:rsid w:val="0041559E"/>
    <w:rsid w:val="00416007"/>
    <w:rsid w:val="004168AB"/>
    <w:rsid w:val="00416A15"/>
    <w:rsid w:val="00416B67"/>
    <w:rsid w:val="00417DB2"/>
    <w:rsid w:val="00417DF7"/>
    <w:rsid w:val="0042000E"/>
    <w:rsid w:val="00420E8A"/>
    <w:rsid w:val="00420F3F"/>
    <w:rsid w:val="0042175C"/>
    <w:rsid w:val="00421A3F"/>
    <w:rsid w:val="00421B34"/>
    <w:rsid w:val="00422A56"/>
    <w:rsid w:val="004230F4"/>
    <w:rsid w:val="004235FA"/>
    <w:rsid w:val="00423642"/>
    <w:rsid w:val="004248CA"/>
    <w:rsid w:val="00424BB3"/>
    <w:rsid w:val="00424E36"/>
    <w:rsid w:val="00425A93"/>
    <w:rsid w:val="00425A9C"/>
    <w:rsid w:val="0042600D"/>
    <w:rsid w:val="004262D7"/>
    <w:rsid w:val="00426439"/>
    <w:rsid w:val="00426579"/>
    <w:rsid w:val="00426DBD"/>
    <w:rsid w:val="00426DFE"/>
    <w:rsid w:val="00427322"/>
    <w:rsid w:val="004273DB"/>
    <w:rsid w:val="004306CD"/>
    <w:rsid w:val="00430964"/>
    <w:rsid w:val="00430ADD"/>
    <w:rsid w:val="00430B4D"/>
    <w:rsid w:val="004311E9"/>
    <w:rsid w:val="0043175A"/>
    <w:rsid w:val="004318B3"/>
    <w:rsid w:val="00431A8E"/>
    <w:rsid w:val="00431AC7"/>
    <w:rsid w:val="004324E1"/>
    <w:rsid w:val="00432848"/>
    <w:rsid w:val="0043284A"/>
    <w:rsid w:val="00432BF4"/>
    <w:rsid w:val="00433D36"/>
    <w:rsid w:val="0043427F"/>
    <w:rsid w:val="00434E6E"/>
    <w:rsid w:val="00435061"/>
    <w:rsid w:val="00435100"/>
    <w:rsid w:val="004351FC"/>
    <w:rsid w:val="004359F9"/>
    <w:rsid w:val="00435C84"/>
    <w:rsid w:val="0043605D"/>
    <w:rsid w:val="00436CBB"/>
    <w:rsid w:val="00436D3D"/>
    <w:rsid w:val="0043743C"/>
    <w:rsid w:val="0043755B"/>
    <w:rsid w:val="004379AB"/>
    <w:rsid w:val="0044107F"/>
    <w:rsid w:val="004415D4"/>
    <w:rsid w:val="00442130"/>
    <w:rsid w:val="004427EC"/>
    <w:rsid w:val="00442DF3"/>
    <w:rsid w:val="004432A3"/>
    <w:rsid w:val="00444132"/>
    <w:rsid w:val="00444235"/>
    <w:rsid w:val="0044465F"/>
    <w:rsid w:val="004449CB"/>
    <w:rsid w:val="00444EA6"/>
    <w:rsid w:val="004462CE"/>
    <w:rsid w:val="004464BE"/>
    <w:rsid w:val="004466CF"/>
    <w:rsid w:val="00446B95"/>
    <w:rsid w:val="00446FE3"/>
    <w:rsid w:val="00450B02"/>
    <w:rsid w:val="00450B7B"/>
    <w:rsid w:val="00451AB0"/>
    <w:rsid w:val="00451F5C"/>
    <w:rsid w:val="0045264E"/>
    <w:rsid w:val="004527CE"/>
    <w:rsid w:val="004530F0"/>
    <w:rsid w:val="0045320A"/>
    <w:rsid w:val="004532A9"/>
    <w:rsid w:val="004533A0"/>
    <w:rsid w:val="0045344F"/>
    <w:rsid w:val="004539CA"/>
    <w:rsid w:val="00453BA6"/>
    <w:rsid w:val="004540BF"/>
    <w:rsid w:val="00454570"/>
    <w:rsid w:val="004567DD"/>
    <w:rsid w:val="00456AC2"/>
    <w:rsid w:val="00456B9F"/>
    <w:rsid w:val="004572FE"/>
    <w:rsid w:val="004577D5"/>
    <w:rsid w:val="0046006C"/>
    <w:rsid w:val="00460702"/>
    <w:rsid w:val="004608E0"/>
    <w:rsid w:val="00460B50"/>
    <w:rsid w:val="00460EB7"/>
    <w:rsid w:val="0046151B"/>
    <w:rsid w:val="00461957"/>
    <w:rsid w:val="0046197B"/>
    <w:rsid w:val="004623EE"/>
    <w:rsid w:val="00462C9D"/>
    <w:rsid w:val="00463AC0"/>
    <w:rsid w:val="00463C5C"/>
    <w:rsid w:val="004642C8"/>
    <w:rsid w:val="0046466A"/>
    <w:rsid w:val="004654D3"/>
    <w:rsid w:val="004655C7"/>
    <w:rsid w:val="00465B60"/>
    <w:rsid w:val="00465B96"/>
    <w:rsid w:val="0046696C"/>
    <w:rsid w:val="00466E94"/>
    <w:rsid w:val="004674C4"/>
    <w:rsid w:val="00467A01"/>
    <w:rsid w:val="00470033"/>
    <w:rsid w:val="00470B8F"/>
    <w:rsid w:val="0047129F"/>
    <w:rsid w:val="0047132F"/>
    <w:rsid w:val="00471677"/>
    <w:rsid w:val="004716B5"/>
    <w:rsid w:val="00472479"/>
    <w:rsid w:val="00472882"/>
    <w:rsid w:val="00472C22"/>
    <w:rsid w:val="00473C35"/>
    <w:rsid w:val="00474892"/>
    <w:rsid w:val="00474943"/>
    <w:rsid w:val="00474A85"/>
    <w:rsid w:val="00474CF2"/>
    <w:rsid w:val="00474F16"/>
    <w:rsid w:val="00475334"/>
    <w:rsid w:val="004755A8"/>
    <w:rsid w:val="00476354"/>
    <w:rsid w:val="004767C5"/>
    <w:rsid w:val="00477504"/>
    <w:rsid w:val="004777DF"/>
    <w:rsid w:val="00481244"/>
    <w:rsid w:val="004813FD"/>
    <w:rsid w:val="0048207E"/>
    <w:rsid w:val="00482315"/>
    <w:rsid w:val="00482589"/>
    <w:rsid w:val="004830DF"/>
    <w:rsid w:val="00483986"/>
    <w:rsid w:val="00483AB3"/>
    <w:rsid w:val="004844CB"/>
    <w:rsid w:val="004848D3"/>
    <w:rsid w:val="00484CEB"/>
    <w:rsid w:val="00484D89"/>
    <w:rsid w:val="00485C27"/>
    <w:rsid w:val="00485CC9"/>
    <w:rsid w:val="00485E3C"/>
    <w:rsid w:val="00487201"/>
    <w:rsid w:val="00487C6D"/>
    <w:rsid w:val="00487C89"/>
    <w:rsid w:val="00487D50"/>
    <w:rsid w:val="00490048"/>
    <w:rsid w:val="004909FB"/>
    <w:rsid w:val="00490E54"/>
    <w:rsid w:val="00491836"/>
    <w:rsid w:val="004919DF"/>
    <w:rsid w:val="00491F90"/>
    <w:rsid w:val="0049228A"/>
    <w:rsid w:val="004922EA"/>
    <w:rsid w:val="00492CE3"/>
    <w:rsid w:val="00492D3D"/>
    <w:rsid w:val="0049368C"/>
    <w:rsid w:val="004939CB"/>
    <w:rsid w:val="00493D99"/>
    <w:rsid w:val="004940A2"/>
    <w:rsid w:val="00494110"/>
    <w:rsid w:val="00494496"/>
    <w:rsid w:val="00494732"/>
    <w:rsid w:val="00494A1C"/>
    <w:rsid w:val="004953F6"/>
    <w:rsid w:val="00495D55"/>
    <w:rsid w:val="00495F4B"/>
    <w:rsid w:val="0049618C"/>
    <w:rsid w:val="00496FED"/>
    <w:rsid w:val="004973C5"/>
    <w:rsid w:val="00497A6C"/>
    <w:rsid w:val="00497BE7"/>
    <w:rsid w:val="004A02AB"/>
    <w:rsid w:val="004A1399"/>
    <w:rsid w:val="004A1BBE"/>
    <w:rsid w:val="004A226A"/>
    <w:rsid w:val="004A291B"/>
    <w:rsid w:val="004A2942"/>
    <w:rsid w:val="004A3659"/>
    <w:rsid w:val="004A3A2C"/>
    <w:rsid w:val="004A3B89"/>
    <w:rsid w:val="004A3D00"/>
    <w:rsid w:val="004A3F26"/>
    <w:rsid w:val="004A4354"/>
    <w:rsid w:val="004A4581"/>
    <w:rsid w:val="004A46DA"/>
    <w:rsid w:val="004A544A"/>
    <w:rsid w:val="004A5497"/>
    <w:rsid w:val="004A54F7"/>
    <w:rsid w:val="004A5751"/>
    <w:rsid w:val="004A67D0"/>
    <w:rsid w:val="004A6B0C"/>
    <w:rsid w:val="004A7475"/>
    <w:rsid w:val="004A7962"/>
    <w:rsid w:val="004A7B29"/>
    <w:rsid w:val="004A7CEF"/>
    <w:rsid w:val="004B1294"/>
    <w:rsid w:val="004B1561"/>
    <w:rsid w:val="004B16AD"/>
    <w:rsid w:val="004B18C9"/>
    <w:rsid w:val="004B1C15"/>
    <w:rsid w:val="004B1F94"/>
    <w:rsid w:val="004B264A"/>
    <w:rsid w:val="004B2CD7"/>
    <w:rsid w:val="004B32EA"/>
    <w:rsid w:val="004B3590"/>
    <w:rsid w:val="004B381C"/>
    <w:rsid w:val="004B389F"/>
    <w:rsid w:val="004B48DB"/>
    <w:rsid w:val="004B496E"/>
    <w:rsid w:val="004B4B33"/>
    <w:rsid w:val="004B502C"/>
    <w:rsid w:val="004B50FA"/>
    <w:rsid w:val="004B5629"/>
    <w:rsid w:val="004B5959"/>
    <w:rsid w:val="004B6155"/>
    <w:rsid w:val="004B63EF"/>
    <w:rsid w:val="004B64C2"/>
    <w:rsid w:val="004B667C"/>
    <w:rsid w:val="004B6B78"/>
    <w:rsid w:val="004B6BF0"/>
    <w:rsid w:val="004B6C7C"/>
    <w:rsid w:val="004B7438"/>
    <w:rsid w:val="004B75B2"/>
    <w:rsid w:val="004B7EFD"/>
    <w:rsid w:val="004C01FF"/>
    <w:rsid w:val="004C09FE"/>
    <w:rsid w:val="004C0A57"/>
    <w:rsid w:val="004C1521"/>
    <w:rsid w:val="004C1642"/>
    <w:rsid w:val="004C1CC6"/>
    <w:rsid w:val="004C1CF0"/>
    <w:rsid w:val="004C1D4D"/>
    <w:rsid w:val="004C2373"/>
    <w:rsid w:val="004C273F"/>
    <w:rsid w:val="004C29A4"/>
    <w:rsid w:val="004C2D03"/>
    <w:rsid w:val="004C3152"/>
    <w:rsid w:val="004C3F13"/>
    <w:rsid w:val="004C4176"/>
    <w:rsid w:val="004C49E5"/>
    <w:rsid w:val="004C4CDB"/>
    <w:rsid w:val="004C5333"/>
    <w:rsid w:val="004C5808"/>
    <w:rsid w:val="004C5A41"/>
    <w:rsid w:val="004C61AE"/>
    <w:rsid w:val="004C6CAD"/>
    <w:rsid w:val="004D0776"/>
    <w:rsid w:val="004D1130"/>
    <w:rsid w:val="004D11F3"/>
    <w:rsid w:val="004D1967"/>
    <w:rsid w:val="004D1B82"/>
    <w:rsid w:val="004D1D4C"/>
    <w:rsid w:val="004D1FD3"/>
    <w:rsid w:val="004D23DF"/>
    <w:rsid w:val="004D2569"/>
    <w:rsid w:val="004D28BD"/>
    <w:rsid w:val="004D2F1B"/>
    <w:rsid w:val="004D2F64"/>
    <w:rsid w:val="004D32AE"/>
    <w:rsid w:val="004D3ACF"/>
    <w:rsid w:val="004D3BA7"/>
    <w:rsid w:val="004D3F65"/>
    <w:rsid w:val="004D4453"/>
    <w:rsid w:val="004D4482"/>
    <w:rsid w:val="004D4719"/>
    <w:rsid w:val="004D4CAC"/>
    <w:rsid w:val="004D5997"/>
    <w:rsid w:val="004D59BC"/>
    <w:rsid w:val="004D60EA"/>
    <w:rsid w:val="004D6688"/>
    <w:rsid w:val="004D6B86"/>
    <w:rsid w:val="004D72BA"/>
    <w:rsid w:val="004D73A5"/>
    <w:rsid w:val="004E0448"/>
    <w:rsid w:val="004E1578"/>
    <w:rsid w:val="004E1996"/>
    <w:rsid w:val="004E1F82"/>
    <w:rsid w:val="004E23A5"/>
    <w:rsid w:val="004E259E"/>
    <w:rsid w:val="004E32DB"/>
    <w:rsid w:val="004E3D91"/>
    <w:rsid w:val="004E462B"/>
    <w:rsid w:val="004E4AA0"/>
    <w:rsid w:val="004E4CB2"/>
    <w:rsid w:val="004E4FFE"/>
    <w:rsid w:val="004E585F"/>
    <w:rsid w:val="004E5920"/>
    <w:rsid w:val="004E6450"/>
    <w:rsid w:val="004E741C"/>
    <w:rsid w:val="004E77B1"/>
    <w:rsid w:val="004E7A05"/>
    <w:rsid w:val="004E7F4B"/>
    <w:rsid w:val="004F0013"/>
    <w:rsid w:val="004F0034"/>
    <w:rsid w:val="004F0272"/>
    <w:rsid w:val="004F0E6A"/>
    <w:rsid w:val="004F2EF4"/>
    <w:rsid w:val="004F38D7"/>
    <w:rsid w:val="004F3C47"/>
    <w:rsid w:val="004F41EC"/>
    <w:rsid w:val="004F43F8"/>
    <w:rsid w:val="004F441E"/>
    <w:rsid w:val="004F45E3"/>
    <w:rsid w:val="004F4A24"/>
    <w:rsid w:val="004F4A4B"/>
    <w:rsid w:val="004F4B33"/>
    <w:rsid w:val="004F4F5E"/>
    <w:rsid w:val="004F52ED"/>
    <w:rsid w:val="004F5781"/>
    <w:rsid w:val="004F6036"/>
    <w:rsid w:val="004F65CA"/>
    <w:rsid w:val="004F67BB"/>
    <w:rsid w:val="004F76B8"/>
    <w:rsid w:val="005004EE"/>
    <w:rsid w:val="00500D75"/>
    <w:rsid w:val="00501397"/>
    <w:rsid w:val="0050199E"/>
    <w:rsid w:val="00501A39"/>
    <w:rsid w:val="005031CD"/>
    <w:rsid w:val="00503609"/>
    <w:rsid w:val="00504DE8"/>
    <w:rsid w:val="005052EE"/>
    <w:rsid w:val="00505910"/>
    <w:rsid w:val="00505AA0"/>
    <w:rsid w:val="0050744B"/>
    <w:rsid w:val="0050744F"/>
    <w:rsid w:val="0050748B"/>
    <w:rsid w:val="005075ED"/>
    <w:rsid w:val="005079F8"/>
    <w:rsid w:val="005107AB"/>
    <w:rsid w:val="00510B7F"/>
    <w:rsid w:val="00510C62"/>
    <w:rsid w:val="005110F7"/>
    <w:rsid w:val="005119A8"/>
    <w:rsid w:val="00511EE3"/>
    <w:rsid w:val="00511F71"/>
    <w:rsid w:val="005122EC"/>
    <w:rsid w:val="005136C4"/>
    <w:rsid w:val="0051428B"/>
    <w:rsid w:val="005144E0"/>
    <w:rsid w:val="00514887"/>
    <w:rsid w:val="00515369"/>
    <w:rsid w:val="005155C3"/>
    <w:rsid w:val="00515937"/>
    <w:rsid w:val="005159A5"/>
    <w:rsid w:val="00515DE0"/>
    <w:rsid w:val="0051706F"/>
    <w:rsid w:val="005170A0"/>
    <w:rsid w:val="00517903"/>
    <w:rsid w:val="00517E0A"/>
    <w:rsid w:val="005205AA"/>
    <w:rsid w:val="005207B5"/>
    <w:rsid w:val="00520C50"/>
    <w:rsid w:val="00520D0E"/>
    <w:rsid w:val="0052106F"/>
    <w:rsid w:val="00521E5A"/>
    <w:rsid w:val="00522A82"/>
    <w:rsid w:val="00522C57"/>
    <w:rsid w:val="005231FE"/>
    <w:rsid w:val="0052324A"/>
    <w:rsid w:val="005235B8"/>
    <w:rsid w:val="005248EB"/>
    <w:rsid w:val="00524C04"/>
    <w:rsid w:val="005255D9"/>
    <w:rsid w:val="00525E2A"/>
    <w:rsid w:val="00526035"/>
    <w:rsid w:val="00526171"/>
    <w:rsid w:val="0052625E"/>
    <w:rsid w:val="00526580"/>
    <w:rsid w:val="005268C7"/>
    <w:rsid w:val="00526D9E"/>
    <w:rsid w:val="00527361"/>
    <w:rsid w:val="005275EC"/>
    <w:rsid w:val="005279DC"/>
    <w:rsid w:val="00527A33"/>
    <w:rsid w:val="00527F85"/>
    <w:rsid w:val="005302DC"/>
    <w:rsid w:val="00530353"/>
    <w:rsid w:val="00530AE4"/>
    <w:rsid w:val="00530F5E"/>
    <w:rsid w:val="00531A8A"/>
    <w:rsid w:val="00532A38"/>
    <w:rsid w:val="00532AE4"/>
    <w:rsid w:val="00533337"/>
    <w:rsid w:val="00533415"/>
    <w:rsid w:val="00533440"/>
    <w:rsid w:val="005337A3"/>
    <w:rsid w:val="0053398B"/>
    <w:rsid w:val="00533ADD"/>
    <w:rsid w:val="0053595E"/>
    <w:rsid w:val="00535C93"/>
    <w:rsid w:val="005360B9"/>
    <w:rsid w:val="00536447"/>
    <w:rsid w:val="00536791"/>
    <w:rsid w:val="00536C20"/>
    <w:rsid w:val="00536E31"/>
    <w:rsid w:val="00537339"/>
    <w:rsid w:val="00537490"/>
    <w:rsid w:val="00541238"/>
    <w:rsid w:val="00541731"/>
    <w:rsid w:val="00541AD0"/>
    <w:rsid w:val="005425CB"/>
    <w:rsid w:val="00542606"/>
    <w:rsid w:val="00542981"/>
    <w:rsid w:val="00542B58"/>
    <w:rsid w:val="00543116"/>
    <w:rsid w:val="005433A5"/>
    <w:rsid w:val="00544275"/>
    <w:rsid w:val="0054443B"/>
    <w:rsid w:val="00544D50"/>
    <w:rsid w:val="005450AE"/>
    <w:rsid w:val="00545BE4"/>
    <w:rsid w:val="00545EC6"/>
    <w:rsid w:val="00546873"/>
    <w:rsid w:val="00546BA9"/>
    <w:rsid w:val="00546CB1"/>
    <w:rsid w:val="005470F8"/>
    <w:rsid w:val="005501DC"/>
    <w:rsid w:val="005507EC"/>
    <w:rsid w:val="00550B70"/>
    <w:rsid w:val="00551345"/>
    <w:rsid w:val="00551884"/>
    <w:rsid w:val="005521EC"/>
    <w:rsid w:val="00552307"/>
    <w:rsid w:val="005525B4"/>
    <w:rsid w:val="00552887"/>
    <w:rsid w:val="00553E1E"/>
    <w:rsid w:val="00553F21"/>
    <w:rsid w:val="005541BE"/>
    <w:rsid w:val="005545FE"/>
    <w:rsid w:val="00555026"/>
    <w:rsid w:val="0055511E"/>
    <w:rsid w:val="00555520"/>
    <w:rsid w:val="00555DC7"/>
    <w:rsid w:val="0055605A"/>
    <w:rsid w:val="00556933"/>
    <w:rsid w:val="00556CA3"/>
    <w:rsid w:val="00556D31"/>
    <w:rsid w:val="0055721D"/>
    <w:rsid w:val="00557287"/>
    <w:rsid w:val="00557576"/>
    <w:rsid w:val="00557BC0"/>
    <w:rsid w:val="00557F23"/>
    <w:rsid w:val="0056006E"/>
    <w:rsid w:val="0056057A"/>
    <w:rsid w:val="005605DF"/>
    <w:rsid w:val="00560847"/>
    <w:rsid w:val="00560AB9"/>
    <w:rsid w:val="00560BC0"/>
    <w:rsid w:val="00560EBF"/>
    <w:rsid w:val="00560F24"/>
    <w:rsid w:val="005610DE"/>
    <w:rsid w:val="00561C52"/>
    <w:rsid w:val="00562A54"/>
    <w:rsid w:val="00562BF0"/>
    <w:rsid w:val="00562E0D"/>
    <w:rsid w:val="0056321F"/>
    <w:rsid w:val="0056365A"/>
    <w:rsid w:val="00563E2C"/>
    <w:rsid w:val="00564060"/>
    <w:rsid w:val="00564344"/>
    <w:rsid w:val="00564455"/>
    <w:rsid w:val="0056463C"/>
    <w:rsid w:val="00564EC2"/>
    <w:rsid w:val="00564FDF"/>
    <w:rsid w:val="00566099"/>
    <w:rsid w:val="00566964"/>
    <w:rsid w:val="00566A5F"/>
    <w:rsid w:val="00566C10"/>
    <w:rsid w:val="00566DD7"/>
    <w:rsid w:val="00567C0C"/>
    <w:rsid w:val="00567D2E"/>
    <w:rsid w:val="0057073E"/>
    <w:rsid w:val="00570A4A"/>
    <w:rsid w:val="00570A9D"/>
    <w:rsid w:val="00570DC2"/>
    <w:rsid w:val="00570E44"/>
    <w:rsid w:val="005717E3"/>
    <w:rsid w:val="00571AA1"/>
    <w:rsid w:val="00572B23"/>
    <w:rsid w:val="00572C8C"/>
    <w:rsid w:val="00573E28"/>
    <w:rsid w:val="005743E6"/>
    <w:rsid w:val="00574442"/>
    <w:rsid w:val="0057496B"/>
    <w:rsid w:val="005749CB"/>
    <w:rsid w:val="00575A73"/>
    <w:rsid w:val="00575DDE"/>
    <w:rsid w:val="0057695D"/>
    <w:rsid w:val="00576972"/>
    <w:rsid w:val="00576B27"/>
    <w:rsid w:val="00576DE5"/>
    <w:rsid w:val="0058010B"/>
    <w:rsid w:val="005803EE"/>
    <w:rsid w:val="00580893"/>
    <w:rsid w:val="005809CE"/>
    <w:rsid w:val="0058140D"/>
    <w:rsid w:val="005817CE"/>
    <w:rsid w:val="00581A1B"/>
    <w:rsid w:val="00581D92"/>
    <w:rsid w:val="00582876"/>
    <w:rsid w:val="00582AF3"/>
    <w:rsid w:val="00582B17"/>
    <w:rsid w:val="00584669"/>
    <w:rsid w:val="00584F67"/>
    <w:rsid w:val="0058507F"/>
    <w:rsid w:val="0058509C"/>
    <w:rsid w:val="005851B2"/>
    <w:rsid w:val="00585AF1"/>
    <w:rsid w:val="00586697"/>
    <w:rsid w:val="0058675C"/>
    <w:rsid w:val="005868F2"/>
    <w:rsid w:val="00586F82"/>
    <w:rsid w:val="0058715D"/>
    <w:rsid w:val="00587420"/>
    <w:rsid w:val="00587649"/>
    <w:rsid w:val="00590307"/>
    <w:rsid w:val="00590503"/>
    <w:rsid w:val="00590B27"/>
    <w:rsid w:val="00591555"/>
    <w:rsid w:val="005919F7"/>
    <w:rsid w:val="00592126"/>
    <w:rsid w:val="00592187"/>
    <w:rsid w:val="00592C7C"/>
    <w:rsid w:val="005930A3"/>
    <w:rsid w:val="00593978"/>
    <w:rsid w:val="00593C75"/>
    <w:rsid w:val="00595093"/>
    <w:rsid w:val="00595413"/>
    <w:rsid w:val="00595BE2"/>
    <w:rsid w:val="00595DE2"/>
    <w:rsid w:val="0059633A"/>
    <w:rsid w:val="00596410"/>
    <w:rsid w:val="00596AE3"/>
    <w:rsid w:val="005971F2"/>
    <w:rsid w:val="005A09C2"/>
    <w:rsid w:val="005A1F40"/>
    <w:rsid w:val="005A23D0"/>
    <w:rsid w:val="005A3BE3"/>
    <w:rsid w:val="005A3C21"/>
    <w:rsid w:val="005A3E34"/>
    <w:rsid w:val="005A42CF"/>
    <w:rsid w:val="005A4A63"/>
    <w:rsid w:val="005A4DAA"/>
    <w:rsid w:val="005A5319"/>
    <w:rsid w:val="005A5551"/>
    <w:rsid w:val="005A614C"/>
    <w:rsid w:val="005A62B2"/>
    <w:rsid w:val="005A62E8"/>
    <w:rsid w:val="005A6C99"/>
    <w:rsid w:val="005A7449"/>
    <w:rsid w:val="005A7527"/>
    <w:rsid w:val="005A7A92"/>
    <w:rsid w:val="005A7E9D"/>
    <w:rsid w:val="005B03D5"/>
    <w:rsid w:val="005B0B7E"/>
    <w:rsid w:val="005B1A48"/>
    <w:rsid w:val="005B1E51"/>
    <w:rsid w:val="005B1EE2"/>
    <w:rsid w:val="005B2092"/>
    <w:rsid w:val="005B2F3D"/>
    <w:rsid w:val="005B3298"/>
    <w:rsid w:val="005B39B1"/>
    <w:rsid w:val="005B3B96"/>
    <w:rsid w:val="005B406A"/>
    <w:rsid w:val="005B4DAF"/>
    <w:rsid w:val="005B52FE"/>
    <w:rsid w:val="005B53D7"/>
    <w:rsid w:val="005B5B24"/>
    <w:rsid w:val="005B5D5A"/>
    <w:rsid w:val="005B65AF"/>
    <w:rsid w:val="005B6C01"/>
    <w:rsid w:val="005B6E30"/>
    <w:rsid w:val="005B6ECE"/>
    <w:rsid w:val="005B70CB"/>
    <w:rsid w:val="005B74E2"/>
    <w:rsid w:val="005B7AB0"/>
    <w:rsid w:val="005B7C6A"/>
    <w:rsid w:val="005B7F41"/>
    <w:rsid w:val="005C0019"/>
    <w:rsid w:val="005C00FB"/>
    <w:rsid w:val="005C04B3"/>
    <w:rsid w:val="005C0D18"/>
    <w:rsid w:val="005C0EEE"/>
    <w:rsid w:val="005C130F"/>
    <w:rsid w:val="005C1992"/>
    <w:rsid w:val="005C1B50"/>
    <w:rsid w:val="005C3285"/>
    <w:rsid w:val="005C3415"/>
    <w:rsid w:val="005C393C"/>
    <w:rsid w:val="005C4C04"/>
    <w:rsid w:val="005C4CC8"/>
    <w:rsid w:val="005C5337"/>
    <w:rsid w:val="005C5607"/>
    <w:rsid w:val="005C6917"/>
    <w:rsid w:val="005C6985"/>
    <w:rsid w:val="005C70AA"/>
    <w:rsid w:val="005C7665"/>
    <w:rsid w:val="005C7B17"/>
    <w:rsid w:val="005C7C0A"/>
    <w:rsid w:val="005C7F9B"/>
    <w:rsid w:val="005D07AA"/>
    <w:rsid w:val="005D095A"/>
    <w:rsid w:val="005D1BDA"/>
    <w:rsid w:val="005D1F3F"/>
    <w:rsid w:val="005D1F72"/>
    <w:rsid w:val="005D26D4"/>
    <w:rsid w:val="005D26DC"/>
    <w:rsid w:val="005D32C8"/>
    <w:rsid w:val="005D415D"/>
    <w:rsid w:val="005D41D6"/>
    <w:rsid w:val="005D4855"/>
    <w:rsid w:val="005D4B86"/>
    <w:rsid w:val="005D4FA3"/>
    <w:rsid w:val="005D5626"/>
    <w:rsid w:val="005D6571"/>
    <w:rsid w:val="005D696C"/>
    <w:rsid w:val="005D6F33"/>
    <w:rsid w:val="005D7785"/>
    <w:rsid w:val="005E0191"/>
    <w:rsid w:val="005E02D4"/>
    <w:rsid w:val="005E02F3"/>
    <w:rsid w:val="005E03F0"/>
    <w:rsid w:val="005E072B"/>
    <w:rsid w:val="005E076B"/>
    <w:rsid w:val="005E24B5"/>
    <w:rsid w:val="005E2649"/>
    <w:rsid w:val="005E2747"/>
    <w:rsid w:val="005E2974"/>
    <w:rsid w:val="005E30AD"/>
    <w:rsid w:val="005E3895"/>
    <w:rsid w:val="005E394C"/>
    <w:rsid w:val="005E468A"/>
    <w:rsid w:val="005E4A01"/>
    <w:rsid w:val="005E4B78"/>
    <w:rsid w:val="005E4F6B"/>
    <w:rsid w:val="005E50C6"/>
    <w:rsid w:val="005E56C6"/>
    <w:rsid w:val="005E5FD9"/>
    <w:rsid w:val="005E6293"/>
    <w:rsid w:val="005E63D5"/>
    <w:rsid w:val="005E64C5"/>
    <w:rsid w:val="005E6751"/>
    <w:rsid w:val="005E7195"/>
    <w:rsid w:val="005E7A12"/>
    <w:rsid w:val="005E7BE4"/>
    <w:rsid w:val="005F037F"/>
    <w:rsid w:val="005F0D9F"/>
    <w:rsid w:val="005F1114"/>
    <w:rsid w:val="005F14DF"/>
    <w:rsid w:val="005F176A"/>
    <w:rsid w:val="005F1BA9"/>
    <w:rsid w:val="005F2414"/>
    <w:rsid w:val="005F28C8"/>
    <w:rsid w:val="005F2F63"/>
    <w:rsid w:val="005F4085"/>
    <w:rsid w:val="005F43D9"/>
    <w:rsid w:val="005F4654"/>
    <w:rsid w:val="005F4F7B"/>
    <w:rsid w:val="005F4FC4"/>
    <w:rsid w:val="005F59F0"/>
    <w:rsid w:val="005F680C"/>
    <w:rsid w:val="005F6AEB"/>
    <w:rsid w:val="005F6C67"/>
    <w:rsid w:val="005F6D18"/>
    <w:rsid w:val="005F7095"/>
    <w:rsid w:val="0060073D"/>
    <w:rsid w:val="00600D62"/>
    <w:rsid w:val="006010A8"/>
    <w:rsid w:val="006014F3"/>
    <w:rsid w:val="0060194F"/>
    <w:rsid w:val="00601D15"/>
    <w:rsid w:val="00601F93"/>
    <w:rsid w:val="00603362"/>
    <w:rsid w:val="006056DF"/>
    <w:rsid w:val="00606FEC"/>
    <w:rsid w:val="00607006"/>
    <w:rsid w:val="0060791C"/>
    <w:rsid w:val="00607AD8"/>
    <w:rsid w:val="0061072F"/>
    <w:rsid w:val="006114F2"/>
    <w:rsid w:val="00611A39"/>
    <w:rsid w:val="00611AB4"/>
    <w:rsid w:val="006121EC"/>
    <w:rsid w:val="0061290E"/>
    <w:rsid w:val="00613147"/>
    <w:rsid w:val="00613311"/>
    <w:rsid w:val="00613D74"/>
    <w:rsid w:val="00613DA7"/>
    <w:rsid w:val="00613EE1"/>
    <w:rsid w:val="006145C6"/>
    <w:rsid w:val="006156AF"/>
    <w:rsid w:val="006162D8"/>
    <w:rsid w:val="0061643A"/>
    <w:rsid w:val="00616B5C"/>
    <w:rsid w:val="00616FBC"/>
    <w:rsid w:val="0061706A"/>
    <w:rsid w:val="00617217"/>
    <w:rsid w:val="0061754E"/>
    <w:rsid w:val="00617772"/>
    <w:rsid w:val="00617A9C"/>
    <w:rsid w:val="00620409"/>
    <w:rsid w:val="00620863"/>
    <w:rsid w:val="006208FF"/>
    <w:rsid w:val="00620AAF"/>
    <w:rsid w:val="00621546"/>
    <w:rsid w:val="0062157F"/>
    <w:rsid w:val="006215CF"/>
    <w:rsid w:val="00621B5A"/>
    <w:rsid w:val="00621EAA"/>
    <w:rsid w:val="00622018"/>
    <w:rsid w:val="0062269F"/>
    <w:rsid w:val="0062279C"/>
    <w:rsid w:val="00622D55"/>
    <w:rsid w:val="00622E31"/>
    <w:rsid w:val="00623287"/>
    <w:rsid w:val="0062332E"/>
    <w:rsid w:val="00623346"/>
    <w:rsid w:val="0062343F"/>
    <w:rsid w:val="0062367B"/>
    <w:rsid w:val="0062369B"/>
    <w:rsid w:val="00623708"/>
    <w:rsid w:val="006239AE"/>
    <w:rsid w:val="00623B36"/>
    <w:rsid w:val="00624533"/>
    <w:rsid w:val="006247A0"/>
    <w:rsid w:val="00624FC0"/>
    <w:rsid w:val="006255B8"/>
    <w:rsid w:val="00625922"/>
    <w:rsid w:val="00625CA7"/>
    <w:rsid w:val="00625CCA"/>
    <w:rsid w:val="00625F59"/>
    <w:rsid w:val="00626181"/>
    <w:rsid w:val="0062753E"/>
    <w:rsid w:val="00627797"/>
    <w:rsid w:val="0062785A"/>
    <w:rsid w:val="00627A2B"/>
    <w:rsid w:val="00627DEC"/>
    <w:rsid w:val="0063008F"/>
    <w:rsid w:val="006305C6"/>
    <w:rsid w:val="00631752"/>
    <w:rsid w:val="006318A2"/>
    <w:rsid w:val="00631A16"/>
    <w:rsid w:val="0063204A"/>
    <w:rsid w:val="00632475"/>
    <w:rsid w:val="006328E6"/>
    <w:rsid w:val="0063345A"/>
    <w:rsid w:val="006339A2"/>
    <w:rsid w:val="00633BB2"/>
    <w:rsid w:val="006344EB"/>
    <w:rsid w:val="006344F4"/>
    <w:rsid w:val="0063450F"/>
    <w:rsid w:val="00634B16"/>
    <w:rsid w:val="00636224"/>
    <w:rsid w:val="006364DB"/>
    <w:rsid w:val="006376AD"/>
    <w:rsid w:val="0063776C"/>
    <w:rsid w:val="006407D1"/>
    <w:rsid w:val="006407F8"/>
    <w:rsid w:val="00640ACB"/>
    <w:rsid w:val="00640FE3"/>
    <w:rsid w:val="006415CC"/>
    <w:rsid w:val="00641775"/>
    <w:rsid w:val="00641F3F"/>
    <w:rsid w:val="0064200F"/>
    <w:rsid w:val="0064226A"/>
    <w:rsid w:val="00642C16"/>
    <w:rsid w:val="00642C5F"/>
    <w:rsid w:val="006434C2"/>
    <w:rsid w:val="00643BDA"/>
    <w:rsid w:val="00643CB9"/>
    <w:rsid w:val="00643F7F"/>
    <w:rsid w:val="006443E5"/>
    <w:rsid w:val="0064480B"/>
    <w:rsid w:val="00644C5D"/>
    <w:rsid w:val="0064536F"/>
    <w:rsid w:val="006456EB"/>
    <w:rsid w:val="0064631F"/>
    <w:rsid w:val="0064765B"/>
    <w:rsid w:val="006479D5"/>
    <w:rsid w:val="00647A9F"/>
    <w:rsid w:val="00647C00"/>
    <w:rsid w:val="00647C55"/>
    <w:rsid w:val="006500AA"/>
    <w:rsid w:val="00650754"/>
    <w:rsid w:val="00650775"/>
    <w:rsid w:val="00650CF3"/>
    <w:rsid w:val="00651058"/>
    <w:rsid w:val="006515BE"/>
    <w:rsid w:val="00652222"/>
    <w:rsid w:val="00652A57"/>
    <w:rsid w:val="0065334B"/>
    <w:rsid w:val="006535CE"/>
    <w:rsid w:val="006536E6"/>
    <w:rsid w:val="00653A5B"/>
    <w:rsid w:val="00655057"/>
    <w:rsid w:val="006553DD"/>
    <w:rsid w:val="006559AC"/>
    <w:rsid w:val="00655F85"/>
    <w:rsid w:val="0065613B"/>
    <w:rsid w:val="006569AD"/>
    <w:rsid w:val="0065735E"/>
    <w:rsid w:val="006573E4"/>
    <w:rsid w:val="006578F9"/>
    <w:rsid w:val="006605B5"/>
    <w:rsid w:val="0066186B"/>
    <w:rsid w:val="0066231A"/>
    <w:rsid w:val="0066264A"/>
    <w:rsid w:val="006629ED"/>
    <w:rsid w:val="00662E88"/>
    <w:rsid w:val="00663091"/>
    <w:rsid w:val="006638CD"/>
    <w:rsid w:val="00663FCC"/>
    <w:rsid w:val="0066498A"/>
    <w:rsid w:val="0066504A"/>
    <w:rsid w:val="0066546C"/>
    <w:rsid w:val="00665A60"/>
    <w:rsid w:val="00666737"/>
    <w:rsid w:val="00666E64"/>
    <w:rsid w:val="00667832"/>
    <w:rsid w:val="00667C7B"/>
    <w:rsid w:val="0067062E"/>
    <w:rsid w:val="0067098C"/>
    <w:rsid w:val="006709F2"/>
    <w:rsid w:val="00670E0F"/>
    <w:rsid w:val="006719DE"/>
    <w:rsid w:val="006726A5"/>
    <w:rsid w:val="00672BF6"/>
    <w:rsid w:val="00673BA1"/>
    <w:rsid w:val="00674182"/>
    <w:rsid w:val="00674B95"/>
    <w:rsid w:val="006756F8"/>
    <w:rsid w:val="00675F21"/>
    <w:rsid w:val="00675F6A"/>
    <w:rsid w:val="00677091"/>
    <w:rsid w:val="00677D33"/>
    <w:rsid w:val="00680ADB"/>
    <w:rsid w:val="0068111E"/>
    <w:rsid w:val="006816FA"/>
    <w:rsid w:val="00681B4B"/>
    <w:rsid w:val="006824F1"/>
    <w:rsid w:val="00682CC0"/>
    <w:rsid w:val="00682F42"/>
    <w:rsid w:val="0068395B"/>
    <w:rsid w:val="00683F18"/>
    <w:rsid w:val="00684509"/>
    <w:rsid w:val="006845D6"/>
    <w:rsid w:val="00684A2B"/>
    <w:rsid w:val="00684D01"/>
    <w:rsid w:val="0068518A"/>
    <w:rsid w:val="006859B3"/>
    <w:rsid w:val="00686856"/>
    <w:rsid w:val="00686EBA"/>
    <w:rsid w:val="00686F98"/>
    <w:rsid w:val="00687845"/>
    <w:rsid w:val="00690387"/>
    <w:rsid w:val="00690D84"/>
    <w:rsid w:val="00690E75"/>
    <w:rsid w:val="0069112B"/>
    <w:rsid w:val="006913C5"/>
    <w:rsid w:val="00691794"/>
    <w:rsid w:val="0069189F"/>
    <w:rsid w:val="00694583"/>
    <w:rsid w:val="00694A7A"/>
    <w:rsid w:val="00694AE6"/>
    <w:rsid w:val="006956D2"/>
    <w:rsid w:val="00695B5D"/>
    <w:rsid w:val="0069610B"/>
    <w:rsid w:val="006965CB"/>
    <w:rsid w:val="00696749"/>
    <w:rsid w:val="00696DBD"/>
    <w:rsid w:val="0069707C"/>
    <w:rsid w:val="0069774E"/>
    <w:rsid w:val="006A04BE"/>
    <w:rsid w:val="006A14AA"/>
    <w:rsid w:val="006A1A2E"/>
    <w:rsid w:val="006A2021"/>
    <w:rsid w:val="006A330A"/>
    <w:rsid w:val="006A3BCE"/>
    <w:rsid w:val="006A3EAB"/>
    <w:rsid w:val="006A42BC"/>
    <w:rsid w:val="006A44E8"/>
    <w:rsid w:val="006A47CD"/>
    <w:rsid w:val="006A4D06"/>
    <w:rsid w:val="006A572A"/>
    <w:rsid w:val="006A611D"/>
    <w:rsid w:val="006B0704"/>
    <w:rsid w:val="006B092D"/>
    <w:rsid w:val="006B0B62"/>
    <w:rsid w:val="006B0DC9"/>
    <w:rsid w:val="006B1826"/>
    <w:rsid w:val="006B1985"/>
    <w:rsid w:val="006B29FC"/>
    <w:rsid w:val="006B2FE7"/>
    <w:rsid w:val="006B37BC"/>
    <w:rsid w:val="006B3D87"/>
    <w:rsid w:val="006B458C"/>
    <w:rsid w:val="006B49CE"/>
    <w:rsid w:val="006B4F05"/>
    <w:rsid w:val="006B5657"/>
    <w:rsid w:val="006B578E"/>
    <w:rsid w:val="006B591C"/>
    <w:rsid w:val="006B5CC2"/>
    <w:rsid w:val="006B6159"/>
    <w:rsid w:val="006B66BD"/>
    <w:rsid w:val="006B6EB4"/>
    <w:rsid w:val="006B749F"/>
    <w:rsid w:val="006B75EA"/>
    <w:rsid w:val="006B7A59"/>
    <w:rsid w:val="006B7D36"/>
    <w:rsid w:val="006B7DAE"/>
    <w:rsid w:val="006C0277"/>
    <w:rsid w:val="006C03C4"/>
    <w:rsid w:val="006C04FE"/>
    <w:rsid w:val="006C05A7"/>
    <w:rsid w:val="006C0607"/>
    <w:rsid w:val="006C0869"/>
    <w:rsid w:val="006C0CEB"/>
    <w:rsid w:val="006C139A"/>
    <w:rsid w:val="006C29D5"/>
    <w:rsid w:val="006C2D14"/>
    <w:rsid w:val="006C2D50"/>
    <w:rsid w:val="006C32F3"/>
    <w:rsid w:val="006C368F"/>
    <w:rsid w:val="006C37E5"/>
    <w:rsid w:val="006C389E"/>
    <w:rsid w:val="006C4A63"/>
    <w:rsid w:val="006C50AA"/>
    <w:rsid w:val="006C57FD"/>
    <w:rsid w:val="006C615B"/>
    <w:rsid w:val="006C650A"/>
    <w:rsid w:val="006C673E"/>
    <w:rsid w:val="006C6D67"/>
    <w:rsid w:val="006C7C08"/>
    <w:rsid w:val="006C7D52"/>
    <w:rsid w:val="006D04CB"/>
    <w:rsid w:val="006D08DC"/>
    <w:rsid w:val="006D18B9"/>
    <w:rsid w:val="006D1D19"/>
    <w:rsid w:val="006D2392"/>
    <w:rsid w:val="006D28A3"/>
    <w:rsid w:val="006D3CE3"/>
    <w:rsid w:val="006D3DA2"/>
    <w:rsid w:val="006D3F46"/>
    <w:rsid w:val="006D41DE"/>
    <w:rsid w:val="006D47C2"/>
    <w:rsid w:val="006D489E"/>
    <w:rsid w:val="006D4D4B"/>
    <w:rsid w:val="006D4DB4"/>
    <w:rsid w:val="006D4F67"/>
    <w:rsid w:val="006D55F5"/>
    <w:rsid w:val="006D5800"/>
    <w:rsid w:val="006D5A5E"/>
    <w:rsid w:val="006D5CD3"/>
    <w:rsid w:val="006D5F68"/>
    <w:rsid w:val="006D60C3"/>
    <w:rsid w:val="006D6212"/>
    <w:rsid w:val="006D6759"/>
    <w:rsid w:val="006D7556"/>
    <w:rsid w:val="006D7A6E"/>
    <w:rsid w:val="006D7A77"/>
    <w:rsid w:val="006D7A7C"/>
    <w:rsid w:val="006E03DE"/>
    <w:rsid w:val="006E043E"/>
    <w:rsid w:val="006E073E"/>
    <w:rsid w:val="006E0AA7"/>
    <w:rsid w:val="006E0D38"/>
    <w:rsid w:val="006E15C6"/>
    <w:rsid w:val="006E19F6"/>
    <w:rsid w:val="006E325B"/>
    <w:rsid w:val="006E3AE5"/>
    <w:rsid w:val="006E3FE7"/>
    <w:rsid w:val="006E4E22"/>
    <w:rsid w:val="006E52CE"/>
    <w:rsid w:val="006E68AA"/>
    <w:rsid w:val="006E743C"/>
    <w:rsid w:val="006E7461"/>
    <w:rsid w:val="006E76D4"/>
    <w:rsid w:val="006E77A9"/>
    <w:rsid w:val="006E7E22"/>
    <w:rsid w:val="006E7E52"/>
    <w:rsid w:val="006F0753"/>
    <w:rsid w:val="006F09D7"/>
    <w:rsid w:val="006F0A0D"/>
    <w:rsid w:val="006F11E8"/>
    <w:rsid w:val="006F14E5"/>
    <w:rsid w:val="006F193D"/>
    <w:rsid w:val="006F2539"/>
    <w:rsid w:val="006F3085"/>
    <w:rsid w:val="006F323C"/>
    <w:rsid w:val="006F38ED"/>
    <w:rsid w:val="006F39B7"/>
    <w:rsid w:val="006F3C8B"/>
    <w:rsid w:val="006F4317"/>
    <w:rsid w:val="006F47D4"/>
    <w:rsid w:val="006F5D4D"/>
    <w:rsid w:val="006F662A"/>
    <w:rsid w:val="006F686A"/>
    <w:rsid w:val="006F693F"/>
    <w:rsid w:val="006F6C56"/>
    <w:rsid w:val="006F6F92"/>
    <w:rsid w:val="006F7013"/>
    <w:rsid w:val="006F754C"/>
    <w:rsid w:val="006F755D"/>
    <w:rsid w:val="00700F6A"/>
    <w:rsid w:val="00701955"/>
    <w:rsid w:val="007019E8"/>
    <w:rsid w:val="00701B3B"/>
    <w:rsid w:val="0070264A"/>
    <w:rsid w:val="0070418D"/>
    <w:rsid w:val="00704724"/>
    <w:rsid w:val="00704892"/>
    <w:rsid w:val="007048B3"/>
    <w:rsid w:val="00704A70"/>
    <w:rsid w:val="00704C73"/>
    <w:rsid w:val="0070504B"/>
    <w:rsid w:val="00705375"/>
    <w:rsid w:val="0070563D"/>
    <w:rsid w:val="00705771"/>
    <w:rsid w:val="007058E6"/>
    <w:rsid w:val="00705A62"/>
    <w:rsid w:val="00705BBF"/>
    <w:rsid w:val="00705EAC"/>
    <w:rsid w:val="00705F02"/>
    <w:rsid w:val="00706690"/>
    <w:rsid w:val="00706ACF"/>
    <w:rsid w:val="007078A8"/>
    <w:rsid w:val="00707EBF"/>
    <w:rsid w:val="007100F6"/>
    <w:rsid w:val="007102C5"/>
    <w:rsid w:val="007109A8"/>
    <w:rsid w:val="00710BC5"/>
    <w:rsid w:val="0071134F"/>
    <w:rsid w:val="007126FA"/>
    <w:rsid w:val="00712C1C"/>
    <w:rsid w:val="0071389D"/>
    <w:rsid w:val="00713BC0"/>
    <w:rsid w:val="00713FB8"/>
    <w:rsid w:val="007143FA"/>
    <w:rsid w:val="007144FC"/>
    <w:rsid w:val="00714503"/>
    <w:rsid w:val="007147A0"/>
    <w:rsid w:val="0071480B"/>
    <w:rsid w:val="007159AE"/>
    <w:rsid w:val="00715BD8"/>
    <w:rsid w:val="007161D1"/>
    <w:rsid w:val="00716C8C"/>
    <w:rsid w:val="0071782E"/>
    <w:rsid w:val="00717A3B"/>
    <w:rsid w:val="0072000C"/>
    <w:rsid w:val="0072060A"/>
    <w:rsid w:val="00720EAF"/>
    <w:rsid w:val="00721C1A"/>
    <w:rsid w:val="00721FBD"/>
    <w:rsid w:val="00722829"/>
    <w:rsid w:val="00722F9E"/>
    <w:rsid w:val="007230E9"/>
    <w:rsid w:val="00723380"/>
    <w:rsid w:val="00723838"/>
    <w:rsid w:val="0072385A"/>
    <w:rsid w:val="00723D17"/>
    <w:rsid w:val="00723E0C"/>
    <w:rsid w:val="00723FF6"/>
    <w:rsid w:val="0072486B"/>
    <w:rsid w:val="00724EF7"/>
    <w:rsid w:val="00725438"/>
    <w:rsid w:val="00726459"/>
    <w:rsid w:val="00726614"/>
    <w:rsid w:val="00726B5F"/>
    <w:rsid w:val="00726BCE"/>
    <w:rsid w:val="00726FBC"/>
    <w:rsid w:val="00726FF9"/>
    <w:rsid w:val="00727CAD"/>
    <w:rsid w:val="00730028"/>
    <w:rsid w:val="0073026A"/>
    <w:rsid w:val="007307C4"/>
    <w:rsid w:val="0073169B"/>
    <w:rsid w:val="007316CE"/>
    <w:rsid w:val="00731C40"/>
    <w:rsid w:val="00731DEB"/>
    <w:rsid w:val="0073262C"/>
    <w:rsid w:val="00732F35"/>
    <w:rsid w:val="00733381"/>
    <w:rsid w:val="007346F6"/>
    <w:rsid w:val="00734A42"/>
    <w:rsid w:val="00735F41"/>
    <w:rsid w:val="00736253"/>
    <w:rsid w:val="0073689D"/>
    <w:rsid w:val="007371E7"/>
    <w:rsid w:val="00737EE4"/>
    <w:rsid w:val="007403D9"/>
    <w:rsid w:val="007404C4"/>
    <w:rsid w:val="007407CF"/>
    <w:rsid w:val="0074092E"/>
    <w:rsid w:val="00740960"/>
    <w:rsid w:val="00741983"/>
    <w:rsid w:val="00741BA6"/>
    <w:rsid w:val="00742123"/>
    <w:rsid w:val="007421AA"/>
    <w:rsid w:val="0074256D"/>
    <w:rsid w:val="00742C33"/>
    <w:rsid w:val="0074393B"/>
    <w:rsid w:val="00743B41"/>
    <w:rsid w:val="00743DDB"/>
    <w:rsid w:val="007444F6"/>
    <w:rsid w:val="00745085"/>
    <w:rsid w:val="0074573D"/>
    <w:rsid w:val="007458BA"/>
    <w:rsid w:val="00745ACA"/>
    <w:rsid w:val="00745D75"/>
    <w:rsid w:val="00746043"/>
    <w:rsid w:val="0074669A"/>
    <w:rsid w:val="007468F5"/>
    <w:rsid w:val="00746B6E"/>
    <w:rsid w:val="00747072"/>
    <w:rsid w:val="0074783F"/>
    <w:rsid w:val="00747A61"/>
    <w:rsid w:val="00750278"/>
    <w:rsid w:val="0075082C"/>
    <w:rsid w:val="00750BCA"/>
    <w:rsid w:val="00750DB1"/>
    <w:rsid w:val="00751C14"/>
    <w:rsid w:val="00751C82"/>
    <w:rsid w:val="00752763"/>
    <w:rsid w:val="0075278E"/>
    <w:rsid w:val="00753439"/>
    <w:rsid w:val="00753C0F"/>
    <w:rsid w:val="00754B73"/>
    <w:rsid w:val="00754B99"/>
    <w:rsid w:val="007551E0"/>
    <w:rsid w:val="0075555E"/>
    <w:rsid w:val="007555C7"/>
    <w:rsid w:val="0075575A"/>
    <w:rsid w:val="00755D40"/>
    <w:rsid w:val="007560E2"/>
    <w:rsid w:val="00756331"/>
    <w:rsid w:val="0075709A"/>
    <w:rsid w:val="00757304"/>
    <w:rsid w:val="00757345"/>
    <w:rsid w:val="00757632"/>
    <w:rsid w:val="00757FCF"/>
    <w:rsid w:val="00757FEB"/>
    <w:rsid w:val="0076041F"/>
    <w:rsid w:val="007605D1"/>
    <w:rsid w:val="007606C2"/>
    <w:rsid w:val="00760E68"/>
    <w:rsid w:val="00760F73"/>
    <w:rsid w:val="0076148D"/>
    <w:rsid w:val="00761A59"/>
    <w:rsid w:val="00761DA1"/>
    <w:rsid w:val="0076241F"/>
    <w:rsid w:val="00763B25"/>
    <w:rsid w:val="00763F10"/>
    <w:rsid w:val="007644CC"/>
    <w:rsid w:val="007647C6"/>
    <w:rsid w:val="00764D47"/>
    <w:rsid w:val="007650BF"/>
    <w:rsid w:val="007655B9"/>
    <w:rsid w:val="007657E1"/>
    <w:rsid w:val="007667B5"/>
    <w:rsid w:val="007668AD"/>
    <w:rsid w:val="007668EB"/>
    <w:rsid w:val="007676B1"/>
    <w:rsid w:val="007677CA"/>
    <w:rsid w:val="00767E78"/>
    <w:rsid w:val="00767FED"/>
    <w:rsid w:val="00770E2B"/>
    <w:rsid w:val="007711D4"/>
    <w:rsid w:val="00771650"/>
    <w:rsid w:val="00771F9D"/>
    <w:rsid w:val="0077257C"/>
    <w:rsid w:val="00773BB5"/>
    <w:rsid w:val="007740A7"/>
    <w:rsid w:val="007748AC"/>
    <w:rsid w:val="00774BCE"/>
    <w:rsid w:val="00774EF7"/>
    <w:rsid w:val="00774FBC"/>
    <w:rsid w:val="00775017"/>
    <w:rsid w:val="00775027"/>
    <w:rsid w:val="00775745"/>
    <w:rsid w:val="00775A06"/>
    <w:rsid w:val="00775B49"/>
    <w:rsid w:val="00776F87"/>
    <w:rsid w:val="0077700D"/>
    <w:rsid w:val="00777B13"/>
    <w:rsid w:val="00777D8B"/>
    <w:rsid w:val="00780456"/>
    <w:rsid w:val="007808B5"/>
    <w:rsid w:val="00780B71"/>
    <w:rsid w:val="0078190E"/>
    <w:rsid w:val="00782005"/>
    <w:rsid w:val="00782908"/>
    <w:rsid w:val="007839B3"/>
    <w:rsid w:val="0078408E"/>
    <w:rsid w:val="00784480"/>
    <w:rsid w:val="00784E6A"/>
    <w:rsid w:val="00785F59"/>
    <w:rsid w:val="00786872"/>
    <w:rsid w:val="00786E5A"/>
    <w:rsid w:val="0078753D"/>
    <w:rsid w:val="007879A7"/>
    <w:rsid w:val="00787EDB"/>
    <w:rsid w:val="007905CA"/>
    <w:rsid w:val="00791234"/>
    <w:rsid w:val="0079146F"/>
    <w:rsid w:val="00791E45"/>
    <w:rsid w:val="00792328"/>
    <w:rsid w:val="00792423"/>
    <w:rsid w:val="007936DF"/>
    <w:rsid w:val="007947D7"/>
    <w:rsid w:val="00794A3C"/>
    <w:rsid w:val="00794AA1"/>
    <w:rsid w:val="00794F7B"/>
    <w:rsid w:val="0079521B"/>
    <w:rsid w:val="00795675"/>
    <w:rsid w:val="007957B7"/>
    <w:rsid w:val="00795B88"/>
    <w:rsid w:val="00795EB6"/>
    <w:rsid w:val="00796266"/>
    <w:rsid w:val="00796848"/>
    <w:rsid w:val="007A015E"/>
    <w:rsid w:val="007A04DE"/>
    <w:rsid w:val="007A082D"/>
    <w:rsid w:val="007A088D"/>
    <w:rsid w:val="007A0C07"/>
    <w:rsid w:val="007A1CAE"/>
    <w:rsid w:val="007A1E65"/>
    <w:rsid w:val="007A2190"/>
    <w:rsid w:val="007A21A3"/>
    <w:rsid w:val="007A22E4"/>
    <w:rsid w:val="007A2A52"/>
    <w:rsid w:val="007A33E0"/>
    <w:rsid w:val="007A3F88"/>
    <w:rsid w:val="007A4C24"/>
    <w:rsid w:val="007A4E5E"/>
    <w:rsid w:val="007A5223"/>
    <w:rsid w:val="007A66C5"/>
    <w:rsid w:val="007A6AFC"/>
    <w:rsid w:val="007A6DAF"/>
    <w:rsid w:val="007A6F50"/>
    <w:rsid w:val="007A7BE8"/>
    <w:rsid w:val="007B028C"/>
    <w:rsid w:val="007B0C2B"/>
    <w:rsid w:val="007B0D1D"/>
    <w:rsid w:val="007B0D89"/>
    <w:rsid w:val="007B0D95"/>
    <w:rsid w:val="007B0DF1"/>
    <w:rsid w:val="007B1222"/>
    <w:rsid w:val="007B1657"/>
    <w:rsid w:val="007B17C9"/>
    <w:rsid w:val="007B1CED"/>
    <w:rsid w:val="007B1CF9"/>
    <w:rsid w:val="007B217A"/>
    <w:rsid w:val="007B2824"/>
    <w:rsid w:val="007B2D1D"/>
    <w:rsid w:val="007B33B7"/>
    <w:rsid w:val="007B34C2"/>
    <w:rsid w:val="007B497D"/>
    <w:rsid w:val="007B4FEC"/>
    <w:rsid w:val="007B50A2"/>
    <w:rsid w:val="007B51AB"/>
    <w:rsid w:val="007B5365"/>
    <w:rsid w:val="007B666D"/>
    <w:rsid w:val="007B6AD9"/>
    <w:rsid w:val="007B6DD7"/>
    <w:rsid w:val="007B7247"/>
    <w:rsid w:val="007B77F0"/>
    <w:rsid w:val="007B78F0"/>
    <w:rsid w:val="007B7AAC"/>
    <w:rsid w:val="007B7B8A"/>
    <w:rsid w:val="007C01C4"/>
    <w:rsid w:val="007C0D26"/>
    <w:rsid w:val="007C0EDF"/>
    <w:rsid w:val="007C1448"/>
    <w:rsid w:val="007C1828"/>
    <w:rsid w:val="007C1865"/>
    <w:rsid w:val="007C252F"/>
    <w:rsid w:val="007C2B2B"/>
    <w:rsid w:val="007C35A3"/>
    <w:rsid w:val="007C36CF"/>
    <w:rsid w:val="007C3737"/>
    <w:rsid w:val="007C3E2D"/>
    <w:rsid w:val="007C43D8"/>
    <w:rsid w:val="007C4571"/>
    <w:rsid w:val="007C4C70"/>
    <w:rsid w:val="007C4CC4"/>
    <w:rsid w:val="007C5337"/>
    <w:rsid w:val="007C58AA"/>
    <w:rsid w:val="007C6BFE"/>
    <w:rsid w:val="007C725B"/>
    <w:rsid w:val="007C72ED"/>
    <w:rsid w:val="007C730F"/>
    <w:rsid w:val="007C7495"/>
    <w:rsid w:val="007C77AE"/>
    <w:rsid w:val="007C77C9"/>
    <w:rsid w:val="007D0656"/>
    <w:rsid w:val="007D0C87"/>
    <w:rsid w:val="007D0CA2"/>
    <w:rsid w:val="007D1814"/>
    <w:rsid w:val="007D234F"/>
    <w:rsid w:val="007D288D"/>
    <w:rsid w:val="007D2B06"/>
    <w:rsid w:val="007D2C6A"/>
    <w:rsid w:val="007D2CA3"/>
    <w:rsid w:val="007D5A5B"/>
    <w:rsid w:val="007D6005"/>
    <w:rsid w:val="007D6198"/>
    <w:rsid w:val="007D63B0"/>
    <w:rsid w:val="007D64A3"/>
    <w:rsid w:val="007D68DC"/>
    <w:rsid w:val="007D6A73"/>
    <w:rsid w:val="007D7923"/>
    <w:rsid w:val="007E0408"/>
    <w:rsid w:val="007E2043"/>
    <w:rsid w:val="007E2F21"/>
    <w:rsid w:val="007E30DC"/>
    <w:rsid w:val="007E3B87"/>
    <w:rsid w:val="007E4003"/>
    <w:rsid w:val="007E4167"/>
    <w:rsid w:val="007E455C"/>
    <w:rsid w:val="007E47E2"/>
    <w:rsid w:val="007E48FF"/>
    <w:rsid w:val="007E4B97"/>
    <w:rsid w:val="007E4FA1"/>
    <w:rsid w:val="007E53AB"/>
    <w:rsid w:val="007E5ECB"/>
    <w:rsid w:val="007E61BD"/>
    <w:rsid w:val="007E65DB"/>
    <w:rsid w:val="007F0AD6"/>
    <w:rsid w:val="007F1419"/>
    <w:rsid w:val="007F2033"/>
    <w:rsid w:val="007F2121"/>
    <w:rsid w:val="007F29F3"/>
    <w:rsid w:val="007F3284"/>
    <w:rsid w:val="007F377E"/>
    <w:rsid w:val="007F37BB"/>
    <w:rsid w:val="007F37D9"/>
    <w:rsid w:val="007F3A53"/>
    <w:rsid w:val="007F3FA4"/>
    <w:rsid w:val="007F48C5"/>
    <w:rsid w:val="007F4A63"/>
    <w:rsid w:val="007F4B2E"/>
    <w:rsid w:val="007F5350"/>
    <w:rsid w:val="007F5A46"/>
    <w:rsid w:val="007F5C96"/>
    <w:rsid w:val="007F5D75"/>
    <w:rsid w:val="007F5E3A"/>
    <w:rsid w:val="007F5E82"/>
    <w:rsid w:val="007F627D"/>
    <w:rsid w:val="007F79B3"/>
    <w:rsid w:val="007F7F20"/>
    <w:rsid w:val="007F7FEA"/>
    <w:rsid w:val="00800B2B"/>
    <w:rsid w:val="00800D34"/>
    <w:rsid w:val="00801602"/>
    <w:rsid w:val="00801CCB"/>
    <w:rsid w:val="008032F9"/>
    <w:rsid w:val="00803947"/>
    <w:rsid w:val="00804012"/>
    <w:rsid w:val="00804E2A"/>
    <w:rsid w:val="0080529E"/>
    <w:rsid w:val="00805327"/>
    <w:rsid w:val="008056CE"/>
    <w:rsid w:val="00805A5B"/>
    <w:rsid w:val="00806D8A"/>
    <w:rsid w:val="0081040D"/>
    <w:rsid w:val="00810AC9"/>
    <w:rsid w:val="00810BC2"/>
    <w:rsid w:val="008110C9"/>
    <w:rsid w:val="008112DE"/>
    <w:rsid w:val="00811B27"/>
    <w:rsid w:val="00811F48"/>
    <w:rsid w:val="0081287C"/>
    <w:rsid w:val="008131D5"/>
    <w:rsid w:val="008133DD"/>
    <w:rsid w:val="0081340C"/>
    <w:rsid w:val="00813672"/>
    <w:rsid w:val="00813B83"/>
    <w:rsid w:val="00813BE3"/>
    <w:rsid w:val="00813DA0"/>
    <w:rsid w:val="0081446E"/>
    <w:rsid w:val="008144F5"/>
    <w:rsid w:val="00814577"/>
    <w:rsid w:val="00814A8F"/>
    <w:rsid w:val="00814E1C"/>
    <w:rsid w:val="008158AD"/>
    <w:rsid w:val="00815A87"/>
    <w:rsid w:val="00815BA8"/>
    <w:rsid w:val="00816054"/>
    <w:rsid w:val="008165CF"/>
    <w:rsid w:val="0081732A"/>
    <w:rsid w:val="00817AE8"/>
    <w:rsid w:val="008200B2"/>
    <w:rsid w:val="008203B5"/>
    <w:rsid w:val="00820B37"/>
    <w:rsid w:val="00820E1E"/>
    <w:rsid w:val="00821649"/>
    <w:rsid w:val="008222B3"/>
    <w:rsid w:val="00822FE1"/>
    <w:rsid w:val="0082352E"/>
    <w:rsid w:val="00823863"/>
    <w:rsid w:val="00823C00"/>
    <w:rsid w:val="00825A17"/>
    <w:rsid w:val="00826380"/>
    <w:rsid w:val="00826477"/>
    <w:rsid w:val="00826496"/>
    <w:rsid w:val="0083002B"/>
    <w:rsid w:val="0083003E"/>
    <w:rsid w:val="00830CD6"/>
    <w:rsid w:val="008312A6"/>
    <w:rsid w:val="00831703"/>
    <w:rsid w:val="00831912"/>
    <w:rsid w:val="008319FB"/>
    <w:rsid w:val="00832011"/>
    <w:rsid w:val="008326EC"/>
    <w:rsid w:val="00832F6C"/>
    <w:rsid w:val="00833271"/>
    <w:rsid w:val="008336EE"/>
    <w:rsid w:val="00833C82"/>
    <w:rsid w:val="00834090"/>
    <w:rsid w:val="00834D0D"/>
    <w:rsid w:val="008363A1"/>
    <w:rsid w:val="00836478"/>
    <w:rsid w:val="008368E2"/>
    <w:rsid w:val="008371B7"/>
    <w:rsid w:val="00837484"/>
    <w:rsid w:val="00837ECA"/>
    <w:rsid w:val="008408A9"/>
    <w:rsid w:val="0084094C"/>
    <w:rsid w:val="008409FF"/>
    <w:rsid w:val="00840C88"/>
    <w:rsid w:val="0084186E"/>
    <w:rsid w:val="008423C9"/>
    <w:rsid w:val="00842511"/>
    <w:rsid w:val="00842C43"/>
    <w:rsid w:val="00842F3E"/>
    <w:rsid w:val="00843849"/>
    <w:rsid w:val="00843957"/>
    <w:rsid w:val="00843A05"/>
    <w:rsid w:val="00843E45"/>
    <w:rsid w:val="00843F20"/>
    <w:rsid w:val="00844A3B"/>
    <w:rsid w:val="00844FA7"/>
    <w:rsid w:val="00845B38"/>
    <w:rsid w:val="00845E8B"/>
    <w:rsid w:val="00845F75"/>
    <w:rsid w:val="00846705"/>
    <w:rsid w:val="00847263"/>
    <w:rsid w:val="008475FE"/>
    <w:rsid w:val="00847845"/>
    <w:rsid w:val="0084798E"/>
    <w:rsid w:val="00847FD0"/>
    <w:rsid w:val="0085021E"/>
    <w:rsid w:val="00850804"/>
    <w:rsid w:val="00850976"/>
    <w:rsid w:val="00850BD9"/>
    <w:rsid w:val="00850E37"/>
    <w:rsid w:val="00851512"/>
    <w:rsid w:val="00851FAB"/>
    <w:rsid w:val="00852091"/>
    <w:rsid w:val="008529D8"/>
    <w:rsid w:val="00852A6D"/>
    <w:rsid w:val="00852AAD"/>
    <w:rsid w:val="00852E46"/>
    <w:rsid w:val="00853216"/>
    <w:rsid w:val="00854126"/>
    <w:rsid w:val="00854564"/>
    <w:rsid w:val="00854DEE"/>
    <w:rsid w:val="008557B1"/>
    <w:rsid w:val="00855DA3"/>
    <w:rsid w:val="0085627B"/>
    <w:rsid w:val="00856DA0"/>
    <w:rsid w:val="00857199"/>
    <w:rsid w:val="00857858"/>
    <w:rsid w:val="00860191"/>
    <w:rsid w:val="00860335"/>
    <w:rsid w:val="00861256"/>
    <w:rsid w:val="00861DBA"/>
    <w:rsid w:val="008628F2"/>
    <w:rsid w:val="008628FE"/>
    <w:rsid w:val="00862C52"/>
    <w:rsid w:val="00862CAD"/>
    <w:rsid w:val="00862DB1"/>
    <w:rsid w:val="00863288"/>
    <w:rsid w:val="008633FB"/>
    <w:rsid w:val="0086368D"/>
    <w:rsid w:val="008636DC"/>
    <w:rsid w:val="008637B8"/>
    <w:rsid w:val="008648E4"/>
    <w:rsid w:val="00864E67"/>
    <w:rsid w:val="0086578F"/>
    <w:rsid w:val="00865EA3"/>
    <w:rsid w:val="00866327"/>
    <w:rsid w:val="00866AC5"/>
    <w:rsid w:val="008679E9"/>
    <w:rsid w:val="00867E6E"/>
    <w:rsid w:val="00870A1E"/>
    <w:rsid w:val="008711E0"/>
    <w:rsid w:val="0087126A"/>
    <w:rsid w:val="00871B98"/>
    <w:rsid w:val="00872069"/>
    <w:rsid w:val="008720D0"/>
    <w:rsid w:val="00872185"/>
    <w:rsid w:val="00872249"/>
    <w:rsid w:val="00872429"/>
    <w:rsid w:val="00872937"/>
    <w:rsid w:val="00872A25"/>
    <w:rsid w:val="00873161"/>
    <w:rsid w:val="0087335C"/>
    <w:rsid w:val="008740AE"/>
    <w:rsid w:val="00874489"/>
    <w:rsid w:val="00874ADD"/>
    <w:rsid w:val="00874D94"/>
    <w:rsid w:val="0087591B"/>
    <w:rsid w:val="00875A38"/>
    <w:rsid w:val="00875F83"/>
    <w:rsid w:val="00876868"/>
    <w:rsid w:val="00876886"/>
    <w:rsid w:val="0087693F"/>
    <w:rsid w:val="00876AE5"/>
    <w:rsid w:val="00876F34"/>
    <w:rsid w:val="0087769F"/>
    <w:rsid w:val="008778BA"/>
    <w:rsid w:val="00877A9C"/>
    <w:rsid w:val="00877DDB"/>
    <w:rsid w:val="00880155"/>
    <w:rsid w:val="0088017C"/>
    <w:rsid w:val="0088053C"/>
    <w:rsid w:val="00880549"/>
    <w:rsid w:val="00881287"/>
    <w:rsid w:val="0088139A"/>
    <w:rsid w:val="008815D1"/>
    <w:rsid w:val="008817C2"/>
    <w:rsid w:val="00881834"/>
    <w:rsid w:val="00881E46"/>
    <w:rsid w:val="00881EC8"/>
    <w:rsid w:val="00881ECE"/>
    <w:rsid w:val="00882239"/>
    <w:rsid w:val="008823B4"/>
    <w:rsid w:val="00882AE1"/>
    <w:rsid w:val="00882FFE"/>
    <w:rsid w:val="00883204"/>
    <w:rsid w:val="00883392"/>
    <w:rsid w:val="0088357B"/>
    <w:rsid w:val="008838B0"/>
    <w:rsid w:val="008844B5"/>
    <w:rsid w:val="008844F8"/>
    <w:rsid w:val="00886E32"/>
    <w:rsid w:val="008870A1"/>
    <w:rsid w:val="00890A05"/>
    <w:rsid w:val="00890B1D"/>
    <w:rsid w:val="00890C53"/>
    <w:rsid w:val="008914F5"/>
    <w:rsid w:val="00891E18"/>
    <w:rsid w:val="008924B4"/>
    <w:rsid w:val="008926AE"/>
    <w:rsid w:val="00892D50"/>
    <w:rsid w:val="00893187"/>
    <w:rsid w:val="008932D9"/>
    <w:rsid w:val="008933F7"/>
    <w:rsid w:val="00893CDB"/>
    <w:rsid w:val="008943BF"/>
    <w:rsid w:val="0089454F"/>
    <w:rsid w:val="00894889"/>
    <w:rsid w:val="00895229"/>
    <w:rsid w:val="008961B9"/>
    <w:rsid w:val="008968CD"/>
    <w:rsid w:val="00896DF9"/>
    <w:rsid w:val="00896F8D"/>
    <w:rsid w:val="008978C0"/>
    <w:rsid w:val="00897D33"/>
    <w:rsid w:val="008A0DB6"/>
    <w:rsid w:val="008A0DF2"/>
    <w:rsid w:val="008A0F56"/>
    <w:rsid w:val="008A11B5"/>
    <w:rsid w:val="008A145C"/>
    <w:rsid w:val="008A15AC"/>
    <w:rsid w:val="008A232E"/>
    <w:rsid w:val="008A2731"/>
    <w:rsid w:val="008A28AE"/>
    <w:rsid w:val="008A2ABE"/>
    <w:rsid w:val="008A2D72"/>
    <w:rsid w:val="008A2EC2"/>
    <w:rsid w:val="008A2F9A"/>
    <w:rsid w:val="008A32CE"/>
    <w:rsid w:val="008A35D3"/>
    <w:rsid w:val="008A3FD5"/>
    <w:rsid w:val="008A419B"/>
    <w:rsid w:val="008A45A4"/>
    <w:rsid w:val="008A4646"/>
    <w:rsid w:val="008A48CA"/>
    <w:rsid w:val="008A4B4E"/>
    <w:rsid w:val="008A4C04"/>
    <w:rsid w:val="008A5786"/>
    <w:rsid w:val="008A596E"/>
    <w:rsid w:val="008A5EA2"/>
    <w:rsid w:val="008A6327"/>
    <w:rsid w:val="008A64DD"/>
    <w:rsid w:val="008A665C"/>
    <w:rsid w:val="008A6D11"/>
    <w:rsid w:val="008A71C8"/>
    <w:rsid w:val="008A7214"/>
    <w:rsid w:val="008B13DC"/>
    <w:rsid w:val="008B14BC"/>
    <w:rsid w:val="008B165D"/>
    <w:rsid w:val="008B22A8"/>
    <w:rsid w:val="008B2350"/>
    <w:rsid w:val="008B2994"/>
    <w:rsid w:val="008B3F72"/>
    <w:rsid w:val="008B4D08"/>
    <w:rsid w:val="008B4F5A"/>
    <w:rsid w:val="008B56B6"/>
    <w:rsid w:val="008B5916"/>
    <w:rsid w:val="008B5943"/>
    <w:rsid w:val="008B5C49"/>
    <w:rsid w:val="008B5CA9"/>
    <w:rsid w:val="008B5E98"/>
    <w:rsid w:val="008B60E8"/>
    <w:rsid w:val="008B6B57"/>
    <w:rsid w:val="008B6DF3"/>
    <w:rsid w:val="008C10E4"/>
    <w:rsid w:val="008C16B5"/>
    <w:rsid w:val="008C1948"/>
    <w:rsid w:val="008C20B3"/>
    <w:rsid w:val="008C37BF"/>
    <w:rsid w:val="008C3838"/>
    <w:rsid w:val="008C3F9E"/>
    <w:rsid w:val="008C5201"/>
    <w:rsid w:val="008C522C"/>
    <w:rsid w:val="008C52C3"/>
    <w:rsid w:val="008C53D2"/>
    <w:rsid w:val="008C5451"/>
    <w:rsid w:val="008C5543"/>
    <w:rsid w:val="008C55C4"/>
    <w:rsid w:val="008C5EF0"/>
    <w:rsid w:val="008C6256"/>
    <w:rsid w:val="008C6907"/>
    <w:rsid w:val="008C72D6"/>
    <w:rsid w:val="008C7F29"/>
    <w:rsid w:val="008D00B7"/>
    <w:rsid w:val="008D05CD"/>
    <w:rsid w:val="008D095C"/>
    <w:rsid w:val="008D1092"/>
    <w:rsid w:val="008D148D"/>
    <w:rsid w:val="008D190E"/>
    <w:rsid w:val="008D385B"/>
    <w:rsid w:val="008D3966"/>
    <w:rsid w:val="008D42BB"/>
    <w:rsid w:val="008D44AC"/>
    <w:rsid w:val="008D5FE4"/>
    <w:rsid w:val="008D606C"/>
    <w:rsid w:val="008D6C4A"/>
    <w:rsid w:val="008D76CF"/>
    <w:rsid w:val="008D7A11"/>
    <w:rsid w:val="008D7D54"/>
    <w:rsid w:val="008D7E78"/>
    <w:rsid w:val="008E10B5"/>
    <w:rsid w:val="008E19DF"/>
    <w:rsid w:val="008E1E00"/>
    <w:rsid w:val="008E1F58"/>
    <w:rsid w:val="008E2CC3"/>
    <w:rsid w:val="008E3299"/>
    <w:rsid w:val="008E34FD"/>
    <w:rsid w:val="008E3808"/>
    <w:rsid w:val="008E3826"/>
    <w:rsid w:val="008E420A"/>
    <w:rsid w:val="008E499D"/>
    <w:rsid w:val="008E5016"/>
    <w:rsid w:val="008E56BF"/>
    <w:rsid w:val="008E5D3E"/>
    <w:rsid w:val="008E5FD1"/>
    <w:rsid w:val="008E60C3"/>
    <w:rsid w:val="008E6404"/>
    <w:rsid w:val="008E6508"/>
    <w:rsid w:val="008E698F"/>
    <w:rsid w:val="008F00E7"/>
    <w:rsid w:val="008F08CB"/>
    <w:rsid w:val="008F15D8"/>
    <w:rsid w:val="008F15E0"/>
    <w:rsid w:val="008F3262"/>
    <w:rsid w:val="008F34DA"/>
    <w:rsid w:val="008F3A6F"/>
    <w:rsid w:val="008F6325"/>
    <w:rsid w:val="008F690F"/>
    <w:rsid w:val="008F6DA8"/>
    <w:rsid w:val="008F7F18"/>
    <w:rsid w:val="00900131"/>
    <w:rsid w:val="00900C45"/>
    <w:rsid w:val="00901238"/>
    <w:rsid w:val="0090128F"/>
    <w:rsid w:val="0090179C"/>
    <w:rsid w:val="00901B36"/>
    <w:rsid w:val="00901CC4"/>
    <w:rsid w:val="00901EB7"/>
    <w:rsid w:val="009022F0"/>
    <w:rsid w:val="0090232A"/>
    <w:rsid w:val="009023F3"/>
    <w:rsid w:val="00902A7A"/>
    <w:rsid w:val="009035B9"/>
    <w:rsid w:val="00903B2C"/>
    <w:rsid w:val="00903BBB"/>
    <w:rsid w:val="00903E7D"/>
    <w:rsid w:val="0090430A"/>
    <w:rsid w:val="00904317"/>
    <w:rsid w:val="009045B1"/>
    <w:rsid w:val="00904762"/>
    <w:rsid w:val="00905EEA"/>
    <w:rsid w:val="00906120"/>
    <w:rsid w:val="00907586"/>
    <w:rsid w:val="0090771B"/>
    <w:rsid w:val="00907A00"/>
    <w:rsid w:val="00907E20"/>
    <w:rsid w:val="00910A08"/>
    <w:rsid w:val="00910B74"/>
    <w:rsid w:val="0091180E"/>
    <w:rsid w:val="00911932"/>
    <w:rsid w:val="0091197F"/>
    <w:rsid w:val="00911EDD"/>
    <w:rsid w:val="00912D0D"/>
    <w:rsid w:val="00912D10"/>
    <w:rsid w:val="00912F96"/>
    <w:rsid w:val="009137C9"/>
    <w:rsid w:val="00913E89"/>
    <w:rsid w:val="0091439D"/>
    <w:rsid w:val="00914551"/>
    <w:rsid w:val="00914F4E"/>
    <w:rsid w:val="009166A7"/>
    <w:rsid w:val="0091694E"/>
    <w:rsid w:val="00916F0F"/>
    <w:rsid w:val="00917269"/>
    <w:rsid w:val="00917A4F"/>
    <w:rsid w:val="0092043B"/>
    <w:rsid w:val="00920601"/>
    <w:rsid w:val="009206B8"/>
    <w:rsid w:val="00920D0E"/>
    <w:rsid w:val="009213A1"/>
    <w:rsid w:val="009217FD"/>
    <w:rsid w:val="00921858"/>
    <w:rsid w:val="009219AD"/>
    <w:rsid w:val="0092222B"/>
    <w:rsid w:val="00922E81"/>
    <w:rsid w:val="009230C7"/>
    <w:rsid w:val="00923779"/>
    <w:rsid w:val="009239B5"/>
    <w:rsid w:val="00923AD7"/>
    <w:rsid w:val="00925718"/>
    <w:rsid w:val="00925807"/>
    <w:rsid w:val="0092643B"/>
    <w:rsid w:val="00926654"/>
    <w:rsid w:val="009268B4"/>
    <w:rsid w:val="0092788E"/>
    <w:rsid w:val="009278C3"/>
    <w:rsid w:val="00927E4E"/>
    <w:rsid w:val="00927F36"/>
    <w:rsid w:val="00930362"/>
    <w:rsid w:val="0093058E"/>
    <w:rsid w:val="009309A7"/>
    <w:rsid w:val="009309F9"/>
    <w:rsid w:val="00930F72"/>
    <w:rsid w:val="0093137E"/>
    <w:rsid w:val="009322A2"/>
    <w:rsid w:val="009328BD"/>
    <w:rsid w:val="009328EF"/>
    <w:rsid w:val="00932D20"/>
    <w:rsid w:val="0093383F"/>
    <w:rsid w:val="00933883"/>
    <w:rsid w:val="00933A71"/>
    <w:rsid w:val="00933C10"/>
    <w:rsid w:val="00934290"/>
    <w:rsid w:val="00934B9F"/>
    <w:rsid w:val="009355D7"/>
    <w:rsid w:val="009359B1"/>
    <w:rsid w:val="00936744"/>
    <w:rsid w:val="00936891"/>
    <w:rsid w:val="00936F19"/>
    <w:rsid w:val="00936FD7"/>
    <w:rsid w:val="00937162"/>
    <w:rsid w:val="0093772F"/>
    <w:rsid w:val="00940993"/>
    <w:rsid w:val="0094148E"/>
    <w:rsid w:val="00941724"/>
    <w:rsid w:val="00941B30"/>
    <w:rsid w:val="00942154"/>
    <w:rsid w:val="009429FA"/>
    <w:rsid w:val="00942AE7"/>
    <w:rsid w:val="00943615"/>
    <w:rsid w:val="00943929"/>
    <w:rsid w:val="009448EC"/>
    <w:rsid w:val="00944A5A"/>
    <w:rsid w:val="00944B94"/>
    <w:rsid w:val="00944CA7"/>
    <w:rsid w:val="009454B3"/>
    <w:rsid w:val="0094556D"/>
    <w:rsid w:val="009459E6"/>
    <w:rsid w:val="009466FA"/>
    <w:rsid w:val="00947016"/>
    <w:rsid w:val="009474D1"/>
    <w:rsid w:val="00947521"/>
    <w:rsid w:val="00947FA6"/>
    <w:rsid w:val="0095050B"/>
    <w:rsid w:val="009506F1"/>
    <w:rsid w:val="00950B0F"/>
    <w:rsid w:val="0095167C"/>
    <w:rsid w:val="0095173F"/>
    <w:rsid w:val="00951E48"/>
    <w:rsid w:val="0095223A"/>
    <w:rsid w:val="00952925"/>
    <w:rsid w:val="00952943"/>
    <w:rsid w:val="00952D47"/>
    <w:rsid w:val="00953386"/>
    <w:rsid w:val="0095338B"/>
    <w:rsid w:val="00953864"/>
    <w:rsid w:val="00953866"/>
    <w:rsid w:val="00954019"/>
    <w:rsid w:val="0095407F"/>
    <w:rsid w:val="00954365"/>
    <w:rsid w:val="00955648"/>
    <w:rsid w:val="0095630B"/>
    <w:rsid w:val="009564EE"/>
    <w:rsid w:val="00956945"/>
    <w:rsid w:val="00956984"/>
    <w:rsid w:val="009571B1"/>
    <w:rsid w:val="00957574"/>
    <w:rsid w:val="00957CC6"/>
    <w:rsid w:val="00957CFA"/>
    <w:rsid w:val="00957F3A"/>
    <w:rsid w:val="0096010B"/>
    <w:rsid w:val="009606D9"/>
    <w:rsid w:val="00960813"/>
    <w:rsid w:val="00960A9B"/>
    <w:rsid w:val="00960CAE"/>
    <w:rsid w:val="009612A8"/>
    <w:rsid w:val="00961CEF"/>
    <w:rsid w:val="0096209E"/>
    <w:rsid w:val="009624E0"/>
    <w:rsid w:val="009625E7"/>
    <w:rsid w:val="00963CBD"/>
    <w:rsid w:val="00963D39"/>
    <w:rsid w:val="00963F7B"/>
    <w:rsid w:val="00964236"/>
    <w:rsid w:val="0096434D"/>
    <w:rsid w:val="00964668"/>
    <w:rsid w:val="00964B90"/>
    <w:rsid w:val="00965397"/>
    <w:rsid w:val="009656E1"/>
    <w:rsid w:val="0096599B"/>
    <w:rsid w:val="00965D6F"/>
    <w:rsid w:val="00966760"/>
    <w:rsid w:val="0096691B"/>
    <w:rsid w:val="00967463"/>
    <w:rsid w:val="00967648"/>
    <w:rsid w:val="009678E8"/>
    <w:rsid w:val="00967C4D"/>
    <w:rsid w:val="00970149"/>
    <w:rsid w:val="00970654"/>
    <w:rsid w:val="009706EF"/>
    <w:rsid w:val="00970A05"/>
    <w:rsid w:val="00971939"/>
    <w:rsid w:val="00971A94"/>
    <w:rsid w:val="00971BBA"/>
    <w:rsid w:val="00972199"/>
    <w:rsid w:val="009721F1"/>
    <w:rsid w:val="0097260F"/>
    <w:rsid w:val="009733E2"/>
    <w:rsid w:val="00973822"/>
    <w:rsid w:val="00973A9B"/>
    <w:rsid w:val="00973B0E"/>
    <w:rsid w:val="00973D3D"/>
    <w:rsid w:val="00973F8C"/>
    <w:rsid w:val="00975034"/>
    <w:rsid w:val="00975266"/>
    <w:rsid w:val="009753B4"/>
    <w:rsid w:val="00975B90"/>
    <w:rsid w:val="00975D62"/>
    <w:rsid w:val="00976843"/>
    <w:rsid w:val="0097698A"/>
    <w:rsid w:val="00977138"/>
    <w:rsid w:val="00977F49"/>
    <w:rsid w:val="00980829"/>
    <w:rsid w:val="00980BAF"/>
    <w:rsid w:val="00980D7B"/>
    <w:rsid w:val="009817FB"/>
    <w:rsid w:val="00981EBC"/>
    <w:rsid w:val="00982694"/>
    <w:rsid w:val="00982E3F"/>
    <w:rsid w:val="009831B0"/>
    <w:rsid w:val="009833C1"/>
    <w:rsid w:val="00983907"/>
    <w:rsid w:val="00983D7C"/>
    <w:rsid w:val="00983F7E"/>
    <w:rsid w:val="009849DD"/>
    <w:rsid w:val="009855A7"/>
    <w:rsid w:val="009856E0"/>
    <w:rsid w:val="009871C5"/>
    <w:rsid w:val="00987245"/>
    <w:rsid w:val="00987E0A"/>
    <w:rsid w:val="0099010E"/>
    <w:rsid w:val="009904E8"/>
    <w:rsid w:val="00990A78"/>
    <w:rsid w:val="00990F63"/>
    <w:rsid w:val="0099127B"/>
    <w:rsid w:val="00992376"/>
    <w:rsid w:val="00993426"/>
    <w:rsid w:val="00993A4C"/>
    <w:rsid w:val="00993FB4"/>
    <w:rsid w:val="00994359"/>
    <w:rsid w:val="009946B1"/>
    <w:rsid w:val="00995528"/>
    <w:rsid w:val="009955E0"/>
    <w:rsid w:val="00995953"/>
    <w:rsid w:val="00995DC3"/>
    <w:rsid w:val="00996CED"/>
    <w:rsid w:val="00996E68"/>
    <w:rsid w:val="00996EE5"/>
    <w:rsid w:val="00997940"/>
    <w:rsid w:val="00997DE1"/>
    <w:rsid w:val="009A00B2"/>
    <w:rsid w:val="009A02F0"/>
    <w:rsid w:val="009A0818"/>
    <w:rsid w:val="009A084C"/>
    <w:rsid w:val="009A1B32"/>
    <w:rsid w:val="009A1F53"/>
    <w:rsid w:val="009A1FD6"/>
    <w:rsid w:val="009A2691"/>
    <w:rsid w:val="009A282B"/>
    <w:rsid w:val="009A2B30"/>
    <w:rsid w:val="009A31DB"/>
    <w:rsid w:val="009A33DA"/>
    <w:rsid w:val="009A3EEA"/>
    <w:rsid w:val="009A431F"/>
    <w:rsid w:val="009A4FCC"/>
    <w:rsid w:val="009A5E86"/>
    <w:rsid w:val="009A6ACA"/>
    <w:rsid w:val="009A6C39"/>
    <w:rsid w:val="009A6CA0"/>
    <w:rsid w:val="009A79F1"/>
    <w:rsid w:val="009B06E9"/>
    <w:rsid w:val="009B092E"/>
    <w:rsid w:val="009B0BFC"/>
    <w:rsid w:val="009B1108"/>
    <w:rsid w:val="009B1FCF"/>
    <w:rsid w:val="009B2381"/>
    <w:rsid w:val="009B31D1"/>
    <w:rsid w:val="009B3318"/>
    <w:rsid w:val="009B3580"/>
    <w:rsid w:val="009B3CD2"/>
    <w:rsid w:val="009B408F"/>
    <w:rsid w:val="009B4216"/>
    <w:rsid w:val="009B4257"/>
    <w:rsid w:val="009B47B5"/>
    <w:rsid w:val="009B488A"/>
    <w:rsid w:val="009B5469"/>
    <w:rsid w:val="009B56FF"/>
    <w:rsid w:val="009B5C75"/>
    <w:rsid w:val="009B5F1B"/>
    <w:rsid w:val="009B6E7E"/>
    <w:rsid w:val="009B6E84"/>
    <w:rsid w:val="009B7346"/>
    <w:rsid w:val="009B7903"/>
    <w:rsid w:val="009C0337"/>
    <w:rsid w:val="009C0425"/>
    <w:rsid w:val="009C0B7E"/>
    <w:rsid w:val="009C1504"/>
    <w:rsid w:val="009C18B9"/>
    <w:rsid w:val="009C20B7"/>
    <w:rsid w:val="009C2641"/>
    <w:rsid w:val="009C27A8"/>
    <w:rsid w:val="009C30CD"/>
    <w:rsid w:val="009C39EB"/>
    <w:rsid w:val="009C416D"/>
    <w:rsid w:val="009C4279"/>
    <w:rsid w:val="009C476B"/>
    <w:rsid w:val="009C4984"/>
    <w:rsid w:val="009C49A9"/>
    <w:rsid w:val="009C4B5D"/>
    <w:rsid w:val="009C5220"/>
    <w:rsid w:val="009C5270"/>
    <w:rsid w:val="009C52A9"/>
    <w:rsid w:val="009C61CE"/>
    <w:rsid w:val="009C6A8A"/>
    <w:rsid w:val="009C6D94"/>
    <w:rsid w:val="009C6FEB"/>
    <w:rsid w:val="009C7AB0"/>
    <w:rsid w:val="009D0012"/>
    <w:rsid w:val="009D01E2"/>
    <w:rsid w:val="009D083F"/>
    <w:rsid w:val="009D0ECE"/>
    <w:rsid w:val="009D13B8"/>
    <w:rsid w:val="009D16E2"/>
    <w:rsid w:val="009D1A9D"/>
    <w:rsid w:val="009D1F9E"/>
    <w:rsid w:val="009D226C"/>
    <w:rsid w:val="009D2EBF"/>
    <w:rsid w:val="009D2EE3"/>
    <w:rsid w:val="009D2EEE"/>
    <w:rsid w:val="009D3FAE"/>
    <w:rsid w:val="009D43BF"/>
    <w:rsid w:val="009D44CC"/>
    <w:rsid w:val="009D45D8"/>
    <w:rsid w:val="009D45E4"/>
    <w:rsid w:val="009D483C"/>
    <w:rsid w:val="009D492B"/>
    <w:rsid w:val="009D4B48"/>
    <w:rsid w:val="009D4BAC"/>
    <w:rsid w:val="009D68AF"/>
    <w:rsid w:val="009D6A16"/>
    <w:rsid w:val="009D722B"/>
    <w:rsid w:val="009D79E0"/>
    <w:rsid w:val="009D7B0B"/>
    <w:rsid w:val="009D7B2C"/>
    <w:rsid w:val="009E037D"/>
    <w:rsid w:val="009E0C84"/>
    <w:rsid w:val="009E0D24"/>
    <w:rsid w:val="009E129A"/>
    <w:rsid w:val="009E2276"/>
    <w:rsid w:val="009E27ED"/>
    <w:rsid w:val="009E2848"/>
    <w:rsid w:val="009E2B67"/>
    <w:rsid w:val="009E2F5E"/>
    <w:rsid w:val="009E354A"/>
    <w:rsid w:val="009E4001"/>
    <w:rsid w:val="009E4903"/>
    <w:rsid w:val="009E4F4B"/>
    <w:rsid w:val="009E57C5"/>
    <w:rsid w:val="009E5D29"/>
    <w:rsid w:val="009E651E"/>
    <w:rsid w:val="009E66A2"/>
    <w:rsid w:val="009E6A6D"/>
    <w:rsid w:val="009E6A94"/>
    <w:rsid w:val="009F0315"/>
    <w:rsid w:val="009F0CCA"/>
    <w:rsid w:val="009F0DFB"/>
    <w:rsid w:val="009F0F71"/>
    <w:rsid w:val="009F14A9"/>
    <w:rsid w:val="009F1DEA"/>
    <w:rsid w:val="009F20E2"/>
    <w:rsid w:val="009F2524"/>
    <w:rsid w:val="009F2718"/>
    <w:rsid w:val="009F3912"/>
    <w:rsid w:val="009F4628"/>
    <w:rsid w:val="009F49B1"/>
    <w:rsid w:val="009F4DD4"/>
    <w:rsid w:val="009F4EA7"/>
    <w:rsid w:val="009F4F20"/>
    <w:rsid w:val="009F564D"/>
    <w:rsid w:val="009F58E4"/>
    <w:rsid w:val="009F5AB9"/>
    <w:rsid w:val="009F613F"/>
    <w:rsid w:val="009F73D6"/>
    <w:rsid w:val="009F759A"/>
    <w:rsid w:val="009F797A"/>
    <w:rsid w:val="009F7AEB"/>
    <w:rsid w:val="00A0022C"/>
    <w:rsid w:val="00A006F5"/>
    <w:rsid w:val="00A00A16"/>
    <w:rsid w:val="00A00C74"/>
    <w:rsid w:val="00A01344"/>
    <w:rsid w:val="00A015E5"/>
    <w:rsid w:val="00A0175B"/>
    <w:rsid w:val="00A0178D"/>
    <w:rsid w:val="00A01A62"/>
    <w:rsid w:val="00A01D6A"/>
    <w:rsid w:val="00A01F58"/>
    <w:rsid w:val="00A01F85"/>
    <w:rsid w:val="00A01FFA"/>
    <w:rsid w:val="00A022ED"/>
    <w:rsid w:val="00A0237C"/>
    <w:rsid w:val="00A02463"/>
    <w:rsid w:val="00A028E8"/>
    <w:rsid w:val="00A02D10"/>
    <w:rsid w:val="00A02D5E"/>
    <w:rsid w:val="00A03165"/>
    <w:rsid w:val="00A03CED"/>
    <w:rsid w:val="00A04904"/>
    <w:rsid w:val="00A05322"/>
    <w:rsid w:val="00A057E9"/>
    <w:rsid w:val="00A05D0C"/>
    <w:rsid w:val="00A05E82"/>
    <w:rsid w:val="00A0635B"/>
    <w:rsid w:val="00A065A1"/>
    <w:rsid w:val="00A06AA1"/>
    <w:rsid w:val="00A07207"/>
    <w:rsid w:val="00A0725A"/>
    <w:rsid w:val="00A077E8"/>
    <w:rsid w:val="00A07EE0"/>
    <w:rsid w:val="00A07F36"/>
    <w:rsid w:val="00A101EC"/>
    <w:rsid w:val="00A10B53"/>
    <w:rsid w:val="00A10C74"/>
    <w:rsid w:val="00A113DE"/>
    <w:rsid w:val="00A11415"/>
    <w:rsid w:val="00A124D7"/>
    <w:rsid w:val="00A127A1"/>
    <w:rsid w:val="00A12A03"/>
    <w:rsid w:val="00A12FC9"/>
    <w:rsid w:val="00A13283"/>
    <w:rsid w:val="00A13FA9"/>
    <w:rsid w:val="00A14B89"/>
    <w:rsid w:val="00A15CDA"/>
    <w:rsid w:val="00A15D3F"/>
    <w:rsid w:val="00A15FE4"/>
    <w:rsid w:val="00A16307"/>
    <w:rsid w:val="00A17BA6"/>
    <w:rsid w:val="00A17C38"/>
    <w:rsid w:val="00A20DBC"/>
    <w:rsid w:val="00A20FD2"/>
    <w:rsid w:val="00A21135"/>
    <w:rsid w:val="00A21D13"/>
    <w:rsid w:val="00A2284B"/>
    <w:rsid w:val="00A22873"/>
    <w:rsid w:val="00A2297F"/>
    <w:rsid w:val="00A2315E"/>
    <w:rsid w:val="00A23623"/>
    <w:rsid w:val="00A23D4C"/>
    <w:rsid w:val="00A23DF1"/>
    <w:rsid w:val="00A24022"/>
    <w:rsid w:val="00A245D1"/>
    <w:rsid w:val="00A2483F"/>
    <w:rsid w:val="00A257AA"/>
    <w:rsid w:val="00A257AB"/>
    <w:rsid w:val="00A25C1C"/>
    <w:rsid w:val="00A25C82"/>
    <w:rsid w:val="00A25E46"/>
    <w:rsid w:val="00A25FD9"/>
    <w:rsid w:val="00A275DE"/>
    <w:rsid w:val="00A2780C"/>
    <w:rsid w:val="00A27B89"/>
    <w:rsid w:val="00A3000D"/>
    <w:rsid w:val="00A31334"/>
    <w:rsid w:val="00A3144A"/>
    <w:rsid w:val="00A32368"/>
    <w:rsid w:val="00A32D55"/>
    <w:rsid w:val="00A33CA3"/>
    <w:rsid w:val="00A33FBA"/>
    <w:rsid w:val="00A34296"/>
    <w:rsid w:val="00A342BD"/>
    <w:rsid w:val="00A34336"/>
    <w:rsid w:val="00A346B9"/>
    <w:rsid w:val="00A34997"/>
    <w:rsid w:val="00A3541D"/>
    <w:rsid w:val="00A3576C"/>
    <w:rsid w:val="00A358BC"/>
    <w:rsid w:val="00A359CD"/>
    <w:rsid w:val="00A36C05"/>
    <w:rsid w:val="00A37960"/>
    <w:rsid w:val="00A37D6B"/>
    <w:rsid w:val="00A4001A"/>
    <w:rsid w:val="00A405A9"/>
    <w:rsid w:val="00A4072D"/>
    <w:rsid w:val="00A40EEA"/>
    <w:rsid w:val="00A4142F"/>
    <w:rsid w:val="00A41656"/>
    <w:rsid w:val="00A417F3"/>
    <w:rsid w:val="00A4181D"/>
    <w:rsid w:val="00A41920"/>
    <w:rsid w:val="00A41AE2"/>
    <w:rsid w:val="00A41B28"/>
    <w:rsid w:val="00A41F14"/>
    <w:rsid w:val="00A42408"/>
    <w:rsid w:val="00A42B26"/>
    <w:rsid w:val="00A42BFA"/>
    <w:rsid w:val="00A430C5"/>
    <w:rsid w:val="00A43436"/>
    <w:rsid w:val="00A43947"/>
    <w:rsid w:val="00A43C02"/>
    <w:rsid w:val="00A44BC8"/>
    <w:rsid w:val="00A44D21"/>
    <w:rsid w:val="00A44E18"/>
    <w:rsid w:val="00A44EC4"/>
    <w:rsid w:val="00A44EE9"/>
    <w:rsid w:val="00A45521"/>
    <w:rsid w:val="00A455C9"/>
    <w:rsid w:val="00A455FC"/>
    <w:rsid w:val="00A458E8"/>
    <w:rsid w:val="00A459F1"/>
    <w:rsid w:val="00A45AC6"/>
    <w:rsid w:val="00A45CAD"/>
    <w:rsid w:val="00A466EC"/>
    <w:rsid w:val="00A468C3"/>
    <w:rsid w:val="00A46E1D"/>
    <w:rsid w:val="00A474AA"/>
    <w:rsid w:val="00A5041A"/>
    <w:rsid w:val="00A50C0B"/>
    <w:rsid w:val="00A517C8"/>
    <w:rsid w:val="00A524D5"/>
    <w:rsid w:val="00A52C0D"/>
    <w:rsid w:val="00A53BA7"/>
    <w:rsid w:val="00A53D56"/>
    <w:rsid w:val="00A5521E"/>
    <w:rsid w:val="00A55554"/>
    <w:rsid w:val="00A55AFF"/>
    <w:rsid w:val="00A56CAC"/>
    <w:rsid w:val="00A5720E"/>
    <w:rsid w:val="00A57471"/>
    <w:rsid w:val="00A574D3"/>
    <w:rsid w:val="00A57ACB"/>
    <w:rsid w:val="00A57B1F"/>
    <w:rsid w:val="00A60118"/>
    <w:rsid w:val="00A6012A"/>
    <w:rsid w:val="00A60219"/>
    <w:rsid w:val="00A608EF"/>
    <w:rsid w:val="00A609BA"/>
    <w:rsid w:val="00A60E1D"/>
    <w:rsid w:val="00A613F1"/>
    <w:rsid w:val="00A614EB"/>
    <w:rsid w:val="00A61644"/>
    <w:rsid w:val="00A61823"/>
    <w:rsid w:val="00A618CC"/>
    <w:rsid w:val="00A61AD6"/>
    <w:rsid w:val="00A62282"/>
    <w:rsid w:val="00A63005"/>
    <w:rsid w:val="00A63318"/>
    <w:rsid w:val="00A635DD"/>
    <w:rsid w:val="00A63756"/>
    <w:rsid w:val="00A63877"/>
    <w:rsid w:val="00A63F89"/>
    <w:rsid w:val="00A640A2"/>
    <w:rsid w:val="00A643DF"/>
    <w:rsid w:val="00A64454"/>
    <w:rsid w:val="00A645C7"/>
    <w:rsid w:val="00A6475A"/>
    <w:rsid w:val="00A64EAA"/>
    <w:rsid w:val="00A655EB"/>
    <w:rsid w:val="00A65E0E"/>
    <w:rsid w:val="00A65E79"/>
    <w:rsid w:val="00A66573"/>
    <w:rsid w:val="00A667FC"/>
    <w:rsid w:val="00A66A97"/>
    <w:rsid w:val="00A70132"/>
    <w:rsid w:val="00A70B33"/>
    <w:rsid w:val="00A70D5B"/>
    <w:rsid w:val="00A71038"/>
    <w:rsid w:val="00A710D2"/>
    <w:rsid w:val="00A71163"/>
    <w:rsid w:val="00A7240F"/>
    <w:rsid w:val="00A72F04"/>
    <w:rsid w:val="00A73C39"/>
    <w:rsid w:val="00A73C7F"/>
    <w:rsid w:val="00A74206"/>
    <w:rsid w:val="00A7437A"/>
    <w:rsid w:val="00A75026"/>
    <w:rsid w:val="00A762FC"/>
    <w:rsid w:val="00A76D77"/>
    <w:rsid w:val="00A7732C"/>
    <w:rsid w:val="00A774A4"/>
    <w:rsid w:val="00A775FE"/>
    <w:rsid w:val="00A77612"/>
    <w:rsid w:val="00A778CA"/>
    <w:rsid w:val="00A80226"/>
    <w:rsid w:val="00A80445"/>
    <w:rsid w:val="00A809DC"/>
    <w:rsid w:val="00A80BE7"/>
    <w:rsid w:val="00A818D4"/>
    <w:rsid w:val="00A819E6"/>
    <w:rsid w:val="00A822C6"/>
    <w:rsid w:val="00A840A6"/>
    <w:rsid w:val="00A8414A"/>
    <w:rsid w:val="00A84379"/>
    <w:rsid w:val="00A846A4"/>
    <w:rsid w:val="00A846C3"/>
    <w:rsid w:val="00A84706"/>
    <w:rsid w:val="00A84759"/>
    <w:rsid w:val="00A8479B"/>
    <w:rsid w:val="00A847BE"/>
    <w:rsid w:val="00A84B64"/>
    <w:rsid w:val="00A84C00"/>
    <w:rsid w:val="00A84FF3"/>
    <w:rsid w:val="00A854A6"/>
    <w:rsid w:val="00A854EA"/>
    <w:rsid w:val="00A8565B"/>
    <w:rsid w:val="00A85879"/>
    <w:rsid w:val="00A862AA"/>
    <w:rsid w:val="00A8631B"/>
    <w:rsid w:val="00A86730"/>
    <w:rsid w:val="00A873BA"/>
    <w:rsid w:val="00A87B6C"/>
    <w:rsid w:val="00A90995"/>
    <w:rsid w:val="00A90C9D"/>
    <w:rsid w:val="00A90CBF"/>
    <w:rsid w:val="00A91A68"/>
    <w:rsid w:val="00A91C22"/>
    <w:rsid w:val="00A92B3A"/>
    <w:rsid w:val="00A92C95"/>
    <w:rsid w:val="00A9319E"/>
    <w:rsid w:val="00A935D9"/>
    <w:rsid w:val="00A93EDF"/>
    <w:rsid w:val="00A940E7"/>
    <w:rsid w:val="00A94243"/>
    <w:rsid w:val="00A951B4"/>
    <w:rsid w:val="00A953EF"/>
    <w:rsid w:val="00A95600"/>
    <w:rsid w:val="00A95C48"/>
    <w:rsid w:val="00A95CEC"/>
    <w:rsid w:val="00A95D4E"/>
    <w:rsid w:val="00A9625C"/>
    <w:rsid w:val="00A96DDA"/>
    <w:rsid w:val="00A97291"/>
    <w:rsid w:val="00A97AC7"/>
    <w:rsid w:val="00AA002C"/>
    <w:rsid w:val="00AA00B6"/>
    <w:rsid w:val="00AA0923"/>
    <w:rsid w:val="00AA11EC"/>
    <w:rsid w:val="00AA1391"/>
    <w:rsid w:val="00AA13F0"/>
    <w:rsid w:val="00AA1778"/>
    <w:rsid w:val="00AA1C25"/>
    <w:rsid w:val="00AA1F91"/>
    <w:rsid w:val="00AA220A"/>
    <w:rsid w:val="00AA22EC"/>
    <w:rsid w:val="00AA2426"/>
    <w:rsid w:val="00AA2811"/>
    <w:rsid w:val="00AA3FCC"/>
    <w:rsid w:val="00AA4E3C"/>
    <w:rsid w:val="00AA56D4"/>
    <w:rsid w:val="00AA5AD5"/>
    <w:rsid w:val="00AA5AFD"/>
    <w:rsid w:val="00AA624A"/>
    <w:rsid w:val="00AA70F2"/>
    <w:rsid w:val="00AA7460"/>
    <w:rsid w:val="00AB003C"/>
    <w:rsid w:val="00AB006D"/>
    <w:rsid w:val="00AB099C"/>
    <w:rsid w:val="00AB0F21"/>
    <w:rsid w:val="00AB185B"/>
    <w:rsid w:val="00AB1A3F"/>
    <w:rsid w:val="00AB1AB0"/>
    <w:rsid w:val="00AB21C3"/>
    <w:rsid w:val="00AB22F2"/>
    <w:rsid w:val="00AB263B"/>
    <w:rsid w:val="00AB2A5D"/>
    <w:rsid w:val="00AB2A93"/>
    <w:rsid w:val="00AB2B25"/>
    <w:rsid w:val="00AB2C81"/>
    <w:rsid w:val="00AB2E27"/>
    <w:rsid w:val="00AB2F19"/>
    <w:rsid w:val="00AB3B57"/>
    <w:rsid w:val="00AB3B9A"/>
    <w:rsid w:val="00AB3FB0"/>
    <w:rsid w:val="00AB436F"/>
    <w:rsid w:val="00AB4DE1"/>
    <w:rsid w:val="00AB556B"/>
    <w:rsid w:val="00AB55E8"/>
    <w:rsid w:val="00AB5AB3"/>
    <w:rsid w:val="00AB703C"/>
    <w:rsid w:val="00AB731D"/>
    <w:rsid w:val="00AB7899"/>
    <w:rsid w:val="00AB79B4"/>
    <w:rsid w:val="00AB7A77"/>
    <w:rsid w:val="00AC0751"/>
    <w:rsid w:val="00AC07C5"/>
    <w:rsid w:val="00AC0832"/>
    <w:rsid w:val="00AC095D"/>
    <w:rsid w:val="00AC0ABD"/>
    <w:rsid w:val="00AC0BE8"/>
    <w:rsid w:val="00AC0FFF"/>
    <w:rsid w:val="00AC1591"/>
    <w:rsid w:val="00AC1B9F"/>
    <w:rsid w:val="00AC1DD0"/>
    <w:rsid w:val="00AC221E"/>
    <w:rsid w:val="00AC2604"/>
    <w:rsid w:val="00AC2AFE"/>
    <w:rsid w:val="00AC3050"/>
    <w:rsid w:val="00AC3B1B"/>
    <w:rsid w:val="00AC3D12"/>
    <w:rsid w:val="00AC3D2D"/>
    <w:rsid w:val="00AC4051"/>
    <w:rsid w:val="00AC4513"/>
    <w:rsid w:val="00AC4820"/>
    <w:rsid w:val="00AC4D20"/>
    <w:rsid w:val="00AC5478"/>
    <w:rsid w:val="00AC54BA"/>
    <w:rsid w:val="00AC7AE4"/>
    <w:rsid w:val="00AC7C36"/>
    <w:rsid w:val="00AC7F61"/>
    <w:rsid w:val="00AD009E"/>
    <w:rsid w:val="00AD0346"/>
    <w:rsid w:val="00AD0571"/>
    <w:rsid w:val="00AD075B"/>
    <w:rsid w:val="00AD0B13"/>
    <w:rsid w:val="00AD0C0D"/>
    <w:rsid w:val="00AD13DF"/>
    <w:rsid w:val="00AD1558"/>
    <w:rsid w:val="00AD1EB0"/>
    <w:rsid w:val="00AD2054"/>
    <w:rsid w:val="00AD32BC"/>
    <w:rsid w:val="00AD3447"/>
    <w:rsid w:val="00AD4538"/>
    <w:rsid w:val="00AD478F"/>
    <w:rsid w:val="00AD4797"/>
    <w:rsid w:val="00AD4C53"/>
    <w:rsid w:val="00AD4FC8"/>
    <w:rsid w:val="00AD5019"/>
    <w:rsid w:val="00AD50E0"/>
    <w:rsid w:val="00AD5193"/>
    <w:rsid w:val="00AD5985"/>
    <w:rsid w:val="00AD68A7"/>
    <w:rsid w:val="00AD6929"/>
    <w:rsid w:val="00AD6C78"/>
    <w:rsid w:val="00AD7037"/>
    <w:rsid w:val="00AD71DA"/>
    <w:rsid w:val="00AD780A"/>
    <w:rsid w:val="00AD7B01"/>
    <w:rsid w:val="00AD7B32"/>
    <w:rsid w:val="00AD7FE6"/>
    <w:rsid w:val="00AE08AA"/>
    <w:rsid w:val="00AE1E52"/>
    <w:rsid w:val="00AE1F30"/>
    <w:rsid w:val="00AE1F8E"/>
    <w:rsid w:val="00AE2342"/>
    <w:rsid w:val="00AE36D9"/>
    <w:rsid w:val="00AE3769"/>
    <w:rsid w:val="00AE3BFE"/>
    <w:rsid w:val="00AE3E3D"/>
    <w:rsid w:val="00AE4148"/>
    <w:rsid w:val="00AE44E6"/>
    <w:rsid w:val="00AE45E0"/>
    <w:rsid w:val="00AE4E64"/>
    <w:rsid w:val="00AE5653"/>
    <w:rsid w:val="00AE5859"/>
    <w:rsid w:val="00AE59C8"/>
    <w:rsid w:val="00AE5C2F"/>
    <w:rsid w:val="00AE6748"/>
    <w:rsid w:val="00AE6980"/>
    <w:rsid w:val="00AE7D53"/>
    <w:rsid w:val="00AF0326"/>
    <w:rsid w:val="00AF0E65"/>
    <w:rsid w:val="00AF1201"/>
    <w:rsid w:val="00AF12FE"/>
    <w:rsid w:val="00AF1C7A"/>
    <w:rsid w:val="00AF1DB9"/>
    <w:rsid w:val="00AF2887"/>
    <w:rsid w:val="00AF3327"/>
    <w:rsid w:val="00AF37F7"/>
    <w:rsid w:val="00AF3D86"/>
    <w:rsid w:val="00AF4BA6"/>
    <w:rsid w:val="00AF52E6"/>
    <w:rsid w:val="00AF5722"/>
    <w:rsid w:val="00AF5DA1"/>
    <w:rsid w:val="00AF6039"/>
    <w:rsid w:val="00AF6B07"/>
    <w:rsid w:val="00AF6C1A"/>
    <w:rsid w:val="00AF70B4"/>
    <w:rsid w:val="00AF7788"/>
    <w:rsid w:val="00AF7EEE"/>
    <w:rsid w:val="00B00C40"/>
    <w:rsid w:val="00B01755"/>
    <w:rsid w:val="00B019EE"/>
    <w:rsid w:val="00B01AF1"/>
    <w:rsid w:val="00B027B6"/>
    <w:rsid w:val="00B02D3F"/>
    <w:rsid w:val="00B02E81"/>
    <w:rsid w:val="00B03562"/>
    <w:rsid w:val="00B035B6"/>
    <w:rsid w:val="00B039AE"/>
    <w:rsid w:val="00B03CF2"/>
    <w:rsid w:val="00B045E8"/>
    <w:rsid w:val="00B06671"/>
    <w:rsid w:val="00B07372"/>
    <w:rsid w:val="00B078AF"/>
    <w:rsid w:val="00B07A47"/>
    <w:rsid w:val="00B07CCB"/>
    <w:rsid w:val="00B10531"/>
    <w:rsid w:val="00B1285E"/>
    <w:rsid w:val="00B1316D"/>
    <w:rsid w:val="00B13177"/>
    <w:rsid w:val="00B1429C"/>
    <w:rsid w:val="00B14317"/>
    <w:rsid w:val="00B143F1"/>
    <w:rsid w:val="00B14CC3"/>
    <w:rsid w:val="00B15525"/>
    <w:rsid w:val="00B155B9"/>
    <w:rsid w:val="00B15A70"/>
    <w:rsid w:val="00B15AFD"/>
    <w:rsid w:val="00B169CD"/>
    <w:rsid w:val="00B16B42"/>
    <w:rsid w:val="00B17395"/>
    <w:rsid w:val="00B17660"/>
    <w:rsid w:val="00B17684"/>
    <w:rsid w:val="00B176E6"/>
    <w:rsid w:val="00B17799"/>
    <w:rsid w:val="00B17C64"/>
    <w:rsid w:val="00B17FF2"/>
    <w:rsid w:val="00B20051"/>
    <w:rsid w:val="00B205CE"/>
    <w:rsid w:val="00B20E74"/>
    <w:rsid w:val="00B212FD"/>
    <w:rsid w:val="00B21374"/>
    <w:rsid w:val="00B2160E"/>
    <w:rsid w:val="00B21614"/>
    <w:rsid w:val="00B2244E"/>
    <w:rsid w:val="00B22578"/>
    <w:rsid w:val="00B22C81"/>
    <w:rsid w:val="00B233DE"/>
    <w:rsid w:val="00B23478"/>
    <w:rsid w:val="00B23567"/>
    <w:rsid w:val="00B23645"/>
    <w:rsid w:val="00B24055"/>
    <w:rsid w:val="00B248FC"/>
    <w:rsid w:val="00B259F3"/>
    <w:rsid w:val="00B25C5B"/>
    <w:rsid w:val="00B2611D"/>
    <w:rsid w:val="00B26919"/>
    <w:rsid w:val="00B273A4"/>
    <w:rsid w:val="00B31544"/>
    <w:rsid w:val="00B319DE"/>
    <w:rsid w:val="00B31A42"/>
    <w:rsid w:val="00B31B9C"/>
    <w:rsid w:val="00B31DAC"/>
    <w:rsid w:val="00B31F69"/>
    <w:rsid w:val="00B3214C"/>
    <w:rsid w:val="00B326F7"/>
    <w:rsid w:val="00B328EA"/>
    <w:rsid w:val="00B32F08"/>
    <w:rsid w:val="00B32F12"/>
    <w:rsid w:val="00B32F78"/>
    <w:rsid w:val="00B333ED"/>
    <w:rsid w:val="00B33A6B"/>
    <w:rsid w:val="00B34015"/>
    <w:rsid w:val="00B3428A"/>
    <w:rsid w:val="00B3460F"/>
    <w:rsid w:val="00B349BD"/>
    <w:rsid w:val="00B34D8C"/>
    <w:rsid w:val="00B34E17"/>
    <w:rsid w:val="00B34E38"/>
    <w:rsid w:val="00B35B9B"/>
    <w:rsid w:val="00B35DDD"/>
    <w:rsid w:val="00B36425"/>
    <w:rsid w:val="00B3651D"/>
    <w:rsid w:val="00B36BFA"/>
    <w:rsid w:val="00B37090"/>
    <w:rsid w:val="00B37CC0"/>
    <w:rsid w:val="00B40A9F"/>
    <w:rsid w:val="00B41213"/>
    <w:rsid w:val="00B41555"/>
    <w:rsid w:val="00B41B80"/>
    <w:rsid w:val="00B41BC9"/>
    <w:rsid w:val="00B4295B"/>
    <w:rsid w:val="00B430E3"/>
    <w:rsid w:val="00B4329B"/>
    <w:rsid w:val="00B4364A"/>
    <w:rsid w:val="00B43700"/>
    <w:rsid w:val="00B43A4C"/>
    <w:rsid w:val="00B43BE8"/>
    <w:rsid w:val="00B43E50"/>
    <w:rsid w:val="00B440A5"/>
    <w:rsid w:val="00B447BA"/>
    <w:rsid w:val="00B447D7"/>
    <w:rsid w:val="00B44C87"/>
    <w:rsid w:val="00B45132"/>
    <w:rsid w:val="00B45364"/>
    <w:rsid w:val="00B45DD5"/>
    <w:rsid w:val="00B467A4"/>
    <w:rsid w:val="00B46DA1"/>
    <w:rsid w:val="00B46E80"/>
    <w:rsid w:val="00B47354"/>
    <w:rsid w:val="00B4789B"/>
    <w:rsid w:val="00B479FE"/>
    <w:rsid w:val="00B47B50"/>
    <w:rsid w:val="00B506FD"/>
    <w:rsid w:val="00B507BE"/>
    <w:rsid w:val="00B50EBB"/>
    <w:rsid w:val="00B51A73"/>
    <w:rsid w:val="00B52126"/>
    <w:rsid w:val="00B52658"/>
    <w:rsid w:val="00B52D6F"/>
    <w:rsid w:val="00B52FD0"/>
    <w:rsid w:val="00B53351"/>
    <w:rsid w:val="00B53673"/>
    <w:rsid w:val="00B536D0"/>
    <w:rsid w:val="00B53B44"/>
    <w:rsid w:val="00B54BAC"/>
    <w:rsid w:val="00B5502A"/>
    <w:rsid w:val="00B55082"/>
    <w:rsid w:val="00B55971"/>
    <w:rsid w:val="00B5598C"/>
    <w:rsid w:val="00B57113"/>
    <w:rsid w:val="00B574A3"/>
    <w:rsid w:val="00B57977"/>
    <w:rsid w:val="00B57AAD"/>
    <w:rsid w:val="00B60274"/>
    <w:rsid w:val="00B60A76"/>
    <w:rsid w:val="00B60CCB"/>
    <w:rsid w:val="00B611F9"/>
    <w:rsid w:val="00B615E1"/>
    <w:rsid w:val="00B61725"/>
    <w:rsid w:val="00B6187C"/>
    <w:rsid w:val="00B62203"/>
    <w:rsid w:val="00B623A1"/>
    <w:rsid w:val="00B63082"/>
    <w:rsid w:val="00B63B65"/>
    <w:rsid w:val="00B63DE3"/>
    <w:rsid w:val="00B65249"/>
    <w:rsid w:val="00B655DA"/>
    <w:rsid w:val="00B65922"/>
    <w:rsid w:val="00B65997"/>
    <w:rsid w:val="00B65BA8"/>
    <w:rsid w:val="00B65C8C"/>
    <w:rsid w:val="00B666B8"/>
    <w:rsid w:val="00B66B5B"/>
    <w:rsid w:val="00B66B6D"/>
    <w:rsid w:val="00B66D41"/>
    <w:rsid w:val="00B66E9C"/>
    <w:rsid w:val="00B6726A"/>
    <w:rsid w:val="00B674B8"/>
    <w:rsid w:val="00B677A8"/>
    <w:rsid w:val="00B67BB1"/>
    <w:rsid w:val="00B711EB"/>
    <w:rsid w:val="00B7131B"/>
    <w:rsid w:val="00B718CA"/>
    <w:rsid w:val="00B71EB6"/>
    <w:rsid w:val="00B72294"/>
    <w:rsid w:val="00B725B9"/>
    <w:rsid w:val="00B72610"/>
    <w:rsid w:val="00B72CBC"/>
    <w:rsid w:val="00B72F43"/>
    <w:rsid w:val="00B73646"/>
    <w:rsid w:val="00B737A1"/>
    <w:rsid w:val="00B737DF"/>
    <w:rsid w:val="00B7380C"/>
    <w:rsid w:val="00B73A96"/>
    <w:rsid w:val="00B73AEB"/>
    <w:rsid w:val="00B74428"/>
    <w:rsid w:val="00B7579F"/>
    <w:rsid w:val="00B76414"/>
    <w:rsid w:val="00B77E0C"/>
    <w:rsid w:val="00B77E4E"/>
    <w:rsid w:val="00B77ED1"/>
    <w:rsid w:val="00B8000E"/>
    <w:rsid w:val="00B804E4"/>
    <w:rsid w:val="00B80BC5"/>
    <w:rsid w:val="00B80DA5"/>
    <w:rsid w:val="00B81BDD"/>
    <w:rsid w:val="00B82717"/>
    <w:rsid w:val="00B82AF4"/>
    <w:rsid w:val="00B83012"/>
    <w:rsid w:val="00B832CB"/>
    <w:rsid w:val="00B832EC"/>
    <w:rsid w:val="00B83461"/>
    <w:rsid w:val="00B8356E"/>
    <w:rsid w:val="00B83590"/>
    <w:rsid w:val="00B83982"/>
    <w:rsid w:val="00B84117"/>
    <w:rsid w:val="00B841B4"/>
    <w:rsid w:val="00B849A6"/>
    <w:rsid w:val="00B85E23"/>
    <w:rsid w:val="00B86AE1"/>
    <w:rsid w:val="00B86B61"/>
    <w:rsid w:val="00B86E44"/>
    <w:rsid w:val="00B87635"/>
    <w:rsid w:val="00B87B86"/>
    <w:rsid w:val="00B87D8C"/>
    <w:rsid w:val="00B87F88"/>
    <w:rsid w:val="00B903B0"/>
    <w:rsid w:val="00B910B1"/>
    <w:rsid w:val="00B9189C"/>
    <w:rsid w:val="00B91AF7"/>
    <w:rsid w:val="00B91E71"/>
    <w:rsid w:val="00B92118"/>
    <w:rsid w:val="00B92173"/>
    <w:rsid w:val="00B925A1"/>
    <w:rsid w:val="00B92F58"/>
    <w:rsid w:val="00B938DB"/>
    <w:rsid w:val="00B941FC"/>
    <w:rsid w:val="00B9446C"/>
    <w:rsid w:val="00B94948"/>
    <w:rsid w:val="00B94BE1"/>
    <w:rsid w:val="00B94E24"/>
    <w:rsid w:val="00B953D2"/>
    <w:rsid w:val="00B95F35"/>
    <w:rsid w:val="00B96B10"/>
    <w:rsid w:val="00B96BB0"/>
    <w:rsid w:val="00B97513"/>
    <w:rsid w:val="00B97F32"/>
    <w:rsid w:val="00BA0974"/>
    <w:rsid w:val="00BA170A"/>
    <w:rsid w:val="00BA19D8"/>
    <w:rsid w:val="00BA241F"/>
    <w:rsid w:val="00BA2BF7"/>
    <w:rsid w:val="00BA2F11"/>
    <w:rsid w:val="00BA2F4C"/>
    <w:rsid w:val="00BA326E"/>
    <w:rsid w:val="00BA38E3"/>
    <w:rsid w:val="00BA3B2C"/>
    <w:rsid w:val="00BA41B0"/>
    <w:rsid w:val="00BA4B35"/>
    <w:rsid w:val="00BA52D7"/>
    <w:rsid w:val="00BA5370"/>
    <w:rsid w:val="00BA5CD3"/>
    <w:rsid w:val="00BA5F5F"/>
    <w:rsid w:val="00BA6165"/>
    <w:rsid w:val="00BA6521"/>
    <w:rsid w:val="00BA6646"/>
    <w:rsid w:val="00BA7257"/>
    <w:rsid w:val="00BA760F"/>
    <w:rsid w:val="00BA7B0E"/>
    <w:rsid w:val="00BA7EA3"/>
    <w:rsid w:val="00BB05EC"/>
    <w:rsid w:val="00BB17FD"/>
    <w:rsid w:val="00BB18BC"/>
    <w:rsid w:val="00BB1A63"/>
    <w:rsid w:val="00BB1B52"/>
    <w:rsid w:val="00BB1FF9"/>
    <w:rsid w:val="00BB2D00"/>
    <w:rsid w:val="00BB4202"/>
    <w:rsid w:val="00BB472F"/>
    <w:rsid w:val="00BB4730"/>
    <w:rsid w:val="00BB4B42"/>
    <w:rsid w:val="00BB4C0F"/>
    <w:rsid w:val="00BB4F5A"/>
    <w:rsid w:val="00BB59CE"/>
    <w:rsid w:val="00BB7377"/>
    <w:rsid w:val="00BB7B63"/>
    <w:rsid w:val="00BC094F"/>
    <w:rsid w:val="00BC0981"/>
    <w:rsid w:val="00BC0FE7"/>
    <w:rsid w:val="00BC1F88"/>
    <w:rsid w:val="00BC20D7"/>
    <w:rsid w:val="00BC22C9"/>
    <w:rsid w:val="00BC2402"/>
    <w:rsid w:val="00BC275C"/>
    <w:rsid w:val="00BC2F4B"/>
    <w:rsid w:val="00BC32CE"/>
    <w:rsid w:val="00BC3333"/>
    <w:rsid w:val="00BC38DF"/>
    <w:rsid w:val="00BC39D4"/>
    <w:rsid w:val="00BC3BFF"/>
    <w:rsid w:val="00BC4B05"/>
    <w:rsid w:val="00BC4B58"/>
    <w:rsid w:val="00BC5080"/>
    <w:rsid w:val="00BC6050"/>
    <w:rsid w:val="00BC6138"/>
    <w:rsid w:val="00BC62D5"/>
    <w:rsid w:val="00BC67E2"/>
    <w:rsid w:val="00BC7489"/>
    <w:rsid w:val="00BC7E7E"/>
    <w:rsid w:val="00BD026E"/>
    <w:rsid w:val="00BD0387"/>
    <w:rsid w:val="00BD11FE"/>
    <w:rsid w:val="00BD17FD"/>
    <w:rsid w:val="00BD1FC3"/>
    <w:rsid w:val="00BD2106"/>
    <w:rsid w:val="00BD224A"/>
    <w:rsid w:val="00BD2288"/>
    <w:rsid w:val="00BD22E2"/>
    <w:rsid w:val="00BD2A87"/>
    <w:rsid w:val="00BD3DE7"/>
    <w:rsid w:val="00BD47D7"/>
    <w:rsid w:val="00BD51DA"/>
    <w:rsid w:val="00BD55B9"/>
    <w:rsid w:val="00BD58A8"/>
    <w:rsid w:val="00BD7044"/>
    <w:rsid w:val="00BD728F"/>
    <w:rsid w:val="00BD7A2C"/>
    <w:rsid w:val="00BE03FD"/>
    <w:rsid w:val="00BE05E5"/>
    <w:rsid w:val="00BE089F"/>
    <w:rsid w:val="00BE0DCF"/>
    <w:rsid w:val="00BE0E83"/>
    <w:rsid w:val="00BE137D"/>
    <w:rsid w:val="00BE1BE5"/>
    <w:rsid w:val="00BE1D1B"/>
    <w:rsid w:val="00BE24E4"/>
    <w:rsid w:val="00BE2EFB"/>
    <w:rsid w:val="00BE356D"/>
    <w:rsid w:val="00BE38C3"/>
    <w:rsid w:val="00BE4173"/>
    <w:rsid w:val="00BE4D4E"/>
    <w:rsid w:val="00BE53A7"/>
    <w:rsid w:val="00BE55DC"/>
    <w:rsid w:val="00BE5F2A"/>
    <w:rsid w:val="00BE7398"/>
    <w:rsid w:val="00BE7480"/>
    <w:rsid w:val="00BF0153"/>
    <w:rsid w:val="00BF03FE"/>
    <w:rsid w:val="00BF045C"/>
    <w:rsid w:val="00BF04B7"/>
    <w:rsid w:val="00BF077F"/>
    <w:rsid w:val="00BF15FD"/>
    <w:rsid w:val="00BF1632"/>
    <w:rsid w:val="00BF16C6"/>
    <w:rsid w:val="00BF1728"/>
    <w:rsid w:val="00BF193D"/>
    <w:rsid w:val="00BF1A6A"/>
    <w:rsid w:val="00BF2055"/>
    <w:rsid w:val="00BF25BB"/>
    <w:rsid w:val="00BF2BDB"/>
    <w:rsid w:val="00BF2CC9"/>
    <w:rsid w:val="00BF3055"/>
    <w:rsid w:val="00BF3276"/>
    <w:rsid w:val="00BF3834"/>
    <w:rsid w:val="00BF4045"/>
    <w:rsid w:val="00BF44A3"/>
    <w:rsid w:val="00BF4A45"/>
    <w:rsid w:val="00BF4D3D"/>
    <w:rsid w:val="00BF4E46"/>
    <w:rsid w:val="00BF4F8C"/>
    <w:rsid w:val="00BF5A9C"/>
    <w:rsid w:val="00BF628F"/>
    <w:rsid w:val="00BF6476"/>
    <w:rsid w:val="00BF68D9"/>
    <w:rsid w:val="00BF72F9"/>
    <w:rsid w:val="00BF7A5C"/>
    <w:rsid w:val="00C00790"/>
    <w:rsid w:val="00C00CE6"/>
    <w:rsid w:val="00C01127"/>
    <w:rsid w:val="00C01359"/>
    <w:rsid w:val="00C016D0"/>
    <w:rsid w:val="00C01768"/>
    <w:rsid w:val="00C01784"/>
    <w:rsid w:val="00C03210"/>
    <w:rsid w:val="00C0329B"/>
    <w:rsid w:val="00C03807"/>
    <w:rsid w:val="00C039B4"/>
    <w:rsid w:val="00C056F4"/>
    <w:rsid w:val="00C057FD"/>
    <w:rsid w:val="00C05993"/>
    <w:rsid w:val="00C05C44"/>
    <w:rsid w:val="00C067FE"/>
    <w:rsid w:val="00C06BB6"/>
    <w:rsid w:val="00C0701F"/>
    <w:rsid w:val="00C077FB"/>
    <w:rsid w:val="00C10045"/>
    <w:rsid w:val="00C105B5"/>
    <w:rsid w:val="00C107D7"/>
    <w:rsid w:val="00C10A8D"/>
    <w:rsid w:val="00C10ADA"/>
    <w:rsid w:val="00C11B00"/>
    <w:rsid w:val="00C11CB5"/>
    <w:rsid w:val="00C11CCB"/>
    <w:rsid w:val="00C133E1"/>
    <w:rsid w:val="00C14272"/>
    <w:rsid w:val="00C1556A"/>
    <w:rsid w:val="00C1590E"/>
    <w:rsid w:val="00C15BED"/>
    <w:rsid w:val="00C160DF"/>
    <w:rsid w:val="00C1645E"/>
    <w:rsid w:val="00C1690B"/>
    <w:rsid w:val="00C16A5F"/>
    <w:rsid w:val="00C17276"/>
    <w:rsid w:val="00C172AF"/>
    <w:rsid w:val="00C1731C"/>
    <w:rsid w:val="00C17416"/>
    <w:rsid w:val="00C174A8"/>
    <w:rsid w:val="00C17759"/>
    <w:rsid w:val="00C17CF3"/>
    <w:rsid w:val="00C203C0"/>
    <w:rsid w:val="00C20B0A"/>
    <w:rsid w:val="00C21010"/>
    <w:rsid w:val="00C21D32"/>
    <w:rsid w:val="00C220D5"/>
    <w:rsid w:val="00C22217"/>
    <w:rsid w:val="00C223AC"/>
    <w:rsid w:val="00C22CF4"/>
    <w:rsid w:val="00C237F6"/>
    <w:rsid w:val="00C24197"/>
    <w:rsid w:val="00C24B51"/>
    <w:rsid w:val="00C2561E"/>
    <w:rsid w:val="00C26226"/>
    <w:rsid w:val="00C26A17"/>
    <w:rsid w:val="00C26AC9"/>
    <w:rsid w:val="00C26ACD"/>
    <w:rsid w:val="00C27FD2"/>
    <w:rsid w:val="00C30995"/>
    <w:rsid w:val="00C3109E"/>
    <w:rsid w:val="00C32D2D"/>
    <w:rsid w:val="00C33706"/>
    <w:rsid w:val="00C3377E"/>
    <w:rsid w:val="00C33E56"/>
    <w:rsid w:val="00C33F3F"/>
    <w:rsid w:val="00C35592"/>
    <w:rsid w:val="00C35B64"/>
    <w:rsid w:val="00C3608B"/>
    <w:rsid w:val="00C36312"/>
    <w:rsid w:val="00C36A21"/>
    <w:rsid w:val="00C36C22"/>
    <w:rsid w:val="00C37119"/>
    <w:rsid w:val="00C37127"/>
    <w:rsid w:val="00C37690"/>
    <w:rsid w:val="00C3782C"/>
    <w:rsid w:val="00C37B7A"/>
    <w:rsid w:val="00C37D4B"/>
    <w:rsid w:val="00C37F17"/>
    <w:rsid w:val="00C40386"/>
    <w:rsid w:val="00C40BFF"/>
    <w:rsid w:val="00C40C51"/>
    <w:rsid w:val="00C41B18"/>
    <w:rsid w:val="00C42200"/>
    <w:rsid w:val="00C42581"/>
    <w:rsid w:val="00C42B82"/>
    <w:rsid w:val="00C4394B"/>
    <w:rsid w:val="00C43E2E"/>
    <w:rsid w:val="00C443B2"/>
    <w:rsid w:val="00C44474"/>
    <w:rsid w:val="00C44490"/>
    <w:rsid w:val="00C44838"/>
    <w:rsid w:val="00C449C0"/>
    <w:rsid w:val="00C4506E"/>
    <w:rsid w:val="00C4644A"/>
    <w:rsid w:val="00C46AA2"/>
    <w:rsid w:val="00C46C18"/>
    <w:rsid w:val="00C47050"/>
    <w:rsid w:val="00C4715B"/>
    <w:rsid w:val="00C47882"/>
    <w:rsid w:val="00C50447"/>
    <w:rsid w:val="00C50EA5"/>
    <w:rsid w:val="00C51326"/>
    <w:rsid w:val="00C51FFD"/>
    <w:rsid w:val="00C52016"/>
    <w:rsid w:val="00C5231A"/>
    <w:rsid w:val="00C5392E"/>
    <w:rsid w:val="00C53A79"/>
    <w:rsid w:val="00C53A94"/>
    <w:rsid w:val="00C53AB4"/>
    <w:rsid w:val="00C54074"/>
    <w:rsid w:val="00C546A8"/>
    <w:rsid w:val="00C555A0"/>
    <w:rsid w:val="00C55801"/>
    <w:rsid w:val="00C5612D"/>
    <w:rsid w:val="00C565B3"/>
    <w:rsid w:val="00C56AAE"/>
    <w:rsid w:val="00C56BB7"/>
    <w:rsid w:val="00C56DDA"/>
    <w:rsid w:val="00C56E39"/>
    <w:rsid w:val="00C5700B"/>
    <w:rsid w:val="00C571A5"/>
    <w:rsid w:val="00C57668"/>
    <w:rsid w:val="00C60411"/>
    <w:rsid w:val="00C60C3C"/>
    <w:rsid w:val="00C61BBD"/>
    <w:rsid w:val="00C61CD0"/>
    <w:rsid w:val="00C621AA"/>
    <w:rsid w:val="00C62440"/>
    <w:rsid w:val="00C62788"/>
    <w:rsid w:val="00C62A85"/>
    <w:rsid w:val="00C62E4D"/>
    <w:rsid w:val="00C63007"/>
    <w:rsid w:val="00C646C6"/>
    <w:rsid w:val="00C64C3B"/>
    <w:rsid w:val="00C64E5F"/>
    <w:rsid w:val="00C65049"/>
    <w:rsid w:val="00C660E7"/>
    <w:rsid w:val="00C6617B"/>
    <w:rsid w:val="00C666F3"/>
    <w:rsid w:val="00C67188"/>
    <w:rsid w:val="00C67358"/>
    <w:rsid w:val="00C67394"/>
    <w:rsid w:val="00C67601"/>
    <w:rsid w:val="00C6770C"/>
    <w:rsid w:val="00C67870"/>
    <w:rsid w:val="00C70C65"/>
    <w:rsid w:val="00C70CB2"/>
    <w:rsid w:val="00C70D95"/>
    <w:rsid w:val="00C710EE"/>
    <w:rsid w:val="00C71D0B"/>
    <w:rsid w:val="00C7240C"/>
    <w:rsid w:val="00C727F7"/>
    <w:rsid w:val="00C72AB6"/>
    <w:rsid w:val="00C73030"/>
    <w:rsid w:val="00C73116"/>
    <w:rsid w:val="00C73270"/>
    <w:rsid w:val="00C73567"/>
    <w:rsid w:val="00C73711"/>
    <w:rsid w:val="00C738EB"/>
    <w:rsid w:val="00C73B29"/>
    <w:rsid w:val="00C73C69"/>
    <w:rsid w:val="00C73DC1"/>
    <w:rsid w:val="00C73F41"/>
    <w:rsid w:val="00C7503D"/>
    <w:rsid w:val="00C750AD"/>
    <w:rsid w:val="00C752FF"/>
    <w:rsid w:val="00C75878"/>
    <w:rsid w:val="00C75BCE"/>
    <w:rsid w:val="00C75C7E"/>
    <w:rsid w:val="00C75EB7"/>
    <w:rsid w:val="00C76133"/>
    <w:rsid w:val="00C76249"/>
    <w:rsid w:val="00C76333"/>
    <w:rsid w:val="00C764F4"/>
    <w:rsid w:val="00C7681D"/>
    <w:rsid w:val="00C76C02"/>
    <w:rsid w:val="00C76C2A"/>
    <w:rsid w:val="00C770B3"/>
    <w:rsid w:val="00C771D4"/>
    <w:rsid w:val="00C8043B"/>
    <w:rsid w:val="00C80A1F"/>
    <w:rsid w:val="00C81146"/>
    <w:rsid w:val="00C81460"/>
    <w:rsid w:val="00C8178B"/>
    <w:rsid w:val="00C82379"/>
    <w:rsid w:val="00C8260E"/>
    <w:rsid w:val="00C826FF"/>
    <w:rsid w:val="00C8284F"/>
    <w:rsid w:val="00C828B0"/>
    <w:rsid w:val="00C82EA2"/>
    <w:rsid w:val="00C82F2A"/>
    <w:rsid w:val="00C83395"/>
    <w:rsid w:val="00C84012"/>
    <w:rsid w:val="00C841BD"/>
    <w:rsid w:val="00C8495E"/>
    <w:rsid w:val="00C8503D"/>
    <w:rsid w:val="00C8554F"/>
    <w:rsid w:val="00C86177"/>
    <w:rsid w:val="00C862C5"/>
    <w:rsid w:val="00C864DB"/>
    <w:rsid w:val="00C86AB3"/>
    <w:rsid w:val="00C86FD3"/>
    <w:rsid w:val="00C87271"/>
    <w:rsid w:val="00C87306"/>
    <w:rsid w:val="00C87EF2"/>
    <w:rsid w:val="00C909B6"/>
    <w:rsid w:val="00C90A66"/>
    <w:rsid w:val="00C91D7F"/>
    <w:rsid w:val="00C9210A"/>
    <w:rsid w:val="00C9220C"/>
    <w:rsid w:val="00C922CB"/>
    <w:rsid w:val="00C92BFF"/>
    <w:rsid w:val="00C93096"/>
    <w:rsid w:val="00C931B4"/>
    <w:rsid w:val="00C9334A"/>
    <w:rsid w:val="00C93941"/>
    <w:rsid w:val="00C94059"/>
    <w:rsid w:val="00C948D5"/>
    <w:rsid w:val="00C9511B"/>
    <w:rsid w:val="00C9539B"/>
    <w:rsid w:val="00C957A8"/>
    <w:rsid w:val="00C95D5E"/>
    <w:rsid w:val="00C962C2"/>
    <w:rsid w:val="00C97D2F"/>
    <w:rsid w:val="00C97F30"/>
    <w:rsid w:val="00CA00A9"/>
    <w:rsid w:val="00CA01EF"/>
    <w:rsid w:val="00CA0A34"/>
    <w:rsid w:val="00CA0BCA"/>
    <w:rsid w:val="00CA0CB2"/>
    <w:rsid w:val="00CA10D9"/>
    <w:rsid w:val="00CA19ED"/>
    <w:rsid w:val="00CA271A"/>
    <w:rsid w:val="00CA27AD"/>
    <w:rsid w:val="00CA3B02"/>
    <w:rsid w:val="00CA4579"/>
    <w:rsid w:val="00CA4AFB"/>
    <w:rsid w:val="00CA4B5C"/>
    <w:rsid w:val="00CA4E0F"/>
    <w:rsid w:val="00CA5758"/>
    <w:rsid w:val="00CA648D"/>
    <w:rsid w:val="00CA7DFA"/>
    <w:rsid w:val="00CA7EA4"/>
    <w:rsid w:val="00CA7FCE"/>
    <w:rsid w:val="00CB0B5A"/>
    <w:rsid w:val="00CB0CAC"/>
    <w:rsid w:val="00CB0F30"/>
    <w:rsid w:val="00CB12BE"/>
    <w:rsid w:val="00CB1D5B"/>
    <w:rsid w:val="00CB1E75"/>
    <w:rsid w:val="00CB2322"/>
    <w:rsid w:val="00CB3F97"/>
    <w:rsid w:val="00CB40E3"/>
    <w:rsid w:val="00CB48F2"/>
    <w:rsid w:val="00CB55C6"/>
    <w:rsid w:val="00CB5C8D"/>
    <w:rsid w:val="00CB5CE5"/>
    <w:rsid w:val="00CB663C"/>
    <w:rsid w:val="00CB668A"/>
    <w:rsid w:val="00CB6851"/>
    <w:rsid w:val="00CB69A2"/>
    <w:rsid w:val="00CB7207"/>
    <w:rsid w:val="00CB724F"/>
    <w:rsid w:val="00CB7990"/>
    <w:rsid w:val="00CB7C30"/>
    <w:rsid w:val="00CB7C43"/>
    <w:rsid w:val="00CC0246"/>
    <w:rsid w:val="00CC0AB7"/>
    <w:rsid w:val="00CC1041"/>
    <w:rsid w:val="00CC22EB"/>
    <w:rsid w:val="00CC25AB"/>
    <w:rsid w:val="00CC2B5F"/>
    <w:rsid w:val="00CC2CD5"/>
    <w:rsid w:val="00CC347B"/>
    <w:rsid w:val="00CC3A8E"/>
    <w:rsid w:val="00CC425B"/>
    <w:rsid w:val="00CC4B33"/>
    <w:rsid w:val="00CC4D2E"/>
    <w:rsid w:val="00CC4F92"/>
    <w:rsid w:val="00CC5EE5"/>
    <w:rsid w:val="00CC6302"/>
    <w:rsid w:val="00CC67F1"/>
    <w:rsid w:val="00CC68F7"/>
    <w:rsid w:val="00CC7561"/>
    <w:rsid w:val="00CC7705"/>
    <w:rsid w:val="00CC7B75"/>
    <w:rsid w:val="00CD018B"/>
    <w:rsid w:val="00CD05D5"/>
    <w:rsid w:val="00CD0D7D"/>
    <w:rsid w:val="00CD0E47"/>
    <w:rsid w:val="00CD0F58"/>
    <w:rsid w:val="00CD16A9"/>
    <w:rsid w:val="00CD1E08"/>
    <w:rsid w:val="00CD22B8"/>
    <w:rsid w:val="00CD2584"/>
    <w:rsid w:val="00CD2611"/>
    <w:rsid w:val="00CD29C1"/>
    <w:rsid w:val="00CD2D9A"/>
    <w:rsid w:val="00CD3023"/>
    <w:rsid w:val="00CD3F3F"/>
    <w:rsid w:val="00CD404F"/>
    <w:rsid w:val="00CD406F"/>
    <w:rsid w:val="00CD40A6"/>
    <w:rsid w:val="00CD5941"/>
    <w:rsid w:val="00CD6217"/>
    <w:rsid w:val="00CD62D0"/>
    <w:rsid w:val="00CD68D5"/>
    <w:rsid w:val="00CD77E0"/>
    <w:rsid w:val="00CD7936"/>
    <w:rsid w:val="00CE0B80"/>
    <w:rsid w:val="00CE0FA7"/>
    <w:rsid w:val="00CE1078"/>
    <w:rsid w:val="00CE258D"/>
    <w:rsid w:val="00CE33BA"/>
    <w:rsid w:val="00CE38B2"/>
    <w:rsid w:val="00CE44B8"/>
    <w:rsid w:val="00CE4F61"/>
    <w:rsid w:val="00CE521D"/>
    <w:rsid w:val="00CE5BBB"/>
    <w:rsid w:val="00CE5C74"/>
    <w:rsid w:val="00CE5F33"/>
    <w:rsid w:val="00CE5F43"/>
    <w:rsid w:val="00CE653D"/>
    <w:rsid w:val="00CE68EE"/>
    <w:rsid w:val="00CE71DE"/>
    <w:rsid w:val="00CE7280"/>
    <w:rsid w:val="00CE72D0"/>
    <w:rsid w:val="00CE7406"/>
    <w:rsid w:val="00CE7426"/>
    <w:rsid w:val="00CE7E37"/>
    <w:rsid w:val="00CF04D2"/>
    <w:rsid w:val="00CF05F3"/>
    <w:rsid w:val="00CF0D6F"/>
    <w:rsid w:val="00CF1125"/>
    <w:rsid w:val="00CF11B0"/>
    <w:rsid w:val="00CF192E"/>
    <w:rsid w:val="00CF1BE8"/>
    <w:rsid w:val="00CF1E54"/>
    <w:rsid w:val="00CF2263"/>
    <w:rsid w:val="00CF2608"/>
    <w:rsid w:val="00CF28C8"/>
    <w:rsid w:val="00CF32F2"/>
    <w:rsid w:val="00CF338B"/>
    <w:rsid w:val="00CF363C"/>
    <w:rsid w:val="00CF369A"/>
    <w:rsid w:val="00CF37A8"/>
    <w:rsid w:val="00CF3C24"/>
    <w:rsid w:val="00CF414F"/>
    <w:rsid w:val="00CF4308"/>
    <w:rsid w:val="00CF45F3"/>
    <w:rsid w:val="00CF45FA"/>
    <w:rsid w:val="00CF48CE"/>
    <w:rsid w:val="00CF5315"/>
    <w:rsid w:val="00CF5C48"/>
    <w:rsid w:val="00CF6486"/>
    <w:rsid w:val="00CF6596"/>
    <w:rsid w:val="00CF6624"/>
    <w:rsid w:val="00CF7927"/>
    <w:rsid w:val="00CF7FF6"/>
    <w:rsid w:val="00D00085"/>
    <w:rsid w:val="00D009A4"/>
    <w:rsid w:val="00D00AD6"/>
    <w:rsid w:val="00D0167F"/>
    <w:rsid w:val="00D01A21"/>
    <w:rsid w:val="00D02ACE"/>
    <w:rsid w:val="00D0407D"/>
    <w:rsid w:val="00D04703"/>
    <w:rsid w:val="00D04FFE"/>
    <w:rsid w:val="00D055FA"/>
    <w:rsid w:val="00D05F9A"/>
    <w:rsid w:val="00D05FF8"/>
    <w:rsid w:val="00D064E4"/>
    <w:rsid w:val="00D066D3"/>
    <w:rsid w:val="00D06C47"/>
    <w:rsid w:val="00D07093"/>
    <w:rsid w:val="00D0726B"/>
    <w:rsid w:val="00D10540"/>
    <w:rsid w:val="00D10D31"/>
    <w:rsid w:val="00D1100B"/>
    <w:rsid w:val="00D114F4"/>
    <w:rsid w:val="00D115E3"/>
    <w:rsid w:val="00D11707"/>
    <w:rsid w:val="00D1181C"/>
    <w:rsid w:val="00D12314"/>
    <w:rsid w:val="00D127BA"/>
    <w:rsid w:val="00D12E0D"/>
    <w:rsid w:val="00D13AFB"/>
    <w:rsid w:val="00D147B2"/>
    <w:rsid w:val="00D14B76"/>
    <w:rsid w:val="00D14DAA"/>
    <w:rsid w:val="00D14EC5"/>
    <w:rsid w:val="00D14F92"/>
    <w:rsid w:val="00D16482"/>
    <w:rsid w:val="00D1658F"/>
    <w:rsid w:val="00D16634"/>
    <w:rsid w:val="00D1668D"/>
    <w:rsid w:val="00D171B2"/>
    <w:rsid w:val="00D2019E"/>
    <w:rsid w:val="00D2049A"/>
    <w:rsid w:val="00D204A6"/>
    <w:rsid w:val="00D205FB"/>
    <w:rsid w:val="00D20A1F"/>
    <w:rsid w:val="00D20CD5"/>
    <w:rsid w:val="00D20F2C"/>
    <w:rsid w:val="00D212A1"/>
    <w:rsid w:val="00D21966"/>
    <w:rsid w:val="00D22251"/>
    <w:rsid w:val="00D2282B"/>
    <w:rsid w:val="00D22BD6"/>
    <w:rsid w:val="00D22C10"/>
    <w:rsid w:val="00D22E07"/>
    <w:rsid w:val="00D22E43"/>
    <w:rsid w:val="00D2360F"/>
    <w:rsid w:val="00D23BAD"/>
    <w:rsid w:val="00D240E6"/>
    <w:rsid w:val="00D2425E"/>
    <w:rsid w:val="00D24B51"/>
    <w:rsid w:val="00D24DD7"/>
    <w:rsid w:val="00D25036"/>
    <w:rsid w:val="00D25047"/>
    <w:rsid w:val="00D2591A"/>
    <w:rsid w:val="00D25E93"/>
    <w:rsid w:val="00D25F87"/>
    <w:rsid w:val="00D26565"/>
    <w:rsid w:val="00D277DC"/>
    <w:rsid w:val="00D300C8"/>
    <w:rsid w:val="00D302F4"/>
    <w:rsid w:val="00D30C2E"/>
    <w:rsid w:val="00D31A33"/>
    <w:rsid w:val="00D334D7"/>
    <w:rsid w:val="00D33656"/>
    <w:rsid w:val="00D33668"/>
    <w:rsid w:val="00D33B80"/>
    <w:rsid w:val="00D33D88"/>
    <w:rsid w:val="00D369F8"/>
    <w:rsid w:val="00D36CB1"/>
    <w:rsid w:val="00D36DCF"/>
    <w:rsid w:val="00D40095"/>
    <w:rsid w:val="00D4011A"/>
    <w:rsid w:val="00D40709"/>
    <w:rsid w:val="00D41872"/>
    <w:rsid w:val="00D422CF"/>
    <w:rsid w:val="00D4235D"/>
    <w:rsid w:val="00D42AD1"/>
    <w:rsid w:val="00D42F30"/>
    <w:rsid w:val="00D434D8"/>
    <w:rsid w:val="00D43C3D"/>
    <w:rsid w:val="00D44A09"/>
    <w:rsid w:val="00D455C1"/>
    <w:rsid w:val="00D45FAF"/>
    <w:rsid w:val="00D463FC"/>
    <w:rsid w:val="00D47601"/>
    <w:rsid w:val="00D47EE3"/>
    <w:rsid w:val="00D501BF"/>
    <w:rsid w:val="00D503E2"/>
    <w:rsid w:val="00D50D10"/>
    <w:rsid w:val="00D512FA"/>
    <w:rsid w:val="00D515F9"/>
    <w:rsid w:val="00D51A60"/>
    <w:rsid w:val="00D51C68"/>
    <w:rsid w:val="00D51E1F"/>
    <w:rsid w:val="00D525CA"/>
    <w:rsid w:val="00D53153"/>
    <w:rsid w:val="00D535E3"/>
    <w:rsid w:val="00D5372B"/>
    <w:rsid w:val="00D53A53"/>
    <w:rsid w:val="00D5432E"/>
    <w:rsid w:val="00D545DA"/>
    <w:rsid w:val="00D546DC"/>
    <w:rsid w:val="00D54A57"/>
    <w:rsid w:val="00D54B1B"/>
    <w:rsid w:val="00D5501B"/>
    <w:rsid w:val="00D55046"/>
    <w:rsid w:val="00D5563A"/>
    <w:rsid w:val="00D56AE9"/>
    <w:rsid w:val="00D56F11"/>
    <w:rsid w:val="00D5727B"/>
    <w:rsid w:val="00D57A88"/>
    <w:rsid w:val="00D60081"/>
    <w:rsid w:val="00D609C2"/>
    <w:rsid w:val="00D60ABC"/>
    <w:rsid w:val="00D61514"/>
    <w:rsid w:val="00D61B17"/>
    <w:rsid w:val="00D61D07"/>
    <w:rsid w:val="00D622BC"/>
    <w:rsid w:val="00D63E4B"/>
    <w:rsid w:val="00D64547"/>
    <w:rsid w:val="00D64797"/>
    <w:rsid w:val="00D65FDF"/>
    <w:rsid w:val="00D660BC"/>
    <w:rsid w:val="00D6636C"/>
    <w:rsid w:val="00D6659E"/>
    <w:rsid w:val="00D66829"/>
    <w:rsid w:val="00D67956"/>
    <w:rsid w:val="00D67994"/>
    <w:rsid w:val="00D67E55"/>
    <w:rsid w:val="00D70F6D"/>
    <w:rsid w:val="00D7150C"/>
    <w:rsid w:val="00D71B4A"/>
    <w:rsid w:val="00D72CCB"/>
    <w:rsid w:val="00D72FB7"/>
    <w:rsid w:val="00D73177"/>
    <w:rsid w:val="00D73E24"/>
    <w:rsid w:val="00D73F07"/>
    <w:rsid w:val="00D73FA7"/>
    <w:rsid w:val="00D755B4"/>
    <w:rsid w:val="00D75668"/>
    <w:rsid w:val="00D75BE8"/>
    <w:rsid w:val="00D75D2E"/>
    <w:rsid w:val="00D76D70"/>
    <w:rsid w:val="00D76EB7"/>
    <w:rsid w:val="00D772CD"/>
    <w:rsid w:val="00D77402"/>
    <w:rsid w:val="00D77B0B"/>
    <w:rsid w:val="00D77E10"/>
    <w:rsid w:val="00D77F5C"/>
    <w:rsid w:val="00D80284"/>
    <w:rsid w:val="00D8048D"/>
    <w:rsid w:val="00D80AE7"/>
    <w:rsid w:val="00D80D1B"/>
    <w:rsid w:val="00D822A9"/>
    <w:rsid w:val="00D8258D"/>
    <w:rsid w:val="00D82D31"/>
    <w:rsid w:val="00D8375E"/>
    <w:rsid w:val="00D838E0"/>
    <w:rsid w:val="00D83FFA"/>
    <w:rsid w:val="00D84BA2"/>
    <w:rsid w:val="00D84C6A"/>
    <w:rsid w:val="00D8571E"/>
    <w:rsid w:val="00D85C77"/>
    <w:rsid w:val="00D85D66"/>
    <w:rsid w:val="00D85ECF"/>
    <w:rsid w:val="00D86616"/>
    <w:rsid w:val="00D86713"/>
    <w:rsid w:val="00D86733"/>
    <w:rsid w:val="00D86745"/>
    <w:rsid w:val="00D86B33"/>
    <w:rsid w:val="00D86ED7"/>
    <w:rsid w:val="00D871D0"/>
    <w:rsid w:val="00D87222"/>
    <w:rsid w:val="00D87855"/>
    <w:rsid w:val="00D90311"/>
    <w:rsid w:val="00D90749"/>
    <w:rsid w:val="00D9074C"/>
    <w:rsid w:val="00D908FE"/>
    <w:rsid w:val="00D9166B"/>
    <w:rsid w:val="00D918DF"/>
    <w:rsid w:val="00D93080"/>
    <w:rsid w:val="00D935BE"/>
    <w:rsid w:val="00D943FB"/>
    <w:rsid w:val="00D94587"/>
    <w:rsid w:val="00D94C1F"/>
    <w:rsid w:val="00D95156"/>
    <w:rsid w:val="00D95C19"/>
    <w:rsid w:val="00D962DA"/>
    <w:rsid w:val="00D9637A"/>
    <w:rsid w:val="00D96B9B"/>
    <w:rsid w:val="00D974F6"/>
    <w:rsid w:val="00D9752F"/>
    <w:rsid w:val="00D976D4"/>
    <w:rsid w:val="00D97AA4"/>
    <w:rsid w:val="00D97B9C"/>
    <w:rsid w:val="00DA025C"/>
    <w:rsid w:val="00DA03E5"/>
    <w:rsid w:val="00DA0D90"/>
    <w:rsid w:val="00DA0E0D"/>
    <w:rsid w:val="00DA0E89"/>
    <w:rsid w:val="00DA17B7"/>
    <w:rsid w:val="00DA20FC"/>
    <w:rsid w:val="00DA214F"/>
    <w:rsid w:val="00DA22A6"/>
    <w:rsid w:val="00DA25DC"/>
    <w:rsid w:val="00DA29D8"/>
    <w:rsid w:val="00DA2CE1"/>
    <w:rsid w:val="00DA3399"/>
    <w:rsid w:val="00DA3F95"/>
    <w:rsid w:val="00DA4397"/>
    <w:rsid w:val="00DA4C41"/>
    <w:rsid w:val="00DA4DBB"/>
    <w:rsid w:val="00DA4FA8"/>
    <w:rsid w:val="00DA55A1"/>
    <w:rsid w:val="00DA5F85"/>
    <w:rsid w:val="00DA61BB"/>
    <w:rsid w:val="00DA642B"/>
    <w:rsid w:val="00DA6F98"/>
    <w:rsid w:val="00DA722A"/>
    <w:rsid w:val="00DA77F5"/>
    <w:rsid w:val="00DA7E72"/>
    <w:rsid w:val="00DA7EC5"/>
    <w:rsid w:val="00DA7FF4"/>
    <w:rsid w:val="00DB010A"/>
    <w:rsid w:val="00DB0E1C"/>
    <w:rsid w:val="00DB1228"/>
    <w:rsid w:val="00DB1310"/>
    <w:rsid w:val="00DB1DBA"/>
    <w:rsid w:val="00DB320C"/>
    <w:rsid w:val="00DB32BD"/>
    <w:rsid w:val="00DB3497"/>
    <w:rsid w:val="00DB5889"/>
    <w:rsid w:val="00DB5A8F"/>
    <w:rsid w:val="00DB6153"/>
    <w:rsid w:val="00DB620F"/>
    <w:rsid w:val="00DB6559"/>
    <w:rsid w:val="00DB7080"/>
    <w:rsid w:val="00DB70F8"/>
    <w:rsid w:val="00DC079B"/>
    <w:rsid w:val="00DC0B13"/>
    <w:rsid w:val="00DC0EC4"/>
    <w:rsid w:val="00DC0FD2"/>
    <w:rsid w:val="00DC1082"/>
    <w:rsid w:val="00DC1394"/>
    <w:rsid w:val="00DC13B7"/>
    <w:rsid w:val="00DC1592"/>
    <w:rsid w:val="00DC173B"/>
    <w:rsid w:val="00DC19DE"/>
    <w:rsid w:val="00DC1A65"/>
    <w:rsid w:val="00DC20B1"/>
    <w:rsid w:val="00DC2BE7"/>
    <w:rsid w:val="00DC2BEB"/>
    <w:rsid w:val="00DC2F13"/>
    <w:rsid w:val="00DC2F56"/>
    <w:rsid w:val="00DC35C5"/>
    <w:rsid w:val="00DC4233"/>
    <w:rsid w:val="00DC4457"/>
    <w:rsid w:val="00DC5C6F"/>
    <w:rsid w:val="00DC6631"/>
    <w:rsid w:val="00DC6837"/>
    <w:rsid w:val="00DC6BCA"/>
    <w:rsid w:val="00DC7871"/>
    <w:rsid w:val="00DD00D0"/>
    <w:rsid w:val="00DD09B0"/>
    <w:rsid w:val="00DD0D14"/>
    <w:rsid w:val="00DD141A"/>
    <w:rsid w:val="00DD1E52"/>
    <w:rsid w:val="00DD2436"/>
    <w:rsid w:val="00DD26B5"/>
    <w:rsid w:val="00DD2D7A"/>
    <w:rsid w:val="00DD3507"/>
    <w:rsid w:val="00DD3F84"/>
    <w:rsid w:val="00DD46FC"/>
    <w:rsid w:val="00DD4821"/>
    <w:rsid w:val="00DD4943"/>
    <w:rsid w:val="00DD50E1"/>
    <w:rsid w:val="00DD51CE"/>
    <w:rsid w:val="00DD559B"/>
    <w:rsid w:val="00DD5A5D"/>
    <w:rsid w:val="00DD5AC5"/>
    <w:rsid w:val="00DD5E9F"/>
    <w:rsid w:val="00DD5EBC"/>
    <w:rsid w:val="00DD634D"/>
    <w:rsid w:val="00DD69F6"/>
    <w:rsid w:val="00DD6E0D"/>
    <w:rsid w:val="00DD70DE"/>
    <w:rsid w:val="00DD7202"/>
    <w:rsid w:val="00DD72A2"/>
    <w:rsid w:val="00DD77B5"/>
    <w:rsid w:val="00DD7A7F"/>
    <w:rsid w:val="00DE0D5D"/>
    <w:rsid w:val="00DE1095"/>
    <w:rsid w:val="00DE1E5B"/>
    <w:rsid w:val="00DE2C7C"/>
    <w:rsid w:val="00DE3072"/>
    <w:rsid w:val="00DE36B5"/>
    <w:rsid w:val="00DE3897"/>
    <w:rsid w:val="00DE38D8"/>
    <w:rsid w:val="00DE3E5A"/>
    <w:rsid w:val="00DE4B09"/>
    <w:rsid w:val="00DE50FC"/>
    <w:rsid w:val="00DE5373"/>
    <w:rsid w:val="00DE5995"/>
    <w:rsid w:val="00DE5BD4"/>
    <w:rsid w:val="00DE5C77"/>
    <w:rsid w:val="00DE5D5D"/>
    <w:rsid w:val="00DE65B2"/>
    <w:rsid w:val="00DE68B1"/>
    <w:rsid w:val="00DE70E6"/>
    <w:rsid w:val="00DE72C4"/>
    <w:rsid w:val="00DE7617"/>
    <w:rsid w:val="00DE7906"/>
    <w:rsid w:val="00DE79D6"/>
    <w:rsid w:val="00DE7B08"/>
    <w:rsid w:val="00DF0EB5"/>
    <w:rsid w:val="00DF0FED"/>
    <w:rsid w:val="00DF2421"/>
    <w:rsid w:val="00DF2B6F"/>
    <w:rsid w:val="00DF345C"/>
    <w:rsid w:val="00DF4912"/>
    <w:rsid w:val="00DF5013"/>
    <w:rsid w:val="00DF544F"/>
    <w:rsid w:val="00DF5738"/>
    <w:rsid w:val="00DF5843"/>
    <w:rsid w:val="00DF5B62"/>
    <w:rsid w:val="00DF5D91"/>
    <w:rsid w:val="00DF65BA"/>
    <w:rsid w:val="00DF682B"/>
    <w:rsid w:val="00DF69EE"/>
    <w:rsid w:val="00DF7224"/>
    <w:rsid w:val="00DF72A8"/>
    <w:rsid w:val="00DF72C0"/>
    <w:rsid w:val="00DF7D3E"/>
    <w:rsid w:val="00DF7E5C"/>
    <w:rsid w:val="00E00622"/>
    <w:rsid w:val="00E0064B"/>
    <w:rsid w:val="00E00D2F"/>
    <w:rsid w:val="00E00DD7"/>
    <w:rsid w:val="00E01384"/>
    <w:rsid w:val="00E023D4"/>
    <w:rsid w:val="00E0242C"/>
    <w:rsid w:val="00E02F61"/>
    <w:rsid w:val="00E037EA"/>
    <w:rsid w:val="00E03E22"/>
    <w:rsid w:val="00E04A5C"/>
    <w:rsid w:val="00E04B4B"/>
    <w:rsid w:val="00E05612"/>
    <w:rsid w:val="00E05706"/>
    <w:rsid w:val="00E05DA5"/>
    <w:rsid w:val="00E07182"/>
    <w:rsid w:val="00E07353"/>
    <w:rsid w:val="00E07425"/>
    <w:rsid w:val="00E07FD6"/>
    <w:rsid w:val="00E10264"/>
    <w:rsid w:val="00E103A8"/>
    <w:rsid w:val="00E10428"/>
    <w:rsid w:val="00E10723"/>
    <w:rsid w:val="00E10905"/>
    <w:rsid w:val="00E10CE7"/>
    <w:rsid w:val="00E11065"/>
    <w:rsid w:val="00E117E7"/>
    <w:rsid w:val="00E11EA4"/>
    <w:rsid w:val="00E128BA"/>
    <w:rsid w:val="00E130DF"/>
    <w:rsid w:val="00E135DC"/>
    <w:rsid w:val="00E13917"/>
    <w:rsid w:val="00E13B3B"/>
    <w:rsid w:val="00E13F46"/>
    <w:rsid w:val="00E14022"/>
    <w:rsid w:val="00E145E1"/>
    <w:rsid w:val="00E1531E"/>
    <w:rsid w:val="00E154E5"/>
    <w:rsid w:val="00E155DC"/>
    <w:rsid w:val="00E163C6"/>
    <w:rsid w:val="00E16537"/>
    <w:rsid w:val="00E1680C"/>
    <w:rsid w:val="00E16F0D"/>
    <w:rsid w:val="00E17106"/>
    <w:rsid w:val="00E17409"/>
    <w:rsid w:val="00E17669"/>
    <w:rsid w:val="00E17846"/>
    <w:rsid w:val="00E1784E"/>
    <w:rsid w:val="00E17967"/>
    <w:rsid w:val="00E17B8E"/>
    <w:rsid w:val="00E17C95"/>
    <w:rsid w:val="00E2005B"/>
    <w:rsid w:val="00E2020B"/>
    <w:rsid w:val="00E2091A"/>
    <w:rsid w:val="00E20D75"/>
    <w:rsid w:val="00E21134"/>
    <w:rsid w:val="00E21233"/>
    <w:rsid w:val="00E2151F"/>
    <w:rsid w:val="00E21AFE"/>
    <w:rsid w:val="00E21F64"/>
    <w:rsid w:val="00E21FE4"/>
    <w:rsid w:val="00E22ACF"/>
    <w:rsid w:val="00E22DF6"/>
    <w:rsid w:val="00E22FE3"/>
    <w:rsid w:val="00E23811"/>
    <w:rsid w:val="00E23CFC"/>
    <w:rsid w:val="00E24056"/>
    <w:rsid w:val="00E2516F"/>
    <w:rsid w:val="00E25DD3"/>
    <w:rsid w:val="00E26816"/>
    <w:rsid w:val="00E26C37"/>
    <w:rsid w:val="00E27DBE"/>
    <w:rsid w:val="00E30D2A"/>
    <w:rsid w:val="00E30FD4"/>
    <w:rsid w:val="00E3178D"/>
    <w:rsid w:val="00E31AAC"/>
    <w:rsid w:val="00E31FE1"/>
    <w:rsid w:val="00E3232C"/>
    <w:rsid w:val="00E3237B"/>
    <w:rsid w:val="00E32646"/>
    <w:rsid w:val="00E32C5B"/>
    <w:rsid w:val="00E330E7"/>
    <w:rsid w:val="00E33D73"/>
    <w:rsid w:val="00E33F4D"/>
    <w:rsid w:val="00E33F51"/>
    <w:rsid w:val="00E340CD"/>
    <w:rsid w:val="00E34A49"/>
    <w:rsid w:val="00E34CD1"/>
    <w:rsid w:val="00E34FCC"/>
    <w:rsid w:val="00E3533F"/>
    <w:rsid w:val="00E355D8"/>
    <w:rsid w:val="00E35901"/>
    <w:rsid w:val="00E359B1"/>
    <w:rsid w:val="00E35A56"/>
    <w:rsid w:val="00E36631"/>
    <w:rsid w:val="00E36DDE"/>
    <w:rsid w:val="00E3700C"/>
    <w:rsid w:val="00E37450"/>
    <w:rsid w:val="00E375B1"/>
    <w:rsid w:val="00E37C9F"/>
    <w:rsid w:val="00E403DD"/>
    <w:rsid w:val="00E40CCC"/>
    <w:rsid w:val="00E40FA6"/>
    <w:rsid w:val="00E41441"/>
    <w:rsid w:val="00E41A36"/>
    <w:rsid w:val="00E41C48"/>
    <w:rsid w:val="00E42792"/>
    <w:rsid w:val="00E42813"/>
    <w:rsid w:val="00E42CAA"/>
    <w:rsid w:val="00E4370A"/>
    <w:rsid w:val="00E43831"/>
    <w:rsid w:val="00E4388C"/>
    <w:rsid w:val="00E441B3"/>
    <w:rsid w:val="00E44C67"/>
    <w:rsid w:val="00E4519F"/>
    <w:rsid w:val="00E4532C"/>
    <w:rsid w:val="00E4563E"/>
    <w:rsid w:val="00E45870"/>
    <w:rsid w:val="00E45AFD"/>
    <w:rsid w:val="00E45D9C"/>
    <w:rsid w:val="00E45FFE"/>
    <w:rsid w:val="00E46A35"/>
    <w:rsid w:val="00E46C50"/>
    <w:rsid w:val="00E4771A"/>
    <w:rsid w:val="00E47984"/>
    <w:rsid w:val="00E479F6"/>
    <w:rsid w:val="00E50545"/>
    <w:rsid w:val="00E51C3A"/>
    <w:rsid w:val="00E5226E"/>
    <w:rsid w:val="00E52589"/>
    <w:rsid w:val="00E52BF3"/>
    <w:rsid w:val="00E52D33"/>
    <w:rsid w:val="00E52F15"/>
    <w:rsid w:val="00E533D7"/>
    <w:rsid w:val="00E535FB"/>
    <w:rsid w:val="00E53852"/>
    <w:rsid w:val="00E53AB3"/>
    <w:rsid w:val="00E54C57"/>
    <w:rsid w:val="00E552F8"/>
    <w:rsid w:val="00E5562D"/>
    <w:rsid w:val="00E557B4"/>
    <w:rsid w:val="00E55D3A"/>
    <w:rsid w:val="00E56435"/>
    <w:rsid w:val="00E56AC3"/>
    <w:rsid w:val="00E57441"/>
    <w:rsid w:val="00E57847"/>
    <w:rsid w:val="00E57A08"/>
    <w:rsid w:val="00E57A6E"/>
    <w:rsid w:val="00E57B8F"/>
    <w:rsid w:val="00E57FAA"/>
    <w:rsid w:val="00E60070"/>
    <w:rsid w:val="00E60FC3"/>
    <w:rsid w:val="00E6100B"/>
    <w:rsid w:val="00E61247"/>
    <w:rsid w:val="00E617BB"/>
    <w:rsid w:val="00E6181F"/>
    <w:rsid w:val="00E6183A"/>
    <w:rsid w:val="00E61C77"/>
    <w:rsid w:val="00E61C94"/>
    <w:rsid w:val="00E62640"/>
    <w:rsid w:val="00E62CC7"/>
    <w:rsid w:val="00E62D7C"/>
    <w:rsid w:val="00E6307C"/>
    <w:rsid w:val="00E63941"/>
    <w:rsid w:val="00E6398A"/>
    <w:rsid w:val="00E6442D"/>
    <w:rsid w:val="00E6483F"/>
    <w:rsid w:val="00E64B18"/>
    <w:rsid w:val="00E65F1D"/>
    <w:rsid w:val="00E6621A"/>
    <w:rsid w:val="00E66353"/>
    <w:rsid w:val="00E6645D"/>
    <w:rsid w:val="00E66E50"/>
    <w:rsid w:val="00E66F6B"/>
    <w:rsid w:val="00E67141"/>
    <w:rsid w:val="00E672B8"/>
    <w:rsid w:val="00E676A4"/>
    <w:rsid w:val="00E67843"/>
    <w:rsid w:val="00E67DDC"/>
    <w:rsid w:val="00E703AD"/>
    <w:rsid w:val="00E70AF2"/>
    <w:rsid w:val="00E711B6"/>
    <w:rsid w:val="00E71B56"/>
    <w:rsid w:val="00E71E18"/>
    <w:rsid w:val="00E72A84"/>
    <w:rsid w:val="00E72B06"/>
    <w:rsid w:val="00E73554"/>
    <w:rsid w:val="00E73D5F"/>
    <w:rsid w:val="00E73F79"/>
    <w:rsid w:val="00E740EB"/>
    <w:rsid w:val="00E74695"/>
    <w:rsid w:val="00E74D9D"/>
    <w:rsid w:val="00E75AA5"/>
    <w:rsid w:val="00E76C1A"/>
    <w:rsid w:val="00E76F21"/>
    <w:rsid w:val="00E774F1"/>
    <w:rsid w:val="00E77B16"/>
    <w:rsid w:val="00E77CCF"/>
    <w:rsid w:val="00E80133"/>
    <w:rsid w:val="00E803B1"/>
    <w:rsid w:val="00E80747"/>
    <w:rsid w:val="00E80817"/>
    <w:rsid w:val="00E80A0C"/>
    <w:rsid w:val="00E80E32"/>
    <w:rsid w:val="00E81F1B"/>
    <w:rsid w:val="00E82731"/>
    <w:rsid w:val="00E829A4"/>
    <w:rsid w:val="00E834F7"/>
    <w:rsid w:val="00E835BF"/>
    <w:rsid w:val="00E84234"/>
    <w:rsid w:val="00E8447D"/>
    <w:rsid w:val="00E84579"/>
    <w:rsid w:val="00E851E9"/>
    <w:rsid w:val="00E85B99"/>
    <w:rsid w:val="00E8670D"/>
    <w:rsid w:val="00E8698F"/>
    <w:rsid w:val="00E86C8E"/>
    <w:rsid w:val="00E87AA6"/>
    <w:rsid w:val="00E900B3"/>
    <w:rsid w:val="00E90845"/>
    <w:rsid w:val="00E90AC4"/>
    <w:rsid w:val="00E924EB"/>
    <w:rsid w:val="00E92721"/>
    <w:rsid w:val="00E927F3"/>
    <w:rsid w:val="00E92E27"/>
    <w:rsid w:val="00E934EE"/>
    <w:rsid w:val="00E935B2"/>
    <w:rsid w:val="00E939E9"/>
    <w:rsid w:val="00E94116"/>
    <w:rsid w:val="00E95814"/>
    <w:rsid w:val="00E95F75"/>
    <w:rsid w:val="00E96296"/>
    <w:rsid w:val="00E96B9B"/>
    <w:rsid w:val="00E974F5"/>
    <w:rsid w:val="00E9754F"/>
    <w:rsid w:val="00E979BD"/>
    <w:rsid w:val="00E97AF0"/>
    <w:rsid w:val="00E97C85"/>
    <w:rsid w:val="00E97FDA"/>
    <w:rsid w:val="00EA0456"/>
    <w:rsid w:val="00EA1A82"/>
    <w:rsid w:val="00EA1ADE"/>
    <w:rsid w:val="00EA1B7D"/>
    <w:rsid w:val="00EA1EBC"/>
    <w:rsid w:val="00EA21E5"/>
    <w:rsid w:val="00EA25DA"/>
    <w:rsid w:val="00EA25E3"/>
    <w:rsid w:val="00EA31D2"/>
    <w:rsid w:val="00EA3D56"/>
    <w:rsid w:val="00EA408E"/>
    <w:rsid w:val="00EA44B0"/>
    <w:rsid w:val="00EA4B5B"/>
    <w:rsid w:val="00EA50D5"/>
    <w:rsid w:val="00EA5439"/>
    <w:rsid w:val="00EA685E"/>
    <w:rsid w:val="00EA6F0A"/>
    <w:rsid w:val="00EA7393"/>
    <w:rsid w:val="00EA73F6"/>
    <w:rsid w:val="00EA76EF"/>
    <w:rsid w:val="00EA7ABA"/>
    <w:rsid w:val="00EA7CD9"/>
    <w:rsid w:val="00EB04D5"/>
    <w:rsid w:val="00EB06E4"/>
    <w:rsid w:val="00EB10AA"/>
    <w:rsid w:val="00EB124F"/>
    <w:rsid w:val="00EB13C1"/>
    <w:rsid w:val="00EB14EE"/>
    <w:rsid w:val="00EB1B9A"/>
    <w:rsid w:val="00EB2EE2"/>
    <w:rsid w:val="00EB32F0"/>
    <w:rsid w:val="00EB39C8"/>
    <w:rsid w:val="00EB3BC0"/>
    <w:rsid w:val="00EB439A"/>
    <w:rsid w:val="00EB4991"/>
    <w:rsid w:val="00EB49C0"/>
    <w:rsid w:val="00EB5472"/>
    <w:rsid w:val="00EB6047"/>
    <w:rsid w:val="00EB6587"/>
    <w:rsid w:val="00EB67D0"/>
    <w:rsid w:val="00EB74AF"/>
    <w:rsid w:val="00EB776C"/>
    <w:rsid w:val="00EB7A9E"/>
    <w:rsid w:val="00EB7D25"/>
    <w:rsid w:val="00EC003F"/>
    <w:rsid w:val="00EC029F"/>
    <w:rsid w:val="00EC12E9"/>
    <w:rsid w:val="00EC177A"/>
    <w:rsid w:val="00EC18A5"/>
    <w:rsid w:val="00EC1AA2"/>
    <w:rsid w:val="00EC2454"/>
    <w:rsid w:val="00EC24A6"/>
    <w:rsid w:val="00EC24F0"/>
    <w:rsid w:val="00EC283E"/>
    <w:rsid w:val="00EC28A5"/>
    <w:rsid w:val="00EC3243"/>
    <w:rsid w:val="00EC33DC"/>
    <w:rsid w:val="00EC3999"/>
    <w:rsid w:val="00EC3FFA"/>
    <w:rsid w:val="00EC4073"/>
    <w:rsid w:val="00EC423C"/>
    <w:rsid w:val="00EC4407"/>
    <w:rsid w:val="00EC51FB"/>
    <w:rsid w:val="00EC528D"/>
    <w:rsid w:val="00EC5710"/>
    <w:rsid w:val="00EC579E"/>
    <w:rsid w:val="00EC58A5"/>
    <w:rsid w:val="00EC5AD5"/>
    <w:rsid w:val="00EC7439"/>
    <w:rsid w:val="00ED020C"/>
    <w:rsid w:val="00ED0668"/>
    <w:rsid w:val="00ED0DF3"/>
    <w:rsid w:val="00ED1572"/>
    <w:rsid w:val="00ED1579"/>
    <w:rsid w:val="00ED1597"/>
    <w:rsid w:val="00ED2871"/>
    <w:rsid w:val="00ED3547"/>
    <w:rsid w:val="00ED3982"/>
    <w:rsid w:val="00ED4C05"/>
    <w:rsid w:val="00ED4FA8"/>
    <w:rsid w:val="00ED57BA"/>
    <w:rsid w:val="00ED5AE9"/>
    <w:rsid w:val="00ED61F7"/>
    <w:rsid w:val="00ED674D"/>
    <w:rsid w:val="00ED6ACC"/>
    <w:rsid w:val="00ED6B0C"/>
    <w:rsid w:val="00ED6B50"/>
    <w:rsid w:val="00ED6C90"/>
    <w:rsid w:val="00ED6EFC"/>
    <w:rsid w:val="00ED6FCC"/>
    <w:rsid w:val="00ED73CD"/>
    <w:rsid w:val="00EE04A2"/>
    <w:rsid w:val="00EE0614"/>
    <w:rsid w:val="00EE06A7"/>
    <w:rsid w:val="00EE0F70"/>
    <w:rsid w:val="00EE0FEB"/>
    <w:rsid w:val="00EE105D"/>
    <w:rsid w:val="00EE16A2"/>
    <w:rsid w:val="00EE1DC7"/>
    <w:rsid w:val="00EE26A8"/>
    <w:rsid w:val="00EE2EC5"/>
    <w:rsid w:val="00EE3B71"/>
    <w:rsid w:val="00EE3F24"/>
    <w:rsid w:val="00EE3F4A"/>
    <w:rsid w:val="00EE488F"/>
    <w:rsid w:val="00EE48D5"/>
    <w:rsid w:val="00EE4A72"/>
    <w:rsid w:val="00EE4ABB"/>
    <w:rsid w:val="00EE4DA8"/>
    <w:rsid w:val="00EE5364"/>
    <w:rsid w:val="00EE560E"/>
    <w:rsid w:val="00EE57B9"/>
    <w:rsid w:val="00EE598E"/>
    <w:rsid w:val="00EE5AA6"/>
    <w:rsid w:val="00EE6614"/>
    <w:rsid w:val="00EE665E"/>
    <w:rsid w:val="00EE6A41"/>
    <w:rsid w:val="00EE6BD7"/>
    <w:rsid w:val="00EE7897"/>
    <w:rsid w:val="00EF02BC"/>
    <w:rsid w:val="00EF05F2"/>
    <w:rsid w:val="00EF0E25"/>
    <w:rsid w:val="00EF0E67"/>
    <w:rsid w:val="00EF1203"/>
    <w:rsid w:val="00EF1363"/>
    <w:rsid w:val="00EF171D"/>
    <w:rsid w:val="00EF1782"/>
    <w:rsid w:val="00EF17D4"/>
    <w:rsid w:val="00EF1925"/>
    <w:rsid w:val="00EF1C25"/>
    <w:rsid w:val="00EF1D9D"/>
    <w:rsid w:val="00EF1ED0"/>
    <w:rsid w:val="00EF26C2"/>
    <w:rsid w:val="00EF2836"/>
    <w:rsid w:val="00EF29FD"/>
    <w:rsid w:val="00EF3209"/>
    <w:rsid w:val="00EF3288"/>
    <w:rsid w:val="00EF37C4"/>
    <w:rsid w:val="00EF39F6"/>
    <w:rsid w:val="00EF3C63"/>
    <w:rsid w:val="00EF3CD9"/>
    <w:rsid w:val="00EF4022"/>
    <w:rsid w:val="00EF474D"/>
    <w:rsid w:val="00EF4B95"/>
    <w:rsid w:val="00EF4BDC"/>
    <w:rsid w:val="00EF4D2E"/>
    <w:rsid w:val="00EF511E"/>
    <w:rsid w:val="00EF564A"/>
    <w:rsid w:val="00EF5806"/>
    <w:rsid w:val="00EF5E6A"/>
    <w:rsid w:val="00EF6297"/>
    <w:rsid w:val="00EF62DC"/>
    <w:rsid w:val="00EF6922"/>
    <w:rsid w:val="00EF6970"/>
    <w:rsid w:val="00EF6CD3"/>
    <w:rsid w:val="00EF6E98"/>
    <w:rsid w:val="00EF7862"/>
    <w:rsid w:val="00EF7BE4"/>
    <w:rsid w:val="00F00741"/>
    <w:rsid w:val="00F00F33"/>
    <w:rsid w:val="00F01031"/>
    <w:rsid w:val="00F014D7"/>
    <w:rsid w:val="00F0154A"/>
    <w:rsid w:val="00F01C79"/>
    <w:rsid w:val="00F01CA4"/>
    <w:rsid w:val="00F0274C"/>
    <w:rsid w:val="00F02CF7"/>
    <w:rsid w:val="00F030A3"/>
    <w:rsid w:val="00F03501"/>
    <w:rsid w:val="00F035C8"/>
    <w:rsid w:val="00F03E2E"/>
    <w:rsid w:val="00F03F2E"/>
    <w:rsid w:val="00F04196"/>
    <w:rsid w:val="00F042DE"/>
    <w:rsid w:val="00F0692D"/>
    <w:rsid w:val="00F06E92"/>
    <w:rsid w:val="00F06ED2"/>
    <w:rsid w:val="00F06FC5"/>
    <w:rsid w:val="00F071A3"/>
    <w:rsid w:val="00F1062B"/>
    <w:rsid w:val="00F1077F"/>
    <w:rsid w:val="00F10857"/>
    <w:rsid w:val="00F10CC2"/>
    <w:rsid w:val="00F10FE2"/>
    <w:rsid w:val="00F11D00"/>
    <w:rsid w:val="00F12030"/>
    <w:rsid w:val="00F120E1"/>
    <w:rsid w:val="00F12EEA"/>
    <w:rsid w:val="00F134BD"/>
    <w:rsid w:val="00F14072"/>
    <w:rsid w:val="00F1449E"/>
    <w:rsid w:val="00F14B4B"/>
    <w:rsid w:val="00F14C4E"/>
    <w:rsid w:val="00F14DEB"/>
    <w:rsid w:val="00F154E4"/>
    <w:rsid w:val="00F172DE"/>
    <w:rsid w:val="00F17492"/>
    <w:rsid w:val="00F1767A"/>
    <w:rsid w:val="00F17AA0"/>
    <w:rsid w:val="00F17B00"/>
    <w:rsid w:val="00F17BF6"/>
    <w:rsid w:val="00F2027F"/>
    <w:rsid w:val="00F206D7"/>
    <w:rsid w:val="00F207BA"/>
    <w:rsid w:val="00F2129C"/>
    <w:rsid w:val="00F2140B"/>
    <w:rsid w:val="00F217C9"/>
    <w:rsid w:val="00F21A11"/>
    <w:rsid w:val="00F21C80"/>
    <w:rsid w:val="00F225AB"/>
    <w:rsid w:val="00F23B8F"/>
    <w:rsid w:val="00F23D5B"/>
    <w:rsid w:val="00F2465F"/>
    <w:rsid w:val="00F2511C"/>
    <w:rsid w:val="00F2533E"/>
    <w:rsid w:val="00F258B1"/>
    <w:rsid w:val="00F25CEA"/>
    <w:rsid w:val="00F272BF"/>
    <w:rsid w:val="00F272E3"/>
    <w:rsid w:val="00F2747E"/>
    <w:rsid w:val="00F2786F"/>
    <w:rsid w:val="00F30A87"/>
    <w:rsid w:val="00F30C5E"/>
    <w:rsid w:val="00F32067"/>
    <w:rsid w:val="00F320B4"/>
    <w:rsid w:val="00F320E2"/>
    <w:rsid w:val="00F32602"/>
    <w:rsid w:val="00F3356F"/>
    <w:rsid w:val="00F34CE2"/>
    <w:rsid w:val="00F3636A"/>
    <w:rsid w:val="00F36859"/>
    <w:rsid w:val="00F36B9C"/>
    <w:rsid w:val="00F36C5B"/>
    <w:rsid w:val="00F374A2"/>
    <w:rsid w:val="00F37B64"/>
    <w:rsid w:val="00F37CE4"/>
    <w:rsid w:val="00F402AD"/>
    <w:rsid w:val="00F4090E"/>
    <w:rsid w:val="00F4091F"/>
    <w:rsid w:val="00F40F75"/>
    <w:rsid w:val="00F412E0"/>
    <w:rsid w:val="00F4177A"/>
    <w:rsid w:val="00F4180B"/>
    <w:rsid w:val="00F41910"/>
    <w:rsid w:val="00F41961"/>
    <w:rsid w:val="00F41E1D"/>
    <w:rsid w:val="00F423E8"/>
    <w:rsid w:val="00F4269A"/>
    <w:rsid w:val="00F42D51"/>
    <w:rsid w:val="00F432DD"/>
    <w:rsid w:val="00F434E8"/>
    <w:rsid w:val="00F43622"/>
    <w:rsid w:val="00F444B2"/>
    <w:rsid w:val="00F44697"/>
    <w:rsid w:val="00F44777"/>
    <w:rsid w:val="00F454EA"/>
    <w:rsid w:val="00F45654"/>
    <w:rsid w:val="00F467B5"/>
    <w:rsid w:val="00F47149"/>
    <w:rsid w:val="00F47B9B"/>
    <w:rsid w:val="00F50A1E"/>
    <w:rsid w:val="00F51E5C"/>
    <w:rsid w:val="00F5222A"/>
    <w:rsid w:val="00F5276A"/>
    <w:rsid w:val="00F53661"/>
    <w:rsid w:val="00F53887"/>
    <w:rsid w:val="00F53973"/>
    <w:rsid w:val="00F53B32"/>
    <w:rsid w:val="00F54533"/>
    <w:rsid w:val="00F54861"/>
    <w:rsid w:val="00F54CFD"/>
    <w:rsid w:val="00F55368"/>
    <w:rsid w:val="00F5539A"/>
    <w:rsid w:val="00F553C3"/>
    <w:rsid w:val="00F560C8"/>
    <w:rsid w:val="00F56584"/>
    <w:rsid w:val="00F56811"/>
    <w:rsid w:val="00F6027E"/>
    <w:rsid w:val="00F603A4"/>
    <w:rsid w:val="00F6044D"/>
    <w:rsid w:val="00F60565"/>
    <w:rsid w:val="00F60710"/>
    <w:rsid w:val="00F60C49"/>
    <w:rsid w:val="00F616BE"/>
    <w:rsid w:val="00F61D9E"/>
    <w:rsid w:val="00F621D0"/>
    <w:rsid w:val="00F62BFC"/>
    <w:rsid w:val="00F630AB"/>
    <w:rsid w:val="00F63732"/>
    <w:rsid w:val="00F648A4"/>
    <w:rsid w:val="00F64A94"/>
    <w:rsid w:val="00F65CFE"/>
    <w:rsid w:val="00F65F74"/>
    <w:rsid w:val="00F66152"/>
    <w:rsid w:val="00F662CB"/>
    <w:rsid w:val="00F6635E"/>
    <w:rsid w:val="00F66512"/>
    <w:rsid w:val="00F66A6B"/>
    <w:rsid w:val="00F66C43"/>
    <w:rsid w:val="00F66C87"/>
    <w:rsid w:val="00F679CE"/>
    <w:rsid w:val="00F70989"/>
    <w:rsid w:val="00F70B55"/>
    <w:rsid w:val="00F70E3C"/>
    <w:rsid w:val="00F70F53"/>
    <w:rsid w:val="00F71012"/>
    <w:rsid w:val="00F711B9"/>
    <w:rsid w:val="00F71E94"/>
    <w:rsid w:val="00F71F7E"/>
    <w:rsid w:val="00F73168"/>
    <w:rsid w:val="00F7403A"/>
    <w:rsid w:val="00F74A71"/>
    <w:rsid w:val="00F75619"/>
    <w:rsid w:val="00F760D8"/>
    <w:rsid w:val="00F76ECB"/>
    <w:rsid w:val="00F77352"/>
    <w:rsid w:val="00F77369"/>
    <w:rsid w:val="00F7737B"/>
    <w:rsid w:val="00F80529"/>
    <w:rsid w:val="00F80DA1"/>
    <w:rsid w:val="00F80F76"/>
    <w:rsid w:val="00F81834"/>
    <w:rsid w:val="00F822AE"/>
    <w:rsid w:val="00F82738"/>
    <w:rsid w:val="00F834A2"/>
    <w:rsid w:val="00F83D0A"/>
    <w:rsid w:val="00F83FD3"/>
    <w:rsid w:val="00F8453E"/>
    <w:rsid w:val="00F84C11"/>
    <w:rsid w:val="00F84C3C"/>
    <w:rsid w:val="00F850E3"/>
    <w:rsid w:val="00F850E6"/>
    <w:rsid w:val="00F854AE"/>
    <w:rsid w:val="00F86F88"/>
    <w:rsid w:val="00F8743E"/>
    <w:rsid w:val="00F8789E"/>
    <w:rsid w:val="00F90418"/>
    <w:rsid w:val="00F9066F"/>
    <w:rsid w:val="00F911B4"/>
    <w:rsid w:val="00F91395"/>
    <w:rsid w:val="00F917E6"/>
    <w:rsid w:val="00F9188B"/>
    <w:rsid w:val="00F91C6F"/>
    <w:rsid w:val="00F92EAD"/>
    <w:rsid w:val="00F92F0C"/>
    <w:rsid w:val="00F936EF"/>
    <w:rsid w:val="00F93F99"/>
    <w:rsid w:val="00F94398"/>
    <w:rsid w:val="00F94C46"/>
    <w:rsid w:val="00F94CB1"/>
    <w:rsid w:val="00F94DF7"/>
    <w:rsid w:val="00F95311"/>
    <w:rsid w:val="00F95390"/>
    <w:rsid w:val="00F957B8"/>
    <w:rsid w:val="00F95FB7"/>
    <w:rsid w:val="00F96169"/>
    <w:rsid w:val="00F962F1"/>
    <w:rsid w:val="00F967CA"/>
    <w:rsid w:val="00F967DE"/>
    <w:rsid w:val="00F96BCE"/>
    <w:rsid w:val="00F97790"/>
    <w:rsid w:val="00FA0397"/>
    <w:rsid w:val="00FA0F0F"/>
    <w:rsid w:val="00FA0FFF"/>
    <w:rsid w:val="00FA1355"/>
    <w:rsid w:val="00FA143A"/>
    <w:rsid w:val="00FA14F6"/>
    <w:rsid w:val="00FA18F6"/>
    <w:rsid w:val="00FA1BD0"/>
    <w:rsid w:val="00FA1D4E"/>
    <w:rsid w:val="00FA21DC"/>
    <w:rsid w:val="00FA22E1"/>
    <w:rsid w:val="00FA41D7"/>
    <w:rsid w:val="00FA4D09"/>
    <w:rsid w:val="00FA4ED9"/>
    <w:rsid w:val="00FA4FC0"/>
    <w:rsid w:val="00FA5878"/>
    <w:rsid w:val="00FA5E61"/>
    <w:rsid w:val="00FA5F65"/>
    <w:rsid w:val="00FA6BA1"/>
    <w:rsid w:val="00FA74F9"/>
    <w:rsid w:val="00FA7A8B"/>
    <w:rsid w:val="00FA7F06"/>
    <w:rsid w:val="00FB048A"/>
    <w:rsid w:val="00FB099F"/>
    <w:rsid w:val="00FB0BE9"/>
    <w:rsid w:val="00FB1323"/>
    <w:rsid w:val="00FB174A"/>
    <w:rsid w:val="00FB1BBC"/>
    <w:rsid w:val="00FB2CDE"/>
    <w:rsid w:val="00FB2DE8"/>
    <w:rsid w:val="00FB3253"/>
    <w:rsid w:val="00FB3AE3"/>
    <w:rsid w:val="00FB4296"/>
    <w:rsid w:val="00FB471E"/>
    <w:rsid w:val="00FB4F89"/>
    <w:rsid w:val="00FB5418"/>
    <w:rsid w:val="00FB5D32"/>
    <w:rsid w:val="00FB5DD5"/>
    <w:rsid w:val="00FB5F45"/>
    <w:rsid w:val="00FB6045"/>
    <w:rsid w:val="00FB61AB"/>
    <w:rsid w:val="00FB6391"/>
    <w:rsid w:val="00FB64F0"/>
    <w:rsid w:val="00FB7211"/>
    <w:rsid w:val="00FB7272"/>
    <w:rsid w:val="00FB7796"/>
    <w:rsid w:val="00FB7A40"/>
    <w:rsid w:val="00FB7FBE"/>
    <w:rsid w:val="00FC008E"/>
    <w:rsid w:val="00FC00C7"/>
    <w:rsid w:val="00FC0B6E"/>
    <w:rsid w:val="00FC136B"/>
    <w:rsid w:val="00FC19B6"/>
    <w:rsid w:val="00FC1FE7"/>
    <w:rsid w:val="00FC2270"/>
    <w:rsid w:val="00FC27C7"/>
    <w:rsid w:val="00FC2F1A"/>
    <w:rsid w:val="00FC3434"/>
    <w:rsid w:val="00FC3515"/>
    <w:rsid w:val="00FC378F"/>
    <w:rsid w:val="00FC4BEA"/>
    <w:rsid w:val="00FC4F67"/>
    <w:rsid w:val="00FC56F9"/>
    <w:rsid w:val="00FC5BFB"/>
    <w:rsid w:val="00FC5CCF"/>
    <w:rsid w:val="00FC5FED"/>
    <w:rsid w:val="00FC6282"/>
    <w:rsid w:val="00FC62EF"/>
    <w:rsid w:val="00FC6A0B"/>
    <w:rsid w:val="00FC6D4E"/>
    <w:rsid w:val="00FC76AD"/>
    <w:rsid w:val="00FC7740"/>
    <w:rsid w:val="00FC7878"/>
    <w:rsid w:val="00FD0053"/>
    <w:rsid w:val="00FD0646"/>
    <w:rsid w:val="00FD0B2F"/>
    <w:rsid w:val="00FD1355"/>
    <w:rsid w:val="00FD16F7"/>
    <w:rsid w:val="00FD1D32"/>
    <w:rsid w:val="00FD1F01"/>
    <w:rsid w:val="00FD1F28"/>
    <w:rsid w:val="00FD2551"/>
    <w:rsid w:val="00FD284A"/>
    <w:rsid w:val="00FD2A34"/>
    <w:rsid w:val="00FD2F66"/>
    <w:rsid w:val="00FD307F"/>
    <w:rsid w:val="00FD3FE7"/>
    <w:rsid w:val="00FD43A5"/>
    <w:rsid w:val="00FD4766"/>
    <w:rsid w:val="00FD50D9"/>
    <w:rsid w:val="00FD5337"/>
    <w:rsid w:val="00FD5A29"/>
    <w:rsid w:val="00FD5B8E"/>
    <w:rsid w:val="00FD5C86"/>
    <w:rsid w:val="00FD6F95"/>
    <w:rsid w:val="00FD7B28"/>
    <w:rsid w:val="00FD7D1A"/>
    <w:rsid w:val="00FE00B9"/>
    <w:rsid w:val="00FE0444"/>
    <w:rsid w:val="00FE05AD"/>
    <w:rsid w:val="00FE09A5"/>
    <w:rsid w:val="00FE0F6C"/>
    <w:rsid w:val="00FE12DE"/>
    <w:rsid w:val="00FE1574"/>
    <w:rsid w:val="00FE1A49"/>
    <w:rsid w:val="00FE1C86"/>
    <w:rsid w:val="00FE1CCF"/>
    <w:rsid w:val="00FE274D"/>
    <w:rsid w:val="00FE27F9"/>
    <w:rsid w:val="00FE2F04"/>
    <w:rsid w:val="00FE30E8"/>
    <w:rsid w:val="00FE3601"/>
    <w:rsid w:val="00FE39EC"/>
    <w:rsid w:val="00FE4C81"/>
    <w:rsid w:val="00FE5D2D"/>
    <w:rsid w:val="00FE6E1C"/>
    <w:rsid w:val="00FE75D5"/>
    <w:rsid w:val="00FE783C"/>
    <w:rsid w:val="00FE7982"/>
    <w:rsid w:val="00FE7C76"/>
    <w:rsid w:val="00FF004D"/>
    <w:rsid w:val="00FF0F44"/>
    <w:rsid w:val="00FF1A5F"/>
    <w:rsid w:val="00FF1EB0"/>
    <w:rsid w:val="00FF277E"/>
    <w:rsid w:val="00FF2B81"/>
    <w:rsid w:val="00FF2DDB"/>
    <w:rsid w:val="00FF2EBD"/>
    <w:rsid w:val="00FF30A4"/>
    <w:rsid w:val="00FF30A7"/>
    <w:rsid w:val="00FF31CD"/>
    <w:rsid w:val="00FF3297"/>
    <w:rsid w:val="00FF3BEC"/>
    <w:rsid w:val="00FF3C96"/>
    <w:rsid w:val="00FF3D85"/>
    <w:rsid w:val="00FF3F60"/>
    <w:rsid w:val="00FF41FC"/>
    <w:rsid w:val="00FF47DE"/>
    <w:rsid w:val="00FF4907"/>
    <w:rsid w:val="00FF4E55"/>
    <w:rsid w:val="00FF55FD"/>
    <w:rsid w:val="00FF5894"/>
    <w:rsid w:val="00FF5F66"/>
    <w:rsid w:val="00FF600E"/>
    <w:rsid w:val="00FF60B2"/>
    <w:rsid w:val="00FF65C4"/>
    <w:rsid w:val="00FF66B0"/>
    <w:rsid w:val="00FF67F7"/>
    <w:rsid w:val="00FF69E9"/>
    <w:rsid w:val="00FF721F"/>
    <w:rsid w:val="00FF764B"/>
    <w:rsid w:val="00FF7938"/>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EE61"/>
  <w15:docId w15:val="{BC328180-1BA3-4DDF-8F0D-141174EE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71"/>
    <w:rPr>
      <w:sz w:val="24"/>
      <w:szCs w:val="24"/>
    </w:rPr>
  </w:style>
  <w:style w:type="paragraph" w:styleId="Heading1">
    <w:name w:val="heading 1"/>
    <w:basedOn w:val="Normal"/>
    <w:next w:val="Normal"/>
    <w:link w:val="Heading1Char"/>
    <w:qFormat/>
    <w:rsid w:val="0087335C"/>
    <w:pPr>
      <w:keepNext/>
      <w:spacing w:before="240" w:after="60"/>
      <w:jc w:val="center"/>
      <w:outlineLvl w:val="0"/>
    </w:pPr>
    <w:rPr>
      <w:rFonts w:asciiTheme="majorHAnsi" w:eastAsia="MS Mincho" w:hAnsiTheme="majorHAnsi" w:cstheme="majorHAnsi"/>
      <w:b/>
      <w:bCs/>
      <w:kern w:val="32"/>
      <w:sz w:val="28"/>
      <w:szCs w:val="28"/>
    </w:rPr>
  </w:style>
  <w:style w:type="paragraph" w:styleId="Heading2">
    <w:name w:val="heading 2"/>
    <w:basedOn w:val="Normal"/>
    <w:next w:val="Normal"/>
    <w:qFormat/>
    <w:rsid w:val="0077501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5017"/>
    <w:pPr>
      <w:keepNext/>
      <w:spacing w:before="240" w:after="60"/>
      <w:outlineLvl w:val="2"/>
    </w:pPr>
    <w:rPr>
      <w:rFonts w:ascii="Arial" w:hAnsi="Arial" w:cs="Arial"/>
      <w:b/>
      <w:bCs/>
      <w:sz w:val="26"/>
      <w:szCs w:val="26"/>
    </w:rPr>
  </w:style>
  <w:style w:type="paragraph" w:styleId="Heading4">
    <w:name w:val="heading 4"/>
    <w:basedOn w:val="Normal"/>
    <w:next w:val="Normal"/>
    <w:qFormat/>
    <w:rsid w:val="00775017"/>
    <w:pPr>
      <w:keepNext/>
      <w:spacing w:before="240" w:after="60"/>
      <w:outlineLvl w:val="3"/>
    </w:pPr>
    <w:rPr>
      <w:b/>
      <w:bCs/>
      <w:sz w:val="28"/>
      <w:szCs w:val="28"/>
    </w:rPr>
  </w:style>
  <w:style w:type="paragraph" w:styleId="Heading5">
    <w:name w:val="heading 5"/>
    <w:basedOn w:val="Normal"/>
    <w:next w:val="Normal"/>
    <w:qFormat/>
    <w:rsid w:val="00775017"/>
    <w:pPr>
      <w:spacing w:before="240" w:after="60"/>
      <w:outlineLvl w:val="4"/>
    </w:pPr>
    <w:rPr>
      <w:b/>
      <w:bCs/>
      <w:i/>
      <w:iCs/>
      <w:sz w:val="26"/>
      <w:szCs w:val="26"/>
    </w:rPr>
  </w:style>
  <w:style w:type="paragraph" w:styleId="Heading6">
    <w:name w:val="heading 6"/>
    <w:basedOn w:val="Normal"/>
    <w:next w:val="Normal"/>
    <w:qFormat/>
    <w:rsid w:val="00775017"/>
    <w:pPr>
      <w:spacing w:before="240" w:after="60"/>
      <w:outlineLvl w:val="5"/>
    </w:pPr>
    <w:rPr>
      <w:b/>
      <w:bCs/>
      <w:sz w:val="22"/>
      <w:szCs w:val="22"/>
    </w:rPr>
  </w:style>
  <w:style w:type="paragraph" w:styleId="Heading7">
    <w:name w:val="heading 7"/>
    <w:basedOn w:val="Normal"/>
    <w:next w:val="Normal"/>
    <w:qFormat/>
    <w:rsid w:val="00775017"/>
    <w:pPr>
      <w:spacing w:before="240" w:after="60"/>
      <w:outlineLvl w:val="6"/>
    </w:pPr>
  </w:style>
  <w:style w:type="paragraph" w:styleId="Heading8">
    <w:name w:val="heading 8"/>
    <w:basedOn w:val="Normal"/>
    <w:next w:val="Normal"/>
    <w:qFormat/>
    <w:rsid w:val="00775017"/>
    <w:pPr>
      <w:spacing w:before="240" w:after="60"/>
      <w:outlineLvl w:val="7"/>
    </w:pPr>
    <w:rPr>
      <w:i/>
      <w:iCs/>
    </w:rPr>
  </w:style>
  <w:style w:type="paragraph" w:styleId="Heading9">
    <w:name w:val="heading 9"/>
    <w:basedOn w:val="Normal"/>
    <w:next w:val="Normal"/>
    <w:qFormat/>
    <w:rsid w:val="0077501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60B"/>
    <w:rPr>
      <w:rFonts w:asciiTheme="majorHAnsi" w:eastAsia="MS Mincho" w:hAnsiTheme="majorHAnsi" w:cstheme="majorHAnsi"/>
      <w:b/>
      <w:bCs/>
      <w:kern w:val="32"/>
      <w:sz w:val="28"/>
      <w:szCs w:val="28"/>
    </w:rPr>
  </w:style>
  <w:style w:type="paragraph" w:styleId="PlainText">
    <w:name w:val="Plain Text"/>
    <w:basedOn w:val="Normal"/>
    <w:link w:val="PlainTextChar"/>
    <w:uiPriority w:val="99"/>
    <w:rsid w:val="00775017"/>
    <w:rPr>
      <w:rFonts w:ascii="Courier New" w:hAnsi="Courier New" w:cs="Courier New"/>
      <w:sz w:val="20"/>
      <w:szCs w:val="20"/>
    </w:rPr>
  </w:style>
  <w:style w:type="character" w:customStyle="1" w:styleId="PlainTextChar">
    <w:name w:val="Plain Text Char"/>
    <w:basedOn w:val="DefaultParagraphFont"/>
    <w:link w:val="PlainText"/>
    <w:uiPriority w:val="99"/>
    <w:rsid w:val="00901EB7"/>
    <w:rPr>
      <w:rFonts w:ascii="Courier New" w:hAnsi="Courier New" w:cs="Courier New"/>
    </w:rPr>
  </w:style>
  <w:style w:type="paragraph" w:styleId="Header">
    <w:name w:val="header"/>
    <w:basedOn w:val="Normal"/>
    <w:link w:val="HeaderChar"/>
    <w:semiHidden/>
    <w:rsid w:val="00775017"/>
    <w:pPr>
      <w:tabs>
        <w:tab w:val="center" w:pos="4320"/>
        <w:tab w:val="right" w:pos="8640"/>
      </w:tabs>
    </w:pPr>
  </w:style>
  <w:style w:type="character" w:styleId="PageNumber">
    <w:name w:val="page number"/>
    <w:basedOn w:val="DefaultParagraphFont"/>
    <w:semiHidden/>
    <w:rsid w:val="00775017"/>
  </w:style>
  <w:style w:type="paragraph" w:styleId="Footer">
    <w:name w:val="footer"/>
    <w:basedOn w:val="Normal"/>
    <w:link w:val="FooterChar"/>
    <w:uiPriority w:val="99"/>
    <w:rsid w:val="00775017"/>
    <w:pPr>
      <w:tabs>
        <w:tab w:val="center" w:pos="4320"/>
        <w:tab w:val="right" w:pos="8640"/>
      </w:tabs>
    </w:pPr>
  </w:style>
  <w:style w:type="character" w:customStyle="1" w:styleId="FooterChar">
    <w:name w:val="Footer Char"/>
    <w:basedOn w:val="DefaultParagraphFont"/>
    <w:link w:val="Footer"/>
    <w:uiPriority w:val="99"/>
    <w:rsid w:val="00EE7897"/>
    <w:rPr>
      <w:sz w:val="24"/>
      <w:szCs w:val="24"/>
    </w:rPr>
  </w:style>
  <w:style w:type="character" w:styleId="Hyperlink">
    <w:name w:val="Hyperlink"/>
    <w:basedOn w:val="DefaultParagraphFont"/>
    <w:uiPriority w:val="99"/>
    <w:rsid w:val="00775017"/>
    <w:rPr>
      <w:color w:val="0000FF"/>
      <w:u w:val="single"/>
    </w:rPr>
  </w:style>
  <w:style w:type="character" w:styleId="FollowedHyperlink">
    <w:name w:val="FollowedHyperlink"/>
    <w:basedOn w:val="DefaultParagraphFont"/>
    <w:uiPriority w:val="99"/>
    <w:semiHidden/>
    <w:rsid w:val="00775017"/>
    <w:rPr>
      <w:color w:val="800080"/>
      <w:u w:val="single"/>
    </w:rPr>
  </w:style>
  <w:style w:type="paragraph" w:styleId="BodyTextIndent">
    <w:name w:val="Body Text Indent"/>
    <w:basedOn w:val="Normal"/>
    <w:semiHidden/>
    <w:rsid w:val="00775017"/>
    <w:pPr>
      <w:ind w:left="720"/>
    </w:pPr>
    <w:rPr>
      <w:rFonts w:ascii="Courier New" w:hAnsi="Courier New" w:cs="Courier New"/>
    </w:rPr>
  </w:style>
  <w:style w:type="paragraph" w:styleId="ListParagraph">
    <w:name w:val="List Paragraph"/>
    <w:basedOn w:val="Normal"/>
    <w:uiPriority w:val="1"/>
    <w:qFormat/>
    <w:rsid w:val="000C07EF"/>
    <w:pPr>
      <w:ind w:left="720"/>
      <w:contextualSpacing/>
    </w:pPr>
  </w:style>
  <w:style w:type="paragraph" w:styleId="BalloonText">
    <w:name w:val="Balloon Text"/>
    <w:basedOn w:val="Normal"/>
    <w:link w:val="BalloonTextChar"/>
    <w:uiPriority w:val="99"/>
    <w:semiHidden/>
    <w:unhideWhenUsed/>
    <w:rsid w:val="00DA0E0D"/>
    <w:rPr>
      <w:rFonts w:ascii="Tahoma" w:hAnsi="Tahoma" w:cs="Tahoma"/>
      <w:szCs w:val="16"/>
    </w:rPr>
  </w:style>
  <w:style w:type="character" w:customStyle="1" w:styleId="BalloonTextChar">
    <w:name w:val="Balloon Text Char"/>
    <w:basedOn w:val="DefaultParagraphFont"/>
    <w:link w:val="BalloonText"/>
    <w:uiPriority w:val="99"/>
    <w:semiHidden/>
    <w:rsid w:val="00DA0E0D"/>
    <w:rPr>
      <w:rFonts w:ascii="Tahoma" w:hAnsi="Tahoma" w:cs="Tahoma"/>
      <w:sz w:val="24"/>
      <w:szCs w:val="16"/>
    </w:rPr>
  </w:style>
  <w:style w:type="paragraph" w:styleId="TOCHeading">
    <w:name w:val="TOC Heading"/>
    <w:basedOn w:val="Heading1"/>
    <w:next w:val="Normal"/>
    <w:uiPriority w:val="39"/>
    <w:unhideWhenUsed/>
    <w:qFormat/>
    <w:rsid w:val="00A3000D"/>
    <w:pPr>
      <w:keepLines/>
      <w:spacing w:before="480" w:after="0" w:line="276" w:lineRule="auto"/>
      <w:outlineLvl w:val="9"/>
    </w:pPr>
    <w:rPr>
      <w:rFonts w:eastAsiaTheme="majorEastAsia" w:cstheme="majorBidi"/>
      <w:color w:val="365F91" w:themeColor="accent1" w:themeShade="BF"/>
      <w:kern w:val="0"/>
      <w:lang w:eastAsia="ja-JP"/>
    </w:rPr>
  </w:style>
  <w:style w:type="paragraph" w:styleId="TOC1">
    <w:name w:val="toc 1"/>
    <w:basedOn w:val="Normal"/>
    <w:next w:val="Normal"/>
    <w:autoRedefine/>
    <w:uiPriority w:val="39"/>
    <w:unhideWhenUsed/>
    <w:qFormat/>
    <w:rsid w:val="00E17106"/>
    <w:pPr>
      <w:tabs>
        <w:tab w:val="right" w:leader="dot" w:pos="9580"/>
      </w:tabs>
      <w:spacing w:after="120"/>
    </w:pPr>
    <w:rPr>
      <w:rFonts w:asciiTheme="majorHAnsi" w:hAnsiTheme="majorHAnsi" w:cstheme="majorHAnsi"/>
      <w:b/>
      <w:bCs/>
      <w:caps/>
    </w:rPr>
  </w:style>
  <w:style w:type="paragraph" w:styleId="TOC2">
    <w:name w:val="toc 2"/>
    <w:basedOn w:val="Normal"/>
    <w:next w:val="Normal"/>
    <w:autoRedefine/>
    <w:uiPriority w:val="39"/>
    <w:unhideWhenUsed/>
    <w:qFormat/>
    <w:rsid w:val="009817FB"/>
    <w:pPr>
      <w:tabs>
        <w:tab w:val="right" w:leader="dot" w:pos="9580"/>
      </w:tabs>
      <w:spacing w:after="120"/>
      <w:ind w:left="360"/>
    </w:pPr>
    <w:rPr>
      <w:rFonts w:asciiTheme="majorHAnsi" w:eastAsia="MS Mincho" w:hAnsiTheme="majorHAnsi" w:cstheme="majorHAnsi"/>
      <w:noProof/>
    </w:rPr>
  </w:style>
  <w:style w:type="paragraph" w:styleId="TOC3">
    <w:name w:val="toc 3"/>
    <w:basedOn w:val="Normal"/>
    <w:next w:val="Normal"/>
    <w:autoRedefine/>
    <w:uiPriority w:val="39"/>
    <w:unhideWhenUsed/>
    <w:qFormat/>
    <w:rsid w:val="00A3000D"/>
    <w:pPr>
      <w:ind w:left="240"/>
    </w:pPr>
    <w:rPr>
      <w:rFonts w:asciiTheme="minorHAnsi" w:hAnsiTheme="minorHAnsi"/>
      <w:sz w:val="20"/>
      <w:szCs w:val="20"/>
    </w:rPr>
  </w:style>
  <w:style w:type="paragraph" w:styleId="TOC4">
    <w:name w:val="toc 4"/>
    <w:basedOn w:val="Normal"/>
    <w:next w:val="Normal"/>
    <w:autoRedefine/>
    <w:uiPriority w:val="39"/>
    <w:unhideWhenUsed/>
    <w:rsid w:val="00A3000D"/>
    <w:pPr>
      <w:ind w:left="480"/>
    </w:pPr>
    <w:rPr>
      <w:rFonts w:asciiTheme="minorHAnsi" w:hAnsiTheme="minorHAnsi"/>
      <w:sz w:val="20"/>
      <w:szCs w:val="20"/>
    </w:rPr>
  </w:style>
  <w:style w:type="paragraph" w:styleId="TOC5">
    <w:name w:val="toc 5"/>
    <w:basedOn w:val="Normal"/>
    <w:next w:val="Normal"/>
    <w:autoRedefine/>
    <w:uiPriority w:val="39"/>
    <w:unhideWhenUsed/>
    <w:rsid w:val="00A3000D"/>
    <w:pPr>
      <w:ind w:left="720"/>
    </w:pPr>
    <w:rPr>
      <w:rFonts w:asciiTheme="minorHAnsi" w:hAnsiTheme="minorHAnsi"/>
      <w:sz w:val="20"/>
      <w:szCs w:val="20"/>
    </w:rPr>
  </w:style>
  <w:style w:type="paragraph" w:styleId="TOC6">
    <w:name w:val="toc 6"/>
    <w:basedOn w:val="Normal"/>
    <w:next w:val="Normal"/>
    <w:autoRedefine/>
    <w:uiPriority w:val="39"/>
    <w:unhideWhenUsed/>
    <w:rsid w:val="00A3000D"/>
    <w:pPr>
      <w:ind w:left="960"/>
    </w:pPr>
    <w:rPr>
      <w:rFonts w:asciiTheme="minorHAnsi" w:hAnsiTheme="minorHAnsi"/>
      <w:sz w:val="20"/>
      <w:szCs w:val="20"/>
    </w:rPr>
  </w:style>
  <w:style w:type="paragraph" w:styleId="TOC7">
    <w:name w:val="toc 7"/>
    <w:basedOn w:val="Normal"/>
    <w:next w:val="Normal"/>
    <w:autoRedefine/>
    <w:uiPriority w:val="39"/>
    <w:unhideWhenUsed/>
    <w:rsid w:val="00A3000D"/>
    <w:pPr>
      <w:ind w:left="1200"/>
    </w:pPr>
    <w:rPr>
      <w:rFonts w:asciiTheme="minorHAnsi" w:hAnsiTheme="minorHAnsi"/>
      <w:sz w:val="20"/>
      <w:szCs w:val="20"/>
    </w:rPr>
  </w:style>
  <w:style w:type="paragraph" w:styleId="TOC8">
    <w:name w:val="toc 8"/>
    <w:basedOn w:val="Normal"/>
    <w:next w:val="Normal"/>
    <w:autoRedefine/>
    <w:uiPriority w:val="39"/>
    <w:unhideWhenUsed/>
    <w:rsid w:val="00A3000D"/>
    <w:pPr>
      <w:ind w:left="1440"/>
    </w:pPr>
    <w:rPr>
      <w:rFonts w:asciiTheme="minorHAnsi" w:hAnsiTheme="minorHAnsi"/>
      <w:sz w:val="20"/>
      <w:szCs w:val="20"/>
    </w:rPr>
  </w:style>
  <w:style w:type="paragraph" w:styleId="TOC9">
    <w:name w:val="toc 9"/>
    <w:basedOn w:val="Normal"/>
    <w:next w:val="Normal"/>
    <w:autoRedefine/>
    <w:uiPriority w:val="39"/>
    <w:unhideWhenUsed/>
    <w:rsid w:val="00A3000D"/>
    <w:pPr>
      <w:ind w:left="1680"/>
    </w:pPr>
    <w:rPr>
      <w:rFonts w:asciiTheme="minorHAnsi" w:hAnsiTheme="minorHAnsi"/>
      <w:sz w:val="20"/>
      <w:szCs w:val="20"/>
    </w:rPr>
  </w:style>
  <w:style w:type="character" w:styleId="CommentReference">
    <w:name w:val="annotation reference"/>
    <w:basedOn w:val="DefaultParagraphFont"/>
    <w:uiPriority w:val="99"/>
    <w:semiHidden/>
    <w:unhideWhenUsed/>
    <w:rsid w:val="009459E6"/>
    <w:rPr>
      <w:sz w:val="16"/>
      <w:szCs w:val="16"/>
    </w:rPr>
  </w:style>
  <w:style w:type="paragraph" w:styleId="CommentText">
    <w:name w:val="annotation text"/>
    <w:basedOn w:val="Normal"/>
    <w:link w:val="CommentTextChar"/>
    <w:uiPriority w:val="99"/>
    <w:unhideWhenUsed/>
    <w:rsid w:val="009459E6"/>
    <w:rPr>
      <w:sz w:val="20"/>
      <w:szCs w:val="20"/>
    </w:rPr>
  </w:style>
  <w:style w:type="character" w:customStyle="1" w:styleId="CommentTextChar">
    <w:name w:val="Comment Text Char"/>
    <w:basedOn w:val="DefaultParagraphFont"/>
    <w:link w:val="CommentText"/>
    <w:uiPriority w:val="99"/>
    <w:rsid w:val="009459E6"/>
  </w:style>
  <w:style w:type="paragraph" w:styleId="CommentSubject">
    <w:name w:val="annotation subject"/>
    <w:basedOn w:val="CommentText"/>
    <w:next w:val="CommentText"/>
    <w:link w:val="CommentSubjectChar"/>
    <w:uiPriority w:val="99"/>
    <w:semiHidden/>
    <w:unhideWhenUsed/>
    <w:rsid w:val="009459E6"/>
    <w:rPr>
      <w:b/>
      <w:bCs/>
    </w:rPr>
  </w:style>
  <w:style w:type="character" w:customStyle="1" w:styleId="CommentSubjectChar">
    <w:name w:val="Comment Subject Char"/>
    <w:basedOn w:val="CommentTextChar"/>
    <w:link w:val="CommentSubject"/>
    <w:uiPriority w:val="99"/>
    <w:semiHidden/>
    <w:rsid w:val="009459E6"/>
    <w:rPr>
      <w:b/>
      <w:bCs/>
    </w:rPr>
  </w:style>
  <w:style w:type="paragraph" w:styleId="Revision">
    <w:name w:val="Revision"/>
    <w:hidden/>
    <w:uiPriority w:val="99"/>
    <w:semiHidden/>
    <w:rsid w:val="009459E6"/>
    <w:rPr>
      <w:sz w:val="24"/>
      <w:szCs w:val="24"/>
    </w:rPr>
  </w:style>
  <w:style w:type="table" w:styleId="TableGrid">
    <w:name w:val="Table Grid"/>
    <w:basedOn w:val="TableNormal"/>
    <w:uiPriority w:val="59"/>
    <w:rsid w:val="00B90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77F1"/>
    <w:rPr>
      <w:sz w:val="24"/>
      <w:szCs w:val="24"/>
    </w:rPr>
  </w:style>
  <w:style w:type="paragraph" w:styleId="FootnoteText">
    <w:name w:val="footnote text"/>
    <w:basedOn w:val="Normal"/>
    <w:link w:val="FootnoteTextChar"/>
    <w:uiPriority w:val="99"/>
    <w:semiHidden/>
    <w:unhideWhenUsed/>
    <w:rsid w:val="003A6495"/>
    <w:rPr>
      <w:sz w:val="20"/>
      <w:szCs w:val="20"/>
    </w:rPr>
  </w:style>
  <w:style w:type="character" w:customStyle="1" w:styleId="FootnoteTextChar">
    <w:name w:val="Footnote Text Char"/>
    <w:basedOn w:val="DefaultParagraphFont"/>
    <w:link w:val="FootnoteText"/>
    <w:uiPriority w:val="99"/>
    <w:semiHidden/>
    <w:rsid w:val="003A6495"/>
  </w:style>
  <w:style w:type="character" w:styleId="FootnoteReference">
    <w:name w:val="footnote reference"/>
    <w:basedOn w:val="DefaultParagraphFont"/>
    <w:uiPriority w:val="99"/>
    <w:semiHidden/>
    <w:unhideWhenUsed/>
    <w:rsid w:val="003A6495"/>
    <w:rPr>
      <w:vertAlign w:val="superscript"/>
    </w:rPr>
  </w:style>
  <w:style w:type="character" w:customStyle="1" w:styleId="HeaderChar">
    <w:name w:val="Header Char"/>
    <w:basedOn w:val="DefaultParagraphFont"/>
    <w:link w:val="Header"/>
    <w:semiHidden/>
    <w:rsid w:val="00221191"/>
    <w:rPr>
      <w:sz w:val="24"/>
      <w:szCs w:val="24"/>
    </w:rPr>
  </w:style>
  <w:style w:type="paragraph" w:styleId="NormalWeb">
    <w:name w:val="Normal (Web)"/>
    <w:basedOn w:val="Normal"/>
    <w:uiPriority w:val="99"/>
    <w:semiHidden/>
    <w:unhideWhenUsed/>
    <w:rsid w:val="00B333ED"/>
    <w:pPr>
      <w:spacing w:before="100" w:beforeAutospacing="1" w:after="100" w:afterAutospacing="1"/>
    </w:pPr>
  </w:style>
  <w:style w:type="character" w:customStyle="1" w:styleId="apple-converted-space">
    <w:name w:val="apple-converted-space"/>
    <w:basedOn w:val="DefaultParagraphFont"/>
    <w:rsid w:val="00B333ED"/>
  </w:style>
  <w:style w:type="paragraph" w:customStyle="1" w:styleId="Default">
    <w:name w:val="Default"/>
    <w:rsid w:val="008A4B4E"/>
    <w:pPr>
      <w:autoSpaceDE w:val="0"/>
      <w:autoSpaceDN w:val="0"/>
      <w:adjustRightInd w:val="0"/>
    </w:pPr>
    <w:rPr>
      <w:rFonts w:eastAsiaTheme="minorHAnsi"/>
      <w:color w:val="000000"/>
      <w:sz w:val="24"/>
      <w:szCs w:val="24"/>
    </w:rPr>
  </w:style>
  <w:style w:type="character" w:customStyle="1" w:styleId="highlight">
    <w:name w:val="highlight"/>
    <w:basedOn w:val="DefaultParagraphFont"/>
    <w:rsid w:val="00D05FF8"/>
  </w:style>
  <w:style w:type="character" w:styleId="UnresolvedMention">
    <w:name w:val="Unresolved Mention"/>
    <w:basedOn w:val="DefaultParagraphFont"/>
    <w:uiPriority w:val="99"/>
    <w:semiHidden/>
    <w:unhideWhenUsed/>
    <w:rsid w:val="00FF1A5F"/>
    <w:rPr>
      <w:color w:val="605E5C"/>
      <w:shd w:val="clear" w:color="auto" w:fill="E1DFDD"/>
    </w:rPr>
  </w:style>
  <w:style w:type="paragraph" w:styleId="BodyText">
    <w:name w:val="Body Text"/>
    <w:basedOn w:val="Normal"/>
    <w:link w:val="BodyTextChar"/>
    <w:uiPriority w:val="99"/>
    <w:unhideWhenUsed/>
    <w:rsid w:val="00392699"/>
    <w:pPr>
      <w:spacing w:after="120"/>
    </w:pPr>
  </w:style>
  <w:style w:type="character" w:customStyle="1" w:styleId="BodyTextChar">
    <w:name w:val="Body Text Char"/>
    <w:basedOn w:val="DefaultParagraphFont"/>
    <w:link w:val="BodyText"/>
    <w:uiPriority w:val="99"/>
    <w:rsid w:val="00392699"/>
    <w:rPr>
      <w:sz w:val="24"/>
      <w:szCs w:val="24"/>
    </w:rPr>
  </w:style>
  <w:style w:type="paragraph" w:customStyle="1" w:styleId="TableParagraph">
    <w:name w:val="Table Paragraph"/>
    <w:basedOn w:val="Normal"/>
    <w:uiPriority w:val="1"/>
    <w:qFormat/>
    <w:rsid w:val="00392699"/>
    <w:pPr>
      <w:widowControl w:val="0"/>
      <w:autoSpaceDE w:val="0"/>
      <w:autoSpaceDN w:val="0"/>
      <w:spacing w:line="167" w:lineRule="exact"/>
      <w:jc w:val="right"/>
    </w:pPr>
    <w:rPr>
      <w:rFonts w:ascii="Consolas" w:eastAsia="Consolas" w:hAnsi="Consolas" w:cs="Consolas"/>
      <w:sz w:val="22"/>
      <w:szCs w:val="22"/>
    </w:rPr>
  </w:style>
  <w:style w:type="table" w:styleId="TableGridLight">
    <w:name w:val="Grid Table Light"/>
    <w:basedOn w:val="TableNormal"/>
    <w:uiPriority w:val="40"/>
    <w:rsid w:val="00F071A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ntentpasted0">
    <w:name w:val="contentpasted0"/>
    <w:basedOn w:val="DefaultParagraphFont"/>
    <w:rsid w:val="00EC5710"/>
  </w:style>
  <w:style w:type="character" w:customStyle="1" w:styleId="contentpasted1">
    <w:name w:val="contentpasted1"/>
    <w:basedOn w:val="DefaultParagraphFont"/>
    <w:rsid w:val="00EC5710"/>
  </w:style>
  <w:style w:type="paragraph" w:customStyle="1" w:styleId="msonormal0">
    <w:name w:val="msonormal"/>
    <w:basedOn w:val="Normal"/>
    <w:rsid w:val="0013029A"/>
    <w:pPr>
      <w:spacing w:before="100" w:beforeAutospacing="1" w:after="100" w:afterAutospacing="1"/>
    </w:pPr>
  </w:style>
  <w:style w:type="paragraph" w:customStyle="1" w:styleId="font5">
    <w:name w:val="font5"/>
    <w:basedOn w:val="Normal"/>
    <w:rsid w:val="0013029A"/>
    <w:pPr>
      <w:spacing w:before="100" w:beforeAutospacing="1" w:after="100" w:afterAutospacing="1"/>
    </w:pPr>
    <w:rPr>
      <w:rFonts w:ascii="Arial" w:hAnsi="Arial" w:cs="Arial"/>
      <w:b/>
      <w:bCs/>
      <w:sz w:val="20"/>
      <w:szCs w:val="20"/>
    </w:rPr>
  </w:style>
  <w:style w:type="paragraph" w:customStyle="1" w:styleId="xl63">
    <w:name w:val="xl63"/>
    <w:basedOn w:val="Normal"/>
    <w:rsid w:val="0013029A"/>
    <w:pPr>
      <w:spacing w:before="100" w:beforeAutospacing="1" w:after="100" w:afterAutospacing="1"/>
      <w:jc w:val="center"/>
    </w:pPr>
    <w:rPr>
      <w:rFonts w:ascii="Arial" w:hAnsi="Arial" w:cs="Arial"/>
    </w:rPr>
  </w:style>
  <w:style w:type="paragraph" w:customStyle="1" w:styleId="xl64">
    <w:name w:val="xl64"/>
    <w:basedOn w:val="Normal"/>
    <w:rsid w:val="0013029A"/>
    <w:pPr>
      <w:spacing w:before="100" w:beforeAutospacing="1" w:after="100" w:afterAutospacing="1"/>
    </w:pPr>
    <w:rPr>
      <w:rFonts w:ascii="Arial" w:hAnsi="Arial" w:cs="Arial"/>
    </w:rPr>
  </w:style>
  <w:style w:type="paragraph" w:customStyle="1" w:styleId="xl65">
    <w:name w:val="xl65"/>
    <w:basedOn w:val="Normal"/>
    <w:rsid w:val="0013029A"/>
    <w:pPr>
      <w:spacing w:before="100" w:beforeAutospacing="1" w:after="100" w:afterAutospacing="1"/>
      <w:jc w:val="center"/>
    </w:pPr>
    <w:rPr>
      <w:rFonts w:ascii="Arial" w:hAnsi="Arial" w:cs="Arial"/>
      <w:b/>
      <w:bCs/>
    </w:rPr>
  </w:style>
  <w:style w:type="paragraph" w:customStyle="1" w:styleId="xl66">
    <w:name w:val="xl66"/>
    <w:basedOn w:val="Normal"/>
    <w:rsid w:val="0013029A"/>
    <w:pPr>
      <w:spacing w:before="100" w:beforeAutospacing="1" w:after="100" w:afterAutospacing="1"/>
    </w:pPr>
    <w:rPr>
      <w:rFonts w:ascii="Arial" w:hAnsi="Arial" w:cs="Arial"/>
      <w:b/>
      <w:bCs/>
      <w:i/>
      <w:iCs/>
    </w:rPr>
  </w:style>
  <w:style w:type="paragraph" w:customStyle="1" w:styleId="xl67">
    <w:name w:val="xl67"/>
    <w:basedOn w:val="Normal"/>
    <w:rsid w:val="0013029A"/>
    <w:pPr>
      <w:spacing w:before="100" w:beforeAutospacing="1" w:after="100" w:afterAutospacing="1"/>
      <w:jc w:val="center"/>
    </w:pPr>
    <w:rPr>
      <w:rFonts w:ascii="Arial" w:hAnsi="Arial" w:cs="Arial"/>
      <w:b/>
      <w:bCs/>
      <w:i/>
      <w:iCs/>
    </w:rPr>
  </w:style>
  <w:style w:type="paragraph" w:customStyle="1" w:styleId="xl68">
    <w:name w:val="xl68"/>
    <w:basedOn w:val="Normal"/>
    <w:rsid w:val="0013029A"/>
    <w:pPr>
      <w:spacing w:before="100" w:beforeAutospacing="1" w:after="100" w:afterAutospacing="1"/>
    </w:pPr>
    <w:rPr>
      <w:rFonts w:ascii="Arial" w:hAnsi="Arial" w:cs="Arial"/>
      <w:b/>
      <w:bCs/>
      <w:i/>
      <w:iCs/>
    </w:rPr>
  </w:style>
  <w:style w:type="paragraph" w:customStyle="1" w:styleId="xl69">
    <w:name w:val="xl69"/>
    <w:basedOn w:val="Normal"/>
    <w:rsid w:val="0013029A"/>
    <w:pPr>
      <w:spacing w:before="100" w:beforeAutospacing="1" w:after="100" w:afterAutospacing="1"/>
    </w:pPr>
    <w:rPr>
      <w:rFonts w:ascii="Arial" w:hAnsi="Arial" w:cs="Arial"/>
      <w:b/>
      <w:bCs/>
      <w:i/>
      <w:iCs/>
    </w:rPr>
  </w:style>
  <w:style w:type="paragraph" w:customStyle="1" w:styleId="xl70">
    <w:name w:val="xl70"/>
    <w:basedOn w:val="Normal"/>
    <w:rsid w:val="0013029A"/>
    <w:pPr>
      <w:spacing w:before="100" w:beforeAutospacing="1" w:after="100" w:afterAutospacing="1"/>
    </w:pPr>
    <w:rPr>
      <w:rFonts w:ascii="Arial" w:hAnsi="Arial" w:cs="Arial"/>
      <w:b/>
      <w:bCs/>
      <w:i/>
      <w:iCs/>
    </w:rPr>
  </w:style>
  <w:style w:type="paragraph" w:customStyle="1" w:styleId="xl71">
    <w:name w:val="xl71"/>
    <w:basedOn w:val="Normal"/>
    <w:rsid w:val="0013029A"/>
    <w:pPr>
      <w:spacing w:before="100" w:beforeAutospacing="1" w:after="100" w:afterAutospacing="1"/>
    </w:pPr>
    <w:rPr>
      <w:rFonts w:ascii="Arial" w:hAnsi="Arial" w:cs="Arial"/>
    </w:rPr>
  </w:style>
  <w:style w:type="paragraph" w:customStyle="1" w:styleId="xl72">
    <w:name w:val="xl72"/>
    <w:basedOn w:val="Normal"/>
    <w:rsid w:val="0013029A"/>
    <w:pPr>
      <w:spacing w:before="100" w:beforeAutospacing="1" w:after="100" w:afterAutospacing="1"/>
      <w:jc w:val="center"/>
    </w:pPr>
    <w:rPr>
      <w:rFonts w:ascii="Arial" w:hAnsi="Arial" w:cs="Arial"/>
    </w:rPr>
  </w:style>
  <w:style w:type="paragraph" w:customStyle="1" w:styleId="xl73">
    <w:name w:val="xl73"/>
    <w:basedOn w:val="Normal"/>
    <w:rsid w:val="0013029A"/>
    <w:pPr>
      <w:spacing w:before="100" w:beforeAutospacing="1" w:after="100" w:afterAutospacing="1"/>
      <w:jc w:val="center"/>
      <w:textAlignment w:val="top"/>
    </w:pPr>
    <w:rPr>
      <w:rFonts w:ascii="Arial" w:hAnsi="Arial" w:cs="Arial"/>
    </w:rPr>
  </w:style>
  <w:style w:type="paragraph" w:customStyle="1" w:styleId="xl74">
    <w:name w:val="xl74"/>
    <w:basedOn w:val="Normal"/>
    <w:rsid w:val="0013029A"/>
    <w:pPr>
      <w:spacing w:before="100" w:beforeAutospacing="1" w:after="100" w:afterAutospacing="1"/>
      <w:jc w:val="center"/>
      <w:textAlignment w:val="top"/>
    </w:pPr>
    <w:rPr>
      <w:rFonts w:ascii="Arial" w:hAnsi="Arial" w:cs="Arial"/>
    </w:rPr>
  </w:style>
  <w:style w:type="paragraph" w:customStyle="1" w:styleId="xl75">
    <w:name w:val="xl75"/>
    <w:basedOn w:val="Normal"/>
    <w:rsid w:val="0013029A"/>
    <w:pPr>
      <w:spacing w:before="100" w:beforeAutospacing="1" w:after="100" w:afterAutospacing="1"/>
      <w:jc w:val="center"/>
      <w:textAlignment w:val="top"/>
    </w:pPr>
    <w:rPr>
      <w:rFonts w:ascii="Arial" w:hAnsi="Arial" w:cs="Arial"/>
    </w:rPr>
  </w:style>
  <w:style w:type="paragraph" w:customStyle="1" w:styleId="xl76">
    <w:name w:val="xl76"/>
    <w:basedOn w:val="Normal"/>
    <w:rsid w:val="0013029A"/>
    <w:pPr>
      <w:spacing w:before="100" w:beforeAutospacing="1" w:after="100" w:afterAutospacing="1"/>
      <w:jc w:val="center"/>
    </w:pPr>
    <w:rPr>
      <w:rFonts w:ascii="Arial" w:hAnsi="Arial" w:cs="Arial"/>
    </w:rPr>
  </w:style>
  <w:style w:type="paragraph" w:customStyle="1" w:styleId="xl77">
    <w:name w:val="xl77"/>
    <w:basedOn w:val="Normal"/>
    <w:rsid w:val="0013029A"/>
    <w:pPr>
      <w:spacing w:before="100" w:beforeAutospacing="1" w:after="100" w:afterAutospacing="1"/>
    </w:pPr>
    <w:rPr>
      <w:rFonts w:ascii="Arial" w:hAnsi="Arial" w:cs="Arial"/>
    </w:rPr>
  </w:style>
  <w:style w:type="paragraph" w:customStyle="1" w:styleId="xl78">
    <w:name w:val="xl78"/>
    <w:basedOn w:val="Normal"/>
    <w:rsid w:val="0013029A"/>
    <w:pPr>
      <w:spacing w:before="100" w:beforeAutospacing="1" w:after="100" w:afterAutospacing="1"/>
      <w:jc w:val="center"/>
    </w:pPr>
    <w:rPr>
      <w:rFonts w:ascii="Arial" w:hAnsi="Arial" w:cs="Arial"/>
    </w:rPr>
  </w:style>
  <w:style w:type="paragraph" w:customStyle="1" w:styleId="xl79">
    <w:name w:val="xl79"/>
    <w:basedOn w:val="Normal"/>
    <w:rsid w:val="0013029A"/>
    <w:pPr>
      <w:spacing w:before="100" w:beforeAutospacing="1" w:after="100" w:afterAutospacing="1"/>
      <w:jc w:val="center"/>
      <w:textAlignment w:val="top"/>
    </w:pPr>
    <w:rPr>
      <w:rFonts w:ascii="Arial" w:hAnsi="Arial" w:cs="Arial"/>
    </w:rPr>
  </w:style>
  <w:style w:type="paragraph" w:customStyle="1" w:styleId="xl80">
    <w:name w:val="xl80"/>
    <w:basedOn w:val="Normal"/>
    <w:rsid w:val="0013029A"/>
    <w:pPr>
      <w:spacing w:before="100" w:beforeAutospacing="1" w:after="100" w:afterAutospacing="1"/>
      <w:jc w:val="center"/>
      <w:textAlignment w:val="center"/>
    </w:pPr>
    <w:rPr>
      <w:rFonts w:ascii="Arial" w:hAnsi="Arial" w:cs="Arial"/>
      <w:b/>
      <w:bCs/>
      <w:sz w:val="22"/>
      <w:szCs w:val="22"/>
    </w:rPr>
  </w:style>
  <w:style w:type="paragraph" w:customStyle="1" w:styleId="xl81">
    <w:name w:val="xl81"/>
    <w:basedOn w:val="Normal"/>
    <w:rsid w:val="0013029A"/>
    <w:pPr>
      <w:spacing w:before="100" w:beforeAutospacing="1" w:after="100" w:afterAutospacing="1"/>
    </w:pPr>
    <w:rPr>
      <w:rFonts w:ascii="Arial" w:hAnsi="Arial" w:cs="Arial"/>
      <w:b/>
      <w:bCs/>
      <w:sz w:val="22"/>
      <w:szCs w:val="22"/>
    </w:rPr>
  </w:style>
  <w:style w:type="paragraph" w:customStyle="1" w:styleId="xl82">
    <w:name w:val="xl82"/>
    <w:basedOn w:val="Normal"/>
    <w:rsid w:val="0013029A"/>
    <w:pPr>
      <w:spacing w:before="100" w:beforeAutospacing="1" w:after="100" w:afterAutospacing="1"/>
    </w:pPr>
    <w:rPr>
      <w:rFonts w:ascii="Arial" w:hAnsi="Arial" w:cs="Arial"/>
      <w:sz w:val="22"/>
      <w:szCs w:val="22"/>
    </w:rPr>
  </w:style>
  <w:style w:type="paragraph" w:customStyle="1" w:styleId="xl83">
    <w:name w:val="xl83"/>
    <w:basedOn w:val="Normal"/>
    <w:rsid w:val="0013029A"/>
    <w:pPr>
      <w:spacing w:before="100" w:beforeAutospacing="1" w:after="100" w:afterAutospacing="1"/>
      <w:jc w:val="center"/>
    </w:pPr>
    <w:rPr>
      <w:rFonts w:ascii="Arial" w:hAnsi="Arial" w:cs="Arial"/>
      <w:sz w:val="22"/>
      <w:szCs w:val="22"/>
    </w:rPr>
  </w:style>
  <w:style w:type="paragraph" w:customStyle="1" w:styleId="xl84">
    <w:name w:val="xl84"/>
    <w:basedOn w:val="Normal"/>
    <w:rsid w:val="0013029A"/>
    <w:pPr>
      <w:spacing w:before="100" w:beforeAutospacing="1" w:after="100" w:afterAutospacing="1"/>
    </w:pPr>
    <w:rPr>
      <w:rFonts w:ascii="Arial" w:hAnsi="Arial" w:cs="Arial"/>
      <w:b/>
      <w:bCs/>
      <w:i/>
      <w:iCs/>
      <w:sz w:val="22"/>
      <w:szCs w:val="22"/>
    </w:rPr>
  </w:style>
  <w:style w:type="paragraph" w:customStyle="1" w:styleId="xl85">
    <w:name w:val="xl85"/>
    <w:basedOn w:val="Normal"/>
    <w:rsid w:val="0013029A"/>
    <w:pPr>
      <w:spacing w:before="100" w:beforeAutospacing="1" w:after="100" w:afterAutospacing="1"/>
      <w:ind w:firstLineChars="200" w:firstLine="200"/>
    </w:pPr>
    <w:rPr>
      <w:rFonts w:ascii="Arial" w:hAnsi="Arial" w:cs="Arial"/>
    </w:rPr>
  </w:style>
  <w:style w:type="paragraph" w:customStyle="1" w:styleId="xl86">
    <w:name w:val="xl86"/>
    <w:basedOn w:val="Normal"/>
    <w:rsid w:val="0013029A"/>
    <w:pPr>
      <w:spacing w:before="100" w:beforeAutospacing="1" w:after="100" w:afterAutospacing="1"/>
      <w:ind w:firstLineChars="300" w:firstLine="300"/>
    </w:pPr>
    <w:rPr>
      <w:rFonts w:ascii="Arial" w:hAnsi="Arial" w:cs="Arial"/>
    </w:rPr>
  </w:style>
  <w:style w:type="paragraph" w:customStyle="1" w:styleId="xl87">
    <w:name w:val="xl87"/>
    <w:basedOn w:val="Normal"/>
    <w:rsid w:val="0013029A"/>
    <w:pPr>
      <w:spacing w:before="100" w:beforeAutospacing="1" w:after="100" w:afterAutospacing="1"/>
    </w:pPr>
    <w:rPr>
      <w:rFonts w:ascii="Arial" w:hAnsi="Arial" w:cs="Arial"/>
      <w:b/>
      <w:bCs/>
      <w:sz w:val="22"/>
      <w:szCs w:val="22"/>
    </w:rPr>
  </w:style>
  <w:style w:type="paragraph" w:customStyle="1" w:styleId="xl88">
    <w:name w:val="xl88"/>
    <w:basedOn w:val="Normal"/>
    <w:rsid w:val="0013029A"/>
    <w:pPr>
      <w:spacing w:before="100" w:beforeAutospacing="1" w:after="100" w:afterAutospacing="1"/>
      <w:jc w:val="center"/>
      <w:textAlignment w:val="center"/>
    </w:pPr>
    <w:rPr>
      <w:rFonts w:ascii="Arial" w:hAnsi="Arial" w:cs="Arial"/>
    </w:rPr>
  </w:style>
  <w:style w:type="paragraph" w:customStyle="1" w:styleId="xl89">
    <w:name w:val="xl89"/>
    <w:basedOn w:val="Normal"/>
    <w:rsid w:val="0013029A"/>
    <w:pPr>
      <w:spacing w:before="100" w:beforeAutospacing="1" w:after="100" w:afterAutospacing="1"/>
      <w:ind w:firstLineChars="200" w:firstLine="200"/>
    </w:pPr>
    <w:rPr>
      <w:rFonts w:ascii="Arial" w:hAnsi="Arial" w:cs="Arial"/>
      <w:b/>
      <w:bCs/>
    </w:rPr>
  </w:style>
  <w:style w:type="paragraph" w:customStyle="1" w:styleId="xl90">
    <w:name w:val="xl90"/>
    <w:basedOn w:val="Normal"/>
    <w:rsid w:val="0013029A"/>
    <w:pPr>
      <w:spacing w:before="100" w:beforeAutospacing="1" w:after="100" w:afterAutospacing="1"/>
      <w:jc w:val="center"/>
    </w:pPr>
    <w:rPr>
      <w:rFonts w:ascii="Arial" w:hAnsi="Arial" w:cs="Arial"/>
      <w:b/>
      <w:bCs/>
    </w:rPr>
  </w:style>
  <w:style w:type="paragraph" w:customStyle="1" w:styleId="xl91">
    <w:name w:val="xl91"/>
    <w:basedOn w:val="Normal"/>
    <w:rsid w:val="0013029A"/>
    <w:pP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599">
      <w:bodyDiv w:val="1"/>
      <w:marLeft w:val="0"/>
      <w:marRight w:val="0"/>
      <w:marTop w:val="0"/>
      <w:marBottom w:val="0"/>
      <w:divBdr>
        <w:top w:val="none" w:sz="0" w:space="0" w:color="auto"/>
        <w:left w:val="none" w:sz="0" w:space="0" w:color="auto"/>
        <w:bottom w:val="none" w:sz="0" w:space="0" w:color="auto"/>
        <w:right w:val="none" w:sz="0" w:space="0" w:color="auto"/>
      </w:divBdr>
    </w:div>
    <w:div w:id="44915475">
      <w:bodyDiv w:val="1"/>
      <w:marLeft w:val="0"/>
      <w:marRight w:val="0"/>
      <w:marTop w:val="0"/>
      <w:marBottom w:val="0"/>
      <w:divBdr>
        <w:top w:val="none" w:sz="0" w:space="0" w:color="auto"/>
        <w:left w:val="none" w:sz="0" w:space="0" w:color="auto"/>
        <w:bottom w:val="none" w:sz="0" w:space="0" w:color="auto"/>
        <w:right w:val="none" w:sz="0" w:space="0" w:color="auto"/>
      </w:divBdr>
      <w:divsChild>
        <w:div w:id="35783540">
          <w:marLeft w:val="0"/>
          <w:marRight w:val="0"/>
          <w:marTop w:val="0"/>
          <w:marBottom w:val="0"/>
          <w:divBdr>
            <w:top w:val="none" w:sz="0" w:space="0" w:color="auto"/>
            <w:left w:val="none" w:sz="0" w:space="0" w:color="auto"/>
            <w:bottom w:val="none" w:sz="0" w:space="0" w:color="auto"/>
            <w:right w:val="none" w:sz="0" w:space="0" w:color="auto"/>
          </w:divBdr>
        </w:div>
        <w:div w:id="58555948">
          <w:marLeft w:val="0"/>
          <w:marRight w:val="0"/>
          <w:marTop w:val="0"/>
          <w:marBottom w:val="0"/>
          <w:divBdr>
            <w:top w:val="none" w:sz="0" w:space="0" w:color="auto"/>
            <w:left w:val="none" w:sz="0" w:space="0" w:color="auto"/>
            <w:bottom w:val="none" w:sz="0" w:space="0" w:color="auto"/>
            <w:right w:val="none" w:sz="0" w:space="0" w:color="auto"/>
          </w:divBdr>
        </w:div>
        <w:div w:id="68507632">
          <w:marLeft w:val="0"/>
          <w:marRight w:val="0"/>
          <w:marTop w:val="0"/>
          <w:marBottom w:val="0"/>
          <w:divBdr>
            <w:top w:val="none" w:sz="0" w:space="0" w:color="auto"/>
            <w:left w:val="none" w:sz="0" w:space="0" w:color="auto"/>
            <w:bottom w:val="none" w:sz="0" w:space="0" w:color="auto"/>
            <w:right w:val="none" w:sz="0" w:space="0" w:color="auto"/>
          </w:divBdr>
        </w:div>
        <w:div w:id="73282236">
          <w:marLeft w:val="0"/>
          <w:marRight w:val="0"/>
          <w:marTop w:val="0"/>
          <w:marBottom w:val="0"/>
          <w:divBdr>
            <w:top w:val="none" w:sz="0" w:space="0" w:color="auto"/>
            <w:left w:val="none" w:sz="0" w:space="0" w:color="auto"/>
            <w:bottom w:val="none" w:sz="0" w:space="0" w:color="auto"/>
            <w:right w:val="none" w:sz="0" w:space="0" w:color="auto"/>
          </w:divBdr>
        </w:div>
        <w:div w:id="116217072">
          <w:marLeft w:val="0"/>
          <w:marRight w:val="0"/>
          <w:marTop w:val="0"/>
          <w:marBottom w:val="0"/>
          <w:divBdr>
            <w:top w:val="none" w:sz="0" w:space="0" w:color="auto"/>
            <w:left w:val="none" w:sz="0" w:space="0" w:color="auto"/>
            <w:bottom w:val="none" w:sz="0" w:space="0" w:color="auto"/>
            <w:right w:val="none" w:sz="0" w:space="0" w:color="auto"/>
          </w:divBdr>
        </w:div>
        <w:div w:id="189497330">
          <w:marLeft w:val="0"/>
          <w:marRight w:val="0"/>
          <w:marTop w:val="0"/>
          <w:marBottom w:val="0"/>
          <w:divBdr>
            <w:top w:val="none" w:sz="0" w:space="0" w:color="auto"/>
            <w:left w:val="none" w:sz="0" w:space="0" w:color="auto"/>
            <w:bottom w:val="none" w:sz="0" w:space="0" w:color="auto"/>
            <w:right w:val="none" w:sz="0" w:space="0" w:color="auto"/>
          </w:divBdr>
        </w:div>
        <w:div w:id="206795069">
          <w:marLeft w:val="0"/>
          <w:marRight w:val="0"/>
          <w:marTop w:val="0"/>
          <w:marBottom w:val="0"/>
          <w:divBdr>
            <w:top w:val="none" w:sz="0" w:space="0" w:color="auto"/>
            <w:left w:val="none" w:sz="0" w:space="0" w:color="auto"/>
            <w:bottom w:val="none" w:sz="0" w:space="0" w:color="auto"/>
            <w:right w:val="none" w:sz="0" w:space="0" w:color="auto"/>
          </w:divBdr>
        </w:div>
        <w:div w:id="209921685">
          <w:marLeft w:val="0"/>
          <w:marRight w:val="0"/>
          <w:marTop w:val="0"/>
          <w:marBottom w:val="0"/>
          <w:divBdr>
            <w:top w:val="none" w:sz="0" w:space="0" w:color="auto"/>
            <w:left w:val="none" w:sz="0" w:space="0" w:color="auto"/>
            <w:bottom w:val="none" w:sz="0" w:space="0" w:color="auto"/>
            <w:right w:val="none" w:sz="0" w:space="0" w:color="auto"/>
          </w:divBdr>
        </w:div>
        <w:div w:id="211767548">
          <w:marLeft w:val="0"/>
          <w:marRight w:val="0"/>
          <w:marTop w:val="0"/>
          <w:marBottom w:val="0"/>
          <w:divBdr>
            <w:top w:val="none" w:sz="0" w:space="0" w:color="auto"/>
            <w:left w:val="none" w:sz="0" w:space="0" w:color="auto"/>
            <w:bottom w:val="none" w:sz="0" w:space="0" w:color="auto"/>
            <w:right w:val="none" w:sz="0" w:space="0" w:color="auto"/>
          </w:divBdr>
        </w:div>
        <w:div w:id="217515770">
          <w:marLeft w:val="0"/>
          <w:marRight w:val="0"/>
          <w:marTop w:val="0"/>
          <w:marBottom w:val="0"/>
          <w:divBdr>
            <w:top w:val="none" w:sz="0" w:space="0" w:color="auto"/>
            <w:left w:val="none" w:sz="0" w:space="0" w:color="auto"/>
            <w:bottom w:val="none" w:sz="0" w:space="0" w:color="auto"/>
            <w:right w:val="none" w:sz="0" w:space="0" w:color="auto"/>
          </w:divBdr>
        </w:div>
        <w:div w:id="242641415">
          <w:marLeft w:val="0"/>
          <w:marRight w:val="0"/>
          <w:marTop w:val="0"/>
          <w:marBottom w:val="0"/>
          <w:divBdr>
            <w:top w:val="none" w:sz="0" w:space="0" w:color="auto"/>
            <w:left w:val="none" w:sz="0" w:space="0" w:color="auto"/>
            <w:bottom w:val="none" w:sz="0" w:space="0" w:color="auto"/>
            <w:right w:val="none" w:sz="0" w:space="0" w:color="auto"/>
          </w:divBdr>
        </w:div>
        <w:div w:id="259728190">
          <w:marLeft w:val="0"/>
          <w:marRight w:val="0"/>
          <w:marTop w:val="0"/>
          <w:marBottom w:val="0"/>
          <w:divBdr>
            <w:top w:val="none" w:sz="0" w:space="0" w:color="auto"/>
            <w:left w:val="none" w:sz="0" w:space="0" w:color="auto"/>
            <w:bottom w:val="none" w:sz="0" w:space="0" w:color="auto"/>
            <w:right w:val="none" w:sz="0" w:space="0" w:color="auto"/>
          </w:divBdr>
        </w:div>
        <w:div w:id="274680591">
          <w:marLeft w:val="0"/>
          <w:marRight w:val="0"/>
          <w:marTop w:val="0"/>
          <w:marBottom w:val="0"/>
          <w:divBdr>
            <w:top w:val="none" w:sz="0" w:space="0" w:color="auto"/>
            <w:left w:val="none" w:sz="0" w:space="0" w:color="auto"/>
            <w:bottom w:val="none" w:sz="0" w:space="0" w:color="auto"/>
            <w:right w:val="none" w:sz="0" w:space="0" w:color="auto"/>
          </w:divBdr>
        </w:div>
        <w:div w:id="312638779">
          <w:marLeft w:val="0"/>
          <w:marRight w:val="0"/>
          <w:marTop w:val="0"/>
          <w:marBottom w:val="0"/>
          <w:divBdr>
            <w:top w:val="none" w:sz="0" w:space="0" w:color="auto"/>
            <w:left w:val="none" w:sz="0" w:space="0" w:color="auto"/>
            <w:bottom w:val="none" w:sz="0" w:space="0" w:color="auto"/>
            <w:right w:val="none" w:sz="0" w:space="0" w:color="auto"/>
          </w:divBdr>
        </w:div>
        <w:div w:id="333995424">
          <w:marLeft w:val="0"/>
          <w:marRight w:val="0"/>
          <w:marTop w:val="0"/>
          <w:marBottom w:val="0"/>
          <w:divBdr>
            <w:top w:val="none" w:sz="0" w:space="0" w:color="auto"/>
            <w:left w:val="none" w:sz="0" w:space="0" w:color="auto"/>
            <w:bottom w:val="none" w:sz="0" w:space="0" w:color="auto"/>
            <w:right w:val="none" w:sz="0" w:space="0" w:color="auto"/>
          </w:divBdr>
        </w:div>
        <w:div w:id="341471082">
          <w:marLeft w:val="0"/>
          <w:marRight w:val="0"/>
          <w:marTop w:val="0"/>
          <w:marBottom w:val="0"/>
          <w:divBdr>
            <w:top w:val="none" w:sz="0" w:space="0" w:color="auto"/>
            <w:left w:val="none" w:sz="0" w:space="0" w:color="auto"/>
            <w:bottom w:val="none" w:sz="0" w:space="0" w:color="auto"/>
            <w:right w:val="none" w:sz="0" w:space="0" w:color="auto"/>
          </w:divBdr>
        </w:div>
        <w:div w:id="346097633">
          <w:marLeft w:val="0"/>
          <w:marRight w:val="0"/>
          <w:marTop w:val="0"/>
          <w:marBottom w:val="0"/>
          <w:divBdr>
            <w:top w:val="none" w:sz="0" w:space="0" w:color="auto"/>
            <w:left w:val="none" w:sz="0" w:space="0" w:color="auto"/>
            <w:bottom w:val="none" w:sz="0" w:space="0" w:color="auto"/>
            <w:right w:val="none" w:sz="0" w:space="0" w:color="auto"/>
          </w:divBdr>
        </w:div>
        <w:div w:id="355816693">
          <w:marLeft w:val="0"/>
          <w:marRight w:val="0"/>
          <w:marTop w:val="0"/>
          <w:marBottom w:val="0"/>
          <w:divBdr>
            <w:top w:val="none" w:sz="0" w:space="0" w:color="auto"/>
            <w:left w:val="none" w:sz="0" w:space="0" w:color="auto"/>
            <w:bottom w:val="none" w:sz="0" w:space="0" w:color="auto"/>
            <w:right w:val="none" w:sz="0" w:space="0" w:color="auto"/>
          </w:divBdr>
        </w:div>
        <w:div w:id="368265228">
          <w:marLeft w:val="0"/>
          <w:marRight w:val="0"/>
          <w:marTop w:val="0"/>
          <w:marBottom w:val="0"/>
          <w:divBdr>
            <w:top w:val="none" w:sz="0" w:space="0" w:color="auto"/>
            <w:left w:val="none" w:sz="0" w:space="0" w:color="auto"/>
            <w:bottom w:val="none" w:sz="0" w:space="0" w:color="auto"/>
            <w:right w:val="none" w:sz="0" w:space="0" w:color="auto"/>
          </w:divBdr>
        </w:div>
        <w:div w:id="369189105">
          <w:marLeft w:val="0"/>
          <w:marRight w:val="0"/>
          <w:marTop w:val="0"/>
          <w:marBottom w:val="0"/>
          <w:divBdr>
            <w:top w:val="none" w:sz="0" w:space="0" w:color="auto"/>
            <w:left w:val="none" w:sz="0" w:space="0" w:color="auto"/>
            <w:bottom w:val="none" w:sz="0" w:space="0" w:color="auto"/>
            <w:right w:val="none" w:sz="0" w:space="0" w:color="auto"/>
          </w:divBdr>
        </w:div>
        <w:div w:id="395980406">
          <w:marLeft w:val="0"/>
          <w:marRight w:val="0"/>
          <w:marTop w:val="0"/>
          <w:marBottom w:val="0"/>
          <w:divBdr>
            <w:top w:val="none" w:sz="0" w:space="0" w:color="auto"/>
            <w:left w:val="none" w:sz="0" w:space="0" w:color="auto"/>
            <w:bottom w:val="none" w:sz="0" w:space="0" w:color="auto"/>
            <w:right w:val="none" w:sz="0" w:space="0" w:color="auto"/>
          </w:divBdr>
        </w:div>
        <w:div w:id="432633775">
          <w:marLeft w:val="0"/>
          <w:marRight w:val="0"/>
          <w:marTop w:val="0"/>
          <w:marBottom w:val="0"/>
          <w:divBdr>
            <w:top w:val="none" w:sz="0" w:space="0" w:color="auto"/>
            <w:left w:val="none" w:sz="0" w:space="0" w:color="auto"/>
            <w:bottom w:val="none" w:sz="0" w:space="0" w:color="auto"/>
            <w:right w:val="none" w:sz="0" w:space="0" w:color="auto"/>
          </w:divBdr>
        </w:div>
        <w:div w:id="436145777">
          <w:marLeft w:val="0"/>
          <w:marRight w:val="0"/>
          <w:marTop w:val="0"/>
          <w:marBottom w:val="0"/>
          <w:divBdr>
            <w:top w:val="none" w:sz="0" w:space="0" w:color="auto"/>
            <w:left w:val="none" w:sz="0" w:space="0" w:color="auto"/>
            <w:bottom w:val="none" w:sz="0" w:space="0" w:color="auto"/>
            <w:right w:val="none" w:sz="0" w:space="0" w:color="auto"/>
          </w:divBdr>
        </w:div>
        <w:div w:id="449593211">
          <w:marLeft w:val="0"/>
          <w:marRight w:val="0"/>
          <w:marTop w:val="0"/>
          <w:marBottom w:val="0"/>
          <w:divBdr>
            <w:top w:val="none" w:sz="0" w:space="0" w:color="auto"/>
            <w:left w:val="none" w:sz="0" w:space="0" w:color="auto"/>
            <w:bottom w:val="none" w:sz="0" w:space="0" w:color="auto"/>
            <w:right w:val="none" w:sz="0" w:space="0" w:color="auto"/>
          </w:divBdr>
        </w:div>
        <w:div w:id="456602214">
          <w:marLeft w:val="0"/>
          <w:marRight w:val="0"/>
          <w:marTop w:val="0"/>
          <w:marBottom w:val="0"/>
          <w:divBdr>
            <w:top w:val="none" w:sz="0" w:space="0" w:color="auto"/>
            <w:left w:val="none" w:sz="0" w:space="0" w:color="auto"/>
            <w:bottom w:val="none" w:sz="0" w:space="0" w:color="auto"/>
            <w:right w:val="none" w:sz="0" w:space="0" w:color="auto"/>
          </w:divBdr>
        </w:div>
        <w:div w:id="464010837">
          <w:marLeft w:val="0"/>
          <w:marRight w:val="0"/>
          <w:marTop w:val="0"/>
          <w:marBottom w:val="0"/>
          <w:divBdr>
            <w:top w:val="none" w:sz="0" w:space="0" w:color="auto"/>
            <w:left w:val="none" w:sz="0" w:space="0" w:color="auto"/>
            <w:bottom w:val="none" w:sz="0" w:space="0" w:color="auto"/>
            <w:right w:val="none" w:sz="0" w:space="0" w:color="auto"/>
          </w:divBdr>
        </w:div>
        <w:div w:id="478152650">
          <w:marLeft w:val="0"/>
          <w:marRight w:val="0"/>
          <w:marTop w:val="0"/>
          <w:marBottom w:val="0"/>
          <w:divBdr>
            <w:top w:val="none" w:sz="0" w:space="0" w:color="auto"/>
            <w:left w:val="none" w:sz="0" w:space="0" w:color="auto"/>
            <w:bottom w:val="none" w:sz="0" w:space="0" w:color="auto"/>
            <w:right w:val="none" w:sz="0" w:space="0" w:color="auto"/>
          </w:divBdr>
        </w:div>
        <w:div w:id="536236520">
          <w:marLeft w:val="0"/>
          <w:marRight w:val="0"/>
          <w:marTop w:val="0"/>
          <w:marBottom w:val="0"/>
          <w:divBdr>
            <w:top w:val="none" w:sz="0" w:space="0" w:color="auto"/>
            <w:left w:val="none" w:sz="0" w:space="0" w:color="auto"/>
            <w:bottom w:val="none" w:sz="0" w:space="0" w:color="auto"/>
            <w:right w:val="none" w:sz="0" w:space="0" w:color="auto"/>
          </w:divBdr>
        </w:div>
        <w:div w:id="538902832">
          <w:marLeft w:val="0"/>
          <w:marRight w:val="0"/>
          <w:marTop w:val="0"/>
          <w:marBottom w:val="0"/>
          <w:divBdr>
            <w:top w:val="none" w:sz="0" w:space="0" w:color="auto"/>
            <w:left w:val="none" w:sz="0" w:space="0" w:color="auto"/>
            <w:bottom w:val="none" w:sz="0" w:space="0" w:color="auto"/>
            <w:right w:val="none" w:sz="0" w:space="0" w:color="auto"/>
          </w:divBdr>
        </w:div>
        <w:div w:id="566650865">
          <w:marLeft w:val="0"/>
          <w:marRight w:val="0"/>
          <w:marTop w:val="0"/>
          <w:marBottom w:val="0"/>
          <w:divBdr>
            <w:top w:val="none" w:sz="0" w:space="0" w:color="auto"/>
            <w:left w:val="none" w:sz="0" w:space="0" w:color="auto"/>
            <w:bottom w:val="none" w:sz="0" w:space="0" w:color="auto"/>
            <w:right w:val="none" w:sz="0" w:space="0" w:color="auto"/>
          </w:divBdr>
        </w:div>
        <w:div w:id="574321278">
          <w:marLeft w:val="0"/>
          <w:marRight w:val="0"/>
          <w:marTop w:val="0"/>
          <w:marBottom w:val="0"/>
          <w:divBdr>
            <w:top w:val="none" w:sz="0" w:space="0" w:color="auto"/>
            <w:left w:val="none" w:sz="0" w:space="0" w:color="auto"/>
            <w:bottom w:val="none" w:sz="0" w:space="0" w:color="auto"/>
            <w:right w:val="none" w:sz="0" w:space="0" w:color="auto"/>
          </w:divBdr>
        </w:div>
        <w:div w:id="576207088">
          <w:marLeft w:val="0"/>
          <w:marRight w:val="0"/>
          <w:marTop w:val="0"/>
          <w:marBottom w:val="0"/>
          <w:divBdr>
            <w:top w:val="none" w:sz="0" w:space="0" w:color="auto"/>
            <w:left w:val="none" w:sz="0" w:space="0" w:color="auto"/>
            <w:bottom w:val="none" w:sz="0" w:space="0" w:color="auto"/>
            <w:right w:val="none" w:sz="0" w:space="0" w:color="auto"/>
          </w:divBdr>
        </w:div>
        <w:div w:id="576328735">
          <w:marLeft w:val="0"/>
          <w:marRight w:val="0"/>
          <w:marTop w:val="0"/>
          <w:marBottom w:val="0"/>
          <w:divBdr>
            <w:top w:val="none" w:sz="0" w:space="0" w:color="auto"/>
            <w:left w:val="none" w:sz="0" w:space="0" w:color="auto"/>
            <w:bottom w:val="none" w:sz="0" w:space="0" w:color="auto"/>
            <w:right w:val="none" w:sz="0" w:space="0" w:color="auto"/>
          </w:divBdr>
        </w:div>
        <w:div w:id="593905950">
          <w:marLeft w:val="0"/>
          <w:marRight w:val="0"/>
          <w:marTop w:val="0"/>
          <w:marBottom w:val="0"/>
          <w:divBdr>
            <w:top w:val="none" w:sz="0" w:space="0" w:color="auto"/>
            <w:left w:val="none" w:sz="0" w:space="0" w:color="auto"/>
            <w:bottom w:val="none" w:sz="0" w:space="0" w:color="auto"/>
            <w:right w:val="none" w:sz="0" w:space="0" w:color="auto"/>
          </w:divBdr>
        </w:div>
        <w:div w:id="626394565">
          <w:marLeft w:val="0"/>
          <w:marRight w:val="0"/>
          <w:marTop w:val="0"/>
          <w:marBottom w:val="0"/>
          <w:divBdr>
            <w:top w:val="none" w:sz="0" w:space="0" w:color="auto"/>
            <w:left w:val="none" w:sz="0" w:space="0" w:color="auto"/>
            <w:bottom w:val="none" w:sz="0" w:space="0" w:color="auto"/>
            <w:right w:val="none" w:sz="0" w:space="0" w:color="auto"/>
          </w:divBdr>
        </w:div>
        <w:div w:id="635069433">
          <w:marLeft w:val="0"/>
          <w:marRight w:val="0"/>
          <w:marTop w:val="0"/>
          <w:marBottom w:val="0"/>
          <w:divBdr>
            <w:top w:val="none" w:sz="0" w:space="0" w:color="auto"/>
            <w:left w:val="none" w:sz="0" w:space="0" w:color="auto"/>
            <w:bottom w:val="none" w:sz="0" w:space="0" w:color="auto"/>
            <w:right w:val="none" w:sz="0" w:space="0" w:color="auto"/>
          </w:divBdr>
        </w:div>
        <w:div w:id="643895120">
          <w:marLeft w:val="0"/>
          <w:marRight w:val="0"/>
          <w:marTop w:val="0"/>
          <w:marBottom w:val="0"/>
          <w:divBdr>
            <w:top w:val="none" w:sz="0" w:space="0" w:color="auto"/>
            <w:left w:val="none" w:sz="0" w:space="0" w:color="auto"/>
            <w:bottom w:val="none" w:sz="0" w:space="0" w:color="auto"/>
            <w:right w:val="none" w:sz="0" w:space="0" w:color="auto"/>
          </w:divBdr>
        </w:div>
        <w:div w:id="647318915">
          <w:marLeft w:val="0"/>
          <w:marRight w:val="0"/>
          <w:marTop w:val="0"/>
          <w:marBottom w:val="0"/>
          <w:divBdr>
            <w:top w:val="none" w:sz="0" w:space="0" w:color="auto"/>
            <w:left w:val="none" w:sz="0" w:space="0" w:color="auto"/>
            <w:bottom w:val="none" w:sz="0" w:space="0" w:color="auto"/>
            <w:right w:val="none" w:sz="0" w:space="0" w:color="auto"/>
          </w:divBdr>
        </w:div>
        <w:div w:id="655577074">
          <w:marLeft w:val="0"/>
          <w:marRight w:val="0"/>
          <w:marTop w:val="0"/>
          <w:marBottom w:val="0"/>
          <w:divBdr>
            <w:top w:val="none" w:sz="0" w:space="0" w:color="auto"/>
            <w:left w:val="none" w:sz="0" w:space="0" w:color="auto"/>
            <w:bottom w:val="none" w:sz="0" w:space="0" w:color="auto"/>
            <w:right w:val="none" w:sz="0" w:space="0" w:color="auto"/>
          </w:divBdr>
        </w:div>
        <w:div w:id="678048898">
          <w:marLeft w:val="0"/>
          <w:marRight w:val="0"/>
          <w:marTop w:val="0"/>
          <w:marBottom w:val="0"/>
          <w:divBdr>
            <w:top w:val="none" w:sz="0" w:space="0" w:color="auto"/>
            <w:left w:val="none" w:sz="0" w:space="0" w:color="auto"/>
            <w:bottom w:val="none" w:sz="0" w:space="0" w:color="auto"/>
            <w:right w:val="none" w:sz="0" w:space="0" w:color="auto"/>
          </w:divBdr>
        </w:div>
        <w:div w:id="702681263">
          <w:marLeft w:val="0"/>
          <w:marRight w:val="0"/>
          <w:marTop w:val="0"/>
          <w:marBottom w:val="0"/>
          <w:divBdr>
            <w:top w:val="none" w:sz="0" w:space="0" w:color="auto"/>
            <w:left w:val="none" w:sz="0" w:space="0" w:color="auto"/>
            <w:bottom w:val="none" w:sz="0" w:space="0" w:color="auto"/>
            <w:right w:val="none" w:sz="0" w:space="0" w:color="auto"/>
          </w:divBdr>
        </w:div>
        <w:div w:id="719748536">
          <w:marLeft w:val="0"/>
          <w:marRight w:val="0"/>
          <w:marTop w:val="0"/>
          <w:marBottom w:val="0"/>
          <w:divBdr>
            <w:top w:val="none" w:sz="0" w:space="0" w:color="auto"/>
            <w:left w:val="none" w:sz="0" w:space="0" w:color="auto"/>
            <w:bottom w:val="none" w:sz="0" w:space="0" w:color="auto"/>
            <w:right w:val="none" w:sz="0" w:space="0" w:color="auto"/>
          </w:divBdr>
        </w:div>
        <w:div w:id="720248120">
          <w:marLeft w:val="0"/>
          <w:marRight w:val="0"/>
          <w:marTop w:val="0"/>
          <w:marBottom w:val="0"/>
          <w:divBdr>
            <w:top w:val="none" w:sz="0" w:space="0" w:color="auto"/>
            <w:left w:val="none" w:sz="0" w:space="0" w:color="auto"/>
            <w:bottom w:val="none" w:sz="0" w:space="0" w:color="auto"/>
            <w:right w:val="none" w:sz="0" w:space="0" w:color="auto"/>
          </w:divBdr>
        </w:div>
        <w:div w:id="725639232">
          <w:marLeft w:val="0"/>
          <w:marRight w:val="0"/>
          <w:marTop w:val="0"/>
          <w:marBottom w:val="0"/>
          <w:divBdr>
            <w:top w:val="none" w:sz="0" w:space="0" w:color="auto"/>
            <w:left w:val="none" w:sz="0" w:space="0" w:color="auto"/>
            <w:bottom w:val="none" w:sz="0" w:space="0" w:color="auto"/>
            <w:right w:val="none" w:sz="0" w:space="0" w:color="auto"/>
          </w:divBdr>
        </w:div>
        <w:div w:id="759646450">
          <w:marLeft w:val="0"/>
          <w:marRight w:val="0"/>
          <w:marTop w:val="0"/>
          <w:marBottom w:val="0"/>
          <w:divBdr>
            <w:top w:val="none" w:sz="0" w:space="0" w:color="auto"/>
            <w:left w:val="none" w:sz="0" w:space="0" w:color="auto"/>
            <w:bottom w:val="none" w:sz="0" w:space="0" w:color="auto"/>
            <w:right w:val="none" w:sz="0" w:space="0" w:color="auto"/>
          </w:divBdr>
        </w:div>
        <w:div w:id="765423442">
          <w:marLeft w:val="0"/>
          <w:marRight w:val="0"/>
          <w:marTop w:val="0"/>
          <w:marBottom w:val="0"/>
          <w:divBdr>
            <w:top w:val="none" w:sz="0" w:space="0" w:color="auto"/>
            <w:left w:val="none" w:sz="0" w:space="0" w:color="auto"/>
            <w:bottom w:val="none" w:sz="0" w:space="0" w:color="auto"/>
            <w:right w:val="none" w:sz="0" w:space="0" w:color="auto"/>
          </w:divBdr>
        </w:div>
        <w:div w:id="786583219">
          <w:marLeft w:val="0"/>
          <w:marRight w:val="0"/>
          <w:marTop w:val="0"/>
          <w:marBottom w:val="0"/>
          <w:divBdr>
            <w:top w:val="none" w:sz="0" w:space="0" w:color="auto"/>
            <w:left w:val="none" w:sz="0" w:space="0" w:color="auto"/>
            <w:bottom w:val="none" w:sz="0" w:space="0" w:color="auto"/>
            <w:right w:val="none" w:sz="0" w:space="0" w:color="auto"/>
          </w:divBdr>
        </w:div>
        <w:div w:id="793525801">
          <w:marLeft w:val="0"/>
          <w:marRight w:val="0"/>
          <w:marTop w:val="0"/>
          <w:marBottom w:val="0"/>
          <w:divBdr>
            <w:top w:val="none" w:sz="0" w:space="0" w:color="auto"/>
            <w:left w:val="none" w:sz="0" w:space="0" w:color="auto"/>
            <w:bottom w:val="none" w:sz="0" w:space="0" w:color="auto"/>
            <w:right w:val="none" w:sz="0" w:space="0" w:color="auto"/>
          </w:divBdr>
        </w:div>
        <w:div w:id="795179683">
          <w:marLeft w:val="0"/>
          <w:marRight w:val="0"/>
          <w:marTop w:val="0"/>
          <w:marBottom w:val="0"/>
          <w:divBdr>
            <w:top w:val="none" w:sz="0" w:space="0" w:color="auto"/>
            <w:left w:val="none" w:sz="0" w:space="0" w:color="auto"/>
            <w:bottom w:val="none" w:sz="0" w:space="0" w:color="auto"/>
            <w:right w:val="none" w:sz="0" w:space="0" w:color="auto"/>
          </w:divBdr>
        </w:div>
        <w:div w:id="815606146">
          <w:marLeft w:val="0"/>
          <w:marRight w:val="0"/>
          <w:marTop w:val="0"/>
          <w:marBottom w:val="0"/>
          <w:divBdr>
            <w:top w:val="none" w:sz="0" w:space="0" w:color="auto"/>
            <w:left w:val="none" w:sz="0" w:space="0" w:color="auto"/>
            <w:bottom w:val="none" w:sz="0" w:space="0" w:color="auto"/>
            <w:right w:val="none" w:sz="0" w:space="0" w:color="auto"/>
          </w:divBdr>
        </w:div>
        <w:div w:id="829253921">
          <w:marLeft w:val="0"/>
          <w:marRight w:val="0"/>
          <w:marTop w:val="0"/>
          <w:marBottom w:val="0"/>
          <w:divBdr>
            <w:top w:val="none" w:sz="0" w:space="0" w:color="auto"/>
            <w:left w:val="none" w:sz="0" w:space="0" w:color="auto"/>
            <w:bottom w:val="none" w:sz="0" w:space="0" w:color="auto"/>
            <w:right w:val="none" w:sz="0" w:space="0" w:color="auto"/>
          </w:divBdr>
        </w:div>
        <w:div w:id="832379114">
          <w:marLeft w:val="0"/>
          <w:marRight w:val="0"/>
          <w:marTop w:val="0"/>
          <w:marBottom w:val="0"/>
          <w:divBdr>
            <w:top w:val="none" w:sz="0" w:space="0" w:color="auto"/>
            <w:left w:val="none" w:sz="0" w:space="0" w:color="auto"/>
            <w:bottom w:val="none" w:sz="0" w:space="0" w:color="auto"/>
            <w:right w:val="none" w:sz="0" w:space="0" w:color="auto"/>
          </w:divBdr>
        </w:div>
        <w:div w:id="840001137">
          <w:marLeft w:val="0"/>
          <w:marRight w:val="0"/>
          <w:marTop w:val="0"/>
          <w:marBottom w:val="0"/>
          <w:divBdr>
            <w:top w:val="none" w:sz="0" w:space="0" w:color="auto"/>
            <w:left w:val="none" w:sz="0" w:space="0" w:color="auto"/>
            <w:bottom w:val="none" w:sz="0" w:space="0" w:color="auto"/>
            <w:right w:val="none" w:sz="0" w:space="0" w:color="auto"/>
          </w:divBdr>
        </w:div>
        <w:div w:id="845292596">
          <w:marLeft w:val="0"/>
          <w:marRight w:val="0"/>
          <w:marTop w:val="0"/>
          <w:marBottom w:val="0"/>
          <w:divBdr>
            <w:top w:val="none" w:sz="0" w:space="0" w:color="auto"/>
            <w:left w:val="none" w:sz="0" w:space="0" w:color="auto"/>
            <w:bottom w:val="none" w:sz="0" w:space="0" w:color="auto"/>
            <w:right w:val="none" w:sz="0" w:space="0" w:color="auto"/>
          </w:divBdr>
        </w:div>
        <w:div w:id="890308139">
          <w:marLeft w:val="0"/>
          <w:marRight w:val="0"/>
          <w:marTop w:val="0"/>
          <w:marBottom w:val="0"/>
          <w:divBdr>
            <w:top w:val="none" w:sz="0" w:space="0" w:color="auto"/>
            <w:left w:val="none" w:sz="0" w:space="0" w:color="auto"/>
            <w:bottom w:val="none" w:sz="0" w:space="0" w:color="auto"/>
            <w:right w:val="none" w:sz="0" w:space="0" w:color="auto"/>
          </w:divBdr>
        </w:div>
        <w:div w:id="914121531">
          <w:marLeft w:val="0"/>
          <w:marRight w:val="0"/>
          <w:marTop w:val="0"/>
          <w:marBottom w:val="0"/>
          <w:divBdr>
            <w:top w:val="none" w:sz="0" w:space="0" w:color="auto"/>
            <w:left w:val="none" w:sz="0" w:space="0" w:color="auto"/>
            <w:bottom w:val="none" w:sz="0" w:space="0" w:color="auto"/>
            <w:right w:val="none" w:sz="0" w:space="0" w:color="auto"/>
          </w:divBdr>
        </w:div>
        <w:div w:id="939071893">
          <w:marLeft w:val="0"/>
          <w:marRight w:val="0"/>
          <w:marTop w:val="0"/>
          <w:marBottom w:val="0"/>
          <w:divBdr>
            <w:top w:val="none" w:sz="0" w:space="0" w:color="auto"/>
            <w:left w:val="none" w:sz="0" w:space="0" w:color="auto"/>
            <w:bottom w:val="none" w:sz="0" w:space="0" w:color="auto"/>
            <w:right w:val="none" w:sz="0" w:space="0" w:color="auto"/>
          </w:divBdr>
        </w:div>
        <w:div w:id="939605101">
          <w:marLeft w:val="0"/>
          <w:marRight w:val="0"/>
          <w:marTop w:val="0"/>
          <w:marBottom w:val="0"/>
          <w:divBdr>
            <w:top w:val="none" w:sz="0" w:space="0" w:color="auto"/>
            <w:left w:val="none" w:sz="0" w:space="0" w:color="auto"/>
            <w:bottom w:val="none" w:sz="0" w:space="0" w:color="auto"/>
            <w:right w:val="none" w:sz="0" w:space="0" w:color="auto"/>
          </w:divBdr>
        </w:div>
        <w:div w:id="958876616">
          <w:marLeft w:val="0"/>
          <w:marRight w:val="0"/>
          <w:marTop w:val="0"/>
          <w:marBottom w:val="0"/>
          <w:divBdr>
            <w:top w:val="none" w:sz="0" w:space="0" w:color="auto"/>
            <w:left w:val="none" w:sz="0" w:space="0" w:color="auto"/>
            <w:bottom w:val="none" w:sz="0" w:space="0" w:color="auto"/>
            <w:right w:val="none" w:sz="0" w:space="0" w:color="auto"/>
          </w:divBdr>
        </w:div>
        <w:div w:id="963275015">
          <w:marLeft w:val="0"/>
          <w:marRight w:val="0"/>
          <w:marTop w:val="0"/>
          <w:marBottom w:val="0"/>
          <w:divBdr>
            <w:top w:val="none" w:sz="0" w:space="0" w:color="auto"/>
            <w:left w:val="none" w:sz="0" w:space="0" w:color="auto"/>
            <w:bottom w:val="none" w:sz="0" w:space="0" w:color="auto"/>
            <w:right w:val="none" w:sz="0" w:space="0" w:color="auto"/>
          </w:divBdr>
        </w:div>
        <w:div w:id="970281362">
          <w:marLeft w:val="0"/>
          <w:marRight w:val="0"/>
          <w:marTop w:val="0"/>
          <w:marBottom w:val="0"/>
          <w:divBdr>
            <w:top w:val="none" w:sz="0" w:space="0" w:color="auto"/>
            <w:left w:val="none" w:sz="0" w:space="0" w:color="auto"/>
            <w:bottom w:val="none" w:sz="0" w:space="0" w:color="auto"/>
            <w:right w:val="none" w:sz="0" w:space="0" w:color="auto"/>
          </w:divBdr>
        </w:div>
        <w:div w:id="982347788">
          <w:marLeft w:val="0"/>
          <w:marRight w:val="0"/>
          <w:marTop w:val="0"/>
          <w:marBottom w:val="0"/>
          <w:divBdr>
            <w:top w:val="none" w:sz="0" w:space="0" w:color="auto"/>
            <w:left w:val="none" w:sz="0" w:space="0" w:color="auto"/>
            <w:bottom w:val="none" w:sz="0" w:space="0" w:color="auto"/>
            <w:right w:val="none" w:sz="0" w:space="0" w:color="auto"/>
          </w:divBdr>
        </w:div>
        <w:div w:id="983848365">
          <w:marLeft w:val="0"/>
          <w:marRight w:val="0"/>
          <w:marTop w:val="0"/>
          <w:marBottom w:val="0"/>
          <w:divBdr>
            <w:top w:val="none" w:sz="0" w:space="0" w:color="auto"/>
            <w:left w:val="none" w:sz="0" w:space="0" w:color="auto"/>
            <w:bottom w:val="none" w:sz="0" w:space="0" w:color="auto"/>
            <w:right w:val="none" w:sz="0" w:space="0" w:color="auto"/>
          </w:divBdr>
        </w:div>
        <w:div w:id="1045376195">
          <w:marLeft w:val="0"/>
          <w:marRight w:val="0"/>
          <w:marTop w:val="0"/>
          <w:marBottom w:val="0"/>
          <w:divBdr>
            <w:top w:val="none" w:sz="0" w:space="0" w:color="auto"/>
            <w:left w:val="none" w:sz="0" w:space="0" w:color="auto"/>
            <w:bottom w:val="none" w:sz="0" w:space="0" w:color="auto"/>
            <w:right w:val="none" w:sz="0" w:space="0" w:color="auto"/>
          </w:divBdr>
        </w:div>
        <w:div w:id="1060440672">
          <w:marLeft w:val="0"/>
          <w:marRight w:val="0"/>
          <w:marTop w:val="0"/>
          <w:marBottom w:val="0"/>
          <w:divBdr>
            <w:top w:val="none" w:sz="0" w:space="0" w:color="auto"/>
            <w:left w:val="none" w:sz="0" w:space="0" w:color="auto"/>
            <w:bottom w:val="none" w:sz="0" w:space="0" w:color="auto"/>
            <w:right w:val="none" w:sz="0" w:space="0" w:color="auto"/>
          </w:divBdr>
        </w:div>
        <w:div w:id="1115295477">
          <w:marLeft w:val="0"/>
          <w:marRight w:val="0"/>
          <w:marTop w:val="0"/>
          <w:marBottom w:val="0"/>
          <w:divBdr>
            <w:top w:val="none" w:sz="0" w:space="0" w:color="auto"/>
            <w:left w:val="none" w:sz="0" w:space="0" w:color="auto"/>
            <w:bottom w:val="none" w:sz="0" w:space="0" w:color="auto"/>
            <w:right w:val="none" w:sz="0" w:space="0" w:color="auto"/>
          </w:divBdr>
        </w:div>
        <w:div w:id="1132597735">
          <w:marLeft w:val="0"/>
          <w:marRight w:val="0"/>
          <w:marTop w:val="0"/>
          <w:marBottom w:val="0"/>
          <w:divBdr>
            <w:top w:val="none" w:sz="0" w:space="0" w:color="auto"/>
            <w:left w:val="none" w:sz="0" w:space="0" w:color="auto"/>
            <w:bottom w:val="none" w:sz="0" w:space="0" w:color="auto"/>
            <w:right w:val="none" w:sz="0" w:space="0" w:color="auto"/>
          </w:divBdr>
        </w:div>
        <w:div w:id="1148092229">
          <w:marLeft w:val="0"/>
          <w:marRight w:val="0"/>
          <w:marTop w:val="0"/>
          <w:marBottom w:val="0"/>
          <w:divBdr>
            <w:top w:val="none" w:sz="0" w:space="0" w:color="auto"/>
            <w:left w:val="none" w:sz="0" w:space="0" w:color="auto"/>
            <w:bottom w:val="none" w:sz="0" w:space="0" w:color="auto"/>
            <w:right w:val="none" w:sz="0" w:space="0" w:color="auto"/>
          </w:divBdr>
        </w:div>
        <w:div w:id="1152261061">
          <w:marLeft w:val="0"/>
          <w:marRight w:val="0"/>
          <w:marTop w:val="0"/>
          <w:marBottom w:val="0"/>
          <w:divBdr>
            <w:top w:val="none" w:sz="0" w:space="0" w:color="auto"/>
            <w:left w:val="none" w:sz="0" w:space="0" w:color="auto"/>
            <w:bottom w:val="none" w:sz="0" w:space="0" w:color="auto"/>
            <w:right w:val="none" w:sz="0" w:space="0" w:color="auto"/>
          </w:divBdr>
        </w:div>
        <w:div w:id="1168986056">
          <w:marLeft w:val="0"/>
          <w:marRight w:val="0"/>
          <w:marTop w:val="0"/>
          <w:marBottom w:val="0"/>
          <w:divBdr>
            <w:top w:val="none" w:sz="0" w:space="0" w:color="auto"/>
            <w:left w:val="none" w:sz="0" w:space="0" w:color="auto"/>
            <w:bottom w:val="none" w:sz="0" w:space="0" w:color="auto"/>
            <w:right w:val="none" w:sz="0" w:space="0" w:color="auto"/>
          </w:divBdr>
        </w:div>
        <w:div w:id="1185945266">
          <w:marLeft w:val="0"/>
          <w:marRight w:val="0"/>
          <w:marTop w:val="0"/>
          <w:marBottom w:val="0"/>
          <w:divBdr>
            <w:top w:val="none" w:sz="0" w:space="0" w:color="auto"/>
            <w:left w:val="none" w:sz="0" w:space="0" w:color="auto"/>
            <w:bottom w:val="none" w:sz="0" w:space="0" w:color="auto"/>
            <w:right w:val="none" w:sz="0" w:space="0" w:color="auto"/>
          </w:divBdr>
        </w:div>
        <w:div w:id="1210727318">
          <w:marLeft w:val="0"/>
          <w:marRight w:val="0"/>
          <w:marTop w:val="0"/>
          <w:marBottom w:val="0"/>
          <w:divBdr>
            <w:top w:val="none" w:sz="0" w:space="0" w:color="auto"/>
            <w:left w:val="none" w:sz="0" w:space="0" w:color="auto"/>
            <w:bottom w:val="none" w:sz="0" w:space="0" w:color="auto"/>
            <w:right w:val="none" w:sz="0" w:space="0" w:color="auto"/>
          </w:divBdr>
        </w:div>
        <w:div w:id="1211040306">
          <w:marLeft w:val="0"/>
          <w:marRight w:val="0"/>
          <w:marTop w:val="0"/>
          <w:marBottom w:val="0"/>
          <w:divBdr>
            <w:top w:val="none" w:sz="0" w:space="0" w:color="auto"/>
            <w:left w:val="none" w:sz="0" w:space="0" w:color="auto"/>
            <w:bottom w:val="none" w:sz="0" w:space="0" w:color="auto"/>
            <w:right w:val="none" w:sz="0" w:space="0" w:color="auto"/>
          </w:divBdr>
        </w:div>
        <w:div w:id="1223102360">
          <w:marLeft w:val="0"/>
          <w:marRight w:val="0"/>
          <w:marTop w:val="0"/>
          <w:marBottom w:val="0"/>
          <w:divBdr>
            <w:top w:val="none" w:sz="0" w:space="0" w:color="auto"/>
            <w:left w:val="none" w:sz="0" w:space="0" w:color="auto"/>
            <w:bottom w:val="none" w:sz="0" w:space="0" w:color="auto"/>
            <w:right w:val="none" w:sz="0" w:space="0" w:color="auto"/>
          </w:divBdr>
        </w:div>
        <w:div w:id="1227378161">
          <w:marLeft w:val="0"/>
          <w:marRight w:val="0"/>
          <w:marTop w:val="0"/>
          <w:marBottom w:val="0"/>
          <w:divBdr>
            <w:top w:val="none" w:sz="0" w:space="0" w:color="auto"/>
            <w:left w:val="none" w:sz="0" w:space="0" w:color="auto"/>
            <w:bottom w:val="none" w:sz="0" w:space="0" w:color="auto"/>
            <w:right w:val="none" w:sz="0" w:space="0" w:color="auto"/>
          </w:divBdr>
        </w:div>
        <w:div w:id="1232883221">
          <w:marLeft w:val="0"/>
          <w:marRight w:val="0"/>
          <w:marTop w:val="0"/>
          <w:marBottom w:val="0"/>
          <w:divBdr>
            <w:top w:val="none" w:sz="0" w:space="0" w:color="auto"/>
            <w:left w:val="none" w:sz="0" w:space="0" w:color="auto"/>
            <w:bottom w:val="none" w:sz="0" w:space="0" w:color="auto"/>
            <w:right w:val="none" w:sz="0" w:space="0" w:color="auto"/>
          </w:divBdr>
        </w:div>
        <w:div w:id="1242789233">
          <w:marLeft w:val="0"/>
          <w:marRight w:val="0"/>
          <w:marTop w:val="0"/>
          <w:marBottom w:val="0"/>
          <w:divBdr>
            <w:top w:val="none" w:sz="0" w:space="0" w:color="auto"/>
            <w:left w:val="none" w:sz="0" w:space="0" w:color="auto"/>
            <w:bottom w:val="none" w:sz="0" w:space="0" w:color="auto"/>
            <w:right w:val="none" w:sz="0" w:space="0" w:color="auto"/>
          </w:divBdr>
        </w:div>
        <w:div w:id="1254128429">
          <w:marLeft w:val="0"/>
          <w:marRight w:val="0"/>
          <w:marTop w:val="0"/>
          <w:marBottom w:val="0"/>
          <w:divBdr>
            <w:top w:val="none" w:sz="0" w:space="0" w:color="auto"/>
            <w:left w:val="none" w:sz="0" w:space="0" w:color="auto"/>
            <w:bottom w:val="none" w:sz="0" w:space="0" w:color="auto"/>
            <w:right w:val="none" w:sz="0" w:space="0" w:color="auto"/>
          </w:divBdr>
        </w:div>
        <w:div w:id="1263222648">
          <w:marLeft w:val="0"/>
          <w:marRight w:val="0"/>
          <w:marTop w:val="0"/>
          <w:marBottom w:val="0"/>
          <w:divBdr>
            <w:top w:val="none" w:sz="0" w:space="0" w:color="auto"/>
            <w:left w:val="none" w:sz="0" w:space="0" w:color="auto"/>
            <w:bottom w:val="none" w:sz="0" w:space="0" w:color="auto"/>
            <w:right w:val="none" w:sz="0" w:space="0" w:color="auto"/>
          </w:divBdr>
        </w:div>
        <w:div w:id="1292444736">
          <w:marLeft w:val="0"/>
          <w:marRight w:val="0"/>
          <w:marTop w:val="0"/>
          <w:marBottom w:val="0"/>
          <w:divBdr>
            <w:top w:val="none" w:sz="0" w:space="0" w:color="auto"/>
            <w:left w:val="none" w:sz="0" w:space="0" w:color="auto"/>
            <w:bottom w:val="none" w:sz="0" w:space="0" w:color="auto"/>
            <w:right w:val="none" w:sz="0" w:space="0" w:color="auto"/>
          </w:divBdr>
        </w:div>
        <w:div w:id="1341348153">
          <w:marLeft w:val="0"/>
          <w:marRight w:val="0"/>
          <w:marTop w:val="0"/>
          <w:marBottom w:val="0"/>
          <w:divBdr>
            <w:top w:val="none" w:sz="0" w:space="0" w:color="auto"/>
            <w:left w:val="none" w:sz="0" w:space="0" w:color="auto"/>
            <w:bottom w:val="none" w:sz="0" w:space="0" w:color="auto"/>
            <w:right w:val="none" w:sz="0" w:space="0" w:color="auto"/>
          </w:divBdr>
        </w:div>
        <w:div w:id="1354454762">
          <w:marLeft w:val="0"/>
          <w:marRight w:val="0"/>
          <w:marTop w:val="0"/>
          <w:marBottom w:val="0"/>
          <w:divBdr>
            <w:top w:val="none" w:sz="0" w:space="0" w:color="auto"/>
            <w:left w:val="none" w:sz="0" w:space="0" w:color="auto"/>
            <w:bottom w:val="none" w:sz="0" w:space="0" w:color="auto"/>
            <w:right w:val="none" w:sz="0" w:space="0" w:color="auto"/>
          </w:divBdr>
        </w:div>
        <w:div w:id="1365057029">
          <w:marLeft w:val="0"/>
          <w:marRight w:val="0"/>
          <w:marTop w:val="0"/>
          <w:marBottom w:val="0"/>
          <w:divBdr>
            <w:top w:val="none" w:sz="0" w:space="0" w:color="auto"/>
            <w:left w:val="none" w:sz="0" w:space="0" w:color="auto"/>
            <w:bottom w:val="none" w:sz="0" w:space="0" w:color="auto"/>
            <w:right w:val="none" w:sz="0" w:space="0" w:color="auto"/>
          </w:divBdr>
        </w:div>
        <w:div w:id="1393773105">
          <w:marLeft w:val="0"/>
          <w:marRight w:val="0"/>
          <w:marTop w:val="0"/>
          <w:marBottom w:val="0"/>
          <w:divBdr>
            <w:top w:val="none" w:sz="0" w:space="0" w:color="auto"/>
            <w:left w:val="none" w:sz="0" w:space="0" w:color="auto"/>
            <w:bottom w:val="none" w:sz="0" w:space="0" w:color="auto"/>
            <w:right w:val="none" w:sz="0" w:space="0" w:color="auto"/>
          </w:divBdr>
        </w:div>
        <w:div w:id="1408385465">
          <w:marLeft w:val="0"/>
          <w:marRight w:val="0"/>
          <w:marTop w:val="0"/>
          <w:marBottom w:val="0"/>
          <w:divBdr>
            <w:top w:val="none" w:sz="0" w:space="0" w:color="auto"/>
            <w:left w:val="none" w:sz="0" w:space="0" w:color="auto"/>
            <w:bottom w:val="none" w:sz="0" w:space="0" w:color="auto"/>
            <w:right w:val="none" w:sz="0" w:space="0" w:color="auto"/>
          </w:divBdr>
        </w:div>
        <w:div w:id="1419786354">
          <w:marLeft w:val="0"/>
          <w:marRight w:val="0"/>
          <w:marTop w:val="0"/>
          <w:marBottom w:val="0"/>
          <w:divBdr>
            <w:top w:val="none" w:sz="0" w:space="0" w:color="auto"/>
            <w:left w:val="none" w:sz="0" w:space="0" w:color="auto"/>
            <w:bottom w:val="none" w:sz="0" w:space="0" w:color="auto"/>
            <w:right w:val="none" w:sz="0" w:space="0" w:color="auto"/>
          </w:divBdr>
        </w:div>
        <w:div w:id="1422024556">
          <w:marLeft w:val="0"/>
          <w:marRight w:val="0"/>
          <w:marTop w:val="0"/>
          <w:marBottom w:val="0"/>
          <w:divBdr>
            <w:top w:val="none" w:sz="0" w:space="0" w:color="auto"/>
            <w:left w:val="none" w:sz="0" w:space="0" w:color="auto"/>
            <w:bottom w:val="none" w:sz="0" w:space="0" w:color="auto"/>
            <w:right w:val="none" w:sz="0" w:space="0" w:color="auto"/>
          </w:divBdr>
        </w:div>
        <w:div w:id="1445731074">
          <w:marLeft w:val="0"/>
          <w:marRight w:val="0"/>
          <w:marTop w:val="0"/>
          <w:marBottom w:val="0"/>
          <w:divBdr>
            <w:top w:val="none" w:sz="0" w:space="0" w:color="auto"/>
            <w:left w:val="none" w:sz="0" w:space="0" w:color="auto"/>
            <w:bottom w:val="none" w:sz="0" w:space="0" w:color="auto"/>
            <w:right w:val="none" w:sz="0" w:space="0" w:color="auto"/>
          </w:divBdr>
        </w:div>
        <w:div w:id="1460758380">
          <w:marLeft w:val="0"/>
          <w:marRight w:val="0"/>
          <w:marTop w:val="0"/>
          <w:marBottom w:val="0"/>
          <w:divBdr>
            <w:top w:val="none" w:sz="0" w:space="0" w:color="auto"/>
            <w:left w:val="none" w:sz="0" w:space="0" w:color="auto"/>
            <w:bottom w:val="none" w:sz="0" w:space="0" w:color="auto"/>
            <w:right w:val="none" w:sz="0" w:space="0" w:color="auto"/>
          </w:divBdr>
        </w:div>
        <w:div w:id="1481264493">
          <w:marLeft w:val="0"/>
          <w:marRight w:val="0"/>
          <w:marTop w:val="0"/>
          <w:marBottom w:val="0"/>
          <w:divBdr>
            <w:top w:val="none" w:sz="0" w:space="0" w:color="auto"/>
            <w:left w:val="none" w:sz="0" w:space="0" w:color="auto"/>
            <w:bottom w:val="none" w:sz="0" w:space="0" w:color="auto"/>
            <w:right w:val="none" w:sz="0" w:space="0" w:color="auto"/>
          </w:divBdr>
        </w:div>
        <w:div w:id="1501971867">
          <w:marLeft w:val="0"/>
          <w:marRight w:val="0"/>
          <w:marTop w:val="0"/>
          <w:marBottom w:val="0"/>
          <w:divBdr>
            <w:top w:val="none" w:sz="0" w:space="0" w:color="auto"/>
            <w:left w:val="none" w:sz="0" w:space="0" w:color="auto"/>
            <w:bottom w:val="none" w:sz="0" w:space="0" w:color="auto"/>
            <w:right w:val="none" w:sz="0" w:space="0" w:color="auto"/>
          </w:divBdr>
        </w:div>
        <w:div w:id="1523351275">
          <w:marLeft w:val="0"/>
          <w:marRight w:val="0"/>
          <w:marTop w:val="0"/>
          <w:marBottom w:val="0"/>
          <w:divBdr>
            <w:top w:val="none" w:sz="0" w:space="0" w:color="auto"/>
            <w:left w:val="none" w:sz="0" w:space="0" w:color="auto"/>
            <w:bottom w:val="none" w:sz="0" w:space="0" w:color="auto"/>
            <w:right w:val="none" w:sz="0" w:space="0" w:color="auto"/>
          </w:divBdr>
        </w:div>
        <w:div w:id="1528564884">
          <w:marLeft w:val="0"/>
          <w:marRight w:val="0"/>
          <w:marTop w:val="0"/>
          <w:marBottom w:val="0"/>
          <w:divBdr>
            <w:top w:val="none" w:sz="0" w:space="0" w:color="auto"/>
            <w:left w:val="none" w:sz="0" w:space="0" w:color="auto"/>
            <w:bottom w:val="none" w:sz="0" w:space="0" w:color="auto"/>
            <w:right w:val="none" w:sz="0" w:space="0" w:color="auto"/>
          </w:divBdr>
        </w:div>
        <w:div w:id="1536458700">
          <w:marLeft w:val="0"/>
          <w:marRight w:val="0"/>
          <w:marTop w:val="0"/>
          <w:marBottom w:val="0"/>
          <w:divBdr>
            <w:top w:val="none" w:sz="0" w:space="0" w:color="auto"/>
            <w:left w:val="none" w:sz="0" w:space="0" w:color="auto"/>
            <w:bottom w:val="none" w:sz="0" w:space="0" w:color="auto"/>
            <w:right w:val="none" w:sz="0" w:space="0" w:color="auto"/>
          </w:divBdr>
        </w:div>
        <w:div w:id="1546942043">
          <w:marLeft w:val="0"/>
          <w:marRight w:val="0"/>
          <w:marTop w:val="0"/>
          <w:marBottom w:val="0"/>
          <w:divBdr>
            <w:top w:val="none" w:sz="0" w:space="0" w:color="auto"/>
            <w:left w:val="none" w:sz="0" w:space="0" w:color="auto"/>
            <w:bottom w:val="none" w:sz="0" w:space="0" w:color="auto"/>
            <w:right w:val="none" w:sz="0" w:space="0" w:color="auto"/>
          </w:divBdr>
        </w:div>
        <w:div w:id="1574851936">
          <w:marLeft w:val="0"/>
          <w:marRight w:val="0"/>
          <w:marTop w:val="0"/>
          <w:marBottom w:val="0"/>
          <w:divBdr>
            <w:top w:val="none" w:sz="0" w:space="0" w:color="auto"/>
            <w:left w:val="none" w:sz="0" w:space="0" w:color="auto"/>
            <w:bottom w:val="none" w:sz="0" w:space="0" w:color="auto"/>
            <w:right w:val="none" w:sz="0" w:space="0" w:color="auto"/>
          </w:divBdr>
        </w:div>
        <w:div w:id="1575433806">
          <w:marLeft w:val="0"/>
          <w:marRight w:val="0"/>
          <w:marTop w:val="0"/>
          <w:marBottom w:val="0"/>
          <w:divBdr>
            <w:top w:val="none" w:sz="0" w:space="0" w:color="auto"/>
            <w:left w:val="none" w:sz="0" w:space="0" w:color="auto"/>
            <w:bottom w:val="none" w:sz="0" w:space="0" w:color="auto"/>
            <w:right w:val="none" w:sz="0" w:space="0" w:color="auto"/>
          </w:divBdr>
        </w:div>
        <w:div w:id="1576629397">
          <w:marLeft w:val="0"/>
          <w:marRight w:val="0"/>
          <w:marTop w:val="0"/>
          <w:marBottom w:val="0"/>
          <w:divBdr>
            <w:top w:val="none" w:sz="0" w:space="0" w:color="auto"/>
            <w:left w:val="none" w:sz="0" w:space="0" w:color="auto"/>
            <w:bottom w:val="none" w:sz="0" w:space="0" w:color="auto"/>
            <w:right w:val="none" w:sz="0" w:space="0" w:color="auto"/>
          </w:divBdr>
        </w:div>
        <w:div w:id="1579175119">
          <w:marLeft w:val="0"/>
          <w:marRight w:val="0"/>
          <w:marTop w:val="0"/>
          <w:marBottom w:val="0"/>
          <w:divBdr>
            <w:top w:val="none" w:sz="0" w:space="0" w:color="auto"/>
            <w:left w:val="none" w:sz="0" w:space="0" w:color="auto"/>
            <w:bottom w:val="none" w:sz="0" w:space="0" w:color="auto"/>
            <w:right w:val="none" w:sz="0" w:space="0" w:color="auto"/>
          </w:divBdr>
        </w:div>
        <w:div w:id="1596210419">
          <w:marLeft w:val="0"/>
          <w:marRight w:val="0"/>
          <w:marTop w:val="0"/>
          <w:marBottom w:val="0"/>
          <w:divBdr>
            <w:top w:val="none" w:sz="0" w:space="0" w:color="auto"/>
            <w:left w:val="none" w:sz="0" w:space="0" w:color="auto"/>
            <w:bottom w:val="none" w:sz="0" w:space="0" w:color="auto"/>
            <w:right w:val="none" w:sz="0" w:space="0" w:color="auto"/>
          </w:divBdr>
        </w:div>
        <w:div w:id="1601454730">
          <w:marLeft w:val="0"/>
          <w:marRight w:val="0"/>
          <w:marTop w:val="0"/>
          <w:marBottom w:val="0"/>
          <w:divBdr>
            <w:top w:val="none" w:sz="0" w:space="0" w:color="auto"/>
            <w:left w:val="none" w:sz="0" w:space="0" w:color="auto"/>
            <w:bottom w:val="none" w:sz="0" w:space="0" w:color="auto"/>
            <w:right w:val="none" w:sz="0" w:space="0" w:color="auto"/>
          </w:divBdr>
        </w:div>
        <w:div w:id="1618949489">
          <w:marLeft w:val="0"/>
          <w:marRight w:val="0"/>
          <w:marTop w:val="0"/>
          <w:marBottom w:val="0"/>
          <w:divBdr>
            <w:top w:val="none" w:sz="0" w:space="0" w:color="auto"/>
            <w:left w:val="none" w:sz="0" w:space="0" w:color="auto"/>
            <w:bottom w:val="none" w:sz="0" w:space="0" w:color="auto"/>
            <w:right w:val="none" w:sz="0" w:space="0" w:color="auto"/>
          </w:divBdr>
        </w:div>
        <w:div w:id="1619338772">
          <w:marLeft w:val="0"/>
          <w:marRight w:val="0"/>
          <w:marTop w:val="0"/>
          <w:marBottom w:val="0"/>
          <w:divBdr>
            <w:top w:val="none" w:sz="0" w:space="0" w:color="auto"/>
            <w:left w:val="none" w:sz="0" w:space="0" w:color="auto"/>
            <w:bottom w:val="none" w:sz="0" w:space="0" w:color="auto"/>
            <w:right w:val="none" w:sz="0" w:space="0" w:color="auto"/>
          </w:divBdr>
        </w:div>
        <w:div w:id="1639606905">
          <w:marLeft w:val="0"/>
          <w:marRight w:val="0"/>
          <w:marTop w:val="0"/>
          <w:marBottom w:val="0"/>
          <w:divBdr>
            <w:top w:val="none" w:sz="0" w:space="0" w:color="auto"/>
            <w:left w:val="none" w:sz="0" w:space="0" w:color="auto"/>
            <w:bottom w:val="none" w:sz="0" w:space="0" w:color="auto"/>
            <w:right w:val="none" w:sz="0" w:space="0" w:color="auto"/>
          </w:divBdr>
        </w:div>
        <w:div w:id="1645157713">
          <w:marLeft w:val="0"/>
          <w:marRight w:val="0"/>
          <w:marTop w:val="0"/>
          <w:marBottom w:val="0"/>
          <w:divBdr>
            <w:top w:val="none" w:sz="0" w:space="0" w:color="auto"/>
            <w:left w:val="none" w:sz="0" w:space="0" w:color="auto"/>
            <w:bottom w:val="none" w:sz="0" w:space="0" w:color="auto"/>
            <w:right w:val="none" w:sz="0" w:space="0" w:color="auto"/>
          </w:divBdr>
        </w:div>
        <w:div w:id="1652753806">
          <w:marLeft w:val="0"/>
          <w:marRight w:val="0"/>
          <w:marTop w:val="0"/>
          <w:marBottom w:val="0"/>
          <w:divBdr>
            <w:top w:val="none" w:sz="0" w:space="0" w:color="auto"/>
            <w:left w:val="none" w:sz="0" w:space="0" w:color="auto"/>
            <w:bottom w:val="none" w:sz="0" w:space="0" w:color="auto"/>
            <w:right w:val="none" w:sz="0" w:space="0" w:color="auto"/>
          </w:divBdr>
        </w:div>
        <w:div w:id="1686201749">
          <w:marLeft w:val="0"/>
          <w:marRight w:val="0"/>
          <w:marTop w:val="0"/>
          <w:marBottom w:val="0"/>
          <w:divBdr>
            <w:top w:val="none" w:sz="0" w:space="0" w:color="auto"/>
            <w:left w:val="none" w:sz="0" w:space="0" w:color="auto"/>
            <w:bottom w:val="none" w:sz="0" w:space="0" w:color="auto"/>
            <w:right w:val="none" w:sz="0" w:space="0" w:color="auto"/>
          </w:divBdr>
        </w:div>
        <w:div w:id="1706903405">
          <w:marLeft w:val="0"/>
          <w:marRight w:val="0"/>
          <w:marTop w:val="0"/>
          <w:marBottom w:val="0"/>
          <w:divBdr>
            <w:top w:val="none" w:sz="0" w:space="0" w:color="auto"/>
            <w:left w:val="none" w:sz="0" w:space="0" w:color="auto"/>
            <w:bottom w:val="none" w:sz="0" w:space="0" w:color="auto"/>
            <w:right w:val="none" w:sz="0" w:space="0" w:color="auto"/>
          </w:divBdr>
        </w:div>
        <w:div w:id="1712411999">
          <w:marLeft w:val="0"/>
          <w:marRight w:val="0"/>
          <w:marTop w:val="0"/>
          <w:marBottom w:val="0"/>
          <w:divBdr>
            <w:top w:val="none" w:sz="0" w:space="0" w:color="auto"/>
            <w:left w:val="none" w:sz="0" w:space="0" w:color="auto"/>
            <w:bottom w:val="none" w:sz="0" w:space="0" w:color="auto"/>
            <w:right w:val="none" w:sz="0" w:space="0" w:color="auto"/>
          </w:divBdr>
        </w:div>
        <w:div w:id="1717970841">
          <w:marLeft w:val="0"/>
          <w:marRight w:val="0"/>
          <w:marTop w:val="0"/>
          <w:marBottom w:val="0"/>
          <w:divBdr>
            <w:top w:val="none" w:sz="0" w:space="0" w:color="auto"/>
            <w:left w:val="none" w:sz="0" w:space="0" w:color="auto"/>
            <w:bottom w:val="none" w:sz="0" w:space="0" w:color="auto"/>
            <w:right w:val="none" w:sz="0" w:space="0" w:color="auto"/>
          </w:divBdr>
        </w:div>
        <w:div w:id="1762604288">
          <w:marLeft w:val="0"/>
          <w:marRight w:val="0"/>
          <w:marTop w:val="0"/>
          <w:marBottom w:val="0"/>
          <w:divBdr>
            <w:top w:val="none" w:sz="0" w:space="0" w:color="auto"/>
            <w:left w:val="none" w:sz="0" w:space="0" w:color="auto"/>
            <w:bottom w:val="none" w:sz="0" w:space="0" w:color="auto"/>
            <w:right w:val="none" w:sz="0" w:space="0" w:color="auto"/>
          </w:divBdr>
        </w:div>
        <w:div w:id="1781997156">
          <w:marLeft w:val="0"/>
          <w:marRight w:val="0"/>
          <w:marTop w:val="0"/>
          <w:marBottom w:val="0"/>
          <w:divBdr>
            <w:top w:val="none" w:sz="0" w:space="0" w:color="auto"/>
            <w:left w:val="none" w:sz="0" w:space="0" w:color="auto"/>
            <w:bottom w:val="none" w:sz="0" w:space="0" w:color="auto"/>
            <w:right w:val="none" w:sz="0" w:space="0" w:color="auto"/>
          </w:divBdr>
        </w:div>
        <w:div w:id="1783694089">
          <w:marLeft w:val="0"/>
          <w:marRight w:val="0"/>
          <w:marTop w:val="0"/>
          <w:marBottom w:val="0"/>
          <w:divBdr>
            <w:top w:val="none" w:sz="0" w:space="0" w:color="auto"/>
            <w:left w:val="none" w:sz="0" w:space="0" w:color="auto"/>
            <w:bottom w:val="none" w:sz="0" w:space="0" w:color="auto"/>
            <w:right w:val="none" w:sz="0" w:space="0" w:color="auto"/>
          </w:divBdr>
        </w:div>
        <w:div w:id="1802921856">
          <w:marLeft w:val="0"/>
          <w:marRight w:val="0"/>
          <w:marTop w:val="0"/>
          <w:marBottom w:val="0"/>
          <w:divBdr>
            <w:top w:val="none" w:sz="0" w:space="0" w:color="auto"/>
            <w:left w:val="none" w:sz="0" w:space="0" w:color="auto"/>
            <w:bottom w:val="none" w:sz="0" w:space="0" w:color="auto"/>
            <w:right w:val="none" w:sz="0" w:space="0" w:color="auto"/>
          </w:divBdr>
        </w:div>
        <w:div w:id="1818647152">
          <w:marLeft w:val="0"/>
          <w:marRight w:val="0"/>
          <w:marTop w:val="0"/>
          <w:marBottom w:val="0"/>
          <w:divBdr>
            <w:top w:val="none" w:sz="0" w:space="0" w:color="auto"/>
            <w:left w:val="none" w:sz="0" w:space="0" w:color="auto"/>
            <w:bottom w:val="none" w:sz="0" w:space="0" w:color="auto"/>
            <w:right w:val="none" w:sz="0" w:space="0" w:color="auto"/>
          </w:divBdr>
        </w:div>
        <w:div w:id="1870412140">
          <w:marLeft w:val="0"/>
          <w:marRight w:val="0"/>
          <w:marTop w:val="0"/>
          <w:marBottom w:val="0"/>
          <w:divBdr>
            <w:top w:val="none" w:sz="0" w:space="0" w:color="auto"/>
            <w:left w:val="none" w:sz="0" w:space="0" w:color="auto"/>
            <w:bottom w:val="none" w:sz="0" w:space="0" w:color="auto"/>
            <w:right w:val="none" w:sz="0" w:space="0" w:color="auto"/>
          </w:divBdr>
        </w:div>
        <w:div w:id="1879271009">
          <w:marLeft w:val="0"/>
          <w:marRight w:val="0"/>
          <w:marTop w:val="0"/>
          <w:marBottom w:val="0"/>
          <w:divBdr>
            <w:top w:val="none" w:sz="0" w:space="0" w:color="auto"/>
            <w:left w:val="none" w:sz="0" w:space="0" w:color="auto"/>
            <w:bottom w:val="none" w:sz="0" w:space="0" w:color="auto"/>
            <w:right w:val="none" w:sz="0" w:space="0" w:color="auto"/>
          </w:divBdr>
        </w:div>
        <w:div w:id="1926651325">
          <w:marLeft w:val="0"/>
          <w:marRight w:val="0"/>
          <w:marTop w:val="0"/>
          <w:marBottom w:val="0"/>
          <w:divBdr>
            <w:top w:val="none" w:sz="0" w:space="0" w:color="auto"/>
            <w:left w:val="none" w:sz="0" w:space="0" w:color="auto"/>
            <w:bottom w:val="none" w:sz="0" w:space="0" w:color="auto"/>
            <w:right w:val="none" w:sz="0" w:space="0" w:color="auto"/>
          </w:divBdr>
        </w:div>
        <w:div w:id="1927301943">
          <w:marLeft w:val="0"/>
          <w:marRight w:val="0"/>
          <w:marTop w:val="0"/>
          <w:marBottom w:val="0"/>
          <w:divBdr>
            <w:top w:val="none" w:sz="0" w:space="0" w:color="auto"/>
            <w:left w:val="none" w:sz="0" w:space="0" w:color="auto"/>
            <w:bottom w:val="none" w:sz="0" w:space="0" w:color="auto"/>
            <w:right w:val="none" w:sz="0" w:space="0" w:color="auto"/>
          </w:divBdr>
        </w:div>
        <w:div w:id="1928615090">
          <w:marLeft w:val="0"/>
          <w:marRight w:val="0"/>
          <w:marTop w:val="0"/>
          <w:marBottom w:val="0"/>
          <w:divBdr>
            <w:top w:val="none" w:sz="0" w:space="0" w:color="auto"/>
            <w:left w:val="none" w:sz="0" w:space="0" w:color="auto"/>
            <w:bottom w:val="none" w:sz="0" w:space="0" w:color="auto"/>
            <w:right w:val="none" w:sz="0" w:space="0" w:color="auto"/>
          </w:divBdr>
        </w:div>
        <w:div w:id="1943949566">
          <w:marLeft w:val="0"/>
          <w:marRight w:val="0"/>
          <w:marTop w:val="0"/>
          <w:marBottom w:val="0"/>
          <w:divBdr>
            <w:top w:val="none" w:sz="0" w:space="0" w:color="auto"/>
            <w:left w:val="none" w:sz="0" w:space="0" w:color="auto"/>
            <w:bottom w:val="none" w:sz="0" w:space="0" w:color="auto"/>
            <w:right w:val="none" w:sz="0" w:space="0" w:color="auto"/>
          </w:divBdr>
        </w:div>
        <w:div w:id="1973056201">
          <w:marLeft w:val="0"/>
          <w:marRight w:val="0"/>
          <w:marTop w:val="0"/>
          <w:marBottom w:val="0"/>
          <w:divBdr>
            <w:top w:val="none" w:sz="0" w:space="0" w:color="auto"/>
            <w:left w:val="none" w:sz="0" w:space="0" w:color="auto"/>
            <w:bottom w:val="none" w:sz="0" w:space="0" w:color="auto"/>
            <w:right w:val="none" w:sz="0" w:space="0" w:color="auto"/>
          </w:divBdr>
        </w:div>
        <w:div w:id="1989817554">
          <w:marLeft w:val="0"/>
          <w:marRight w:val="0"/>
          <w:marTop w:val="0"/>
          <w:marBottom w:val="0"/>
          <w:divBdr>
            <w:top w:val="none" w:sz="0" w:space="0" w:color="auto"/>
            <w:left w:val="none" w:sz="0" w:space="0" w:color="auto"/>
            <w:bottom w:val="none" w:sz="0" w:space="0" w:color="auto"/>
            <w:right w:val="none" w:sz="0" w:space="0" w:color="auto"/>
          </w:divBdr>
        </w:div>
        <w:div w:id="1990206827">
          <w:marLeft w:val="0"/>
          <w:marRight w:val="0"/>
          <w:marTop w:val="0"/>
          <w:marBottom w:val="0"/>
          <w:divBdr>
            <w:top w:val="none" w:sz="0" w:space="0" w:color="auto"/>
            <w:left w:val="none" w:sz="0" w:space="0" w:color="auto"/>
            <w:bottom w:val="none" w:sz="0" w:space="0" w:color="auto"/>
            <w:right w:val="none" w:sz="0" w:space="0" w:color="auto"/>
          </w:divBdr>
        </w:div>
        <w:div w:id="2028211963">
          <w:marLeft w:val="0"/>
          <w:marRight w:val="0"/>
          <w:marTop w:val="0"/>
          <w:marBottom w:val="0"/>
          <w:divBdr>
            <w:top w:val="none" w:sz="0" w:space="0" w:color="auto"/>
            <w:left w:val="none" w:sz="0" w:space="0" w:color="auto"/>
            <w:bottom w:val="none" w:sz="0" w:space="0" w:color="auto"/>
            <w:right w:val="none" w:sz="0" w:space="0" w:color="auto"/>
          </w:divBdr>
        </w:div>
        <w:div w:id="2035031370">
          <w:marLeft w:val="0"/>
          <w:marRight w:val="0"/>
          <w:marTop w:val="0"/>
          <w:marBottom w:val="0"/>
          <w:divBdr>
            <w:top w:val="none" w:sz="0" w:space="0" w:color="auto"/>
            <w:left w:val="none" w:sz="0" w:space="0" w:color="auto"/>
            <w:bottom w:val="none" w:sz="0" w:space="0" w:color="auto"/>
            <w:right w:val="none" w:sz="0" w:space="0" w:color="auto"/>
          </w:divBdr>
        </w:div>
        <w:div w:id="2038652177">
          <w:marLeft w:val="0"/>
          <w:marRight w:val="0"/>
          <w:marTop w:val="0"/>
          <w:marBottom w:val="0"/>
          <w:divBdr>
            <w:top w:val="none" w:sz="0" w:space="0" w:color="auto"/>
            <w:left w:val="none" w:sz="0" w:space="0" w:color="auto"/>
            <w:bottom w:val="none" w:sz="0" w:space="0" w:color="auto"/>
            <w:right w:val="none" w:sz="0" w:space="0" w:color="auto"/>
          </w:divBdr>
        </w:div>
        <w:div w:id="2040860148">
          <w:marLeft w:val="0"/>
          <w:marRight w:val="0"/>
          <w:marTop w:val="0"/>
          <w:marBottom w:val="0"/>
          <w:divBdr>
            <w:top w:val="none" w:sz="0" w:space="0" w:color="auto"/>
            <w:left w:val="none" w:sz="0" w:space="0" w:color="auto"/>
            <w:bottom w:val="none" w:sz="0" w:space="0" w:color="auto"/>
            <w:right w:val="none" w:sz="0" w:space="0" w:color="auto"/>
          </w:divBdr>
        </w:div>
        <w:div w:id="2048338073">
          <w:marLeft w:val="0"/>
          <w:marRight w:val="0"/>
          <w:marTop w:val="0"/>
          <w:marBottom w:val="0"/>
          <w:divBdr>
            <w:top w:val="none" w:sz="0" w:space="0" w:color="auto"/>
            <w:left w:val="none" w:sz="0" w:space="0" w:color="auto"/>
            <w:bottom w:val="none" w:sz="0" w:space="0" w:color="auto"/>
            <w:right w:val="none" w:sz="0" w:space="0" w:color="auto"/>
          </w:divBdr>
        </w:div>
        <w:div w:id="2051492044">
          <w:marLeft w:val="0"/>
          <w:marRight w:val="0"/>
          <w:marTop w:val="0"/>
          <w:marBottom w:val="0"/>
          <w:divBdr>
            <w:top w:val="none" w:sz="0" w:space="0" w:color="auto"/>
            <w:left w:val="none" w:sz="0" w:space="0" w:color="auto"/>
            <w:bottom w:val="none" w:sz="0" w:space="0" w:color="auto"/>
            <w:right w:val="none" w:sz="0" w:space="0" w:color="auto"/>
          </w:divBdr>
        </w:div>
        <w:div w:id="2071149604">
          <w:marLeft w:val="0"/>
          <w:marRight w:val="0"/>
          <w:marTop w:val="0"/>
          <w:marBottom w:val="0"/>
          <w:divBdr>
            <w:top w:val="none" w:sz="0" w:space="0" w:color="auto"/>
            <w:left w:val="none" w:sz="0" w:space="0" w:color="auto"/>
            <w:bottom w:val="none" w:sz="0" w:space="0" w:color="auto"/>
            <w:right w:val="none" w:sz="0" w:space="0" w:color="auto"/>
          </w:divBdr>
        </w:div>
        <w:div w:id="2094010036">
          <w:marLeft w:val="0"/>
          <w:marRight w:val="0"/>
          <w:marTop w:val="0"/>
          <w:marBottom w:val="0"/>
          <w:divBdr>
            <w:top w:val="none" w:sz="0" w:space="0" w:color="auto"/>
            <w:left w:val="none" w:sz="0" w:space="0" w:color="auto"/>
            <w:bottom w:val="none" w:sz="0" w:space="0" w:color="auto"/>
            <w:right w:val="none" w:sz="0" w:space="0" w:color="auto"/>
          </w:divBdr>
        </w:div>
        <w:div w:id="2110927225">
          <w:marLeft w:val="0"/>
          <w:marRight w:val="0"/>
          <w:marTop w:val="0"/>
          <w:marBottom w:val="0"/>
          <w:divBdr>
            <w:top w:val="none" w:sz="0" w:space="0" w:color="auto"/>
            <w:left w:val="none" w:sz="0" w:space="0" w:color="auto"/>
            <w:bottom w:val="none" w:sz="0" w:space="0" w:color="auto"/>
            <w:right w:val="none" w:sz="0" w:space="0" w:color="auto"/>
          </w:divBdr>
        </w:div>
        <w:div w:id="2124416249">
          <w:marLeft w:val="0"/>
          <w:marRight w:val="0"/>
          <w:marTop w:val="0"/>
          <w:marBottom w:val="0"/>
          <w:divBdr>
            <w:top w:val="none" w:sz="0" w:space="0" w:color="auto"/>
            <w:left w:val="none" w:sz="0" w:space="0" w:color="auto"/>
            <w:bottom w:val="none" w:sz="0" w:space="0" w:color="auto"/>
            <w:right w:val="none" w:sz="0" w:space="0" w:color="auto"/>
          </w:divBdr>
        </w:div>
        <w:div w:id="2140996724">
          <w:marLeft w:val="0"/>
          <w:marRight w:val="0"/>
          <w:marTop w:val="0"/>
          <w:marBottom w:val="0"/>
          <w:divBdr>
            <w:top w:val="none" w:sz="0" w:space="0" w:color="auto"/>
            <w:left w:val="none" w:sz="0" w:space="0" w:color="auto"/>
            <w:bottom w:val="none" w:sz="0" w:space="0" w:color="auto"/>
            <w:right w:val="none" w:sz="0" w:space="0" w:color="auto"/>
          </w:divBdr>
        </w:div>
      </w:divsChild>
    </w:div>
    <w:div w:id="52823095">
      <w:bodyDiv w:val="1"/>
      <w:marLeft w:val="0"/>
      <w:marRight w:val="0"/>
      <w:marTop w:val="0"/>
      <w:marBottom w:val="0"/>
      <w:divBdr>
        <w:top w:val="none" w:sz="0" w:space="0" w:color="auto"/>
        <w:left w:val="none" w:sz="0" w:space="0" w:color="auto"/>
        <w:bottom w:val="none" w:sz="0" w:space="0" w:color="auto"/>
        <w:right w:val="none" w:sz="0" w:space="0" w:color="auto"/>
      </w:divBdr>
    </w:div>
    <w:div w:id="154535405">
      <w:bodyDiv w:val="1"/>
      <w:marLeft w:val="0"/>
      <w:marRight w:val="0"/>
      <w:marTop w:val="0"/>
      <w:marBottom w:val="0"/>
      <w:divBdr>
        <w:top w:val="none" w:sz="0" w:space="0" w:color="auto"/>
        <w:left w:val="none" w:sz="0" w:space="0" w:color="auto"/>
        <w:bottom w:val="none" w:sz="0" w:space="0" w:color="auto"/>
        <w:right w:val="none" w:sz="0" w:space="0" w:color="auto"/>
      </w:divBdr>
    </w:div>
    <w:div w:id="199245067">
      <w:bodyDiv w:val="1"/>
      <w:marLeft w:val="0"/>
      <w:marRight w:val="0"/>
      <w:marTop w:val="0"/>
      <w:marBottom w:val="0"/>
      <w:divBdr>
        <w:top w:val="none" w:sz="0" w:space="0" w:color="auto"/>
        <w:left w:val="none" w:sz="0" w:space="0" w:color="auto"/>
        <w:bottom w:val="none" w:sz="0" w:space="0" w:color="auto"/>
        <w:right w:val="none" w:sz="0" w:space="0" w:color="auto"/>
      </w:divBdr>
    </w:div>
    <w:div w:id="243225420">
      <w:bodyDiv w:val="1"/>
      <w:marLeft w:val="0"/>
      <w:marRight w:val="0"/>
      <w:marTop w:val="0"/>
      <w:marBottom w:val="0"/>
      <w:divBdr>
        <w:top w:val="none" w:sz="0" w:space="0" w:color="auto"/>
        <w:left w:val="none" w:sz="0" w:space="0" w:color="auto"/>
        <w:bottom w:val="none" w:sz="0" w:space="0" w:color="auto"/>
        <w:right w:val="none" w:sz="0" w:space="0" w:color="auto"/>
      </w:divBdr>
    </w:div>
    <w:div w:id="311448679">
      <w:bodyDiv w:val="1"/>
      <w:marLeft w:val="0"/>
      <w:marRight w:val="0"/>
      <w:marTop w:val="0"/>
      <w:marBottom w:val="0"/>
      <w:divBdr>
        <w:top w:val="none" w:sz="0" w:space="0" w:color="auto"/>
        <w:left w:val="none" w:sz="0" w:space="0" w:color="auto"/>
        <w:bottom w:val="none" w:sz="0" w:space="0" w:color="auto"/>
        <w:right w:val="none" w:sz="0" w:space="0" w:color="auto"/>
      </w:divBdr>
    </w:div>
    <w:div w:id="373965336">
      <w:bodyDiv w:val="1"/>
      <w:marLeft w:val="0"/>
      <w:marRight w:val="0"/>
      <w:marTop w:val="0"/>
      <w:marBottom w:val="0"/>
      <w:divBdr>
        <w:top w:val="none" w:sz="0" w:space="0" w:color="auto"/>
        <w:left w:val="none" w:sz="0" w:space="0" w:color="auto"/>
        <w:bottom w:val="none" w:sz="0" w:space="0" w:color="auto"/>
        <w:right w:val="none" w:sz="0" w:space="0" w:color="auto"/>
      </w:divBdr>
    </w:div>
    <w:div w:id="425928339">
      <w:bodyDiv w:val="1"/>
      <w:marLeft w:val="0"/>
      <w:marRight w:val="0"/>
      <w:marTop w:val="0"/>
      <w:marBottom w:val="0"/>
      <w:divBdr>
        <w:top w:val="none" w:sz="0" w:space="0" w:color="auto"/>
        <w:left w:val="none" w:sz="0" w:space="0" w:color="auto"/>
        <w:bottom w:val="none" w:sz="0" w:space="0" w:color="auto"/>
        <w:right w:val="none" w:sz="0" w:space="0" w:color="auto"/>
      </w:divBdr>
    </w:div>
    <w:div w:id="437916271">
      <w:bodyDiv w:val="1"/>
      <w:marLeft w:val="0"/>
      <w:marRight w:val="0"/>
      <w:marTop w:val="0"/>
      <w:marBottom w:val="0"/>
      <w:divBdr>
        <w:top w:val="none" w:sz="0" w:space="0" w:color="auto"/>
        <w:left w:val="none" w:sz="0" w:space="0" w:color="auto"/>
        <w:bottom w:val="none" w:sz="0" w:space="0" w:color="auto"/>
        <w:right w:val="none" w:sz="0" w:space="0" w:color="auto"/>
      </w:divBdr>
    </w:div>
    <w:div w:id="487602270">
      <w:bodyDiv w:val="1"/>
      <w:marLeft w:val="0"/>
      <w:marRight w:val="0"/>
      <w:marTop w:val="0"/>
      <w:marBottom w:val="0"/>
      <w:divBdr>
        <w:top w:val="none" w:sz="0" w:space="0" w:color="auto"/>
        <w:left w:val="none" w:sz="0" w:space="0" w:color="auto"/>
        <w:bottom w:val="none" w:sz="0" w:space="0" w:color="auto"/>
        <w:right w:val="none" w:sz="0" w:space="0" w:color="auto"/>
      </w:divBdr>
    </w:div>
    <w:div w:id="591622707">
      <w:bodyDiv w:val="1"/>
      <w:marLeft w:val="0"/>
      <w:marRight w:val="0"/>
      <w:marTop w:val="0"/>
      <w:marBottom w:val="0"/>
      <w:divBdr>
        <w:top w:val="none" w:sz="0" w:space="0" w:color="auto"/>
        <w:left w:val="none" w:sz="0" w:space="0" w:color="auto"/>
        <w:bottom w:val="none" w:sz="0" w:space="0" w:color="auto"/>
        <w:right w:val="none" w:sz="0" w:space="0" w:color="auto"/>
      </w:divBdr>
    </w:div>
    <w:div w:id="591864196">
      <w:bodyDiv w:val="1"/>
      <w:marLeft w:val="0"/>
      <w:marRight w:val="0"/>
      <w:marTop w:val="0"/>
      <w:marBottom w:val="0"/>
      <w:divBdr>
        <w:top w:val="none" w:sz="0" w:space="0" w:color="auto"/>
        <w:left w:val="none" w:sz="0" w:space="0" w:color="auto"/>
        <w:bottom w:val="none" w:sz="0" w:space="0" w:color="auto"/>
        <w:right w:val="none" w:sz="0" w:space="0" w:color="auto"/>
      </w:divBdr>
    </w:div>
    <w:div w:id="634530103">
      <w:bodyDiv w:val="1"/>
      <w:marLeft w:val="0"/>
      <w:marRight w:val="0"/>
      <w:marTop w:val="0"/>
      <w:marBottom w:val="0"/>
      <w:divBdr>
        <w:top w:val="none" w:sz="0" w:space="0" w:color="auto"/>
        <w:left w:val="none" w:sz="0" w:space="0" w:color="auto"/>
        <w:bottom w:val="none" w:sz="0" w:space="0" w:color="auto"/>
        <w:right w:val="none" w:sz="0" w:space="0" w:color="auto"/>
      </w:divBdr>
    </w:div>
    <w:div w:id="651252896">
      <w:bodyDiv w:val="1"/>
      <w:marLeft w:val="0"/>
      <w:marRight w:val="0"/>
      <w:marTop w:val="0"/>
      <w:marBottom w:val="0"/>
      <w:divBdr>
        <w:top w:val="none" w:sz="0" w:space="0" w:color="auto"/>
        <w:left w:val="none" w:sz="0" w:space="0" w:color="auto"/>
        <w:bottom w:val="none" w:sz="0" w:space="0" w:color="auto"/>
        <w:right w:val="none" w:sz="0" w:space="0" w:color="auto"/>
      </w:divBdr>
    </w:div>
    <w:div w:id="655760913">
      <w:bodyDiv w:val="1"/>
      <w:marLeft w:val="0"/>
      <w:marRight w:val="0"/>
      <w:marTop w:val="0"/>
      <w:marBottom w:val="0"/>
      <w:divBdr>
        <w:top w:val="none" w:sz="0" w:space="0" w:color="auto"/>
        <w:left w:val="none" w:sz="0" w:space="0" w:color="auto"/>
        <w:bottom w:val="none" w:sz="0" w:space="0" w:color="auto"/>
        <w:right w:val="none" w:sz="0" w:space="0" w:color="auto"/>
      </w:divBdr>
    </w:div>
    <w:div w:id="660082629">
      <w:bodyDiv w:val="1"/>
      <w:marLeft w:val="0"/>
      <w:marRight w:val="0"/>
      <w:marTop w:val="0"/>
      <w:marBottom w:val="0"/>
      <w:divBdr>
        <w:top w:val="none" w:sz="0" w:space="0" w:color="auto"/>
        <w:left w:val="none" w:sz="0" w:space="0" w:color="auto"/>
        <w:bottom w:val="none" w:sz="0" w:space="0" w:color="auto"/>
        <w:right w:val="none" w:sz="0" w:space="0" w:color="auto"/>
      </w:divBdr>
    </w:div>
    <w:div w:id="707417455">
      <w:bodyDiv w:val="1"/>
      <w:marLeft w:val="0"/>
      <w:marRight w:val="0"/>
      <w:marTop w:val="0"/>
      <w:marBottom w:val="0"/>
      <w:divBdr>
        <w:top w:val="none" w:sz="0" w:space="0" w:color="auto"/>
        <w:left w:val="none" w:sz="0" w:space="0" w:color="auto"/>
        <w:bottom w:val="none" w:sz="0" w:space="0" w:color="auto"/>
        <w:right w:val="none" w:sz="0" w:space="0" w:color="auto"/>
      </w:divBdr>
    </w:div>
    <w:div w:id="719329002">
      <w:bodyDiv w:val="1"/>
      <w:marLeft w:val="0"/>
      <w:marRight w:val="0"/>
      <w:marTop w:val="0"/>
      <w:marBottom w:val="0"/>
      <w:divBdr>
        <w:top w:val="none" w:sz="0" w:space="0" w:color="auto"/>
        <w:left w:val="none" w:sz="0" w:space="0" w:color="auto"/>
        <w:bottom w:val="none" w:sz="0" w:space="0" w:color="auto"/>
        <w:right w:val="none" w:sz="0" w:space="0" w:color="auto"/>
      </w:divBdr>
      <w:divsChild>
        <w:div w:id="118912847">
          <w:marLeft w:val="0"/>
          <w:marRight w:val="0"/>
          <w:marTop w:val="0"/>
          <w:marBottom w:val="0"/>
          <w:divBdr>
            <w:top w:val="none" w:sz="0" w:space="0" w:color="auto"/>
            <w:left w:val="none" w:sz="0" w:space="0" w:color="auto"/>
            <w:bottom w:val="none" w:sz="0" w:space="0" w:color="auto"/>
            <w:right w:val="none" w:sz="0" w:space="0" w:color="auto"/>
          </w:divBdr>
        </w:div>
        <w:div w:id="356737141">
          <w:marLeft w:val="0"/>
          <w:marRight w:val="0"/>
          <w:marTop w:val="0"/>
          <w:marBottom w:val="0"/>
          <w:divBdr>
            <w:top w:val="none" w:sz="0" w:space="0" w:color="auto"/>
            <w:left w:val="none" w:sz="0" w:space="0" w:color="auto"/>
            <w:bottom w:val="none" w:sz="0" w:space="0" w:color="auto"/>
            <w:right w:val="none" w:sz="0" w:space="0" w:color="auto"/>
          </w:divBdr>
        </w:div>
        <w:div w:id="772634563">
          <w:marLeft w:val="0"/>
          <w:marRight w:val="0"/>
          <w:marTop w:val="0"/>
          <w:marBottom w:val="0"/>
          <w:divBdr>
            <w:top w:val="none" w:sz="0" w:space="0" w:color="auto"/>
            <w:left w:val="none" w:sz="0" w:space="0" w:color="auto"/>
            <w:bottom w:val="none" w:sz="0" w:space="0" w:color="auto"/>
            <w:right w:val="none" w:sz="0" w:space="0" w:color="auto"/>
          </w:divBdr>
        </w:div>
        <w:div w:id="1045104393">
          <w:marLeft w:val="0"/>
          <w:marRight w:val="0"/>
          <w:marTop w:val="0"/>
          <w:marBottom w:val="0"/>
          <w:divBdr>
            <w:top w:val="none" w:sz="0" w:space="0" w:color="auto"/>
            <w:left w:val="none" w:sz="0" w:space="0" w:color="auto"/>
            <w:bottom w:val="none" w:sz="0" w:space="0" w:color="auto"/>
            <w:right w:val="none" w:sz="0" w:space="0" w:color="auto"/>
          </w:divBdr>
        </w:div>
        <w:div w:id="1386179620">
          <w:marLeft w:val="0"/>
          <w:marRight w:val="0"/>
          <w:marTop w:val="0"/>
          <w:marBottom w:val="0"/>
          <w:divBdr>
            <w:top w:val="none" w:sz="0" w:space="0" w:color="auto"/>
            <w:left w:val="none" w:sz="0" w:space="0" w:color="auto"/>
            <w:bottom w:val="none" w:sz="0" w:space="0" w:color="auto"/>
            <w:right w:val="none" w:sz="0" w:space="0" w:color="auto"/>
          </w:divBdr>
        </w:div>
        <w:div w:id="1869101506">
          <w:marLeft w:val="0"/>
          <w:marRight w:val="0"/>
          <w:marTop w:val="0"/>
          <w:marBottom w:val="0"/>
          <w:divBdr>
            <w:top w:val="none" w:sz="0" w:space="0" w:color="auto"/>
            <w:left w:val="none" w:sz="0" w:space="0" w:color="auto"/>
            <w:bottom w:val="none" w:sz="0" w:space="0" w:color="auto"/>
            <w:right w:val="none" w:sz="0" w:space="0" w:color="auto"/>
          </w:divBdr>
        </w:div>
        <w:div w:id="2025934651">
          <w:marLeft w:val="0"/>
          <w:marRight w:val="0"/>
          <w:marTop w:val="0"/>
          <w:marBottom w:val="0"/>
          <w:divBdr>
            <w:top w:val="none" w:sz="0" w:space="0" w:color="auto"/>
            <w:left w:val="none" w:sz="0" w:space="0" w:color="auto"/>
            <w:bottom w:val="none" w:sz="0" w:space="0" w:color="auto"/>
            <w:right w:val="none" w:sz="0" w:space="0" w:color="auto"/>
          </w:divBdr>
        </w:div>
      </w:divsChild>
    </w:div>
    <w:div w:id="724912970">
      <w:bodyDiv w:val="1"/>
      <w:marLeft w:val="0"/>
      <w:marRight w:val="0"/>
      <w:marTop w:val="0"/>
      <w:marBottom w:val="0"/>
      <w:divBdr>
        <w:top w:val="none" w:sz="0" w:space="0" w:color="auto"/>
        <w:left w:val="none" w:sz="0" w:space="0" w:color="auto"/>
        <w:bottom w:val="none" w:sz="0" w:space="0" w:color="auto"/>
        <w:right w:val="none" w:sz="0" w:space="0" w:color="auto"/>
      </w:divBdr>
    </w:div>
    <w:div w:id="729815507">
      <w:bodyDiv w:val="1"/>
      <w:marLeft w:val="0"/>
      <w:marRight w:val="0"/>
      <w:marTop w:val="0"/>
      <w:marBottom w:val="0"/>
      <w:divBdr>
        <w:top w:val="none" w:sz="0" w:space="0" w:color="auto"/>
        <w:left w:val="none" w:sz="0" w:space="0" w:color="auto"/>
        <w:bottom w:val="none" w:sz="0" w:space="0" w:color="auto"/>
        <w:right w:val="none" w:sz="0" w:space="0" w:color="auto"/>
      </w:divBdr>
    </w:div>
    <w:div w:id="781462762">
      <w:bodyDiv w:val="1"/>
      <w:marLeft w:val="0"/>
      <w:marRight w:val="0"/>
      <w:marTop w:val="0"/>
      <w:marBottom w:val="0"/>
      <w:divBdr>
        <w:top w:val="none" w:sz="0" w:space="0" w:color="auto"/>
        <w:left w:val="none" w:sz="0" w:space="0" w:color="auto"/>
        <w:bottom w:val="none" w:sz="0" w:space="0" w:color="auto"/>
        <w:right w:val="none" w:sz="0" w:space="0" w:color="auto"/>
      </w:divBdr>
    </w:div>
    <w:div w:id="800655865">
      <w:bodyDiv w:val="1"/>
      <w:marLeft w:val="0"/>
      <w:marRight w:val="0"/>
      <w:marTop w:val="0"/>
      <w:marBottom w:val="0"/>
      <w:divBdr>
        <w:top w:val="none" w:sz="0" w:space="0" w:color="auto"/>
        <w:left w:val="none" w:sz="0" w:space="0" w:color="auto"/>
        <w:bottom w:val="none" w:sz="0" w:space="0" w:color="auto"/>
        <w:right w:val="none" w:sz="0" w:space="0" w:color="auto"/>
      </w:divBdr>
    </w:div>
    <w:div w:id="843977548">
      <w:bodyDiv w:val="1"/>
      <w:marLeft w:val="0"/>
      <w:marRight w:val="0"/>
      <w:marTop w:val="0"/>
      <w:marBottom w:val="0"/>
      <w:divBdr>
        <w:top w:val="none" w:sz="0" w:space="0" w:color="auto"/>
        <w:left w:val="none" w:sz="0" w:space="0" w:color="auto"/>
        <w:bottom w:val="none" w:sz="0" w:space="0" w:color="auto"/>
        <w:right w:val="none" w:sz="0" w:space="0" w:color="auto"/>
      </w:divBdr>
    </w:div>
    <w:div w:id="867717606">
      <w:bodyDiv w:val="1"/>
      <w:marLeft w:val="0"/>
      <w:marRight w:val="0"/>
      <w:marTop w:val="0"/>
      <w:marBottom w:val="0"/>
      <w:divBdr>
        <w:top w:val="none" w:sz="0" w:space="0" w:color="auto"/>
        <w:left w:val="none" w:sz="0" w:space="0" w:color="auto"/>
        <w:bottom w:val="none" w:sz="0" w:space="0" w:color="auto"/>
        <w:right w:val="none" w:sz="0" w:space="0" w:color="auto"/>
      </w:divBdr>
    </w:div>
    <w:div w:id="885605819">
      <w:bodyDiv w:val="1"/>
      <w:marLeft w:val="0"/>
      <w:marRight w:val="0"/>
      <w:marTop w:val="0"/>
      <w:marBottom w:val="0"/>
      <w:divBdr>
        <w:top w:val="none" w:sz="0" w:space="0" w:color="auto"/>
        <w:left w:val="none" w:sz="0" w:space="0" w:color="auto"/>
        <w:bottom w:val="none" w:sz="0" w:space="0" w:color="auto"/>
        <w:right w:val="none" w:sz="0" w:space="0" w:color="auto"/>
      </w:divBdr>
    </w:div>
    <w:div w:id="886643264">
      <w:bodyDiv w:val="1"/>
      <w:marLeft w:val="0"/>
      <w:marRight w:val="0"/>
      <w:marTop w:val="0"/>
      <w:marBottom w:val="0"/>
      <w:divBdr>
        <w:top w:val="none" w:sz="0" w:space="0" w:color="auto"/>
        <w:left w:val="none" w:sz="0" w:space="0" w:color="auto"/>
        <w:bottom w:val="none" w:sz="0" w:space="0" w:color="auto"/>
        <w:right w:val="none" w:sz="0" w:space="0" w:color="auto"/>
      </w:divBdr>
    </w:div>
    <w:div w:id="907225052">
      <w:bodyDiv w:val="1"/>
      <w:marLeft w:val="0"/>
      <w:marRight w:val="0"/>
      <w:marTop w:val="0"/>
      <w:marBottom w:val="0"/>
      <w:divBdr>
        <w:top w:val="none" w:sz="0" w:space="0" w:color="auto"/>
        <w:left w:val="none" w:sz="0" w:space="0" w:color="auto"/>
        <w:bottom w:val="none" w:sz="0" w:space="0" w:color="auto"/>
        <w:right w:val="none" w:sz="0" w:space="0" w:color="auto"/>
      </w:divBdr>
    </w:div>
    <w:div w:id="908615187">
      <w:bodyDiv w:val="1"/>
      <w:marLeft w:val="0"/>
      <w:marRight w:val="0"/>
      <w:marTop w:val="0"/>
      <w:marBottom w:val="0"/>
      <w:divBdr>
        <w:top w:val="none" w:sz="0" w:space="0" w:color="auto"/>
        <w:left w:val="none" w:sz="0" w:space="0" w:color="auto"/>
        <w:bottom w:val="none" w:sz="0" w:space="0" w:color="auto"/>
        <w:right w:val="none" w:sz="0" w:space="0" w:color="auto"/>
      </w:divBdr>
    </w:div>
    <w:div w:id="908729436">
      <w:bodyDiv w:val="1"/>
      <w:marLeft w:val="0"/>
      <w:marRight w:val="0"/>
      <w:marTop w:val="0"/>
      <w:marBottom w:val="0"/>
      <w:divBdr>
        <w:top w:val="none" w:sz="0" w:space="0" w:color="auto"/>
        <w:left w:val="none" w:sz="0" w:space="0" w:color="auto"/>
        <w:bottom w:val="none" w:sz="0" w:space="0" w:color="auto"/>
        <w:right w:val="none" w:sz="0" w:space="0" w:color="auto"/>
      </w:divBdr>
    </w:div>
    <w:div w:id="926306171">
      <w:bodyDiv w:val="1"/>
      <w:marLeft w:val="0"/>
      <w:marRight w:val="0"/>
      <w:marTop w:val="0"/>
      <w:marBottom w:val="0"/>
      <w:divBdr>
        <w:top w:val="none" w:sz="0" w:space="0" w:color="auto"/>
        <w:left w:val="none" w:sz="0" w:space="0" w:color="auto"/>
        <w:bottom w:val="none" w:sz="0" w:space="0" w:color="auto"/>
        <w:right w:val="none" w:sz="0" w:space="0" w:color="auto"/>
      </w:divBdr>
    </w:div>
    <w:div w:id="944339283">
      <w:bodyDiv w:val="1"/>
      <w:marLeft w:val="0"/>
      <w:marRight w:val="0"/>
      <w:marTop w:val="0"/>
      <w:marBottom w:val="0"/>
      <w:divBdr>
        <w:top w:val="none" w:sz="0" w:space="0" w:color="auto"/>
        <w:left w:val="none" w:sz="0" w:space="0" w:color="auto"/>
        <w:bottom w:val="none" w:sz="0" w:space="0" w:color="auto"/>
        <w:right w:val="none" w:sz="0" w:space="0" w:color="auto"/>
      </w:divBdr>
    </w:div>
    <w:div w:id="949435430">
      <w:bodyDiv w:val="1"/>
      <w:marLeft w:val="0"/>
      <w:marRight w:val="0"/>
      <w:marTop w:val="0"/>
      <w:marBottom w:val="0"/>
      <w:divBdr>
        <w:top w:val="none" w:sz="0" w:space="0" w:color="auto"/>
        <w:left w:val="none" w:sz="0" w:space="0" w:color="auto"/>
        <w:bottom w:val="none" w:sz="0" w:space="0" w:color="auto"/>
        <w:right w:val="none" w:sz="0" w:space="0" w:color="auto"/>
      </w:divBdr>
    </w:div>
    <w:div w:id="970402666">
      <w:bodyDiv w:val="1"/>
      <w:marLeft w:val="0"/>
      <w:marRight w:val="0"/>
      <w:marTop w:val="0"/>
      <w:marBottom w:val="0"/>
      <w:divBdr>
        <w:top w:val="none" w:sz="0" w:space="0" w:color="auto"/>
        <w:left w:val="none" w:sz="0" w:space="0" w:color="auto"/>
        <w:bottom w:val="none" w:sz="0" w:space="0" w:color="auto"/>
        <w:right w:val="none" w:sz="0" w:space="0" w:color="auto"/>
      </w:divBdr>
    </w:div>
    <w:div w:id="977149216">
      <w:bodyDiv w:val="1"/>
      <w:marLeft w:val="0"/>
      <w:marRight w:val="0"/>
      <w:marTop w:val="0"/>
      <w:marBottom w:val="0"/>
      <w:divBdr>
        <w:top w:val="none" w:sz="0" w:space="0" w:color="auto"/>
        <w:left w:val="none" w:sz="0" w:space="0" w:color="auto"/>
        <w:bottom w:val="none" w:sz="0" w:space="0" w:color="auto"/>
        <w:right w:val="none" w:sz="0" w:space="0" w:color="auto"/>
      </w:divBdr>
    </w:div>
    <w:div w:id="1007294069">
      <w:bodyDiv w:val="1"/>
      <w:marLeft w:val="0"/>
      <w:marRight w:val="0"/>
      <w:marTop w:val="0"/>
      <w:marBottom w:val="0"/>
      <w:divBdr>
        <w:top w:val="none" w:sz="0" w:space="0" w:color="auto"/>
        <w:left w:val="none" w:sz="0" w:space="0" w:color="auto"/>
        <w:bottom w:val="none" w:sz="0" w:space="0" w:color="auto"/>
        <w:right w:val="none" w:sz="0" w:space="0" w:color="auto"/>
      </w:divBdr>
    </w:div>
    <w:div w:id="1016152664">
      <w:bodyDiv w:val="1"/>
      <w:marLeft w:val="0"/>
      <w:marRight w:val="0"/>
      <w:marTop w:val="0"/>
      <w:marBottom w:val="0"/>
      <w:divBdr>
        <w:top w:val="none" w:sz="0" w:space="0" w:color="auto"/>
        <w:left w:val="none" w:sz="0" w:space="0" w:color="auto"/>
        <w:bottom w:val="none" w:sz="0" w:space="0" w:color="auto"/>
        <w:right w:val="none" w:sz="0" w:space="0" w:color="auto"/>
      </w:divBdr>
    </w:div>
    <w:div w:id="1086272513">
      <w:bodyDiv w:val="1"/>
      <w:marLeft w:val="0"/>
      <w:marRight w:val="0"/>
      <w:marTop w:val="0"/>
      <w:marBottom w:val="0"/>
      <w:divBdr>
        <w:top w:val="none" w:sz="0" w:space="0" w:color="auto"/>
        <w:left w:val="none" w:sz="0" w:space="0" w:color="auto"/>
        <w:bottom w:val="none" w:sz="0" w:space="0" w:color="auto"/>
        <w:right w:val="none" w:sz="0" w:space="0" w:color="auto"/>
      </w:divBdr>
    </w:div>
    <w:div w:id="1130712809">
      <w:bodyDiv w:val="1"/>
      <w:marLeft w:val="0"/>
      <w:marRight w:val="0"/>
      <w:marTop w:val="0"/>
      <w:marBottom w:val="0"/>
      <w:divBdr>
        <w:top w:val="none" w:sz="0" w:space="0" w:color="auto"/>
        <w:left w:val="none" w:sz="0" w:space="0" w:color="auto"/>
        <w:bottom w:val="none" w:sz="0" w:space="0" w:color="auto"/>
        <w:right w:val="none" w:sz="0" w:space="0" w:color="auto"/>
      </w:divBdr>
    </w:div>
    <w:div w:id="1171724112">
      <w:bodyDiv w:val="1"/>
      <w:marLeft w:val="0"/>
      <w:marRight w:val="0"/>
      <w:marTop w:val="0"/>
      <w:marBottom w:val="0"/>
      <w:divBdr>
        <w:top w:val="none" w:sz="0" w:space="0" w:color="auto"/>
        <w:left w:val="none" w:sz="0" w:space="0" w:color="auto"/>
        <w:bottom w:val="none" w:sz="0" w:space="0" w:color="auto"/>
        <w:right w:val="none" w:sz="0" w:space="0" w:color="auto"/>
      </w:divBdr>
    </w:div>
    <w:div w:id="1225920206">
      <w:bodyDiv w:val="1"/>
      <w:marLeft w:val="0"/>
      <w:marRight w:val="0"/>
      <w:marTop w:val="0"/>
      <w:marBottom w:val="0"/>
      <w:divBdr>
        <w:top w:val="none" w:sz="0" w:space="0" w:color="auto"/>
        <w:left w:val="none" w:sz="0" w:space="0" w:color="auto"/>
        <w:bottom w:val="none" w:sz="0" w:space="0" w:color="auto"/>
        <w:right w:val="none" w:sz="0" w:space="0" w:color="auto"/>
      </w:divBdr>
    </w:div>
    <w:div w:id="1305815491">
      <w:bodyDiv w:val="1"/>
      <w:marLeft w:val="0"/>
      <w:marRight w:val="0"/>
      <w:marTop w:val="0"/>
      <w:marBottom w:val="0"/>
      <w:divBdr>
        <w:top w:val="none" w:sz="0" w:space="0" w:color="auto"/>
        <w:left w:val="none" w:sz="0" w:space="0" w:color="auto"/>
        <w:bottom w:val="none" w:sz="0" w:space="0" w:color="auto"/>
        <w:right w:val="none" w:sz="0" w:space="0" w:color="auto"/>
      </w:divBdr>
    </w:div>
    <w:div w:id="1347949539">
      <w:bodyDiv w:val="1"/>
      <w:marLeft w:val="0"/>
      <w:marRight w:val="0"/>
      <w:marTop w:val="0"/>
      <w:marBottom w:val="0"/>
      <w:divBdr>
        <w:top w:val="none" w:sz="0" w:space="0" w:color="auto"/>
        <w:left w:val="none" w:sz="0" w:space="0" w:color="auto"/>
        <w:bottom w:val="none" w:sz="0" w:space="0" w:color="auto"/>
        <w:right w:val="none" w:sz="0" w:space="0" w:color="auto"/>
      </w:divBdr>
    </w:div>
    <w:div w:id="1414009940">
      <w:bodyDiv w:val="1"/>
      <w:marLeft w:val="0"/>
      <w:marRight w:val="0"/>
      <w:marTop w:val="0"/>
      <w:marBottom w:val="0"/>
      <w:divBdr>
        <w:top w:val="none" w:sz="0" w:space="0" w:color="auto"/>
        <w:left w:val="none" w:sz="0" w:space="0" w:color="auto"/>
        <w:bottom w:val="none" w:sz="0" w:space="0" w:color="auto"/>
        <w:right w:val="none" w:sz="0" w:space="0" w:color="auto"/>
      </w:divBdr>
    </w:div>
    <w:div w:id="1418744145">
      <w:bodyDiv w:val="1"/>
      <w:marLeft w:val="0"/>
      <w:marRight w:val="0"/>
      <w:marTop w:val="0"/>
      <w:marBottom w:val="0"/>
      <w:divBdr>
        <w:top w:val="none" w:sz="0" w:space="0" w:color="auto"/>
        <w:left w:val="none" w:sz="0" w:space="0" w:color="auto"/>
        <w:bottom w:val="none" w:sz="0" w:space="0" w:color="auto"/>
        <w:right w:val="none" w:sz="0" w:space="0" w:color="auto"/>
      </w:divBdr>
    </w:div>
    <w:div w:id="146604813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543715580">
      <w:bodyDiv w:val="1"/>
      <w:marLeft w:val="0"/>
      <w:marRight w:val="0"/>
      <w:marTop w:val="0"/>
      <w:marBottom w:val="0"/>
      <w:divBdr>
        <w:top w:val="none" w:sz="0" w:space="0" w:color="auto"/>
        <w:left w:val="none" w:sz="0" w:space="0" w:color="auto"/>
        <w:bottom w:val="none" w:sz="0" w:space="0" w:color="auto"/>
        <w:right w:val="none" w:sz="0" w:space="0" w:color="auto"/>
      </w:divBdr>
    </w:div>
    <w:div w:id="1551571941">
      <w:bodyDiv w:val="1"/>
      <w:marLeft w:val="0"/>
      <w:marRight w:val="0"/>
      <w:marTop w:val="0"/>
      <w:marBottom w:val="0"/>
      <w:divBdr>
        <w:top w:val="none" w:sz="0" w:space="0" w:color="auto"/>
        <w:left w:val="none" w:sz="0" w:space="0" w:color="auto"/>
        <w:bottom w:val="none" w:sz="0" w:space="0" w:color="auto"/>
        <w:right w:val="none" w:sz="0" w:space="0" w:color="auto"/>
      </w:divBdr>
    </w:div>
    <w:div w:id="1616255771">
      <w:bodyDiv w:val="1"/>
      <w:marLeft w:val="0"/>
      <w:marRight w:val="0"/>
      <w:marTop w:val="0"/>
      <w:marBottom w:val="0"/>
      <w:divBdr>
        <w:top w:val="none" w:sz="0" w:space="0" w:color="auto"/>
        <w:left w:val="none" w:sz="0" w:space="0" w:color="auto"/>
        <w:bottom w:val="none" w:sz="0" w:space="0" w:color="auto"/>
        <w:right w:val="none" w:sz="0" w:space="0" w:color="auto"/>
      </w:divBdr>
    </w:div>
    <w:div w:id="1754474167">
      <w:bodyDiv w:val="1"/>
      <w:marLeft w:val="0"/>
      <w:marRight w:val="0"/>
      <w:marTop w:val="0"/>
      <w:marBottom w:val="0"/>
      <w:divBdr>
        <w:top w:val="none" w:sz="0" w:space="0" w:color="auto"/>
        <w:left w:val="none" w:sz="0" w:space="0" w:color="auto"/>
        <w:bottom w:val="none" w:sz="0" w:space="0" w:color="auto"/>
        <w:right w:val="none" w:sz="0" w:space="0" w:color="auto"/>
      </w:divBdr>
    </w:div>
    <w:div w:id="1783069339">
      <w:bodyDiv w:val="1"/>
      <w:marLeft w:val="0"/>
      <w:marRight w:val="0"/>
      <w:marTop w:val="0"/>
      <w:marBottom w:val="0"/>
      <w:divBdr>
        <w:top w:val="none" w:sz="0" w:space="0" w:color="auto"/>
        <w:left w:val="none" w:sz="0" w:space="0" w:color="auto"/>
        <w:bottom w:val="none" w:sz="0" w:space="0" w:color="auto"/>
        <w:right w:val="none" w:sz="0" w:space="0" w:color="auto"/>
      </w:divBdr>
    </w:div>
    <w:div w:id="1789811000">
      <w:bodyDiv w:val="1"/>
      <w:marLeft w:val="0"/>
      <w:marRight w:val="0"/>
      <w:marTop w:val="0"/>
      <w:marBottom w:val="0"/>
      <w:divBdr>
        <w:top w:val="none" w:sz="0" w:space="0" w:color="auto"/>
        <w:left w:val="none" w:sz="0" w:space="0" w:color="auto"/>
        <w:bottom w:val="none" w:sz="0" w:space="0" w:color="auto"/>
        <w:right w:val="none" w:sz="0" w:space="0" w:color="auto"/>
      </w:divBdr>
    </w:div>
    <w:div w:id="1794592891">
      <w:bodyDiv w:val="1"/>
      <w:marLeft w:val="0"/>
      <w:marRight w:val="0"/>
      <w:marTop w:val="0"/>
      <w:marBottom w:val="0"/>
      <w:divBdr>
        <w:top w:val="none" w:sz="0" w:space="0" w:color="auto"/>
        <w:left w:val="none" w:sz="0" w:space="0" w:color="auto"/>
        <w:bottom w:val="none" w:sz="0" w:space="0" w:color="auto"/>
        <w:right w:val="none" w:sz="0" w:space="0" w:color="auto"/>
      </w:divBdr>
    </w:div>
    <w:div w:id="1808235132">
      <w:bodyDiv w:val="1"/>
      <w:marLeft w:val="0"/>
      <w:marRight w:val="0"/>
      <w:marTop w:val="0"/>
      <w:marBottom w:val="0"/>
      <w:divBdr>
        <w:top w:val="none" w:sz="0" w:space="0" w:color="auto"/>
        <w:left w:val="none" w:sz="0" w:space="0" w:color="auto"/>
        <w:bottom w:val="none" w:sz="0" w:space="0" w:color="auto"/>
        <w:right w:val="none" w:sz="0" w:space="0" w:color="auto"/>
      </w:divBdr>
    </w:div>
    <w:div w:id="1814785990">
      <w:bodyDiv w:val="1"/>
      <w:marLeft w:val="0"/>
      <w:marRight w:val="0"/>
      <w:marTop w:val="0"/>
      <w:marBottom w:val="0"/>
      <w:divBdr>
        <w:top w:val="none" w:sz="0" w:space="0" w:color="auto"/>
        <w:left w:val="none" w:sz="0" w:space="0" w:color="auto"/>
        <w:bottom w:val="none" w:sz="0" w:space="0" w:color="auto"/>
        <w:right w:val="none" w:sz="0" w:space="0" w:color="auto"/>
      </w:divBdr>
    </w:div>
    <w:div w:id="1821917292">
      <w:bodyDiv w:val="1"/>
      <w:marLeft w:val="0"/>
      <w:marRight w:val="0"/>
      <w:marTop w:val="0"/>
      <w:marBottom w:val="0"/>
      <w:divBdr>
        <w:top w:val="none" w:sz="0" w:space="0" w:color="auto"/>
        <w:left w:val="none" w:sz="0" w:space="0" w:color="auto"/>
        <w:bottom w:val="none" w:sz="0" w:space="0" w:color="auto"/>
        <w:right w:val="none" w:sz="0" w:space="0" w:color="auto"/>
      </w:divBdr>
    </w:div>
    <w:div w:id="1855456632">
      <w:bodyDiv w:val="1"/>
      <w:marLeft w:val="0"/>
      <w:marRight w:val="0"/>
      <w:marTop w:val="0"/>
      <w:marBottom w:val="0"/>
      <w:divBdr>
        <w:top w:val="none" w:sz="0" w:space="0" w:color="auto"/>
        <w:left w:val="none" w:sz="0" w:space="0" w:color="auto"/>
        <w:bottom w:val="none" w:sz="0" w:space="0" w:color="auto"/>
        <w:right w:val="none" w:sz="0" w:space="0" w:color="auto"/>
      </w:divBdr>
    </w:div>
    <w:div w:id="1874999954">
      <w:bodyDiv w:val="1"/>
      <w:marLeft w:val="0"/>
      <w:marRight w:val="0"/>
      <w:marTop w:val="0"/>
      <w:marBottom w:val="0"/>
      <w:divBdr>
        <w:top w:val="none" w:sz="0" w:space="0" w:color="auto"/>
        <w:left w:val="none" w:sz="0" w:space="0" w:color="auto"/>
        <w:bottom w:val="none" w:sz="0" w:space="0" w:color="auto"/>
        <w:right w:val="none" w:sz="0" w:space="0" w:color="auto"/>
      </w:divBdr>
    </w:div>
    <w:div w:id="1890871494">
      <w:bodyDiv w:val="1"/>
      <w:marLeft w:val="0"/>
      <w:marRight w:val="0"/>
      <w:marTop w:val="0"/>
      <w:marBottom w:val="0"/>
      <w:divBdr>
        <w:top w:val="none" w:sz="0" w:space="0" w:color="auto"/>
        <w:left w:val="none" w:sz="0" w:space="0" w:color="auto"/>
        <w:bottom w:val="none" w:sz="0" w:space="0" w:color="auto"/>
        <w:right w:val="none" w:sz="0" w:space="0" w:color="auto"/>
      </w:divBdr>
    </w:div>
    <w:div w:id="1897889588">
      <w:bodyDiv w:val="1"/>
      <w:marLeft w:val="0"/>
      <w:marRight w:val="0"/>
      <w:marTop w:val="0"/>
      <w:marBottom w:val="0"/>
      <w:divBdr>
        <w:top w:val="none" w:sz="0" w:space="0" w:color="auto"/>
        <w:left w:val="none" w:sz="0" w:space="0" w:color="auto"/>
        <w:bottom w:val="none" w:sz="0" w:space="0" w:color="auto"/>
        <w:right w:val="none" w:sz="0" w:space="0" w:color="auto"/>
      </w:divBdr>
    </w:div>
    <w:div w:id="1946691503">
      <w:bodyDiv w:val="1"/>
      <w:marLeft w:val="0"/>
      <w:marRight w:val="0"/>
      <w:marTop w:val="0"/>
      <w:marBottom w:val="0"/>
      <w:divBdr>
        <w:top w:val="none" w:sz="0" w:space="0" w:color="auto"/>
        <w:left w:val="none" w:sz="0" w:space="0" w:color="auto"/>
        <w:bottom w:val="none" w:sz="0" w:space="0" w:color="auto"/>
        <w:right w:val="none" w:sz="0" w:space="0" w:color="auto"/>
      </w:divBdr>
    </w:div>
    <w:div w:id="1954097369">
      <w:bodyDiv w:val="1"/>
      <w:marLeft w:val="0"/>
      <w:marRight w:val="0"/>
      <w:marTop w:val="0"/>
      <w:marBottom w:val="0"/>
      <w:divBdr>
        <w:top w:val="none" w:sz="0" w:space="0" w:color="auto"/>
        <w:left w:val="none" w:sz="0" w:space="0" w:color="auto"/>
        <w:bottom w:val="none" w:sz="0" w:space="0" w:color="auto"/>
        <w:right w:val="none" w:sz="0" w:space="0" w:color="auto"/>
      </w:divBdr>
    </w:div>
    <w:div w:id="2001998975">
      <w:bodyDiv w:val="1"/>
      <w:marLeft w:val="0"/>
      <w:marRight w:val="0"/>
      <w:marTop w:val="0"/>
      <w:marBottom w:val="0"/>
      <w:divBdr>
        <w:top w:val="none" w:sz="0" w:space="0" w:color="auto"/>
        <w:left w:val="none" w:sz="0" w:space="0" w:color="auto"/>
        <w:bottom w:val="none" w:sz="0" w:space="0" w:color="auto"/>
        <w:right w:val="none" w:sz="0" w:space="0" w:color="auto"/>
      </w:divBdr>
    </w:div>
    <w:div w:id="2041931948">
      <w:bodyDiv w:val="1"/>
      <w:marLeft w:val="0"/>
      <w:marRight w:val="0"/>
      <w:marTop w:val="0"/>
      <w:marBottom w:val="0"/>
      <w:divBdr>
        <w:top w:val="none" w:sz="0" w:space="0" w:color="auto"/>
        <w:left w:val="none" w:sz="0" w:space="0" w:color="auto"/>
        <w:bottom w:val="none" w:sz="0" w:space="0" w:color="auto"/>
        <w:right w:val="none" w:sz="0" w:space="0" w:color="auto"/>
      </w:divBdr>
    </w:div>
    <w:div w:id="2042584835">
      <w:bodyDiv w:val="1"/>
      <w:marLeft w:val="0"/>
      <w:marRight w:val="0"/>
      <w:marTop w:val="0"/>
      <w:marBottom w:val="0"/>
      <w:divBdr>
        <w:top w:val="none" w:sz="0" w:space="0" w:color="auto"/>
        <w:left w:val="none" w:sz="0" w:space="0" w:color="auto"/>
        <w:bottom w:val="none" w:sz="0" w:space="0" w:color="auto"/>
        <w:right w:val="none" w:sz="0" w:space="0" w:color="auto"/>
      </w:divBdr>
      <w:divsChild>
        <w:div w:id="113792194">
          <w:marLeft w:val="0"/>
          <w:marRight w:val="0"/>
          <w:marTop w:val="0"/>
          <w:marBottom w:val="0"/>
          <w:divBdr>
            <w:top w:val="none" w:sz="0" w:space="0" w:color="auto"/>
            <w:left w:val="none" w:sz="0" w:space="0" w:color="auto"/>
            <w:bottom w:val="none" w:sz="0" w:space="0" w:color="auto"/>
            <w:right w:val="none" w:sz="0" w:space="0" w:color="auto"/>
          </w:divBdr>
        </w:div>
        <w:div w:id="390732254">
          <w:marLeft w:val="0"/>
          <w:marRight w:val="0"/>
          <w:marTop w:val="0"/>
          <w:marBottom w:val="0"/>
          <w:divBdr>
            <w:top w:val="none" w:sz="0" w:space="0" w:color="auto"/>
            <w:left w:val="none" w:sz="0" w:space="0" w:color="auto"/>
            <w:bottom w:val="none" w:sz="0" w:space="0" w:color="auto"/>
            <w:right w:val="none" w:sz="0" w:space="0" w:color="auto"/>
          </w:divBdr>
        </w:div>
        <w:div w:id="511459974">
          <w:marLeft w:val="0"/>
          <w:marRight w:val="0"/>
          <w:marTop w:val="0"/>
          <w:marBottom w:val="0"/>
          <w:divBdr>
            <w:top w:val="none" w:sz="0" w:space="0" w:color="auto"/>
            <w:left w:val="none" w:sz="0" w:space="0" w:color="auto"/>
            <w:bottom w:val="none" w:sz="0" w:space="0" w:color="auto"/>
            <w:right w:val="none" w:sz="0" w:space="0" w:color="auto"/>
          </w:divBdr>
        </w:div>
        <w:div w:id="907812229">
          <w:marLeft w:val="0"/>
          <w:marRight w:val="0"/>
          <w:marTop w:val="0"/>
          <w:marBottom w:val="0"/>
          <w:divBdr>
            <w:top w:val="none" w:sz="0" w:space="0" w:color="auto"/>
            <w:left w:val="none" w:sz="0" w:space="0" w:color="auto"/>
            <w:bottom w:val="none" w:sz="0" w:space="0" w:color="auto"/>
            <w:right w:val="none" w:sz="0" w:space="0" w:color="auto"/>
          </w:divBdr>
        </w:div>
        <w:div w:id="1167862438">
          <w:marLeft w:val="0"/>
          <w:marRight w:val="0"/>
          <w:marTop w:val="0"/>
          <w:marBottom w:val="0"/>
          <w:divBdr>
            <w:top w:val="none" w:sz="0" w:space="0" w:color="auto"/>
            <w:left w:val="none" w:sz="0" w:space="0" w:color="auto"/>
            <w:bottom w:val="none" w:sz="0" w:space="0" w:color="auto"/>
            <w:right w:val="none" w:sz="0" w:space="0" w:color="auto"/>
          </w:divBdr>
        </w:div>
        <w:div w:id="1222131233">
          <w:marLeft w:val="0"/>
          <w:marRight w:val="0"/>
          <w:marTop w:val="0"/>
          <w:marBottom w:val="0"/>
          <w:divBdr>
            <w:top w:val="none" w:sz="0" w:space="0" w:color="auto"/>
            <w:left w:val="none" w:sz="0" w:space="0" w:color="auto"/>
            <w:bottom w:val="none" w:sz="0" w:space="0" w:color="auto"/>
            <w:right w:val="none" w:sz="0" w:space="0" w:color="auto"/>
          </w:divBdr>
        </w:div>
        <w:div w:id="20023916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8.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6.xml"/><Relationship Id="rId40" Type="http://schemas.openxmlformats.org/officeDocument/2006/relationships/footer" Target="footer4.xml"/><Relationship Id="rId45" Type="http://schemas.openxmlformats.org/officeDocument/2006/relationships/hyperlink" Target="https://www.bls.gov/cps/cenocc2010.htm"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yperlink" Target="https://www.cdc.gov/nchs/data/ndi/ndi_users_guide.pdf" TargetMode="External"/><Relationship Id="rId10" Type="http://schemas.openxmlformats.org/officeDocument/2006/relationships/footer" Target="footer3.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7.xml"/><Relationship Id="rId46" Type="http://schemas.openxmlformats.org/officeDocument/2006/relationships/footer" Target="footer8.xml"/><Relationship Id="rId20" Type="http://schemas.openxmlformats.org/officeDocument/2006/relationships/header" Target="header10.xml"/><Relationship Id="rId41" Type="http://schemas.openxmlformats.org/officeDocument/2006/relationships/hyperlink" Target="https://www2.census.gov/programs-surveys/demo/guidance/industry-occupation/changes-1980-ind-and-occ-classificatio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programs-surveys/cps/technical-documentation/comple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AAEA-087D-47B0-BDC9-E99AAD05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44898</Words>
  <Characters>231228</Characters>
  <Application>Microsoft Office Word</Application>
  <DocSecurity>0</DocSecurity>
  <Lines>8893</Lines>
  <Paragraphs>8628</Paragraphs>
  <ScaleCrop>false</ScaleCrop>
  <HeadingPairs>
    <vt:vector size="2" baseType="variant">
      <vt:variant>
        <vt:lpstr>Title</vt:lpstr>
      </vt:variant>
      <vt:variant>
        <vt:i4>1</vt:i4>
      </vt:variant>
    </vt:vector>
  </HeadingPairs>
  <TitlesOfParts>
    <vt:vector size="1" baseType="lpstr">
      <vt:lpstr>TLMS Reference Manual</vt:lpstr>
    </vt:vector>
  </TitlesOfParts>
  <Company>U.S. Department of Commerce</Company>
  <LinksUpToDate>false</LinksUpToDate>
  <CharactersWithSpaces>267498</CharactersWithSpaces>
  <SharedDoc>false</SharedDoc>
  <HLinks>
    <vt:vector size="762" baseType="variant">
      <vt:variant>
        <vt:i4>852010</vt:i4>
      </vt:variant>
      <vt:variant>
        <vt:i4>384</vt:i4>
      </vt:variant>
      <vt:variant>
        <vt:i4>0</vt:i4>
      </vt:variant>
      <vt:variant>
        <vt:i4>5</vt:i4>
      </vt:variant>
      <vt:variant>
        <vt:lpwstr/>
      </vt:variant>
      <vt:variant>
        <vt:lpwstr>Attachment_A</vt:lpwstr>
      </vt:variant>
      <vt:variant>
        <vt:i4>6815817</vt:i4>
      </vt:variant>
      <vt:variant>
        <vt:i4>375</vt:i4>
      </vt:variant>
      <vt:variant>
        <vt:i4>0</vt:i4>
      </vt:variant>
      <vt:variant>
        <vt:i4>5</vt:i4>
      </vt:variant>
      <vt:variant>
        <vt:lpwstr/>
      </vt:variant>
      <vt:variant>
        <vt:lpwstr>Appendix_A</vt:lpwstr>
      </vt:variant>
      <vt:variant>
        <vt:i4>5374067</vt:i4>
      </vt:variant>
      <vt:variant>
        <vt:i4>372</vt:i4>
      </vt:variant>
      <vt:variant>
        <vt:i4>0</vt:i4>
      </vt:variant>
      <vt:variant>
        <vt:i4>5</vt:i4>
      </vt:variant>
      <vt:variant>
        <vt:lpwstr/>
      </vt:variant>
      <vt:variant>
        <vt:lpwstr>Table_1</vt:lpwstr>
      </vt:variant>
      <vt:variant>
        <vt:i4>1245258</vt:i4>
      </vt:variant>
      <vt:variant>
        <vt:i4>369</vt:i4>
      </vt:variant>
      <vt:variant>
        <vt:i4>0</vt:i4>
      </vt:variant>
      <vt:variant>
        <vt:i4>5</vt:i4>
      </vt:variant>
      <vt:variant>
        <vt:lpwstr>http://www.cdc.gov/nchs/</vt:lpwstr>
      </vt:variant>
      <vt:variant>
        <vt:lpwstr/>
      </vt:variant>
      <vt:variant>
        <vt:i4>3342399</vt:i4>
      </vt:variant>
      <vt:variant>
        <vt:i4>366</vt:i4>
      </vt:variant>
      <vt:variant>
        <vt:i4>0</vt:i4>
      </vt:variant>
      <vt:variant>
        <vt:i4>5</vt:i4>
      </vt:variant>
      <vt:variant>
        <vt:lpwstr>http://www.nia.nih.gov/</vt:lpwstr>
      </vt:variant>
      <vt:variant>
        <vt:lpwstr/>
      </vt:variant>
      <vt:variant>
        <vt:i4>3866677</vt:i4>
      </vt:variant>
      <vt:variant>
        <vt:i4>363</vt:i4>
      </vt:variant>
      <vt:variant>
        <vt:i4>0</vt:i4>
      </vt:variant>
      <vt:variant>
        <vt:i4>5</vt:i4>
      </vt:variant>
      <vt:variant>
        <vt:lpwstr>http://www.nci.nih.gov/</vt:lpwstr>
      </vt:variant>
      <vt:variant>
        <vt:lpwstr/>
      </vt:variant>
      <vt:variant>
        <vt:i4>5701724</vt:i4>
      </vt:variant>
      <vt:variant>
        <vt:i4>360</vt:i4>
      </vt:variant>
      <vt:variant>
        <vt:i4>0</vt:i4>
      </vt:variant>
      <vt:variant>
        <vt:i4>5</vt:i4>
      </vt:variant>
      <vt:variant>
        <vt:lpwstr>http://www.nhlbi.nih.gov/</vt:lpwstr>
      </vt:variant>
      <vt:variant>
        <vt:lpwstr/>
      </vt:variant>
      <vt:variant>
        <vt:i4>7602278</vt:i4>
      </vt:variant>
      <vt:variant>
        <vt:i4>357</vt:i4>
      </vt:variant>
      <vt:variant>
        <vt:i4>0</vt:i4>
      </vt:variant>
      <vt:variant>
        <vt:i4>5</vt:i4>
      </vt:variant>
      <vt:variant>
        <vt:lpwstr/>
      </vt:variant>
      <vt:variant>
        <vt:lpwstr>SUPRES</vt:lpwstr>
      </vt:variant>
      <vt:variant>
        <vt:i4>8126561</vt:i4>
      </vt:variant>
      <vt:variant>
        <vt:i4>354</vt:i4>
      </vt:variant>
      <vt:variant>
        <vt:i4>0</vt:i4>
      </vt:variant>
      <vt:variant>
        <vt:i4>5</vt:i4>
      </vt:variant>
      <vt:variant>
        <vt:lpwstr/>
      </vt:variant>
      <vt:variant>
        <vt:lpwstr>IMMREC</vt:lpwstr>
      </vt:variant>
      <vt:variant>
        <vt:i4>3539055</vt:i4>
      </vt:variant>
      <vt:variant>
        <vt:i4>351</vt:i4>
      </vt:variant>
      <vt:variant>
        <vt:i4>0</vt:i4>
      </vt:variant>
      <vt:variant>
        <vt:i4>5</vt:i4>
      </vt:variant>
      <vt:variant>
        <vt:lpwstr/>
      </vt:variant>
      <vt:variant>
        <vt:lpwstr>AGECK2</vt:lpwstr>
      </vt:variant>
      <vt:variant>
        <vt:i4>7536766</vt:i4>
      </vt:variant>
      <vt:variant>
        <vt:i4>348</vt:i4>
      </vt:variant>
      <vt:variant>
        <vt:i4>0</vt:i4>
      </vt:variant>
      <vt:variant>
        <vt:i4>5</vt:i4>
      </vt:variant>
      <vt:variant>
        <vt:lpwstr/>
      </vt:variant>
      <vt:variant>
        <vt:lpwstr>INTVCK</vt:lpwstr>
      </vt:variant>
      <vt:variant>
        <vt:i4>8323189</vt:i4>
      </vt:variant>
      <vt:variant>
        <vt:i4>345</vt:i4>
      </vt:variant>
      <vt:variant>
        <vt:i4>0</vt:i4>
      </vt:variant>
      <vt:variant>
        <vt:i4>5</vt:i4>
      </vt:variant>
      <vt:variant>
        <vt:lpwstr/>
      </vt:variant>
      <vt:variant>
        <vt:lpwstr>OTHFRM</vt:lpwstr>
      </vt:variant>
      <vt:variant>
        <vt:i4>7209076</vt:i4>
      </vt:variant>
      <vt:variant>
        <vt:i4>342</vt:i4>
      </vt:variant>
      <vt:variant>
        <vt:i4>0</vt:i4>
      </vt:variant>
      <vt:variant>
        <vt:i4>5</vt:i4>
      </vt:variant>
      <vt:variant>
        <vt:lpwstr/>
      </vt:variant>
      <vt:variant>
        <vt:lpwstr>PIPETB</vt:lpwstr>
      </vt:variant>
      <vt:variant>
        <vt:i4>8061046</vt:i4>
      </vt:variant>
      <vt:variant>
        <vt:i4>339</vt:i4>
      </vt:variant>
      <vt:variant>
        <vt:i4>0</vt:i4>
      </vt:variant>
      <vt:variant>
        <vt:i4>5</vt:i4>
      </vt:variant>
      <vt:variant>
        <vt:lpwstr/>
      </vt:variant>
      <vt:variant>
        <vt:lpwstr>CIGARS</vt:lpwstr>
      </vt:variant>
      <vt:variant>
        <vt:i4>8192114</vt:i4>
      </vt:variant>
      <vt:variant>
        <vt:i4>336</vt:i4>
      </vt:variant>
      <vt:variant>
        <vt:i4>0</vt:i4>
      </vt:variant>
      <vt:variant>
        <vt:i4>5</vt:i4>
      </vt:variant>
      <vt:variant>
        <vt:lpwstr/>
      </vt:variant>
      <vt:variant>
        <vt:lpwstr>CHEWTB</vt:lpwstr>
      </vt:variant>
      <vt:variant>
        <vt:i4>524294</vt:i4>
      </vt:variant>
      <vt:variant>
        <vt:i4>333</vt:i4>
      </vt:variant>
      <vt:variant>
        <vt:i4>0</vt:i4>
      </vt:variant>
      <vt:variant>
        <vt:i4>5</vt:i4>
      </vt:variant>
      <vt:variant>
        <vt:lpwstr/>
      </vt:variant>
      <vt:variant>
        <vt:lpwstr>SNUFF</vt:lpwstr>
      </vt:variant>
      <vt:variant>
        <vt:i4>6422632</vt:i4>
      </vt:variant>
      <vt:variant>
        <vt:i4>330</vt:i4>
      </vt:variant>
      <vt:variant>
        <vt:i4>0</vt:i4>
      </vt:variant>
      <vt:variant>
        <vt:i4>5</vt:i4>
      </vt:variant>
      <vt:variant>
        <vt:lpwstr/>
      </vt:variant>
      <vt:variant>
        <vt:lpwstr>OTHTOB</vt:lpwstr>
      </vt:variant>
      <vt:variant>
        <vt:i4>7602295</vt:i4>
      </vt:variant>
      <vt:variant>
        <vt:i4>327</vt:i4>
      </vt:variant>
      <vt:variant>
        <vt:i4>0</vt:i4>
      </vt:variant>
      <vt:variant>
        <vt:i4>5</vt:i4>
      </vt:variant>
      <vt:variant>
        <vt:lpwstr/>
      </vt:variant>
      <vt:variant>
        <vt:lpwstr>SMKNOW</vt:lpwstr>
      </vt:variant>
      <vt:variant>
        <vt:i4>7995513</vt:i4>
      </vt:variant>
      <vt:variant>
        <vt:i4>324</vt:i4>
      </vt:variant>
      <vt:variant>
        <vt:i4>0</vt:i4>
      </vt:variant>
      <vt:variant>
        <vt:i4>5</vt:i4>
      </vt:variant>
      <vt:variant>
        <vt:lpwstr/>
      </vt:variant>
      <vt:variant>
        <vt:lpwstr>SMKCAT</vt:lpwstr>
      </vt:variant>
      <vt:variant>
        <vt:i4>4849745</vt:i4>
      </vt:variant>
      <vt:variant>
        <vt:i4>321</vt:i4>
      </vt:variant>
      <vt:variant>
        <vt:i4>0</vt:i4>
      </vt:variant>
      <vt:variant>
        <vt:i4>5</vt:i4>
      </vt:variant>
      <vt:variant>
        <vt:lpwstr/>
      </vt:variant>
      <vt:variant>
        <vt:lpwstr>AGESMK85</vt:lpwstr>
      </vt:variant>
      <vt:variant>
        <vt:i4>5832720</vt:i4>
      </vt:variant>
      <vt:variant>
        <vt:i4>318</vt:i4>
      </vt:variant>
      <vt:variant>
        <vt:i4>0</vt:i4>
      </vt:variant>
      <vt:variant>
        <vt:i4>5</vt:i4>
      </vt:variant>
      <vt:variant>
        <vt:lpwstr/>
      </vt:variant>
      <vt:variant>
        <vt:lpwstr>SMK10085</vt:lpwstr>
      </vt:variant>
      <vt:variant>
        <vt:i4>3473519</vt:i4>
      </vt:variant>
      <vt:variant>
        <vt:i4>315</vt:i4>
      </vt:variant>
      <vt:variant>
        <vt:i4>0</vt:i4>
      </vt:variant>
      <vt:variant>
        <vt:i4>5</vt:i4>
      </vt:variant>
      <vt:variant>
        <vt:lpwstr/>
      </vt:variant>
      <vt:variant>
        <vt:lpwstr>AGECK1</vt:lpwstr>
      </vt:variant>
      <vt:variant>
        <vt:i4>7340156</vt:i4>
      </vt:variant>
      <vt:variant>
        <vt:i4>312</vt:i4>
      </vt:variant>
      <vt:variant>
        <vt:i4>0</vt:i4>
      </vt:variant>
      <vt:variant>
        <vt:i4>5</vt:i4>
      </vt:variant>
      <vt:variant>
        <vt:lpwstr/>
      </vt:variant>
      <vt:variant>
        <vt:lpwstr>DAYCAR</vt:lpwstr>
      </vt:variant>
      <vt:variant>
        <vt:i4>3407983</vt:i4>
      </vt:variant>
      <vt:variant>
        <vt:i4>309</vt:i4>
      </vt:variant>
      <vt:variant>
        <vt:i4>0</vt:i4>
      </vt:variant>
      <vt:variant>
        <vt:i4>5</vt:i4>
      </vt:variant>
      <vt:variant>
        <vt:lpwstr/>
      </vt:variant>
      <vt:variant>
        <vt:lpwstr>AGECK0</vt:lpwstr>
      </vt:variant>
      <vt:variant>
        <vt:i4>3407921</vt:i4>
      </vt:variant>
      <vt:variant>
        <vt:i4>306</vt:i4>
      </vt:variant>
      <vt:variant>
        <vt:i4>0</vt:i4>
      </vt:variant>
      <vt:variant>
        <vt:i4>5</vt:i4>
      </vt:variant>
      <vt:variant>
        <vt:lpwstr/>
      </vt:variant>
      <vt:variant>
        <vt:lpwstr>MUMS12</vt:lpwstr>
      </vt:variant>
      <vt:variant>
        <vt:i4>7471208</vt:i4>
      </vt:variant>
      <vt:variant>
        <vt:i4>303</vt:i4>
      </vt:variant>
      <vt:variant>
        <vt:i4>0</vt:i4>
      </vt:variant>
      <vt:variant>
        <vt:i4>5</vt:i4>
      </vt:variant>
      <vt:variant>
        <vt:lpwstr/>
      </vt:variant>
      <vt:variant>
        <vt:lpwstr>MUMSHT</vt:lpwstr>
      </vt:variant>
      <vt:variant>
        <vt:i4>4259867</vt:i4>
      </vt:variant>
      <vt:variant>
        <vt:i4>300</vt:i4>
      </vt:variant>
      <vt:variant>
        <vt:i4>0</vt:i4>
      </vt:variant>
      <vt:variant>
        <vt:i4>5</vt:i4>
      </vt:variant>
      <vt:variant>
        <vt:lpwstr/>
      </vt:variant>
      <vt:variant>
        <vt:lpwstr>CPX12</vt:lpwstr>
      </vt:variant>
      <vt:variant>
        <vt:i4>2359407</vt:i4>
      </vt:variant>
      <vt:variant>
        <vt:i4>297</vt:i4>
      </vt:variant>
      <vt:variant>
        <vt:i4>0</vt:i4>
      </vt:variant>
      <vt:variant>
        <vt:i4>5</vt:i4>
      </vt:variant>
      <vt:variant>
        <vt:lpwstr/>
      </vt:variant>
      <vt:variant>
        <vt:lpwstr>ME3S12</vt:lpwstr>
      </vt:variant>
      <vt:variant>
        <vt:i4>6422582</vt:i4>
      </vt:variant>
      <vt:variant>
        <vt:i4>294</vt:i4>
      </vt:variant>
      <vt:variant>
        <vt:i4>0</vt:i4>
      </vt:variant>
      <vt:variant>
        <vt:i4>5</vt:i4>
      </vt:variant>
      <vt:variant>
        <vt:lpwstr/>
      </vt:variant>
      <vt:variant>
        <vt:lpwstr>ME3SHT</vt:lpwstr>
      </vt:variant>
      <vt:variant>
        <vt:i4>5505118</vt:i4>
      </vt:variant>
      <vt:variant>
        <vt:i4>291</vt:i4>
      </vt:variant>
      <vt:variant>
        <vt:i4>0</vt:i4>
      </vt:variant>
      <vt:variant>
        <vt:i4>5</vt:i4>
      </vt:variant>
      <vt:variant>
        <vt:lpwstr/>
      </vt:variant>
      <vt:variant>
        <vt:lpwstr>ME312</vt:lpwstr>
      </vt:variant>
      <vt:variant>
        <vt:i4>3080319</vt:i4>
      </vt:variant>
      <vt:variant>
        <vt:i4>288</vt:i4>
      </vt:variant>
      <vt:variant>
        <vt:i4>0</vt:i4>
      </vt:variant>
      <vt:variant>
        <vt:i4>5</vt:i4>
      </vt:variant>
      <vt:variant>
        <vt:lpwstr/>
      </vt:variant>
      <vt:variant>
        <vt:lpwstr>RMESH12</vt:lpwstr>
      </vt:variant>
      <vt:variant>
        <vt:i4>6946943</vt:i4>
      </vt:variant>
      <vt:variant>
        <vt:i4>285</vt:i4>
      </vt:variant>
      <vt:variant>
        <vt:i4>0</vt:i4>
      </vt:variant>
      <vt:variant>
        <vt:i4>5</vt:i4>
      </vt:variant>
      <vt:variant>
        <vt:lpwstr/>
      </vt:variant>
      <vt:variant>
        <vt:lpwstr>RMESHT</vt:lpwstr>
      </vt:variant>
      <vt:variant>
        <vt:i4>6029335</vt:i4>
      </vt:variant>
      <vt:variant>
        <vt:i4>282</vt:i4>
      </vt:variant>
      <vt:variant>
        <vt:i4>0</vt:i4>
      </vt:variant>
      <vt:variant>
        <vt:i4>5</vt:i4>
      </vt:variant>
      <vt:variant>
        <vt:lpwstr/>
      </vt:variant>
      <vt:variant>
        <vt:lpwstr>RME12</vt:lpwstr>
      </vt:variant>
      <vt:variant>
        <vt:i4>6488182</vt:i4>
      </vt:variant>
      <vt:variant>
        <vt:i4>279</vt:i4>
      </vt:variant>
      <vt:variant>
        <vt:i4>0</vt:i4>
      </vt:variant>
      <vt:variant>
        <vt:i4>5</vt:i4>
      </vt:variant>
      <vt:variant>
        <vt:lpwstr/>
      </vt:variant>
      <vt:variant>
        <vt:lpwstr>NDPSHT</vt:lpwstr>
      </vt:variant>
      <vt:variant>
        <vt:i4>7536764</vt:i4>
      </vt:variant>
      <vt:variant>
        <vt:i4>276</vt:i4>
      </vt:variant>
      <vt:variant>
        <vt:i4>0</vt:i4>
      </vt:variant>
      <vt:variant>
        <vt:i4>5</vt:i4>
      </vt:variant>
      <vt:variant>
        <vt:lpwstr/>
      </vt:variant>
      <vt:variant>
        <vt:lpwstr>DTPSHT</vt:lpwstr>
      </vt:variant>
      <vt:variant>
        <vt:i4>3014704</vt:i4>
      </vt:variant>
      <vt:variant>
        <vt:i4>273</vt:i4>
      </vt:variant>
      <vt:variant>
        <vt:i4>0</vt:i4>
      </vt:variant>
      <vt:variant>
        <vt:i4>5</vt:i4>
      </vt:variant>
      <vt:variant>
        <vt:lpwstr/>
      </vt:variant>
      <vt:variant>
        <vt:lpwstr>NPOL12</vt:lpwstr>
      </vt:variant>
      <vt:variant>
        <vt:i4>6619235</vt:i4>
      </vt:variant>
      <vt:variant>
        <vt:i4>270</vt:i4>
      </vt:variant>
      <vt:variant>
        <vt:i4>0</vt:i4>
      </vt:variant>
      <vt:variant>
        <vt:i4>5</vt:i4>
      </vt:variant>
      <vt:variant>
        <vt:lpwstr/>
      </vt:variant>
      <vt:variant>
        <vt:lpwstr>NPLVAC</vt:lpwstr>
      </vt:variant>
      <vt:variant>
        <vt:i4>7995517</vt:i4>
      </vt:variant>
      <vt:variant>
        <vt:i4>267</vt:i4>
      </vt:variant>
      <vt:variant>
        <vt:i4>0</vt:i4>
      </vt:variant>
      <vt:variant>
        <vt:i4>5</vt:i4>
      </vt:variant>
      <vt:variant>
        <vt:lpwstr/>
      </vt:variant>
      <vt:variant>
        <vt:lpwstr>POLVAC</vt:lpwstr>
      </vt:variant>
      <vt:variant>
        <vt:i4>6225925</vt:i4>
      </vt:variant>
      <vt:variant>
        <vt:i4>264</vt:i4>
      </vt:variant>
      <vt:variant>
        <vt:i4>0</vt:i4>
      </vt:variant>
      <vt:variant>
        <vt:i4>5</vt:i4>
      </vt:variant>
      <vt:variant>
        <vt:lpwstr/>
      </vt:variant>
      <vt:variant>
        <vt:lpwstr>PNU12</vt:lpwstr>
      </vt:variant>
      <vt:variant>
        <vt:i4>8061028</vt:i4>
      </vt:variant>
      <vt:variant>
        <vt:i4>261</vt:i4>
      </vt:variant>
      <vt:variant>
        <vt:i4>0</vt:i4>
      </vt:variant>
      <vt:variant>
        <vt:i4>5</vt:i4>
      </vt:variant>
      <vt:variant>
        <vt:lpwstr/>
      </vt:variant>
      <vt:variant>
        <vt:lpwstr>PNUVAC</vt:lpwstr>
      </vt:variant>
      <vt:variant>
        <vt:i4>8061038</vt:i4>
      </vt:variant>
      <vt:variant>
        <vt:i4>258</vt:i4>
      </vt:variant>
      <vt:variant>
        <vt:i4>0</vt:i4>
      </vt:variant>
      <vt:variant>
        <vt:i4>5</vt:i4>
      </vt:variant>
      <vt:variant>
        <vt:lpwstr/>
      </vt:variant>
      <vt:variant>
        <vt:lpwstr>INFVAC</vt:lpwstr>
      </vt:variant>
      <vt:variant>
        <vt:i4>7667826</vt:i4>
      </vt:variant>
      <vt:variant>
        <vt:i4>255</vt:i4>
      </vt:variant>
      <vt:variant>
        <vt:i4>0</vt:i4>
      </vt:variant>
      <vt:variant>
        <vt:i4>5</vt:i4>
      </vt:variant>
      <vt:variant>
        <vt:lpwstr/>
      </vt:variant>
      <vt:variant>
        <vt:lpwstr>HRTCND</vt:lpwstr>
      </vt:variant>
      <vt:variant>
        <vt:i4>7995512</vt:i4>
      </vt:variant>
      <vt:variant>
        <vt:i4>252</vt:i4>
      </vt:variant>
      <vt:variant>
        <vt:i4>0</vt:i4>
      </vt:variant>
      <vt:variant>
        <vt:i4>5</vt:i4>
      </vt:variant>
      <vt:variant>
        <vt:lpwstr/>
      </vt:variant>
      <vt:variant>
        <vt:lpwstr>ASTHMA</vt:lpwstr>
      </vt:variant>
      <vt:variant>
        <vt:i4>8257642</vt:i4>
      </vt:variant>
      <vt:variant>
        <vt:i4>249</vt:i4>
      </vt:variant>
      <vt:variant>
        <vt:i4>0</vt:i4>
      </vt:variant>
      <vt:variant>
        <vt:i4>5</vt:i4>
      </vt:variant>
      <vt:variant>
        <vt:lpwstr/>
      </vt:variant>
      <vt:variant>
        <vt:lpwstr>KIDNEY</vt:lpwstr>
      </vt:variant>
      <vt:variant>
        <vt:i4>8323168</vt:i4>
      </vt:variant>
      <vt:variant>
        <vt:i4>246</vt:i4>
      </vt:variant>
      <vt:variant>
        <vt:i4>0</vt:i4>
      </vt:variant>
      <vt:variant>
        <vt:i4>5</vt:i4>
      </vt:variant>
      <vt:variant>
        <vt:lpwstr/>
      </vt:variant>
      <vt:variant>
        <vt:lpwstr>DIABET</vt:lpwstr>
      </vt:variant>
      <vt:variant>
        <vt:i4>1376269</vt:i4>
      </vt:variant>
      <vt:variant>
        <vt:i4>243</vt:i4>
      </vt:variant>
      <vt:variant>
        <vt:i4>0</vt:i4>
      </vt:variant>
      <vt:variant>
        <vt:i4>5</vt:i4>
      </vt:variant>
      <vt:variant>
        <vt:lpwstr/>
      </vt:variant>
      <vt:variant>
        <vt:lpwstr>VALIDSSN</vt:lpwstr>
      </vt:variant>
      <vt:variant>
        <vt:i4>6488185</vt:i4>
      </vt:variant>
      <vt:variant>
        <vt:i4>240</vt:i4>
      </vt:variant>
      <vt:variant>
        <vt:i4>0</vt:i4>
      </vt:variant>
      <vt:variant>
        <vt:i4>5</vt:i4>
      </vt:variant>
      <vt:variant>
        <vt:lpwstr/>
      </vt:variant>
      <vt:variant>
        <vt:lpwstr>RENTER</vt:lpwstr>
      </vt:variant>
      <vt:variant>
        <vt:i4>7798908</vt:i4>
      </vt:variant>
      <vt:variant>
        <vt:i4>237</vt:i4>
      </vt:variant>
      <vt:variant>
        <vt:i4>0</vt:i4>
      </vt:variant>
      <vt:variant>
        <vt:i4>5</vt:i4>
      </vt:variant>
      <vt:variant>
        <vt:lpwstr/>
      </vt:variant>
      <vt:variant>
        <vt:lpwstr>PSUTYPE</vt:lpwstr>
      </vt:variant>
      <vt:variant>
        <vt:i4>720926</vt:i4>
      </vt:variant>
      <vt:variant>
        <vt:i4>234</vt:i4>
      </vt:variant>
      <vt:variant>
        <vt:i4>0</vt:i4>
      </vt:variant>
      <vt:variant>
        <vt:i4>5</vt:i4>
      </vt:variant>
      <vt:variant>
        <vt:lpwstr/>
      </vt:variant>
      <vt:variant>
        <vt:lpwstr>SMKSTART</vt:lpwstr>
      </vt:variant>
      <vt:variant>
        <vt:i4>655360</vt:i4>
      </vt:variant>
      <vt:variant>
        <vt:i4>231</vt:i4>
      </vt:variant>
      <vt:variant>
        <vt:i4>0</vt:i4>
      </vt:variant>
      <vt:variant>
        <vt:i4>5</vt:i4>
      </vt:variant>
      <vt:variant>
        <vt:lpwstr/>
      </vt:variant>
      <vt:variant>
        <vt:lpwstr>SMKFLSTR</vt:lpwstr>
      </vt:variant>
      <vt:variant>
        <vt:i4>65547</vt:i4>
      </vt:variant>
      <vt:variant>
        <vt:i4>228</vt:i4>
      </vt:variant>
      <vt:variant>
        <vt:i4>0</vt:i4>
      </vt:variant>
      <vt:variant>
        <vt:i4>5</vt:i4>
      </vt:variant>
      <vt:variant>
        <vt:lpwstr/>
      </vt:variant>
      <vt:variant>
        <vt:lpwstr>AVNMCIGS</vt:lpwstr>
      </vt:variant>
      <vt:variant>
        <vt:i4>7602297</vt:i4>
      </vt:variant>
      <vt:variant>
        <vt:i4>225</vt:i4>
      </vt:variant>
      <vt:variant>
        <vt:i4>0</vt:i4>
      </vt:variant>
      <vt:variant>
        <vt:i4>5</vt:i4>
      </vt:variant>
      <vt:variant>
        <vt:lpwstr/>
      </vt:variant>
      <vt:variant>
        <vt:lpwstr>SMOKER</vt:lpwstr>
      </vt:variant>
      <vt:variant>
        <vt:i4>8323177</vt:i4>
      </vt:variant>
      <vt:variant>
        <vt:i4>222</vt:i4>
      </vt:variant>
      <vt:variant>
        <vt:i4>0</vt:i4>
      </vt:variant>
      <vt:variant>
        <vt:i4>5</vt:i4>
      </vt:variant>
      <vt:variant>
        <vt:lpwstr/>
      </vt:variant>
      <vt:variant>
        <vt:lpwstr>AGESMK</vt:lpwstr>
      </vt:variant>
      <vt:variant>
        <vt:i4>3538989</vt:i4>
      </vt:variant>
      <vt:variant>
        <vt:i4>219</vt:i4>
      </vt:variant>
      <vt:variant>
        <vt:i4>0</vt:i4>
      </vt:variant>
      <vt:variant>
        <vt:i4>5</vt:i4>
      </vt:variant>
      <vt:variant>
        <vt:lpwstr/>
      </vt:variant>
      <vt:variant>
        <vt:lpwstr>SMOK100</vt:lpwstr>
      </vt:variant>
      <vt:variant>
        <vt:i4>5636099</vt:i4>
      </vt:variant>
      <vt:variant>
        <vt:i4>216</vt:i4>
      </vt:variant>
      <vt:variant>
        <vt:i4>0</vt:i4>
      </vt:variant>
      <vt:variant>
        <vt:i4>5</vt:i4>
      </vt:variant>
      <vt:variant>
        <vt:lpwstr/>
      </vt:variant>
      <vt:variant>
        <vt:lpwstr>WGT1</vt:lpwstr>
      </vt:variant>
      <vt:variant>
        <vt:i4>6357117</vt:i4>
      </vt:variant>
      <vt:variant>
        <vt:i4>213</vt:i4>
      </vt:variant>
      <vt:variant>
        <vt:i4>0</vt:i4>
      </vt:variant>
      <vt:variant>
        <vt:i4>5</vt:i4>
      </vt:variant>
      <vt:variant>
        <vt:lpwstr/>
      </vt:variant>
      <vt:variant>
        <vt:lpwstr>HEALTH</vt:lpwstr>
      </vt:variant>
      <vt:variant>
        <vt:i4>7667820</vt:i4>
      </vt:variant>
      <vt:variant>
        <vt:i4>210</vt:i4>
      </vt:variant>
      <vt:variant>
        <vt:i4>0</vt:i4>
      </vt:variant>
      <vt:variant>
        <vt:i4>5</vt:i4>
      </vt:variant>
      <vt:variant>
        <vt:lpwstr/>
      </vt:variant>
      <vt:variant>
        <vt:lpwstr>HITYPE</vt:lpwstr>
      </vt:variant>
      <vt:variant>
        <vt:i4>1703951</vt:i4>
      </vt:variant>
      <vt:variant>
        <vt:i4>207</vt:i4>
      </vt:variant>
      <vt:variant>
        <vt:i4>0</vt:i4>
      </vt:variant>
      <vt:variant>
        <vt:i4>5</vt:i4>
      </vt:variant>
      <vt:variant>
        <vt:lpwstr/>
      </vt:variant>
      <vt:variant>
        <vt:lpwstr>HISTATUS</vt:lpwstr>
      </vt:variant>
      <vt:variant>
        <vt:i4>196619</vt:i4>
      </vt:variant>
      <vt:variant>
        <vt:i4>204</vt:i4>
      </vt:variant>
      <vt:variant>
        <vt:i4>0</vt:i4>
      </vt:variant>
      <vt:variant>
        <vt:i4>5</vt:i4>
      </vt:variant>
      <vt:variant>
        <vt:lpwstr/>
      </vt:variant>
      <vt:variant>
        <vt:lpwstr>SEXF</vt:lpwstr>
      </vt:variant>
      <vt:variant>
        <vt:i4>1310749</vt:i4>
      </vt:variant>
      <vt:variant>
        <vt:i4>201</vt:i4>
      </vt:variant>
      <vt:variant>
        <vt:i4>0</vt:i4>
      </vt:variant>
      <vt:variant>
        <vt:i4>5</vt:i4>
      </vt:variant>
      <vt:variant>
        <vt:lpwstr/>
      </vt:variant>
      <vt:variant>
        <vt:lpwstr>RCOW1</vt:lpwstr>
      </vt:variant>
      <vt:variant>
        <vt:i4>1703962</vt:i4>
      </vt:variant>
      <vt:variant>
        <vt:i4>198</vt:i4>
      </vt:variant>
      <vt:variant>
        <vt:i4>0</vt:i4>
      </vt:variant>
      <vt:variant>
        <vt:i4>5</vt:i4>
      </vt:variant>
      <vt:variant>
        <vt:lpwstr/>
      </vt:variant>
      <vt:variant>
        <vt:lpwstr>CLASSWKR</vt:lpwstr>
      </vt:variant>
      <vt:variant>
        <vt:i4>1179670</vt:i4>
      </vt:variant>
      <vt:variant>
        <vt:i4>195</vt:i4>
      </vt:variant>
      <vt:variant>
        <vt:i4>0</vt:i4>
      </vt:variant>
      <vt:variant>
        <vt:i4>5</vt:i4>
      </vt:variant>
      <vt:variant>
        <vt:lpwstr/>
      </vt:variant>
      <vt:variant>
        <vt:lpwstr>EDUCORIG</vt:lpwstr>
      </vt:variant>
      <vt:variant>
        <vt:i4>7864438</vt:i4>
      </vt:variant>
      <vt:variant>
        <vt:i4>192</vt:i4>
      </vt:variant>
      <vt:variant>
        <vt:i4>0</vt:i4>
      </vt:variant>
      <vt:variant>
        <vt:i4>5</vt:i4>
      </vt:variant>
      <vt:variant>
        <vt:lpwstr/>
      </vt:variant>
      <vt:variant>
        <vt:lpwstr>CATIAPI</vt:lpwstr>
      </vt:variant>
      <vt:variant>
        <vt:i4>393234</vt:i4>
      </vt:variant>
      <vt:variant>
        <vt:i4>189</vt:i4>
      </vt:variant>
      <vt:variant>
        <vt:i4>0</vt:i4>
      </vt:variant>
      <vt:variant>
        <vt:i4>5</vt:i4>
      </vt:variant>
      <vt:variant>
        <vt:lpwstr/>
      </vt:variant>
      <vt:variant>
        <vt:lpwstr>START</vt:lpwstr>
      </vt:variant>
      <vt:variant>
        <vt:i4>1048596</vt:i4>
      </vt:variant>
      <vt:variant>
        <vt:i4>186</vt:i4>
      </vt:variant>
      <vt:variant>
        <vt:i4>0</vt:i4>
      </vt:variant>
      <vt:variant>
        <vt:i4>5</vt:i4>
      </vt:variant>
      <vt:variant>
        <vt:lpwstr/>
      </vt:variant>
      <vt:variant>
        <vt:lpwstr>MATCHKEY</vt:lpwstr>
      </vt:variant>
      <vt:variant>
        <vt:i4>5963868</vt:i4>
      </vt:variant>
      <vt:variant>
        <vt:i4>183</vt:i4>
      </vt:variant>
      <vt:variant>
        <vt:i4>0</vt:i4>
      </vt:variant>
      <vt:variant>
        <vt:i4>5</vt:i4>
      </vt:variant>
      <vt:variant>
        <vt:lpwstr/>
      </vt:variant>
      <vt:variant>
        <vt:lpwstr>POVPCT90</vt:lpwstr>
      </vt:variant>
      <vt:variant>
        <vt:i4>5570655</vt:i4>
      </vt:variant>
      <vt:variant>
        <vt:i4>180</vt:i4>
      </vt:variant>
      <vt:variant>
        <vt:i4>0</vt:i4>
      </vt:variant>
      <vt:variant>
        <vt:i4>5</vt:i4>
      </vt:variant>
      <vt:variant>
        <vt:lpwstr/>
      </vt:variant>
      <vt:variant>
        <vt:lpwstr>DOLINC90</vt:lpwstr>
      </vt:variant>
      <vt:variant>
        <vt:i4>655369</vt:i4>
      </vt:variant>
      <vt:variant>
        <vt:i4>177</vt:i4>
      </vt:variant>
      <vt:variant>
        <vt:i4>0</vt:i4>
      </vt:variant>
      <vt:variant>
        <vt:i4>5</vt:i4>
      </vt:variant>
      <vt:variant>
        <vt:lpwstr/>
      </vt:variant>
      <vt:variant>
        <vt:lpwstr>FINC8090</vt:lpwstr>
      </vt:variant>
      <vt:variant>
        <vt:i4>3801196</vt:i4>
      </vt:variant>
      <vt:variant>
        <vt:i4>174</vt:i4>
      </vt:variant>
      <vt:variant>
        <vt:i4>0</vt:i4>
      </vt:variant>
      <vt:variant>
        <vt:i4>5</vt:i4>
      </vt:variant>
      <vt:variant>
        <vt:lpwstr/>
      </vt:variant>
      <vt:variant>
        <vt:lpwstr>FMINC90</vt:lpwstr>
      </vt:variant>
      <vt:variant>
        <vt:i4>7143485</vt:i4>
      </vt:variant>
      <vt:variant>
        <vt:i4>171</vt:i4>
      </vt:variant>
      <vt:variant>
        <vt:i4>0</vt:i4>
      </vt:variant>
      <vt:variant>
        <vt:i4>5</vt:i4>
      </vt:variant>
      <vt:variant>
        <vt:lpwstr/>
      </vt:variant>
      <vt:variant>
        <vt:lpwstr>IND201</vt:lpwstr>
      </vt:variant>
      <vt:variant>
        <vt:i4>7143476</vt:i4>
      </vt:variant>
      <vt:variant>
        <vt:i4>168</vt:i4>
      </vt:variant>
      <vt:variant>
        <vt:i4>0</vt:i4>
      </vt:variant>
      <vt:variant>
        <vt:i4>5</vt:i4>
      </vt:variant>
      <vt:variant>
        <vt:lpwstr/>
      </vt:variant>
      <vt:variant>
        <vt:lpwstr>IND291</vt:lpwstr>
      </vt:variant>
      <vt:variant>
        <vt:i4>6619189</vt:i4>
      </vt:variant>
      <vt:variant>
        <vt:i4>165</vt:i4>
      </vt:variant>
      <vt:variant>
        <vt:i4>0</vt:i4>
      </vt:variant>
      <vt:variant>
        <vt:i4>5</vt:i4>
      </vt:variant>
      <vt:variant>
        <vt:lpwstr/>
      </vt:variant>
      <vt:variant>
        <vt:lpwstr>IND289</vt:lpwstr>
      </vt:variant>
      <vt:variant>
        <vt:i4>7012405</vt:i4>
      </vt:variant>
      <vt:variant>
        <vt:i4>162</vt:i4>
      </vt:variant>
      <vt:variant>
        <vt:i4>0</vt:i4>
      </vt:variant>
      <vt:variant>
        <vt:i4>5</vt:i4>
      </vt:variant>
      <vt:variant>
        <vt:lpwstr/>
      </vt:variant>
      <vt:variant>
        <vt:lpwstr>IND287</vt:lpwstr>
      </vt:variant>
      <vt:variant>
        <vt:i4>6881333</vt:i4>
      </vt:variant>
      <vt:variant>
        <vt:i4>159</vt:i4>
      </vt:variant>
      <vt:variant>
        <vt:i4>0</vt:i4>
      </vt:variant>
      <vt:variant>
        <vt:i4>5</vt:i4>
      </vt:variant>
      <vt:variant>
        <vt:lpwstr/>
      </vt:variant>
      <vt:variant>
        <vt:lpwstr>IND285</vt:lpwstr>
      </vt:variant>
      <vt:variant>
        <vt:i4>6946869</vt:i4>
      </vt:variant>
      <vt:variant>
        <vt:i4>156</vt:i4>
      </vt:variant>
      <vt:variant>
        <vt:i4>0</vt:i4>
      </vt:variant>
      <vt:variant>
        <vt:i4>5</vt:i4>
      </vt:variant>
      <vt:variant>
        <vt:lpwstr/>
      </vt:variant>
      <vt:variant>
        <vt:lpwstr>IND185</vt:lpwstr>
      </vt:variant>
      <vt:variant>
        <vt:i4>262161</vt:i4>
      </vt:variant>
      <vt:variant>
        <vt:i4>153</vt:i4>
      </vt:variant>
      <vt:variant>
        <vt:i4>0</vt:i4>
      </vt:variant>
      <vt:variant>
        <vt:i4>5</vt:i4>
      </vt:variant>
      <vt:variant>
        <vt:lpwstr/>
      </vt:variant>
      <vt:variant>
        <vt:lpwstr>RACEX</vt:lpwstr>
      </vt:variant>
      <vt:variant>
        <vt:i4>786442</vt:i4>
      </vt:variant>
      <vt:variant>
        <vt:i4>150</vt:i4>
      </vt:variant>
      <vt:variant>
        <vt:i4>0</vt:i4>
      </vt:variant>
      <vt:variant>
        <vt:i4>5</vt:i4>
      </vt:variant>
      <vt:variant>
        <vt:lpwstr/>
      </vt:variant>
      <vt:variant>
        <vt:lpwstr>FILE</vt:lpwstr>
      </vt:variant>
      <vt:variant>
        <vt:i4>720897</vt:i4>
      </vt:variant>
      <vt:variant>
        <vt:i4>147</vt:i4>
      </vt:variant>
      <vt:variant>
        <vt:i4>0</vt:i4>
      </vt:variant>
      <vt:variant>
        <vt:i4>5</vt:i4>
      </vt:variant>
      <vt:variant>
        <vt:lpwstr/>
      </vt:variant>
      <vt:variant>
        <vt:lpwstr>SERN</vt:lpwstr>
      </vt:variant>
      <vt:variant>
        <vt:i4>6619251</vt:i4>
      </vt:variant>
      <vt:variant>
        <vt:i4>144</vt:i4>
      </vt:variant>
      <vt:variant>
        <vt:i4>0</vt:i4>
      </vt:variant>
      <vt:variant>
        <vt:i4>5</vt:i4>
      </vt:variant>
      <vt:variant>
        <vt:lpwstr/>
      </vt:variant>
      <vt:variant>
        <vt:lpwstr>SEG</vt:lpwstr>
      </vt:variant>
      <vt:variant>
        <vt:i4>7536752</vt:i4>
      </vt:variant>
      <vt:variant>
        <vt:i4>141</vt:i4>
      </vt:variant>
      <vt:variant>
        <vt:i4>0</vt:i4>
      </vt:variant>
      <vt:variant>
        <vt:i4>5</vt:i4>
      </vt:variant>
      <vt:variant>
        <vt:lpwstr/>
      </vt:variant>
      <vt:variant>
        <vt:lpwstr>PSU</vt:lpwstr>
      </vt:variant>
      <vt:variant>
        <vt:i4>8192111</vt:i4>
      </vt:variant>
      <vt:variant>
        <vt:i4>138</vt:i4>
      </vt:variant>
      <vt:variant>
        <vt:i4>0</vt:i4>
      </vt:variant>
      <vt:variant>
        <vt:i4>5</vt:i4>
      </vt:variant>
      <vt:variant>
        <vt:lpwstr/>
      </vt:variant>
      <vt:variant>
        <vt:lpwstr>INTERV</vt:lpwstr>
      </vt:variant>
      <vt:variant>
        <vt:i4>2031643</vt:i4>
      </vt:variant>
      <vt:variant>
        <vt:i4>135</vt:i4>
      </vt:variant>
      <vt:variant>
        <vt:i4>0</vt:i4>
      </vt:variant>
      <vt:variant>
        <vt:i4>5</vt:i4>
      </vt:variant>
      <vt:variant>
        <vt:lpwstr/>
      </vt:variant>
      <vt:variant>
        <vt:lpwstr>HOSPD</vt:lpwstr>
      </vt:variant>
      <vt:variant>
        <vt:i4>2031643</vt:i4>
      </vt:variant>
      <vt:variant>
        <vt:i4>132</vt:i4>
      </vt:variant>
      <vt:variant>
        <vt:i4>0</vt:i4>
      </vt:variant>
      <vt:variant>
        <vt:i4>5</vt:i4>
      </vt:variant>
      <vt:variant>
        <vt:lpwstr/>
      </vt:variant>
      <vt:variant>
        <vt:lpwstr>HOSP</vt:lpwstr>
      </vt:variant>
      <vt:variant>
        <vt:i4>655389</vt:i4>
      </vt:variant>
      <vt:variant>
        <vt:i4>129</vt:i4>
      </vt:variant>
      <vt:variant>
        <vt:i4>0</vt:i4>
      </vt:variant>
      <vt:variant>
        <vt:i4>5</vt:i4>
      </vt:variant>
      <vt:variant>
        <vt:lpwstr/>
      </vt:variant>
      <vt:variant>
        <vt:lpwstr>SSNYN</vt:lpwstr>
      </vt:variant>
      <vt:variant>
        <vt:i4>7274605</vt:i4>
      </vt:variant>
      <vt:variant>
        <vt:i4>126</vt:i4>
      </vt:variant>
      <vt:variant>
        <vt:i4>0</vt:i4>
      </vt:variant>
      <vt:variant>
        <vt:i4>5</vt:i4>
      </vt:variant>
      <vt:variant>
        <vt:lpwstr/>
      </vt:variant>
      <vt:variant>
        <vt:lpwstr>MOB</vt:lpwstr>
      </vt:variant>
      <vt:variant>
        <vt:i4>589825</vt:i4>
      </vt:variant>
      <vt:variant>
        <vt:i4>123</vt:i4>
      </vt:variant>
      <vt:variant>
        <vt:i4>0</vt:i4>
      </vt:variant>
      <vt:variant>
        <vt:i4>5</vt:i4>
      </vt:variant>
      <vt:variant>
        <vt:lpwstr/>
      </vt:variant>
      <vt:variant>
        <vt:lpwstr>FMINCOME</vt:lpwstr>
      </vt:variant>
      <vt:variant>
        <vt:i4>1441802</vt:i4>
      </vt:variant>
      <vt:variant>
        <vt:i4>120</vt:i4>
      </vt:variant>
      <vt:variant>
        <vt:i4>0</vt:i4>
      </vt:variant>
      <vt:variant>
        <vt:i4>5</vt:i4>
      </vt:variant>
      <vt:variant>
        <vt:lpwstr/>
      </vt:variant>
      <vt:variant>
        <vt:lpwstr>DCNUM</vt:lpwstr>
      </vt:variant>
      <vt:variant>
        <vt:i4>7274611</vt:i4>
      </vt:variant>
      <vt:variant>
        <vt:i4>117</vt:i4>
      </vt:variant>
      <vt:variant>
        <vt:i4>0</vt:i4>
      </vt:variant>
      <vt:variant>
        <vt:i4>5</vt:i4>
      </vt:variant>
      <vt:variant>
        <vt:lpwstr/>
      </vt:variant>
      <vt:variant>
        <vt:lpwstr>SOD</vt:lpwstr>
      </vt:variant>
      <vt:variant>
        <vt:i4>1179670</vt:i4>
      </vt:variant>
      <vt:variant>
        <vt:i4>114</vt:i4>
      </vt:variant>
      <vt:variant>
        <vt:i4>0</vt:i4>
      </vt:variant>
      <vt:variant>
        <vt:i4>5</vt:i4>
      </vt:variant>
      <vt:variant>
        <vt:lpwstr/>
      </vt:variant>
      <vt:variant>
        <vt:lpwstr>CAUSE</vt:lpwstr>
      </vt:variant>
      <vt:variant>
        <vt:i4>7274596</vt:i4>
      </vt:variant>
      <vt:variant>
        <vt:i4>111</vt:i4>
      </vt:variant>
      <vt:variant>
        <vt:i4>0</vt:i4>
      </vt:variant>
      <vt:variant>
        <vt:i4>5</vt:i4>
      </vt:variant>
      <vt:variant>
        <vt:lpwstr/>
      </vt:variant>
      <vt:variant>
        <vt:lpwstr>DOD</vt:lpwstr>
      </vt:variant>
      <vt:variant>
        <vt:i4>6029325</vt:i4>
      </vt:variant>
      <vt:variant>
        <vt:i4>108</vt:i4>
      </vt:variant>
      <vt:variant>
        <vt:i4>0</vt:i4>
      </vt:variant>
      <vt:variant>
        <vt:i4>5</vt:i4>
      </vt:variant>
      <vt:variant>
        <vt:lpwstr/>
      </vt:variant>
      <vt:variant>
        <vt:lpwstr>IND2</vt:lpwstr>
      </vt:variant>
      <vt:variant>
        <vt:i4>6225933</vt:i4>
      </vt:variant>
      <vt:variant>
        <vt:i4>105</vt:i4>
      </vt:variant>
      <vt:variant>
        <vt:i4>0</vt:i4>
      </vt:variant>
      <vt:variant>
        <vt:i4>5</vt:i4>
      </vt:variant>
      <vt:variant>
        <vt:lpwstr/>
      </vt:variant>
      <vt:variant>
        <vt:lpwstr>IND1</vt:lpwstr>
      </vt:variant>
      <vt:variant>
        <vt:i4>458768</vt:i4>
      </vt:variant>
      <vt:variant>
        <vt:i4>102</vt:i4>
      </vt:variant>
      <vt:variant>
        <vt:i4>0</vt:i4>
      </vt:variant>
      <vt:variant>
        <vt:i4>5</vt:i4>
      </vt:variant>
      <vt:variant>
        <vt:lpwstr/>
      </vt:variant>
      <vt:variant>
        <vt:lpwstr>EDUCC</vt:lpwstr>
      </vt:variant>
      <vt:variant>
        <vt:i4>458768</vt:i4>
      </vt:variant>
      <vt:variant>
        <vt:i4>99</vt:i4>
      </vt:variant>
      <vt:variant>
        <vt:i4>0</vt:i4>
      </vt:variant>
      <vt:variant>
        <vt:i4>5</vt:i4>
      </vt:variant>
      <vt:variant>
        <vt:lpwstr/>
      </vt:variant>
      <vt:variant>
        <vt:lpwstr>EDUC</vt:lpwstr>
      </vt:variant>
      <vt:variant>
        <vt:i4>7536749</vt:i4>
      </vt:variant>
      <vt:variant>
        <vt:i4>96</vt:i4>
      </vt:variant>
      <vt:variant>
        <vt:i4>0</vt:i4>
      </vt:variant>
      <vt:variant>
        <vt:i4>5</vt:i4>
      </vt:variant>
      <vt:variant>
        <vt:lpwstr/>
      </vt:variant>
      <vt:variant>
        <vt:lpwstr>MS</vt:lpwstr>
      </vt:variant>
      <vt:variant>
        <vt:i4>393227</vt:i4>
      </vt:variant>
      <vt:variant>
        <vt:i4>93</vt:i4>
      </vt:variant>
      <vt:variant>
        <vt:i4>0</vt:i4>
      </vt:variant>
      <vt:variant>
        <vt:i4>5</vt:i4>
      </vt:variant>
      <vt:variant>
        <vt:lpwstr/>
      </vt:variant>
      <vt:variant>
        <vt:lpwstr>SEXC</vt:lpwstr>
      </vt:variant>
      <vt:variant>
        <vt:i4>6619251</vt:i4>
      </vt:variant>
      <vt:variant>
        <vt:i4>90</vt:i4>
      </vt:variant>
      <vt:variant>
        <vt:i4>0</vt:i4>
      </vt:variant>
      <vt:variant>
        <vt:i4>5</vt:i4>
      </vt:variant>
      <vt:variant>
        <vt:lpwstr/>
      </vt:variant>
      <vt:variant>
        <vt:lpwstr>SEX</vt:lpwstr>
      </vt:variant>
      <vt:variant>
        <vt:i4>262161</vt:i4>
      </vt:variant>
      <vt:variant>
        <vt:i4>87</vt:i4>
      </vt:variant>
      <vt:variant>
        <vt:i4>0</vt:i4>
      </vt:variant>
      <vt:variant>
        <vt:i4>5</vt:i4>
      </vt:variant>
      <vt:variant>
        <vt:lpwstr/>
      </vt:variant>
      <vt:variant>
        <vt:lpwstr>RACER</vt:lpwstr>
      </vt:variant>
      <vt:variant>
        <vt:i4>262161</vt:i4>
      </vt:variant>
      <vt:variant>
        <vt:i4>84</vt:i4>
      </vt:variant>
      <vt:variant>
        <vt:i4>0</vt:i4>
      </vt:variant>
      <vt:variant>
        <vt:i4>5</vt:i4>
      </vt:variant>
      <vt:variant>
        <vt:lpwstr/>
      </vt:variant>
      <vt:variant>
        <vt:lpwstr>RACE</vt:lpwstr>
      </vt:variant>
      <vt:variant>
        <vt:i4>8061039</vt:i4>
      </vt:variant>
      <vt:variant>
        <vt:i4>81</vt:i4>
      </vt:variant>
      <vt:variant>
        <vt:i4>0</vt:i4>
      </vt:variant>
      <vt:variant>
        <vt:i4>5</vt:i4>
      </vt:variant>
      <vt:variant>
        <vt:lpwstr/>
      </vt:variant>
      <vt:variant>
        <vt:lpwstr>ORIGIN</vt:lpwstr>
      </vt:variant>
      <vt:variant>
        <vt:i4>1638427</vt:i4>
      </vt:variant>
      <vt:variant>
        <vt:i4>78</vt:i4>
      </vt:variant>
      <vt:variant>
        <vt:i4>0</vt:i4>
      </vt:variant>
      <vt:variant>
        <vt:i4>5</vt:i4>
      </vt:variant>
      <vt:variant>
        <vt:lpwstr/>
      </vt:variant>
      <vt:variant>
        <vt:lpwstr>HISP</vt:lpwstr>
      </vt:variant>
      <vt:variant>
        <vt:i4>7274608</vt:i4>
      </vt:variant>
      <vt:variant>
        <vt:i4>75</vt:i4>
      </vt:variant>
      <vt:variant>
        <vt:i4>0</vt:i4>
      </vt:variant>
      <vt:variant>
        <vt:i4>5</vt:i4>
      </vt:variant>
      <vt:variant>
        <vt:lpwstr/>
      </vt:variant>
      <vt:variant>
        <vt:lpwstr>POB</vt:lpwstr>
      </vt:variant>
      <vt:variant>
        <vt:i4>7274617</vt:i4>
      </vt:variant>
      <vt:variant>
        <vt:i4>72</vt:i4>
      </vt:variant>
      <vt:variant>
        <vt:i4>0</vt:i4>
      </vt:variant>
      <vt:variant>
        <vt:i4>5</vt:i4>
      </vt:variant>
      <vt:variant>
        <vt:lpwstr/>
      </vt:variant>
      <vt:variant>
        <vt:lpwstr>YOB</vt:lpwstr>
      </vt:variant>
      <vt:variant>
        <vt:i4>1114125</vt:i4>
      </vt:variant>
      <vt:variant>
        <vt:i4>69</vt:i4>
      </vt:variant>
      <vt:variant>
        <vt:i4>0</vt:i4>
      </vt:variant>
      <vt:variant>
        <vt:i4>5</vt:i4>
      </vt:variant>
      <vt:variant>
        <vt:lpwstr/>
      </vt:variant>
      <vt:variant>
        <vt:lpwstr>CENT</vt:lpwstr>
      </vt:variant>
      <vt:variant>
        <vt:i4>6750305</vt:i4>
      </vt:variant>
      <vt:variant>
        <vt:i4>66</vt:i4>
      </vt:variant>
      <vt:variant>
        <vt:i4>0</vt:i4>
      </vt:variant>
      <vt:variant>
        <vt:i4>5</vt:i4>
      </vt:variant>
      <vt:variant>
        <vt:lpwstr/>
      </vt:variant>
      <vt:variant>
        <vt:lpwstr>AGE</vt:lpwstr>
      </vt:variant>
      <vt:variant>
        <vt:i4>7536741</vt:i4>
      </vt:variant>
      <vt:variant>
        <vt:i4>63</vt:i4>
      </vt:variant>
      <vt:variant>
        <vt:i4>0</vt:i4>
      </vt:variant>
      <vt:variant>
        <vt:i4>5</vt:i4>
      </vt:variant>
      <vt:variant>
        <vt:lpwstr/>
      </vt:variant>
      <vt:variant>
        <vt:lpwstr>ESR</vt:lpwstr>
      </vt:variant>
      <vt:variant>
        <vt:i4>7143524</vt:i4>
      </vt:variant>
      <vt:variant>
        <vt:i4>60</vt:i4>
      </vt:variant>
      <vt:variant>
        <vt:i4>0</vt:i4>
      </vt:variant>
      <vt:variant>
        <vt:i4>5</vt:i4>
      </vt:variant>
      <vt:variant>
        <vt:lpwstr/>
      </vt:variant>
      <vt:variant>
        <vt:lpwstr>MAJOCC</vt:lpwstr>
      </vt:variant>
      <vt:variant>
        <vt:i4>6488175</vt:i4>
      </vt:variant>
      <vt:variant>
        <vt:i4>57</vt:i4>
      </vt:variant>
      <vt:variant>
        <vt:i4>0</vt:i4>
      </vt:variant>
      <vt:variant>
        <vt:i4>5</vt:i4>
      </vt:variant>
      <vt:variant>
        <vt:lpwstr/>
      </vt:variant>
      <vt:variant>
        <vt:lpwstr>OCC</vt:lpwstr>
      </vt:variant>
      <vt:variant>
        <vt:i4>7077993</vt:i4>
      </vt:variant>
      <vt:variant>
        <vt:i4>54</vt:i4>
      </vt:variant>
      <vt:variant>
        <vt:i4>0</vt:i4>
      </vt:variant>
      <vt:variant>
        <vt:i4>5</vt:i4>
      </vt:variant>
      <vt:variant>
        <vt:lpwstr/>
      </vt:variant>
      <vt:variant>
        <vt:lpwstr>MAJIND</vt:lpwstr>
      </vt:variant>
      <vt:variant>
        <vt:i4>7209065</vt:i4>
      </vt:variant>
      <vt:variant>
        <vt:i4>51</vt:i4>
      </vt:variant>
      <vt:variant>
        <vt:i4>0</vt:i4>
      </vt:variant>
      <vt:variant>
        <vt:i4>5</vt:i4>
      </vt:variant>
      <vt:variant>
        <vt:lpwstr/>
      </vt:variant>
      <vt:variant>
        <vt:lpwstr>IND</vt:lpwstr>
      </vt:variant>
      <vt:variant>
        <vt:i4>7274603</vt:i4>
      </vt:variant>
      <vt:variant>
        <vt:i4>48</vt:i4>
      </vt:variant>
      <vt:variant>
        <vt:i4>0</vt:i4>
      </vt:variant>
      <vt:variant>
        <vt:i4>5</vt:i4>
      </vt:variant>
      <vt:variant>
        <vt:lpwstr/>
      </vt:variant>
      <vt:variant>
        <vt:lpwstr>MIGRAT</vt:lpwstr>
      </vt:variant>
      <vt:variant>
        <vt:i4>786432</vt:i4>
      </vt:variant>
      <vt:variant>
        <vt:i4>45</vt:i4>
      </vt:variant>
      <vt:variant>
        <vt:i4>0</vt:i4>
      </vt:variant>
      <vt:variant>
        <vt:i4>5</vt:i4>
      </vt:variant>
      <vt:variant>
        <vt:lpwstr/>
      </vt:variant>
      <vt:variant>
        <vt:lpwstr>SMSAR</vt:lpwstr>
      </vt:variant>
      <vt:variant>
        <vt:i4>18</vt:i4>
      </vt:variant>
      <vt:variant>
        <vt:i4>42</vt:i4>
      </vt:variant>
      <vt:variant>
        <vt:i4>0</vt:i4>
      </vt:variant>
      <vt:variant>
        <vt:i4>5</vt:i4>
      </vt:variant>
      <vt:variant>
        <vt:lpwstr/>
      </vt:variant>
      <vt:variant>
        <vt:lpwstr>STATE</vt:lpwstr>
      </vt:variant>
      <vt:variant>
        <vt:i4>6881380</vt:i4>
      </vt:variant>
      <vt:variant>
        <vt:i4>39</vt:i4>
      </vt:variant>
      <vt:variant>
        <vt:i4>0</vt:i4>
      </vt:variant>
      <vt:variant>
        <vt:i4>5</vt:i4>
      </vt:variant>
      <vt:variant>
        <vt:lpwstr/>
      </vt:variant>
      <vt:variant>
        <vt:lpwstr>DIV</vt:lpwstr>
      </vt:variant>
      <vt:variant>
        <vt:i4>6750314</vt:i4>
      </vt:variant>
      <vt:variant>
        <vt:i4>36</vt:i4>
      </vt:variant>
      <vt:variant>
        <vt:i4>0</vt:i4>
      </vt:variant>
      <vt:variant>
        <vt:i4>5</vt:i4>
      </vt:variant>
      <vt:variant>
        <vt:lpwstr/>
      </vt:variant>
      <vt:variant>
        <vt:lpwstr>FACTOR</vt:lpwstr>
      </vt:variant>
      <vt:variant>
        <vt:i4>3866732</vt:i4>
      </vt:variant>
      <vt:variant>
        <vt:i4>33</vt:i4>
      </vt:variant>
      <vt:variant>
        <vt:i4>0</vt:i4>
      </vt:variant>
      <vt:variant>
        <vt:i4>5</vt:i4>
      </vt:variant>
      <vt:variant>
        <vt:lpwstr/>
      </vt:variant>
      <vt:variant>
        <vt:lpwstr>FMINC80</vt:lpwstr>
      </vt:variant>
      <vt:variant>
        <vt:i4>786433</vt:i4>
      </vt:variant>
      <vt:variant>
        <vt:i4>30</vt:i4>
      </vt:variant>
      <vt:variant>
        <vt:i4>0</vt:i4>
      </vt:variant>
      <vt:variant>
        <vt:i4>5</vt:i4>
      </vt:variant>
      <vt:variant>
        <vt:lpwstr/>
      </vt:variant>
      <vt:variant>
        <vt:lpwstr>HHID</vt:lpwstr>
      </vt:variant>
      <vt:variant>
        <vt:i4>1900550</vt:i4>
      </vt:variant>
      <vt:variant>
        <vt:i4>27</vt:i4>
      </vt:variant>
      <vt:variant>
        <vt:i4>0</vt:i4>
      </vt:variant>
      <vt:variant>
        <vt:i4>5</vt:i4>
      </vt:variant>
      <vt:variant>
        <vt:lpwstr/>
      </vt:variant>
      <vt:variant>
        <vt:lpwstr>HHNUM</vt:lpwstr>
      </vt:variant>
      <vt:variant>
        <vt:i4>7667830</vt:i4>
      </vt:variant>
      <vt:variant>
        <vt:i4>24</vt:i4>
      </vt:variant>
      <vt:variant>
        <vt:i4>0</vt:i4>
      </vt:variant>
      <vt:variant>
        <vt:i4>5</vt:i4>
      </vt:variant>
      <vt:variant>
        <vt:lpwstr/>
      </vt:variant>
      <vt:variant>
        <vt:lpwstr>RELTHD</vt:lpwstr>
      </vt:variant>
      <vt:variant>
        <vt:i4>7798892</vt:i4>
      </vt:variant>
      <vt:variant>
        <vt:i4>21</vt:i4>
      </vt:variant>
      <vt:variant>
        <vt:i4>0</vt:i4>
      </vt:variant>
      <vt:variant>
        <vt:i4>5</vt:i4>
      </vt:variant>
      <vt:variant>
        <vt:lpwstr/>
      </vt:variant>
      <vt:variant>
        <vt:lpwstr>RELTRF</vt:lpwstr>
      </vt:variant>
      <vt:variant>
        <vt:i4>7143523</vt:i4>
      </vt:variant>
      <vt:variant>
        <vt:i4>18</vt:i4>
      </vt:variant>
      <vt:variant>
        <vt:i4>0</vt:i4>
      </vt:variant>
      <vt:variant>
        <vt:i4>5</vt:i4>
      </vt:variant>
      <vt:variant>
        <vt:lpwstr/>
      </vt:variant>
      <vt:variant>
        <vt:lpwstr>LIVTYP</vt:lpwstr>
      </vt:variant>
      <vt:variant>
        <vt:i4>7864418</vt:i4>
      </vt:variant>
      <vt:variant>
        <vt:i4>15</vt:i4>
      </vt:variant>
      <vt:variant>
        <vt:i4>0</vt:i4>
      </vt:variant>
      <vt:variant>
        <vt:i4>5</vt:i4>
      </vt:variant>
      <vt:variant>
        <vt:lpwstr/>
      </vt:variant>
      <vt:variant>
        <vt:lpwstr>COUNTY</vt:lpwstr>
      </vt:variant>
      <vt:variant>
        <vt:i4>7602276</vt:i4>
      </vt:variant>
      <vt:variant>
        <vt:i4>12</vt:i4>
      </vt:variant>
      <vt:variant>
        <vt:i4>0</vt:i4>
      </vt:variant>
      <vt:variant>
        <vt:i4>5</vt:i4>
      </vt:variant>
      <vt:variant>
        <vt:lpwstr/>
      </vt:variant>
      <vt:variant>
        <vt:lpwstr>VTSTAT</vt:lpwstr>
      </vt:variant>
      <vt:variant>
        <vt:i4>327682</vt:i4>
      </vt:variant>
      <vt:variant>
        <vt:i4>9</vt:i4>
      </vt:variant>
      <vt:variant>
        <vt:i4>0</vt:i4>
      </vt:variant>
      <vt:variant>
        <vt:i4>5</vt:i4>
      </vt:variant>
      <vt:variant>
        <vt:lpwstr/>
      </vt:variant>
      <vt:variant>
        <vt:lpwstr>LAND</vt:lpwstr>
      </vt:variant>
      <vt:variant>
        <vt:i4>7864435</vt:i4>
      </vt:variant>
      <vt:variant>
        <vt:i4>6</vt:i4>
      </vt:variant>
      <vt:variant>
        <vt:i4>0</vt:i4>
      </vt:variant>
      <vt:variant>
        <vt:i4>5</vt:i4>
      </vt:variant>
      <vt:variant>
        <vt:lpwstr/>
      </vt:variant>
      <vt:variant>
        <vt:lpwstr>SMSAST</vt:lpwstr>
      </vt:variant>
      <vt:variant>
        <vt:i4>7471221</vt:i4>
      </vt:variant>
      <vt:variant>
        <vt:i4>3</vt:i4>
      </vt:variant>
      <vt:variant>
        <vt:i4>0</vt:i4>
      </vt:variant>
      <vt:variant>
        <vt:i4>5</vt:i4>
      </vt:variant>
      <vt:variant>
        <vt:lpwstr/>
      </vt:variant>
      <vt:variant>
        <vt:lpwstr>URB</vt:lpwstr>
      </vt:variant>
      <vt:variant>
        <vt:i4>1441805</vt:i4>
      </vt:variant>
      <vt:variant>
        <vt:i4>0</vt:i4>
      </vt:variant>
      <vt:variant>
        <vt:i4>0</vt:i4>
      </vt:variant>
      <vt:variant>
        <vt:i4>5</vt:i4>
      </vt:variant>
      <vt:variant>
        <vt:lpwstr/>
      </vt:variant>
      <vt:variant>
        <vt:lpwstr>CCNUM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TLMS Reference Manual</dc:title>
  <dc:subject/>
  <dc:creator>schau003</dc:creator>
  <cp:keywords/>
  <dc:description/>
  <cp:lastModifiedBy>Matthew Neiman (CENSUS/CES FED)</cp:lastModifiedBy>
  <cp:revision>2</cp:revision>
  <cp:lastPrinted>2017-01-04T14:39:00Z</cp:lastPrinted>
  <dcterms:created xsi:type="dcterms:W3CDTF">2023-11-06T20:58:00Z</dcterms:created>
  <dcterms:modified xsi:type="dcterms:W3CDTF">2023-11-06T20:58:00Z</dcterms:modified>
</cp:coreProperties>
</file>